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FD3EC" w14:textId="08462B64" w:rsidR="000F63DF" w:rsidRDefault="0000191F" w:rsidP="000F63DF">
      <w:pPr>
        <w:jc w:val="right"/>
        <w:rPr>
          <w:noProof/>
          <w:lang w:eastAsia="lv-LV"/>
        </w:rPr>
      </w:pPr>
      <w:r>
        <w:rPr>
          <w:noProof/>
          <w:lang w:eastAsia="lv-LV"/>
        </w:rPr>
        <w:t xml:space="preserve">                           </w:t>
      </w:r>
      <w:r w:rsidR="000F63DF">
        <w:rPr>
          <w:noProof/>
          <w:lang w:eastAsia="lv-LV"/>
        </w:rPr>
        <w:t>Pielikums</w:t>
      </w:r>
    </w:p>
    <w:p w14:paraId="57FFB817" w14:textId="6D855A33" w:rsidR="000F63DF" w:rsidRDefault="000F63DF" w:rsidP="000F63DF">
      <w:pPr>
        <w:jc w:val="right"/>
        <w:rPr>
          <w:noProof/>
          <w:lang w:eastAsia="lv-LV"/>
        </w:rPr>
      </w:pPr>
      <w:r>
        <w:rPr>
          <w:noProof/>
          <w:lang w:eastAsia="lv-LV"/>
        </w:rPr>
        <w:t>ZPRAP 18.02.2020. lēmumam Nr.</w:t>
      </w:r>
      <w:r w:rsidR="00FA711F">
        <w:rPr>
          <w:noProof/>
          <w:lang w:eastAsia="lv-LV"/>
        </w:rPr>
        <w:t>145</w:t>
      </w:r>
      <w:r>
        <w:rPr>
          <w:noProof/>
          <w:lang w:eastAsia="lv-LV"/>
        </w:rPr>
        <w:t>., Prot. Nr.</w:t>
      </w:r>
      <w:r w:rsidR="00FA711F">
        <w:rPr>
          <w:noProof/>
          <w:lang w:eastAsia="lv-LV"/>
        </w:rPr>
        <w:t>32</w:t>
      </w:r>
      <w:bookmarkStart w:id="0" w:name="_GoBack"/>
      <w:bookmarkEnd w:id="0"/>
      <w:r>
        <w:rPr>
          <w:noProof/>
          <w:lang w:eastAsia="lv-LV"/>
        </w:rPr>
        <w:t>.</w:t>
      </w:r>
    </w:p>
    <w:p w14:paraId="735597A2" w14:textId="77777777" w:rsidR="000F63DF" w:rsidRDefault="000F63DF" w:rsidP="000F63DF">
      <w:pPr>
        <w:jc w:val="right"/>
        <w:rPr>
          <w:noProof/>
          <w:lang w:eastAsia="lv-LV"/>
        </w:rPr>
      </w:pPr>
    </w:p>
    <w:p w14:paraId="3573F08E" w14:textId="3D21E29F" w:rsidR="00E5326D" w:rsidRDefault="0000191F">
      <w:pPr>
        <w:rPr>
          <w:noProof/>
          <w:lang w:eastAsia="lv-LV"/>
        </w:rPr>
      </w:pPr>
      <w:r>
        <w:rPr>
          <w:noProof/>
          <w:lang w:eastAsia="lv-LV"/>
        </w:rPr>
        <w:t xml:space="preserve">           </w:t>
      </w:r>
      <w:r w:rsidR="003C31E7">
        <w:rPr>
          <w:noProof/>
          <w:lang w:eastAsia="lv-LV"/>
        </w:rPr>
        <w:drawing>
          <wp:inline distT="0" distB="0" distL="0" distR="0" wp14:anchorId="074EAA35" wp14:editId="6FE478A3">
            <wp:extent cx="2990215" cy="9334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215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E04B80" w14:textId="77777777" w:rsidR="00AB72FB" w:rsidRDefault="00AB72FB">
      <w:pPr>
        <w:rPr>
          <w:noProof/>
          <w:lang w:eastAsia="lv-LV"/>
        </w:rPr>
      </w:pPr>
    </w:p>
    <w:p w14:paraId="47C55680" w14:textId="77777777" w:rsidR="00E5326D" w:rsidRDefault="001C54A3" w:rsidP="00E5326D">
      <w:pPr>
        <w:jc w:val="center"/>
        <w:rPr>
          <w:b/>
          <w:noProof/>
          <w:sz w:val="32"/>
          <w:szCs w:val="32"/>
          <w:lang w:eastAsia="lv-LV"/>
        </w:rPr>
      </w:pPr>
      <w:r>
        <w:rPr>
          <w:b/>
          <w:noProof/>
          <w:sz w:val="32"/>
          <w:szCs w:val="32"/>
          <w:lang w:eastAsia="lv-LV"/>
        </w:rPr>
        <w:t>P</w:t>
      </w:r>
      <w:r w:rsidR="00E5326D" w:rsidRPr="00E5326D">
        <w:rPr>
          <w:b/>
          <w:noProof/>
          <w:sz w:val="32"/>
          <w:szCs w:val="32"/>
          <w:lang w:eastAsia="lv-LV"/>
        </w:rPr>
        <w:t>rojekta idejas izklāsts</w:t>
      </w:r>
    </w:p>
    <w:p w14:paraId="789441D7" w14:textId="77777777" w:rsidR="00E5326D" w:rsidRPr="00217E3D" w:rsidRDefault="00E5326D" w:rsidP="00E5326D">
      <w:pPr>
        <w:jc w:val="center"/>
        <w:rPr>
          <w:b/>
          <w:noProof/>
          <w:sz w:val="20"/>
          <w:szCs w:val="20"/>
          <w:lang w:eastAsia="lv-LV"/>
        </w:rPr>
      </w:pPr>
    </w:p>
    <w:p w14:paraId="6AAED109" w14:textId="77777777" w:rsidR="00E5326D" w:rsidRPr="0095069A" w:rsidRDefault="00E5326D" w:rsidP="00B91041">
      <w:pPr>
        <w:ind w:left="3600" w:hanging="3600"/>
        <w:jc w:val="both"/>
        <w:rPr>
          <w:noProof/>
          <w:lang w:eastAsia="lv-LV"/>
        </w:rPr>
      </w:pPr>
      <w:r>
        <w:rPr>
          <w:b/>
          <w:noProof/>
          <w:lang w:eastAsia="lv-LV"/>
        </w:rPr>
        <w:t>Projekta nosaukums:</w:t>
      </w:r>
      <w:r>
        <w:rPr>
          <w:noProof/>
          <w:lang w:eastAsia="lv-LV"/>
        </w:rPr>
        <w:t xml:space="preserve"> </w:t>
      </w:r>
      <w:r>
        <w:rPr>
          <w:noProof/>
          <w:lang w:eastAsia="lv-LV"/>
        </w:rPr>
        <w:tab/>
      </w:r>
      <w:r w:rsidR="003C31E7">
        <w:rPr>
          <w:noProof/>
          <w:lang w:eastAsia="lv-LV"/>
        </w:rPr>
        <w:t xml:space="preserve">SOHJOA BALTIC – 2 / </w:t>
      </w:r>
      <w:r w:rsidR="0095069A" w:rsidRPr="0095069A">
        <w:rPr>
          <w:noProof/>
          <w:lang w:eastAsia="lv-LV"/>
        </w:rPr>
        <w:t>Cross border transition to eco-friendly autonomous first/lastmile public transportation</w:t>
      </w:r>
      <w:r w:rsidR="00DA66A8">
        <w:rPr>
          <w:noProof/>
          <w:lang w:eastAsia="lv-LV"/>
        </w:rPr>
        <w:t xml:space="preserve">/ </w:t>
      </w:r>
      <w:r w:rsidR="003C31E7">
        <w:rPr>
          <w:noProof/>
          <w:lang w:eastAsia="lv-LV"/>
        </w:rPr>
        <w:t xml:space="preserve">SOHJOA BALTIC – 2 / </w:t>
      </w:r>
      <w:r w:rsidR="0095069A" w:rsidRPr="0095069A">
        <w:rPr>
          <w:sz w:val="22"/>
        </w:rPr>
        <w:t>Pārrobežu sadarbība pārejai uz videi draudzīgu autonomo pirmās/pēdējās jūdzes sabiedrisko transportu</w:t>
      </w:r>
    </w:p>
    <w:p w14:paraId="4F9630E4" w14:textId="77777777" w:rsidR="00E5326D" w:rsidRDefault="00E5326D" w:rsidP="00E5326D">
      <w:pPr>
        <w:rPr>
          <w:noProof/>
          <w:lang w:eastAsia="lv-LV"/>
        </w:rPr>
      </w:pPr>
    </w:p>
    <w:p w14:paraId="4FDE86E0" w14:textId="77777777" w:rsidR="00E5326D" w:rsidRDefault="002D4120" w:rsidP="00E5326D">
      <w:pPr>
        <w:rPr>
          <w:noProof/>
          <w:lang w:eastAsia="lv-LV"/>
        </w:rPr>
      </w:pPr>
      <w:r w:rsidRPr="002D4120">
        <w:rPr>
          <w:b/>
          <w:noProof/>
          <w:lang w:eastAsia="lv-LV"/>
        </w:rPr>
        <w:t>Programmas prioritāte:</w:t>
      </w:r>
      <w:r>
        <w:rPr>
          <w:noProof/>
          <w:lang w:eastAsia="lv-LV"/>
        </w:rPr>
        <w:tab/>
      </w:r>
      <w:r>
        <w:rPr>
          <w:noProof/>
          <w:lang w:eastAsia="lv-LV"/>
        </w:rPr>
        <w:tab/>
      </w:r>
      <w:r w:rsidR="0095069A">
        <w:rPr>
          <w:noProof/>
          <w:lang w:eastAsia="lv-LV"/>
        </w:rPr>
        <w:t>Ilgtspējīgs transports</w:t>
      </w:r>
    </w:p>
    <w:p w14:paraId="26E9165E" w14:textId="77777777" w:rsidR="002D4120" w:rsidRDefault="002D4120" w:rsidP="00E5326D">
      <w:pPr>
        <w:rPr>
          <w:noProof/>
          <w:lang w:eastAsia="lv-LV"/>
        </w:rPr>
      </w:pPr>
    </w:p>
    <w:p w14:paraId="570BE991" w14:textId="77777777" w:rsidR="002D4120" w:rsidRPr="007D3A19" w:rsidRDefault="002D4120" w:rsidP="00E5326D">
      <w:pPr>
        <w:rPr>
          <w:noProof/>
          <w:lang w:eastAsia="lv-LV"/>
        </w:rPr>
      </w:pPr>
      <w:r w:rsidRPr="002D4120">
        <w:rPr>
          <w:b/>
          <w:noProof/>
          <w:lang w:eastAsia="lv-LV"/>
        </w:rPr>
        <w:t>Programmas specifiskais mērķis:</w:t>
      </w:r>
      <w:r w:rsidRPr="007D3A19">
        <w:rPr>
          <w:noProof/>
          <w:lang w:eastAsia="lv-LV"/>
        </w:rPr>
        <w:tab/>
      </w:r>
      <w:r w:rsidR="0095069A">
        <w:rPr>
          <w:noProof/>
          <w:lang w:eastAsia="lv-LV"/>
        </w:rPr>
        <w:t>Videi draudzīga urbānā mobilitāte</w:t>
      </w:r>
    </w:p>
    <w:p w14:paraId="7F0C3C35" w14:textId="77777777" w:rsidR="002D4120" w:rsidRDefault="002D4120" w:rsidP="00E5326D">
      <w:pPr>
        <w:rPr>
          <w:noProof/>
          <w:lang w:eastAsia="lv-LV"/>
        </w:rPr>
      </w:pPr>
    </w:p>
    <w:p w14:paraId="136EC9F9" w14:textId="77777777" w:rsidR="002D4120" w:rsidRDefault="002D4120" w:rsidP="00E5326D">
      <w:pPr>
        <w:rPr>
          <w:noProof/>
          <w:lang w:eastAsia="lv-LV"/>
        </w:rPr>
      </w:pPr>
      <w:r w:rsidRPr="002D4120">
        <w:rPr>
          <w:b/>
          <w:noProof/>
          <w:lang w:eastAsia="lv-LV"/>
        </w:rPr>
        <w:t>Projekta ilgums:</w:t>
      </w:r>
      <w:r>
        <w:rPr>
          <w:noProof/>
          <w:lang w:eastAsia="lv-LV"/>
        </w:rPr>
        <w:tab/>
      </w:r>
      <w:r>
        <w:rPr>
          <w:noProof/>
          <w:lang w:eastAsia="lv-LV"/>
        </w:rPr>
        <w:tab/>
      </w:r>
      <w:r>
        <w:rPr>
          <w:noProof/>
          <w:lang w:eastAsia="lv-LV"/>
        </w:rPr>
        <w:tab/>
      </w:r>
      <w:r w:rsidR="003C31E7">
        <w:rPr>
          <w:noProof/>
          <w:lang w:eastAsia="lv-LV"/>
        </w:rPr>
        <w:t>9</w:t>
      </w:r>
      <w:r>
        <w:rPr>
          <w:noProof/>
          <w:lang w:eastAsia="lv-LV"/>
        </w:rPr>
        <w:t xml:space="preserve"> mēneši</w:t>
      </w:r>
    </w:p>
    <w:p w14:paraId="1C470DBB" w14:textId="77777777" w:rsidR="002D4120" w:rsidRDefault="002D4120" w:rsidP="00E5326D">
      <w:pPr>
        <w:rPr>
          <w:noProof/>
          <w:lang w:eastAsia="lv-LV"/>
        </w:rPr>
      </w:pPr>
    </w:p>
    <w:p w14:paraId="6CE68237" w14:textId="77777777" w:rsidR="003C31E7" w:rsidRDefault="002D4120" w:rsidP="002D4120">
      <w:pPr>
        <w:ind w:left="3600" w:hanging="3600"/>
        <w:rPr>
          <w:noProof/>
          <w:lang w:eastAsia="lv-LV"/>
        </w:rPr>
      </w:pPr>
      <w:r w:rsidRPr="002D4120">
        <w:rPr>
          <w:b/>
          <w:noProof/>
          <w:lang w:eastAsia="lv-LV"/>
        </w:rPr>
        <w:t>Projekta vadošais partneris:</w:t>
      </w:r>
      <w:r>
        <w:rPr>
          <w:noProof/>
          <w:lang w:eastAsia="lv-LV"/>
        </w:rPr>
        <w:tab/>
      </w:r>
      <w:r w:rsidR="003C31E7">
        <w:rPr>
          <w:noProof/>
          <w:lang w:eastAsia="lv-LV"/>
        </w:rPr>
        <w:t>Gdaņskas pilsētas pašvaldība (Polija)</w:t>
      </w:r>
    </w:p>
    <w:p w14:paraId="621E7C87" w14:textId="77777777" w:rsidR="002D4120" w:rsidRDefault="002D4120" w:rsidP="002D4120">
      <w:pPr>
        <w:ind w:left="3600" w:hanging="3600"/>
        <w:rPr>
          <w:noProof/>
          <w:lang w:eastAsia="lv-LV"/>
        </w:rPr>
      </w:pPr>
    </w:p>
    <w:p w14:paraId="469C2D52" w14:textId="77777777" w:rsidR="002D4120" w:rsidRDefault="002D4120" w:rsidP="002D4120">
      <w:pPr>
        <w:ind w:left="3600" w:hanging="3600"/>
        <w:rPr>
          <w:noProof/>
          <w:lang w:eastAsia="lv-LV"/>
        </w:rPr>
      </w:pPr>
      <w:r w:rsidRPr="002D4120">
        <w:rPr>
          <w:b/>
          <w:noProof/>
          <w:lang w:eastAsia="lv-LV"/>
        </w:rPr>
        <w:t>Iespējamais projekta budžets:</w:t>
      </w:r>
      <w:r>
        <w:rPr>
          <w:noProof/>
          <w:lang w:eastAsia="lv-LV"/>
        </w:rPr>
        <w:tab/>
      </w:r>
      <w:r w:rsidR="003C31E7">
        <w:rPr>
          <w:noProof/>
          <w:lang w:eastAsia="lv-LV"/>
        </w:rPr>
        <w:t>950 000 EUR</w:t>
      </w:r>
    </w:p>
    <w:p w14:paraId="70837A4D" w14:textId="77777777" w:rsidR="002D4120" w:rsidRDefault="002D4120" w:rsidP="00E5326D">
      <w:pPr>
        <w:rPr>
          <w:noProof/>
          <w:lang w:eastAsia="lv-LV"/>
        </w:rPr>
      </w:pPr>
    </w:p>
    <w:p w14:paraId="7EF7E22A" w14:textId="77777777" w:rsidR="002D4120" w:rsidRDefault="002D4120" w:rsidP="00E5326D">
      <w:pPr>
        <w:rPr>
          <w:noProof/>
          <w:lang w:eastAsia="lv-LV"/>
        </w:rPr>
      </w:pPr>
      <w:r w:rsidRPr="00226149">
        <w:rPr>
          <w:b/>
          <w:noProof/>
          <w:lang w:eastAsia="lv-LV"/>
        </w:rPr>
        <w:t>Iespējamais ZPR budžets:</w:t>
      </w:r>
      <w:r>
        <w:rPr>
          <w:noProof/>
          <w:lang w:eastAsia="lv-LV"/>
        </w:rPr>
        <w:tab/>
      </w:r>
      <w:r>
        <w:rPr>
          <w:noProof/>
          <w:lang w:eastAsia="lv-LV"/>
        </w:rPr>
        <w:tab/>
      </w:r>
      <w:r w:rsidR="003C31E7">
        <w:rPr>
          <w:noProof/>
          <w:lang w:eastAsia="lv-LV"/>
        </w:rPr>
        <w:t>140 000 EUR</w:t>
      </w:r>
    </w:p>
    <w:p w14:paraId="06AC71C1" w14:textId="77777777" w:rsidR="00226149" w:rsidRDefault="00226149" w:rsidP="00E5326D">
      <w:pPr>
        <w:rPr>
          <w:noProof/>
          <w:lang w:eastAsia="lv-LV"/>
        </w:rPr>
      </w:pPr>
    </w:p>
    <w:p w14:paraId="5F4FBC80" w14:textId="77777777" w:rsidR="0058152C" w:rsidRDefault="0058152C" w:rsidP="0058152C">
      <w:pPr>
        <w:rPr>
          <w:b/>
          <w:noProof/>
          <w:lang w:eastAsia="lv-LV"/>
        </w:rPr>
      </w:pPr>
      <w:r>
        <w:rPr>
          <w:b/>
          <w:noProof/>
          <w:lang w:eastAsia="lv-LV"/>
        </w:rPr>
        <w:t>Projekta partneri:</w:t>
      </w:r>
      <w:r>
        <w:rPr>
          <w:b/>
          <w:noProof/>
          <w:lang w:eastAsia="lv-LV"/>
        </w:rPr>
        <w:tab/>
      </w:r>
      <w:r>
        <w:rPr>
          <w:b/>
          <w:noProof/>
          <w:lang w:eastAsia="lv-LV"/>
        </w:rPr>
        <w:tab/>
      </w:r>
      <w:r>
        <w:rPr>
          <w:b/>
          <w:noProof/>
          <w:lang w:eastAsia="lv-LV"/>
        </w:rPr>
        <w:tab/>
      </w:r>
    </w:p>
    <w:p w14:paraId="31A918DE" w14:textId="77777777" w:rsidR="0058152C" w:rsidRDefault="0058152C" w:rsidP="0058152C">
      <w:pPr>
        <w:rPr>
          <w:b/>
          <w:noProof/>
          <w:lang w:eastAsia="lv-LV"/>
        </w:rPr>
      </w:pPr>
    </w:p>
    <w:p w14:paraId="676C474B" w14:textId="10FF6A99" w:rsidR="0058152C" w:rsidRPr="008D53F1" w:rsidRDefault="0058152C" w:rsidP="0058152C">
      <w:pPr>
        <w:rPr>
          <w:b/>
          <w:noProof/>
          <w:lang w:eastAsia="lv-LV"/>
        </w:rPr>
      </w:pPr>
      <w:r w:rsidRPr="008D53F1">
        <w:rPr>
          <w:b/>
        </w:rPr>
        <w:t xml:space="preserve">Vadošais partneris: </w:t>
      </w:r>
    </w:p>
    <w:p w14:paraId="3FF7F079" w14:textId="77777777" w:rsidR="0058152C" w:rsidRDefault="0058152C" w:rsidP="0058152C">
      <w:pPr>
        <w:ind w:firstLine="720"/>
      </w:pPr>
      <w:r>
        <w:t>Gdaņskas pilsētas pašvaldība (Polija);</w:t>
      </w:r>
    </w:p>
    <w:p w14:paraId="25D11ED6" w14:textId="77777777" w:rsidR="0058152C" w:rsidRDefault="0058152C" w:rsidP="0058152C"/>
    <w:p w14:paraId="6298B927" w14:textId="77777777" w:rsidR="0058152C" w:rsidRPr="008D53F1" w:rsidRDefault="0058152C" w:rsidP="0058152C">
      <w:pPr>
        <w:rPr>
          <w:b/>
        </w:rPr>
      </w:pPr>
      <w:r w:rsidRPr="008D53F1">
        <w:rPr>
          <w:b/>
        </w:rPr>
        <w:t>Projekta partneri:</w:t>
      </w:r>
    </w:p>
    <w:p w14:paraId="6C0C4381" w14:textId="77777777" w:rsidR="0058152C" w:rsidRDefault="0058152C" w:rsidP="0058152C">
      <w:pPr>
        <w:pStyle w:val="ListParagraph"/>
        <w:numPr>
          <w:ilvl w:val="0"/>
          <w:numId w:val="1"/>
        </w:numPr>
      </w:pPr>
      <w:r w:rsidRPr="006B122C">
        <w:t>Helsinku metropoles Lietišķo zinātņu universitāte (Somija)</w:t>
      </w:r>
    </w:p>
    <w:p w14:paraId="2D869969" w14:textId="77777777" w:rsidR="0058152C" w:rsidRDefault="0058152C" w:rsidP="0058152C">
      <w:pPr>
        <w:pStyle w:val="ListParagraph"/>
        <w:numPr>
          <w:ilvl w:val="0"/>
          <w:numId w:val="1"/>
        </w:numPr>
      </w:pPr>
      <w:r>
        <w:t xml:space="preserve">Forum Virium Helsinki (Somija); </w:t>
      </w:r>
    </w:p>
    <w:p w14:paraId="1FB81A34" w14:textId="77777777" w:rsidR="0058152C" w:rsidRDefault="0058152C" w:rsidP="0058152C">
      <w:pPr>
        <w:pStyle w:val="ListParagraph"/>
        <w:numPr>
          <w:ilvl w:val="0"/>
          <w:numId w:val="1"/>
        </w:numPr>
      </w:pPr>
      <w:r>
        <w:t>Traficom (Somija);</w:t>
      </w:r>
    </w:p>
    <w:p w14:paraId="74D1F42F" w14:textId="77777777" w:rsidR="0058152C" w:rsidRDefault="0058152C" w:rsidP="0058152C">
      <w:pPr>
        <w:pStyle w:val="ListParagraph"/>
        <w:numPr>
          <w:ilvl w:val="0"/>
          <w:numId w:val="1"/>
        </w:numPr>
      </w:pPr>
      <w:r>
        <w:t>TalTech (Igaunija);</w:t>
      </w:r>
    </w:p>
    <w:p w14:paraId="3591B13A" w14:textId="77777777" w:rsidR="0058152C" w:rsidRDefault="0058152C" w:rsidP="0058152C">
      <w:pPr>
        <w:pStyle w:val="ListParagraph"/>
        <w:numPr>
          <w:ilvl w:val="0"/>
          <w:numId w:val="1"/>
        </w:numPr>
      </w:pPr>
      <w:r>
        <w:t>Tallinnas Transporta departaments (Igaunija);</w:t>
      </w:r>
    </w:p>
    <w:p w14:paraId="3148C52E" w14:textId="77777777" w:rsidR="0058152C" w:rsidRPr="00313EEA" w:rsidRDefault="0058152C" w:rsidP="0058152C">
      <w:pPr>
        <w:pStyle w:val="ListParagraph"/>
        <w:numPr>
          <w:ilvl w:val="0"/>
          <w:numId w:val="1"/>
        </w:numPr>
      </w:pPr>
      <w:r w:rsidRPr="00313EEA">
        <w:rPr>
          <w:b/>
        </w:rPr>
        <w:t>Zemgales Plānošanas reģions (Latvija)</w:t>
      </w:r>
      <w:r w:rsidRPr="00313EEA">
        <w:t>;</w:t>
      </w:r>
    </w:p>
    <w:p w14:paraId="4FC137A6" w14:textId="77777777" w:rsidR="0058152C" w:rsidRDefault="0058152C" w:rsidP="0058152C">
      <w:pPr>
        <w:pStyle w:val="ListParagraph"/>
        <w:numPr>
          <w:ilvl w:val="0"/>
          <w:numId w:val="1"/>
        </w:numPr>
      </w:pPr>
      <w:r>
        <w:t>Chalmers Tehnoloģiju universitāte (Zviedrija);</w:t>
      </w:r>
    </w:p>
    <w:p w14:paraId="4280AF26" w14:textId="48A5B266" w:rsidR="0058152C" w:rsidRDefault="0058152C" w:rsidP="0058152C">
      <w:pPr>
        <w:pStyle w:val="ListParagraph"/>
        <w:numPr>
          <w:ilvl w:val="0"/>
          <w:numId w:val="1"/>
        </w:numPr>
      </w:pPr>
      <w:r>
        <w:t>Kongsbergs komūna (Norvēģija)</w:t>
      </w:r>
      <w:r w:rsidR="00E42CAD">
        <w:t>.</w:t>
      </w:r>
    </w:p>
    <w:p w14:paraId="17B9CDF2" w14:textId="21001512" w:rsidR="00E42CAD" w:rsidRDefault="00E42CAD" w:rsidP="00E42CAD"/>
    <w:p w14:paraId="5EFB97DC" w14:textId="77777777" w:rsidR="00E42CAD" w:rsidRPr="00E42CAD" w:rsidRDefault="00E42CAD" w:rsidP="00E42CAD">
      <w:pPr>
        <w:pStyle w:val="NoSpacing"/>
        <w:jc w:val="both"/>
        <w:rPr>
          <w:rFonts w:eastAsia="Times New Roman"/>
        </w:rPr>
      </w:pPr>
      <w:r w:rsidRPr="00E42CAD">
        <w:rPr>
          <w:rFonts w:eastAsia="Times New Roman"/>
          <w:b/>
        </w:rPr>
        <w:t>Projekta mērķis:</w:t>
      </w:r>
      <w:r w:rsidRPr="00E42CAD">
        <w:rPr>
          <w:rFonts w:eastAsia="Times New Roman"/>
        </w:rPr>
        <w:t xml:space="preserve"> </w:t>
      </w:r>
    </w:p>
    <w:p w14:paraId="47BECE20" w14:textId="77777777" w:rsidR="00E42CAD" w:rsidRDefault="00E42CAD" w:rsidP="00E42CAD">
      <w:pPr>
        <w:pStyle w:val="NoSpacing"/>
        <w:jc w:val="both"/>
        <w:rPr>
          <w:rFonts w:eastAsiaTheme="minorHAnsi"/>
          <w:lang w:val="en-US" w:eastAsia="en-US"/>
        </w:rPr>
      </w:pPr>
      <w:proofErr w:type="spellStart"/>
      <w:r>
        <w:rPr>
          <w:rFonts w:eastAsiaTheme="minorHAnsi"/>
          <w:lang w:val="en-US" w:eastAsia="en-US"/>
        </w:rPr>
        <w:t>U</w:t>
      </w:r>
      <w:r w:rsidRPr="008D53F1">
        <w:rPr>
          <w:rFonts w:eastAsiaTheme="minorHAnsi"/>
          <w:lang w:val="en-US" w:eastAsia="en-US"/>
        </w:rPr>
        <w:t>zlabot</w:t>
      </w:r>
      <w:proofErr w:type="spellEnd"/>
      <w:r w:rsidRPr="008D53F1">
        <w:rPr>
          <w:rFonts w:eastAsiaTheme="minorHAnsi"/>
          <w:lang w:val="en-US" w:eastAsia="en-US"/>
        </w:rPr>
        <w:t xml:space="preserve"> </w:t>
      </w:r>
      <w:proofErr w:type="spellStart"/>
      <w:r w:rsidRPr="008D53F1">
        <w:rPr>
          <w:rFonts w:eastAsiaTheme="minorHAnsi"/>
          <w:lang w:val="en-US" w:eastAsia="en-US"/>
        </w:rPr>
        <w:t>videi</w:t>
      </w:r>
      <w:proofErr w:type="spellEnd"/>
      <w:r w:rsidRPr="008D53F1">
        <w:rPr>
          <w:rFonts w:eastAsiaTheme="minorHAnsi"/>
          <w:lang w:val="en-US" w:eastAsia="en-US"/>
        </w:rPr>
        <w:t xml:space="preserve"> </w:t>
      </w:r>
      <w:proofErr w:type="spellStart"/>
      <w:r w:rsidRPr="008D53F1">
        <w:rPr>
          <w:rFonts w:eastAsiaTheme="minorHAnsi"/>
          <w:lang w:val="en-US" w:eastAsia="en-US"/>
        </w:rPr>
        <w:t>draudzīgas</w:t>
      </w:r>
      <w:proofErr w:type="spellEnd"/>
      <w:r w:rsidRPr="008D53F1">
        <w:rPr>
          <w:rFonts w:eastAsiaTheme="minorHAnsi"/>
          <w:lang w:val="en-US" w:eastAsia="en-US"/>
        </w:rPr>
        <w:t xml:space="preserve"> </w:t>
      </w:r>
      <w:proofErr w:type="spellStart"/>
      <w:r w:rsidRPr="008D53F1">
        <w:rPr>
          <w:rFonts w:eastAsiaTheme="minorHAnsi"/>
          <w:lang w:val="en-US" w:eastAsia="en-US"/>
        </w:rPr>
        <w:t>transporta</w:t>
      </w:r>
      <w:proofErr w:type="spellEnd"/>
      <w:r w:rsidRPr="008D53F1">
        <w:rPr>
          <w:rFonts w:eastAsiaTheme="minorHAnsi"/>
          <w:lang w:val="en-US" w:eastAsia="en-US"/>
        </w:rPr>
        <w:t xml:space="preserve"> </w:t>
      </w:r>
      <w:proofErr w:type="spellStart"/>
      <w:r w:rsidRPr="008D53F1">
        <w:rPr>
          <w:rFonts w:eastAsiaTheme="minorHAnsi"/>
          <w:lang w:val="en-US" w:eastAsia="en-US"/>
        </w:rPr>
        <w:t>sistēmas</w:t>
      </w:r>
      <w:proofErr w:type="spellEnd"/>
      <w:r w:rsidRPr="008D53F1">
        <w:rPr>
          <w:rFonts w:eastAsiaTheme="minorHAnsi"/>
          <w:lang w:val="en-US" w:eastAsia="en-US"/>
        </w:rPr>
        <w:t xml:space="preserve"> </w:t>
      </w:r>
      <w:proofErr w:type="spellStart"/>
      <w:r w:rsidRPr="008D53F1">
        <w:rPr>
          <w:rFonts w:eastAsiaTheme="minorHAnsi"/>
          <w:lang w:val="en-US" w:eastAsia="en-US"/>
        </w:rPr>
        <w:t>pilsētu</w:t>
      </w:r>
      <w:proofErr w:type="spellEnd"/>
      <w:r w:rsidRPr="008D53F1">
        <w:rPr>
          <w:rFonts w:eastAsiaTheme="minorHAnsi"/>
          <w:lang w:val="en-US" w:eastAsia="en-US"/>
        </w:rPr>
        <w:t xml:space="preserve"> </w:t>
      </w:r>
      <w:proofErr w:type="spellStart"/>
      <w:r w:rsidRPr="008D53F1">
        <w:rPr>
          <w:rFonts w:eastAsiaTheme="minorHAnsi"/>
          <w:lang w:val="en-US" w:eastAsia="en-US"/>
        </w:rPr>
        <w:t>teritorijās</w:t>
      </w:r>
      <w:proofErr w:type="spellEnd"/>
      <w:r w:rsidRPr="008D53F1">
        <w:rPr>
          <w:rFonts w:eastAsiaTheme="minorHAnsi"/>
          <w:lang w:val="en-US" w:eastAsia="en-US"/>
        </w:rPr>
        <w:t xml:space="preserve">, </w:t>
      </w:r>
      <w:proofErr w:type="spellStart"/>
      <w:r>
        <w:rPr>
          <w:rFonts w:eastAsiaTheme="minorHAnsi"/>
          <w:lang w:val="en-US" w:eastAsia="en-US"/>
        </w:rPr>
        <w:t>izmantojot</w:t>
      </w:r>
      <w:proofErr w:type="spellEnd"/>
      <w:r>
        <w:rPr>
          <w:rFonts w:eastAsiaTheme="minorHAnsi"/>
          <w:lang w:val="en-US" w:eastAsia="en-US"/>
        </w:rPr>
        <w:t xml:space="preserve"> </w:t>
      </w:r>
      <w:proofErr w:type="spellStart"/>
      <w:r w:rsidRPr="008D53F1">
        <w:rPr>
          <w:rFonts w:eastAsiaTheme="minorHAnsi"/>
          <w:lang w:val="en-US" w:eastAsia="en-US"/>
        </w:rPr>
        <w:t>pilsētas</w:t>
      </w:r>
      <w:proofErr w:type="spellEnd"/>
      <w:r w:rsidRPr="008D53F1">
        <w:rPr>
          <w:rFonts w:eastAsiaTheme="minorHAnsi"/>
          <w:lang w:val="en-US" w:eastAsia="en-US"/>
        </w:rPr>
        <w:t xml:space="preserve"> </w:t>
      </w:r>
      <w:proofErr w:type="spellStart"/>
      <w:r w:rsidRPr="008D53F1">
        <w:rPr>
          <w:rFonts w:eastAsiaTheme="minorHAnsi"/>
          <w:lang w:val="en-US" w:eastAsia="en-US"/>
        </w:rPr>
        <w:t>transporta</w:t>
      </w:r>
      <w:proofErr w:type="spellEnd"/>
      <w:r w:rsidRPr="008D53F1">
        <w:rPr>
          <w:rFonts w:eastAsiaTheme="minorHAnsi"/>
          <w:lang w:val="en-US" w:eastAsia="en-US"/>
        </w:rPr>
        <w:t xml:space="preserve"> </w:t>
      </w:r>
      <w:proofErr w:type="spellStart"/>
      <w:r>
        <w:rPr>
          <w:rFonts w:eastAsiaTheme="minorHAnsi"/>
          <w:lang w:val="en-US" w:eastAsia="en-US"/>
        </w:rPr>
        <w:t>dažādību</w:t>
      </w:r>
      <w:proofErr w:type="spellEnd"/>
      <w:r>
        <w:rPr>
          <w:rFonts w:eastAsiaTheme="minorHAnsi"/>
          <w:lang w:val="en-US" w:eastAsia="en-US"/>
        </w:rPr>
        <w:t xml:space="preserve"> un </w:t>
      </w:r>
      <w:proofErr w:type="spellStart"/>
      <w:r>
        <w:rPr>
          <w:rFonts w:eastAsiaTheme="minorHAnsi"/>
          <w:lang w:val="en-US" w:eastAsia="en-US"/>
        </w:rPr>
        <w:t>apkalpojot</w:t>
      </w:r>
      <w:proofErr w:type="spellEnd"/>
      <w:r>
        <w:rPr>
          <w:rFonts w:eastAsiaTheme="minorHAnsi"/>
          <w:lang w:val="en-US" w:eastAsia="en-US"/>
        </w:rPr>
        <w:t xml:space="preserve"> </w:t>
      </w:r>
      <w:proofErr w:type="spellStart"/>
      <w:r>
        <w:rPr>
          <w:rFonts w:eastAsiaTheme="minorHAnsi"/>
          <w:lang w:val="en-US" w:eastAsia="en-US"/>
        </w:rPr>
        <w:t>lielāku</w:t>
      </w:r>
      <w:proofErr w:type="spellEnd"/>
      <w:r>
        <w:rPr>
          <w:rFonts w:eastAsiaTheme="minorHAnsi"/>
          <w:lang w:val="en-US" w:eastAsia="en-US"/>
        </w:rPr>
        <w:t xml:space="preserve"> </w:t>
      </w:r>
      <w:proofErr w:type="spellStart"/>
      <w:r>
        <w:rPr>
          <w:rFonts w:eastAsiaTheme="minorHAnsi"/>
          <w:lang w:val="en-US" w:eastAsia="en-US"/>
        </w:rPr>
        <w:t>skaitu</w:t>
      </w:r>
      <w:proofErr w:type="spellEnd"/>
      <w:r>
        <w:rPr>
          <w:rFonts w:eastAsiaTheme="minorHAnsi"/>
          <w:lang w:val="en-US" w:eastAsia="en-US"/>
        </w:rPr>
        <w:t xml:space="preserve"> </w:t>
      </w:r>
      <w:proofErr w:type="spellStart"/>
      <w:r>
        <w:rPr>
          <w:rFonts w:eastAsiaTheme="minorHAnsi"/>
          <w:lang w:val="en-US" w:eastAsia="en-US"/>
        </w:rPr>
        <w:t>iedzīvotāju</w:t>
      </w:r>
      <w:proofErr w:type="spellEnd"/>
    </w:p>
    <w:p w14:paraId="4D6BB8F5" w14:textId="3D12D22A" w:rsidR="0058152C" w:rsidRDefault="0058152C" w:rsidP="00E5326D">
      <w:pPr>
        <w:rPr>
          <w:b/>
          <w:noProof/>
          <w:lang w:eastAsia="lv-LV"/>
        </w:rPr>
      </w:pPr>
    </w:p>
    <w:p w14:paraId="4F31654E" w14:textId="77777777" w:rsidR="00E42CAD" w:rsidRPr="00E42CAD" w:rsidRDefault="00E42CAD" w:rsidP="00E42CAD">
      <w:pPr>
        <w:rPr>
          <w:b/>
        </w:rPr>
      </w:pPr>
      <w:r w:rsidRPr="00E42CAD">
        <w:rPr>
          <w:b/>
        </w:rPr>
        <w:t>Projekta mērķa grupas:</w:t>
      </w:r>
    </w:p>
    <w:p w14:paraId="350845D1" w14:textId="77777777" w:rsidR="00E42CAD" w:rsidRPr="00840883" w:rsidRDefault="00E42CAD" w:rsidP="00E42CAD">
      <w:pPr>
        <w:pStyle w:val="ListParagraph"/>
        <w:numPr>
          <w:ilvl w:val="0"/>
          <w:numId w:val="2"/>
        </w:numPr>
      </w:pPr>
      <w:r w:rsidRPr="00840883">
        <w:t xml:space="preserve">Pašvaldības, pašvaldību </w:t>
      </w:r>
      <w:r>
        <w:t xml:space="preserve">sabiedriskā transporta </w:t>
      </w:r>
      <w:r w:rsidRPr="00840883">
        <w:t xml:space="preserve">speciālisti; </w:t>
      </w:r>
    </w:p>
    <w:p w14:paraId="196B2CA8" w14:textId="77777777" w:rsidR="00E42CAD" w:rsidRPr="00840883" w:rsidRDefault="00E42CAD" w:rsidP="00E42CAD">
      <w:pPr>
        <w:pStyle w:val="ListParagraph"/>
        <w:numPr>
          <w:ilvl w:val="0"/>
          <w:numId w:val="2"/>
        </w:numPr>
      </w:pPr>
      <w:r w:rsidRPr="00840883">
        <w:t>Iedzīvotāji</w:t>
      </w:r>
      <w:r>
        <w:t xml:space="preserve"> un tūristi</w:t>
      </w:r>
      <w:r w:rsidRPr="00840883">
        <w:t>;</w:t>
      </w:r>
    </w:p>
    <w:p w14:paraId="3F9CF8AE" w14:textId="77777777" w:rsidR="00E42CAD" w:rsidRPr="00840883" w:rsidRDefault="00E42CAD" w:rsidP="00E42CAD">
      <w:pPr>
        <w:pStyle w:val="ListParagraph"/>
        <w:numPr>
          <w:ilvl w:val="0"/>
          <w:numId w:val="2"/>
        </w:numPr>
      </w:pPr>
      <w:r>
        <w:lastRenderedPageBreak/>
        <w:t xml:space="preserve">SM, </w:t>
      </w:r>
      <w:r w:rsidRPr="00840883">
        <w:t xml:space="preserve">VARAM, </w:t>
      </w:r>
      <w:r>
        <w:t>transporta</w:t>
      </w:r>
      <w:r w:rsidRPr="00840883">
        <w:t xml:space="preserve"> valsts un reģionālās institūcijas</w:t>
      </w:r>
      <w:r>
        <w:t>, tajā skaitā CSDD</w:t>
      </w:r>
      <w:r w:rsidRPr="00840883">
        <w:t>;</w:t>
      </w:r>
    </w:p>
    <w:p w14:paraId="03FD0847" w14:textId="77777777" w:rsidR="00E42CAD" w:rsidRPr="00840883" w:rsidRDefault="00E42CAD" w:rsidP="00E42CAD">
      <w:pPr>
        <w:pStyle w:val="ListParagraph"/>
        <w:numPr>
          <w:ilvl w:val="0"/>
          <w:numId w:val="2"/>
        </w:numPr>
      </w:pPr>
      <w:r w:rsidRPr="00840883">
        <w:t>Zemgales plānošanas reģions;</w:t>
      </w:r>
    </w:p>
    <w:p w14:paraId="1D332FD6" w14:textId="77777777" w:rsidR="00E42CAD" w:rsidRPr="00840883" w:rsidRDefault="00E42CAD" w:rsidP="00E42CAD">
      <w:pPr>
        <w:pStyle w:val="ListParagraph"/>
        <w:numPr>
          <w:ilvl w:val="0"/>
          <w:numId w:val="2"/>
        </w:numPr>
      </w:pPr>
      <w:r w:rsidRPr="00840883">
        <w:t>Citas reģionā esošās šai jomā iesaistītās institūcijas.</w:t>
      </w:r>
    </w:p>
    <w:p w14:paraId="7A6BC048" w14:textId="7C0F471E" w:rsidR="0058152C" w:rsidRDefault="008701E2" w:rsidP="00E42CAD">
      <w:pPr>
        <w:rPr>
          <w:i/>
        </w:rPr>
      </w:pPr>
      <w:r w:rsidRPr="008701E2">
        <w:rPr>
          <w:b/>
          <w:noProof/>
          <w:lang w:eastAsia="lv-LV"/>
        </w:rPr>
        <w:t>Projekta aktivitātes:</w:t>
      </w:r>
    </w:p>
    <w:p w14:paraId="12BC8FD5" w14:textId="77777777" w:rsidR="0058152C" w:rsidRDefault="0058152C" w:rsidP="0058152C">
      <w:pPr>
        <w:pStyle w:val="ListParagraph"/>
      </w:pPr>
      <w:r>
        <w:t>1.</w:t>
      </w:r>
      <w:r w:rsidRPr="006124D2">
        <w:t xml:space="preserve">Tehniskā izpēte </w:t>
      </w:r>
      <w:r>
        <w:t>Dobelē</w:t>
      </w:r>
      <w:r w:rsidRPr="006124D2">
        <w:t>.</w:t>
      </w:r>
    </w:p>
    <w:p w14:paraId="36BB4D21" w14:textId="77777777" w:rsidR="0058152C" w:rsidRDefault="0058152C" w:rsidP="0058152C">
      <w:pPr>
        <w:pStyle w:val="ListParagraph"/>
      </w:pPr>
      <w:r>
        <w:t>2.Labas prakses piemēru iepazīšana un transfērs uz Zemgali, Latviju.</w:t>
      </w:r>
    </w:p>
    <w:p w14:paraId="4549B1BE" w14:textId="77777777" w:rsidR="0058152C" w:rsidRDefault="0058152C" w:rsidP="0058152C">
      <w:pPr>
        <w:pStyle w:val="ListParagraph"/>
      </w:pPr>
      <w:r>
        <w:t>3.Plānošanas kapacitātes celšana vietējiem (pašvaldību) un ZPR speciālistiem.</w:t>
      </w:r>
    </w:p>
    <w:p w14:paraId="7B5E1681" w14:textId="77777777" w:rsidR="0058152C" w:rsidRDefault="0058152C" w:rsidP="0058152C">
      <w:pPr>
        <w:pStyle w:val="ListParagraph"/>
      </w:pPr>
      <w:r>
        <w:t>4.Bezvadītāju sabiedriskā transporta paraugdemonstrācija Dobelē.</w:t>
      </w:r>
    </w:p>
    <w:p w14:paraId="7BD4EF99" w14:textId="77777777" w:rsidR="0058152C" w:rsidRDefault="0058152C" w:rsidP="0058152C">
      <w:pPr>
        <w:pStyle w:val="ListParagraph"/>
      </w:pPr>
      <w:r>
        <w:t>5.Nacionālais seminārs par autonomā transporta attīstību Zemgalē un Latvijā.</w:t>
      </w:r>
    </w:p>
    <w:p w14:paraId="09D829EA" w14:textId="77777777" w:rsidR="0058152C" w:rsidRDefault="0058152C" w:rsidP="0058152C">
      <w:pPr>
        <w:pStyle w:val="ListParagraph"/>
      </w:pPr>
      <w:r>
        <w:t>6.Zaļā transporta kā videi draudzīga sabiedriskā transporta popularizēšana.</w:t>
      </w:r>
    </w:p>
    <w:p w14:paraId="7A2FEFFC" w14:textId="77777777" w:rsidR="0058152C" w:rsidRPr="00840883" w:rsidRDefault="0058152C" w:rsidP="0058152C">
      <w:pPr>
        <w:pStyle w:val="ListParagraph"/>
        <w:rPr>
          <w:color w:val="FF0000"/>
        </w:rPr>
      </w:pPr>
      <w:r>
        <w:t>7.</w:t>
      </w:r>
      <w:r w:rsidRPr="007C2F8B">
        <w:t>Citi pasākumi</w:t>
      </w:r>
      <w:r w:rsidRPr="00840883">
        <w:rPr>
          <w:color w:val="FF0000"/>
        </w:rPr>
        <w:t>.</w:t>
      </w:r>
    </w:p>
    <w:p w14:paraId="019D36DF" w14:textId="77777777" w:rsidR="00E5326D" w:rsidRDefault="00E5326D" w:rsidP="00B91041">
      <w:pPr>
        <w:jc w:val="center"/>
        <w:rPr>
          <w:b/>
          <w:sz w:val="32"/>
          <w:szCs w:val="32"/>
        </w:rPr>
      </w:pPr>
    </w:p>
    <w:p w14:paraId="65B8BCF1" w14:textId="77777777" w:rsidR="000F63DF" w:rsidRDefault="000F63DF" w:rsidP="00B91041">
      <w:pPr>
        <w:jc w:val="center"/>
        <w:rPr>
          <w:b/>
          <w:sz w:val="32"/>
          <w:szCs w:val="32"/>
        </w:rPr>
      </w:pPr>
    </w:p>
    <w:p w14:paraId="7B35464F" w14:textId="77777777" w:rsidR="000F63DF" w:rsidRPr="000F63DF" w:rsidRDefault="000F63DF" w:rsidP="00B91041">
      <w:pPr>
        <w:jc w:val="center"/>
        <w:rPr>
          <w:sz w:val="32"/>
          <w:szCs w:val="32"/>
        </w:rPr>
      </w:pPr>
    </w:p>
    <w:p w14:paraId="45D73FF5" w14:textId="6DBD6C33" w:rsidR="000F63DF" w:rsidRPr="000F63DF" w:rsidRDefault="000F63DF" w:rsidP="000F63DF">
      <w:pPr>
        <w:jc w:val="both"/>
      </w:pPr>
      <w:r w:rsidRPr="000F63DF">
        <w:t xml:space="preserve">Izpilddirektors </w:t>
      </w:r>
      <w:r w:rsidRPr="000F63DF">
        <w:tab/>
      </w:r>
      <w:r w:rsidRPr="000F63DF">
        <w:tab/>
      </w:r>
      <w:r w:rsidRPr="000F63DF">
        <w:tab/>
        <w:t>V. VEIPS</w:t>
      </w:r>
    </w:p>
    <w:sectPr w:rsidR="000F63DF" w:rsidRPr="000F63DF" w:rsidSect="00B91041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080500"/>
    <w:multiLevelType w:val="hybridMultilevel"/>
    <w:tmpl w:val="E9D04F6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951E04"/>
    <w:multiLevelType w:val="hybridMultilevel"/>
    <w:tmpl w:val="BA3E96DE"/>
    <w:lvl w:ilvl="0" w:tplc="E8267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26D"/>
    <w:rsid w:val="0000191F"/>
    <w:rsid w:val="00030BA3"/>
    <w:rsid w:val="000448DE"/>
    <w:rsid w:val="000E22CB"/>
    <w:rsid w:val="000F63DF"/>
    <w:rsid w:val="001347D0"/>
    <w:rsid w:val="00151DED"/>
    <w:rsid w:val="00165ADD"/>
    <w:rsid w:val="001C54A3"/>
    <w:rsid w:val="00217E3D"/>
    <w:rsid w:val="00226149"/>
    <w:rsid w:val="002D4120"/>
    <w:rsid w:val="002E61B5"/>
    <w:rsid w:val="002F68AE"/>
    <w:rsid w:val="00313EEA"/>
    <w:rsid w:val="003A6BB3"/>
    <w:rsid w:val="003C31E7"/>
    <w:rsid w:val="004A49DC"/>
    <w:rsid w:val="004D5B19"/>
    <w:rsid w:val="005042E6"/>
    <w:rsid w:val="0058152C"/>
    <w:rsid w:val="005D13E4"/>
    <w:rsid w:val="00607DC9"/>
    <w:rsid w:val="00751528"/>
    <w:rsid w:val="007D3A19"/>
    <w:rsid w:val="008701E2"/>
    <w:rsid w:val="008E71EB"/>
    <w:rsid w:val="0095069A"/>
    <w:rsid w:val="009F778C"/>
    <w:rsid w:val="00AB72FB"/>
    <w:rsid w:val="00AF4279"/>
    <w:rsid w:val="00B84CAE"/>
    <w:rsid w:val="00B91041"/>
    <w:rsid w:val="00D96819"/>
    <w:rsid w:val="00DA66A8"/>
    <w:rsid w:val="00DB23B9"/>
    <w:rsid w:val="00E42CAD"/>
    <w:rsid w:val="00E503E4"/>
    <w:rsid w:val="00E5326D"/>
    <w:rsid w:val="00EE4505"/>
    <w:rsid w:val="00F42CCB"/>
    <w:rsid w:val="00FA2598"/>
    <w:rsid w:val="00FA711F"/>
    <w:rsid w:val="00FE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203BD"/>
  <w15:chartTrackingRefBased/>
  <w15:docId w15:val="{319D1B79-61A2-4ACC-918C-FDC25D101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61B5"/>
    <w:rPr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01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42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042E6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aliases w:val="2"/>
    <w:basedOn w:val="Normal"/>
    <w:link w:val="ListParagraphChar"/>
    <w:uiPriority w:val="34"/>
    <w:qFormat/>
    <w:rsid w:val="0058152C"/>
    <w:pPr>
      <w:ind w:left="720"/>
      <w:contextualSpacing/>
    </w:pPr>
    <w:rPr>
      <w:rFonts w:eastAsia="Times New Roman"/>
      <w:lang w:eastAsia="lv-LV"/>
    </w:rPr>
  </w:style>
  <w:style w:type="character" w:customStyle="1" w:styleId="ListParagraphChar">
    <w:name w:val="List Paragraph Char"/>
    <w:aliases w:val="2 Char"/>
    <w:link w:val="ListParagraph"/>
    <w:uiPriority w:val="34"/>
    <w:locked/>
    <w:rsid w:val="0058152C"/>
    <w:rPr>
      <w:rFonts w:eastAsia="Times New Roman"/>
      <w:sz w:val="24"/>
      <w:szCs w:val="24"/>
      <w:lang w:val="lv-LV" w:eastAsia="lv-LV"/>
    </w:rPr>
  </w:style>
  <w:style w:type="paragraph" w:styleId="NoSpacing">
    <w:name w:val="No Spacing"/>
    <w:qFormat/>
    <w:rsid w:val="0058152C"/>
    <w:rPr>
      <w:sz w:val="24"/>
      <w:szCs w:val="24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7536C-49CA-4330-BB72-1A3C615AD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1251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ZPR</Company>
  <LinksUpToDate>false</LinksUpToDate>
  <CharactersWithSpaces>1962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Lietotajs1</dc:creator>
  <cp:keywords/>
  <cp:lastModifiedBy>User</cp:lastModifiedBy>
  <cp:revision>2</cp:revision>
  <cp:lastPrinted>2015-01-28T12:24:00Z</cp:lastPrinted>
  <dcterms:created xsi:type="dcterms:W3CDTF">2020-03-19T09:43:00Z</dcterms:created>
  <dcterms:modified xsi:type="dcterms:W3CDTF">2020-03-19T09:43:00Z</dcterms:modified>
</cp:coreProperties>
</file>