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5AC67F4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42B92E50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CC7C1D">
        <w:rPr>
          <w:sz w:val="22"/>
        </w:rPr>
        <w:t>3</w:t>
      </w:r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bookmarkStart w:id="0" w:name="_GoBack"/>
      <w:bookmarkEnd w:id="0"/>
      <w:r w:rsidR="008F1F40">
        <w:rPr>
          <w:sz w:val="22"/>
        </w:rPr>
        <w:t>Prot. Nr.</w:t>
      </w:r>
      <w:r w:rsidR="001F5959"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068328F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27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7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24849879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3FFBF811" w14:textId="77777777" w:rsidR="00CC7C1D" w:rsidRPr="00866B0F" w:rsidRDefault="00CC7C1D" w:rsidP="00CC7C1D"/>
    <w:p w14:paraId="40687A32" w14:textId="77777777" w:rsidR="00CC7C1D" w:rsidRDefault="00CC7C1D" w:rsidP="00CC7C1D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attīstības </w:t>
      </w:r>
      <w:proofErr w:type="spellStart"/>
      <w:r>
        <w:rPr>
          <w:b/>
        </w:rPr>
        <w:t>padomes</w:t>
      </w:r>
      <w:proofErr w:type="spellEnd"/>
    </w:p>
    <w:p w14:paraId="032497BA" w14:textId="77777777" w:rsidR="00CC7C1D" w:rsidRDefault="00CC7C1D" w:rsidP="00CC7C1D">
      <w:pPr>
        <w:jc w:val="both"/>
        <w:rPr>
          <w:b/>
        </w:rPr>
      </w:pPr>
      <w:proofErr w:type="spellStart"/>
      <w:r>
        <w:rPr>
          <w:b/>
        </w:rPr>
        <w:t>priekšsēdētāja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vietnieka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</w:p>
    <w:p w14:paraId="2DDD5998" w14:textId="77777777" w:rsidR="00CC7C1D" w:rsidRDefault="00CC7C1D" w:rsidP="00CC7C1D">
      <w:pPr>
        <w:jc w:val="both"/>
        <w:rPr>
          <w:b/>
        </w:rPr>
      </w:pPr>
    </w:p>
    <w:p w14:paraId="1FC2D758" w14:textId="77777777" w:rsidR="00CC7C1D" w:rsidRDefault="00CC7C1D" w:rsidP="00CC7C1D">
      <w:pPr>
        <w:jc w:val="both"/>
        <w:rPr>
          <w:b/>
        </w:rPr>
      </w:pPr>
    </w:p>
    <w:p w14:paraId="10CBFB27" w14:textId="77777777" w:rsidR="00CC7C1D" w:rsidRDefault="00CC7C1D" w:rsidP="00CC7C1D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24. </w:t>
      </w:r>
      <w:proofErr w:type="spellStart"/>
      <w:proofErr w:type="gramStart"/>
      <w:r>
        <w:t>punktu</w:t>
      </w:r>
      <w:proofErr w:type="spellEnd"/>
      <w:r>
        <w:t xml:space="preserve"> ,</w:t>
      </w:r>
      <w:proofErr w:type="gramEnd"/>
      <w:r>
        <w:t xml:space="preserve"> 25.10 </w:t>
      </w:r>
      <w:proofErr w:type="spellStart"/>
      <w:r>
        <w:t>punktu</w:t>
      </w:r>
      <w:proofErr w:type="spellEnd"/>
      <w:r>
        <w:t xml:space="preserve"> un 28. </w:t>
      </w:r>
      <w:proofErr w:type="spellStart"/>
      <w:proofErr w:type="gramStart"/>
      <w:r>
        <w:t>punktu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 </w:t>
      </w:r>
      <w:r>
        <w:rPr>
          <w:b/>
        </w:rPr>
        <w:t xml:space="preserve">n o l e m j : </w:t>
      </w:r>
    </w:p>
    <w:p w14:paraId="7C6EB2C6" w14:textId="77777777" w:rsidR="00CC7C1D" w:rsidRDefault="00CC7C1D" w:rsidP="00CC7C1D">
      <w:pPr>
        <w:jc w:val="both"/>
      </w:pPr>
    </w:p>
    <w:p w14:paraId="3DCD4B31" w14:textId="6935EC54" w:rsidR="00CC7C1D" w:rsidRPr="00CC7C1D" w:rsidRDefault="00CC7C1D" w:rsidP="00CC7C1D">
      <w:pPr>
        <w:suppressAutoHyphens/>
        <w:jc w:val="both"/>
        <w:rPr>
          <w:bCs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 xml:space="preserve">LEONU LĪDUMU </w:t>
      </w:r>
      <w:r w:rsidRPr="00CC7C1D">
        <w:rPr>
          <w:bCs/>
        </w:rPr>
        <w:t xml:space="preserve">– Aizkraukles novada domes </w:t>
      </w:r>
      <w:proofErr w:type="spellStart"/>
      <w:r w:rsidRPr="00CC7C1D">
        <w:rPr>
          <w:bCs/>
        </w:rPr>
        <w:t>priekšsēdētāju</w:t>
      </w:r>
      <w:proofErr w:type="spellEnd"/>
      <w:r w:rsidRPr="00CC7C1D">
        <w:rPr>
          <w:bCs/>
        </w:rPr>
        <w:t>.</w:t>
      </w:r>
    </w:p>
    <w:p w14:paraId="54B840A9" w14:textId="77777777" w:rsidR="00CC7C1D" w:rsidRDefault="00CC7C1D" w:rsidP="00CC7C1D">
      <w:pPr>
        <w:suppressAutoHyphens/>
        <w:jc w:val="both"/>
        <w:rPr>
          <w:bCs/>
        </w:rPr>
      </w:pPr>
    </w:p>
    <w:p w14:paraId="7E5CC1C3" w14:textId="77777777" w:rsidR="001F5959" w:rsidRDefault="001F5959" w:rsidP="001F5959">
      <w:pPr>
        <w:ind w:firstLine="720"/>
        <w:jc w:val="both"/>
      </w:pPr>
    </w:p>
    <w:p w14:paraId="23F73E06" w14:textId="77777777" w:rsidR="001F5959" w:rsidRDefault="001F5959" w:rsidP="001F5959">
      <w:pPr>
        <w:jc w:val="both"/>
        <w:rPr>
          <w:bCs/>
        </w:rPr>
      </w:pPr>
    </w:p>
    <w:p w14:paraId="6711A694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2B307440" w14:textId="77777777" w:rsidR="00E141B0" w:rsidRPr="00B13012" w:rsidRDefault="00E141B0" w:rsidP="00E141B0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lang w:eastAsia="lv-LV"/>
        </w:rPr>
        <w:t>Padomes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</w:t>
      </w:r>
      <w:r w:rsidRPr="00B13012">
        <w:rPr>
          <w:rFonts w:eastAsia="Times New Roman"/>
          <w:color w:val="000000"/>
          <w:lang w:eastAsia="lv-LV"/>
        </w:rPr>
        <w:t>riekšsēdētājs</w:t>
      </w:r>
      <w:proofErr w:type="spellEnd"/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 w:rsidRPr="00B13012">
        <w:rPr>
          <w:rFonts w:eastAsia="Times New Roman"/>
          <w:color w:val="000000"/>
          <w:lang w:eastAsia="lv-LV"/>
        </w:rPr>
        <w:tab/>
      </w:r>
      <w:r>
        <w:rPr>
          <w:rFonts w:eastAsia="Times New Roman"/>
          <w:color w:val="000000"/>
          <w:lang w:eastAsia="lv-LV"/>
        </w:rPr>
        <w:t>A.OKMANIS</w:t>
      </w:r>
      <w:r w:rsidRPr="00B13012">
        <w:rPr>
          <w:rFonts w:eastAsia="Times New Roman"/>
          <w:szCs w:val="24"/>
          <w:lang w:eastAsia="lv-LV"/>
        </w:rPr>
        <w:br/>
      </w:r>
    </w:p>
    <w:p w14:paraId="63F72582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558BF075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E141B0">
        <w:rPr>
          <w:bCs/>
          <w:i/>
          <w:szCs w:val="24"/>
        </w:rPr>
        <w:t>, VARAM</w:t>
      </w:r>
      <w:r w:rsidR="001F5959">
        <w:rPr>
          <w:bCs/>
          <w:i/>
          <w:szCs w:val="24"/>
        </w:rPr>
        <w:t>, LPS</w:t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32A20" w14:textId="77777777" w:rsidR="00F27F9D" w:rsidRDefault="00F27F9D" w:rsidP="00434F22">
      <w:r>
        <w:separator/>
      </w:r>
    </w:p>
  </w:endnote>
  <w:endnote w:type="continuationSeparator" w:id="0">
    <w:p w14:paraId="191B59DE" w14:textId="77777777" w:rsidR="00F27F9D" w:rsidRDefault="00F27F9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77C7E" w14:textId="77777777" w:rsidR="00F27F9D" w:rsidRDefault="00F27F9D" w:rsidP="00434F22">
      <w:r>
        <w:separator/>
      </w:r>
    </w:p>
  </w:footnote>
  <w:footnote w:type="continuationSeparator" w:id="0">
    <w:p w14:paraId="71585841" w14:textId="77777777" w:rsidR="00F27F9D" w:rsidRDefault="00F27F9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5E5D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31F4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C7C1D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27F9D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2FB61-263C-4D2A-9354-0D7B6982E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2021-07-29T12:58:00Z</cp:lastPrinted>
  <dcterms:created xsi:type="dcterms:W3CDTF">2021-07-28T06:52:00Z</dcterms:created>
  <dcterms:modified xsi:type="dcterms:W3CDTF">2021-07-29T12:58:00Z</dcterms:modified>
</cp:coreProperties>
</file>