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60" w:rsidRDefault="00024460">
      <w:pPr>
        <w:ind w:right="-289"/>
        <w:jc w:val="both"/>
        <w:rPr>
          <w:b/>
        </w:rPr>
      </w:pPr>
      <w:bookmarkStart w:id="0" w:name="_GoBack"/>
      <w:bookmarkEnd w:id="0"/>
    </w:p>
    <w:p w:rsidR="00024460" w:rsidRDefault="00024460">
      <w:pPr>
        <w:ind w:right="-289"/>
        <w:jc w:val="right"/>
      </w:pPr>
    </w:p>
    <w:p w:rsidR="00024460" w:rsidRDefault="00640D86">
      <w:pPr>
        <w:ind w:right="-289"/>
        <w:jc w:val="right"/>
      </w:pPr>
      <w:r>
        <w:t xml:space="preserve">Pielikums </w:t>
      </w:r>
    </w:p>
    <w:p w:rsidR="00024460" w:rsidRDefault="00640D86">
      <w:pPr>
        <w:ind w:right="-289"/>
        <w:jc w:val="right"/>
        <w:rPr>
          <w:color w:val="FF0000"/>
        </w:rPr>
      </w:pPr>
      <w:r>
        <w:t>ZPRAP 17.05.2022. lēmumam Nr.54., Prot Nr.12.</w:t>
      </w:r>
    </w:p>
    <w:p w:rsidR="00024460" w:rsidRDefault="00024460">
      <w:pPr>
        <w:ind w:right="-289"/>
        <w:jc w:val="right"/>
        <w:rPr>
          <w:b/>
        </w:rPr>
      </w:pPr>
    </w:p>
    <w:p w:rsidR="00024460" w:rsidRDefault="00640D86">
      <w:pPr>
        <w:ind w:right="-289"/>
        <w:jc w:val="center"/>
        <w:rPr>
          <w:b/>
        </w:rPr>
      </w:pPr>
      <w:r>
        <w:rPr>
          <w:b/>
        </w:rPr>
        <w:t>Projekta idejas veidlapa</w:t>
      </w:r>
    </w:p>
    <w:p w:rsidR="00024460" w:rsidRDefault="00024460">
      <w:pPr>
        <w:ind w:right="-289"/>
        <w:jc w:val="both"/>
        <w:rPr>
          <w:b/>
        </w:rPr>
      </w:pPr>
    </w:p>
    <w:tbl>
      <w:tblPr>
        <w:tblStyle w:val="a"/>
        <w:tblW w:w="9062" w:type="dxa"/>
        <w:tblLayout w:type="fixed"/>
        <w:tblLook w:val="0400" w:firstRow="0" w:lastRow="0" w:firstColumn="0" w:lastColumn="0" w:noHBand="0" w:noVBand="1"/>
      </w:tblPr>
      <w:tblGrid>
        <w:gridCol w:w="516"/>
        <w:gridCol w:w="3727"/>
        <w:gridCol w:w="4819"/>
      </w:tblGrid>
      <w:tr w:rsidR="00024460">
        <w:trPr>
          <w:trHeight w:val="270"/>
        </w:trPr>
        <w:tc>
          <w:tcPr>
            <w:tcW w:w="516" w:type="dxa"/>
            <w:shd w:val="clear" w:color="auto" w:fill="auto"/>
            <w:vAlign w:val="bottom"/>
          </w:tcPr>
          <w:p w:rsidR="00024460" w:rsidRDefault="00024460">
            <w:pPr>
              <w:ind w:left="300" w:right="-858"/>
            </w:pPr>
          </w:p>
        </w:tc>
        <w:tc>
          <w:tcPr>
            <w:tcW w:w="3727" w:type="dxa"/>
            <w:shd w:val="clear" w:color="auto" w:fill="auto"/>
            <w:vAlign w:val="bottom"/>
          </w:tcPr>
          <w:p w:rsidR="00024460" w:rsidRDefault="00024460"/>
        </w:tc>
        <w:tc>
          <w:tcPr>
            <w:tcW w:w="4819" w:type="dxa"/>
            <w:shd w:val="clear" w:color="auto" w:fill="auto"/>
            <w:vAlign w:val="bottom"/>
          </w:tcPr>
          <w:p w:rsidR="00024460" w:rsidRDefault="00024460"/>
        </w:tc>
      </w:tr>
      <w:tr w:rsidR="00024460">
        <w:trPr>
          <w:trHeight w:val="750"/>
        </w:trPr>
        <w:tc>
          <w:tcPr>
            <w:tcW w:w="516" w:type="dxa"/>
            <w:tcBorders>
              <w:top w:val="single" w:sz="8" w:space="0" w:color="000000"/>
              <w:left w:val="single" w:sz="8" w:space="0" w:color="000000"/>
              <w:bottom w:val="single" w:sz="8" w:space="0" w:color="000000"/>
              <w:right w:val="single" w:sz="4" w:space="0" w:color="000000"/>
            </w:tcBorders>
            <w:shd w:val="clear" w:color="auto" w:fill="auto"/>
          </w:tcPr>
          <w:p w:rsidR="00024460" w:rsidRDefault="00640D86">
            <w:r>
              <w:t xml:space="preserve">1. </w:t>
            </w:r>
          </w:p>
        </w:tc>
        <w:tc>
          <w:tcPr>
            <w:tcW w:w="3727" w:type="dxa"/>
            <w:tcBorders>
              <w:top w:val="single" w:sz="8" w:space="0" w:color="000000"/>
              <w:left w:val="nil"/>
              <w:bottom w:val="single" w:sz="8" w:space="0" w:color="000000"/>
              <w:right w:val="single" w:sz="4" w:space="0" w:color="000000"/>
            </w:tcBorders>
            <w:shd w:val="clear" w:color="auto" w:fill="auto"/>
          </w:tcPr>
          <w:p w:rsidR="00024460" w:rsidRDefault="00640D86">
            <w:pPr>
              <w:rPr>
                <w:b/>
              </w:rPr>
            </w:pPr>
            <w:r>
              <w:rPr>
                <w:b/>
              </w:rPr>
              <w:t>Ministrijas struktūrvienība, padotības iestāde, arī atvasināta publiskā persona, un kapitālsabiedrība</w:t>
            </w:r>
            <w:r>
              <w:t xml:space="preserve">, kas iesniedz projekta ideju izskatīšanai IPIK </w:t>
            </w:r>
          </w:p>
        </w:tc>
        <w:tc>
          <w:tcPr>
            <w:tcW w:w="4819" w:type="dxa"/>
            <w:tcBorders>
              <w:top w:val="single" w:sz="8" w:space="0" w:color="000000"/>
              <w:left w:val="nil"/>
              <w:bottom w:val="single" w:sz="8" w:space="0" w:color="000000"/>
              <w:right w:val="single" w:sz="8" w:space="0" w:color="000000"/>
            </w:tcBorders>
            <w:shd w:val="clear" w:color="auto" w:fill="auto"/>
          </w:tcPr>
          <w:p w:rsidR="00024460" w:rsidRDefault="00640D86">
            <w:r>
              <w:t xml:space="preserve"> Zemgales plānošanas reģions </w:t>
            </w:r>
          </w:p>
        </w:tc>
      </w:tr>
      <w:tr w:rsidR="00024460">
        <w:trPr>
          <w:trHeight w:val="651"/>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 xml:space="preserve">2. </w:t>
            </w:r>
          </w:p>
        </w:tc>
        <w:tc>
          <w:tcPr>
            <w:tcW w:w="3727" w:type="dxa"/>
            <w:tcBorders>
              <w:top w:val="nil"/>
              <w:left w:val="nil"/>
              <w:bottom w:val="single" w:sz="8" w:space="0" w:color="000000"/>
              <w:right w:val="single" w:sz="4" w:space="0" w:color="000000"/>
            </w:tcBorders>
            <w:shd w:val="clear" w:color="auto" w:fill="auto"/>
          </w:tcPr>
          <w:p w:rsidR="00024460" w:rsidRDefault="00640D86">
            <w:r>
              <w:rPr>
                <w:b/>
              </w:rPr>
              <w:t>Projekta</w:t>
            </w:r>
            <w:r>
              <w:t xml:space="preserve"> </w:t>
            </w:r>
            <w:r>
              <w:rPr>
                <w:b/>
              </w:rPr>
              <w:t>nosaukums</w:t>
            </w:r>
            <w:r>
              <w:t xml:space="preserve"> (arī angļu valodā, ja projekta valoda būs angļu valoda)</w:t>
            </w:r>
          </w:p>
          <w:p w:rsidR="00024460" w:rsidRDefault="00024460">
            <w:pPr>
              <w:rPr>
                <w:b/>
                <w:color w:val="FF0000"/>
                <w:u w:val="single"/>
              </w:rPr>
            </w:pPr>
            <w:bookmarkStart w:id="1" w:name="_heading=h.gjdgxs" w:colFirst="0" w:colLast="0"/>
            <w:bookmarkEnd w:id="1"/>
          </w:p>
        </w:tc>
        <w:tc>
          <w:tcPr>
            <w:tcW w:w="4819" w:type="dxa"/>
            <w:tcBorders>
              <w:top w:val="nil"/>
              <w:left w:val="nil"/>
              <w:bottom w:val="single" w:sz="8" w:space="0" w:color="000000"/>
              <w:right w:val="single" w:sz="8" w:space="0" w:color="000000"/>
            </w:tcBorders>
            <w:shd w:val="clear" w:color="auto" w:fill="auto"/>
          </w:tcPr>
          <w:p w:rsidR="00024460" w:rsidRDefault="00640D86">
            <w:r>
              <w:t xml:space="preserve">Vēja enerģētikas attīstības stimulēšana Eiropas reģionos   - BIOWIND / </w:t>
            </w:r>
          </w:p>
          <w:p w:rsidR="00024460" w:rsidRDefault="00640D86">
            <w:bookmarkStart w:id="2" w:name="_heading=h.30j0zll" w:colFirst="0" w:colLast="0"/>
            <w:bookmarkEnd w:id="2"/>
            <w:proofErr w:type="spellStart"/>
            <w:r>
              <w:t>Accelerating</w:t>
            </w:r>
            <w:proofErr w:type="spellEnd"/>
            <w:r>
              <w:t xml:space="preserve"> </w:t>
            </w:r>
            <w:proofErr w:type="spellStart"/>
            <w:r>
              <w:t>the</w:t>
            </w:r>
            <w:proofErr w:type="spellEnd"/>
            <w:r>
              <w:t xml:space="preserve"> </w:t>
            </w:r>
            <w:proofErr w:type="spellStart"/>
            <w:r>
              <w:t>rollout</w:t>
            </w:r>
            <w:proofErr w:type="spellEnd"/>
            <w:r>
              <w:t xml:space="preserve"> </w:t>
            </w:r>
            <w:proofErr w:type="spellStart"/>
            <w:r>
              <w:t>of</w:t>
            </w:r>
            <w:proofErr w:type="spellEnd"/>
            <w:r>
              <w:t xml:space="preserve"> </w:t>
            </w:r>
            <w:proofErr w:type="spellStart"/>
            <w:r>
              <w:t>wind</w:t>
            </w:r>
            <w:proofErr w:type="spellEnd"/>
            <w:r>
              <w:t xml:space="preserve"> </w:t>
            </w:r>
            <w:proofErr w:type="spellStart"/>
            <w:r>
              <w:t>energy</w:t>
            </w:r>
            <w:proofErr w:type="spellEnd"/>
            <w:r>
              <w:t xml:space="preserve"> </w:t>
            </w:r>
            <w:proofErr w:type="spellStart"/>
            <w:r>
              <w:t>developments</w:t>
            </w:r>
            <w:proofErr w:type="spellEnd"/>
            <w:r>
              <w:t xml:space="preserve"> in EU </w:t>
            </w:r>
            <w:proofErr w:type="spellStart"/>
            <w:r>
              <w:t>regions</w:t>
            </w:r>
            <w:proofErr w:type="spellEnd"/>
            <w:r>
              <w:t xml:space="preserve"> –  BIOWIND</w:t>
            </w:r>
          </w:p>
          <w:p w:rsidR="00024460" w:rsidRDefault="00024460">
            <w:pPr>
              <w:pBdr>
                <w:top w:val="nil"/>
                <w:left w:val="nil"/>
                <w:bottom w:val="nil"/>
                <w:right w:val="nil"/>
                <w:between w:val="nil"/>
              </w:pBdr>
              <w:jc w:val="both"/>
              <w:rPr>
                <w:color w:val="000000"/>
              </w:rPr>
            </w:pPr>
          </w:p>
        </w:tc>
      </w:tr>
      <w:tr w:rsidR="00024460">
        <w:trPr>
          <w:trHeight w:val="632"/>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3.</w:t>
            </w:r>
          </w:p>
        </w:tc>
        <w:tc>
          <w:tcPr>
            <w:tcW w:w="3727" w:type="dxa"/>
            <w:tcBorders>
              <w:top w:val="nil"/>
              <w:left w:val="nil"/>
              <w:bottom w:val="single" w:sz="8" w:space="0" w:color="000000"/>
              <w:right w:val="single" w:sz="4" w:space="0" w:color="000000"/>
            </w:tcBorders>
            <w:shd w:val="clear" w:color="auto" w:fill="auto"/>
          </w:tcPr>
          <w:p w:rsidR="00024460" w:rsidRDefault="00640D86">
            <w:pPr>
              <w:rPr>
                <w:b/>
              </w:rPr>
            </w:pPr>
            <w:r>
              <w:rPr>
                <w:b/>
                <w:color w:val="000000"/>
              </w:rPr>
              <w:t xml:space="preserve">Projekta statuss uz idejas iesniegšanas brīdi </w:t>
            </w:r>
            <w:r>
              <w:rPr>
                <w:color w:val="000000"/>
              </w:rPr>
              <w:t>(piemēram, uzsākta projekta izstrāde, izstrādāts tehniskais projekts, projekts sagatavots iesniegšanai otrajā atlases kārtā)</w:t>
            </w:r>
          </w:p>
        </w:tc>
        <w:tc>
          <w:tcPr>
            <w:tcW w:w="4819" w:type="dxa"/>
            <w:tcBorders>
              <w:top w:val="nil"/>
              <w:left w:val="nil"/>
              <w:bottom w:val="single" w:sz="8" w:space="0" w:color="000000"/>
              <w:right w:val="single" w:sz="8" w:space="0" w:color="000000"/>
            </w:tcBorders>
            <w:shd w:val="clear" w:color="auto" w:fill="auto"/>
          </w:tcPr>
          <w:p w:rsidR="00024460" w:rsidRDefault="00640D86">
            <w:r>
              <w:t xml:space="preserve">Projekts ir izstrādes posmā. </w:t>
            </w:r>
          </w:p>
          <w:p w:rsidR="00024460" w:rsidRDefault="00024460"/>
          <w:p w:rsidR="00024460" w:rsidRDefault="00024460"/>
        </w:tc>
      </w:tr>
      <w:tr w:rsidR="00024460">
        <w:trPr>
          <w:trHeight w:val="632"/>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 xml:space="preserve">4. </w:t>
            </w:r>
          </w:p>
        </w:tc>
        <w:tc>
          <w:tcPr>
            <w:tcW w:w="3727" w:type="dxa"/>
            <w:tcBorders>
              <w:top w:val="nil"/>
              <w:left w:val="nil"/>
              <w:bottom w:val="single" w:sz="8" w:space="0" w:color="000000"/>
              <w:right w:val="single" w:sz="4" w:space="0" w:color="000000"/>
            </w:tcBorders>
            <w:shd w:val="clear" w:color="auto" w:fill="auto"/>
          </w:tcPr>
          <w:p w:rsidR="00024460" w:rsidRDefault="00640D86">
            <w:pPr>
              <w:rPr>
                <w:b/>
              </w:rPr>
            </w:pPr>
            <w:r>
              <w:rPr>
                <w:b/>
              </w:rPr>
              <w:t>Programmas</w:t>
            </w:r>
            <w:r>
              <w:t xml:space="preserve">/aktivitātes, kurā plānots pieteikt projektu, </w:t>
            </w:r>
            <w:r>
              <w:rPr>
                <w:b/>
              </w:rPr>
              <w:t>pilns nosaukums latviešu un angļu valoda (ja attiecināms)</w:t>
            </w:r>
          </w:p>
          <w:p w:rsidR="00024460" w:rsidRDefault="00640D86">
            <w:pPr>
              <w:rPr>
                <w:b/>
                <w:color w:val="000000"/>
              </w:rPr>
            </w:pPr>
            <w:r>
              <w:rPr>
                <w:color w:val="000000"/>
              </w:rPr>
              <w:t xml:space="preserve">Datumi, no kura </w:t>
            </w:r>
            <w:r>
              <w:rPr>
                <w:b/>
                <w:color w:val="000000"/>
              </w:rPr>
              <w:t>līdz kuram</w:t>
            </w:r>
            <w:r>
              <w:rPr>
                <w:color w:val="000000"/>
              </w:rPr>
              <w:t xml:space="preserve"> projektus var iesniegt programmā, </w:t>
            </w:r>
            <w:r>
              <w:rPr>
                <w:b/>
                <w:color w:val="000000"/>
              </w:rPr>
              <w:t>saite uz programmas tīmekļa vietni</w:t>
            </w:r>
            <w:r>
              <w:rPr>
                <w:color w:val="000000"/>
              </w:rPr>
              <w:t>,  kur norādīti programmas līdzfinansējuma saņemšanas nosacījumi</w:t>
            </w:r>
          </w:p>
        </w:tc>
        <w:tc>
          <w:tcPr>
            <w:tcW w:w="4819" w:type="dxa"/>
            <w:tcBorders>
              <w:top w:val="nil"/>
              <w:left w:val="nil"/>
              <w:bottom w:val="single" w:sz="8" w:space="0" w:color="000000"/>
              <w:right w:val="single" w:sz="8" w:space="0" w:color="000000"/>
            </w:tcBorders>
            <w:shd w:val="clear" w:color="auto" w:fill="auto"/>
          </w:tcPr>
          <w:p w:rsidR="00024460" w:rsidRDefault="00640D86">
            <w:bookmarkStart w:id="3" w:name="_heading=h.1fob9te" w:colFirst="0" w:colLast="0"/>
            <w:bookmarkEnd w:id="3"/>
            <w:proofErr w:type="spellStart"/>
            <w:r>
              <w:t>Interreg</w:t>
            </w:r>
            <w:proofErr w:type="spellEnd"/>
            <w:r>
              <w:t xml:space="preserve"> </w:t>
            </w:r>
            <w:proofErr w:type="spellStart"/>
            <w:r>
              <w:t>Europe</w:t>
            </w:r>
            <w:proofErr w:type="spellEnd"/>
            <w:r>
              <w:t xml:space="preserve"> 2021-2027 </w:t>
            </w:r>
          </w:p>
          <w:p w:rsidR="00024460" w:rsidRDefault="00024460"/>
          <w:p w:rsidR="00024460" w:rsidRDefault="00640D86">
            <w:r>
              <w:rPr>
                <w:b/>
              </w:rPr>
              <w:t>Uzsaukums:</w:t>
            </w:r>
            <w:r>
              <w:t xml:space="preserve">  1.uzskaukums (1st </w:t>
            </w:r>
            <w:proofErr w:type="spellStart"/>
            <w:r>
              <w:t>call</w:t>
            </w:r>
            <w:proofErr w:type="spellEnd"/>
            <w:r>
              <w:t>), 05.04.2022 – 31.05.2022</w:t>
            </w:r>
          </w:p>
          <w:p w:rsidR="00024460" w:rsidRDefault="00024460"/>
          <w:p w:rsidR="00024460" w:rsidRDefault="00640D86">
            <w:hyperlink r:id="rId6">
              <w:r>
                <w:rPr>
                  <w:color w:val="0563C1"/>
                  <w:u w:val="single"/>
                </w:rPr>
                <w:t>https://www.interregeuro</w:t>
              </w:r>
              <w:r>
                <w:rPr>
                  <w:color w:val="0563C1"/>
                  <w:u w:val="single"/>
                </w:rPr>
                <w:t>pe.eu/projects/apply-for-funding/</w:t>
              </w:r>
            </w:hyperlink>
          </w:p>
        </w:tc>
      </w:tr>
      <w:tr w:rsidR="00024460">
        <w:trPr>
          <w:trHeight w:val="831"/>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 xml:space="preserve">5. </w:t>
            </w:r>
          </w:p>
        </w:tc>
        <w:tc>
          <w:tcPr>
            <w:tcW w:w="3727" w:type="dxa"/>
            <w:tcBorders>
              <w:top w:val="nil"/>
              <w:left w:val="nil"/>
              <w:bottom w:val="single" w:sz="8" w:space="0" w:color="000000"/>
              <w:right w:val="single" w:sz="4" w:space="0" w:color="000000"/>
            </w:tcBorders>
            <w:shd w:val="clear" w:color="auto" w:fill="auto"/>
          </w:tcPr>
          <w:p w:rsidR="00024460" w:rsidRDefault="00640D86">
            <w:pPr>
              <w:rPr>
                <w:b/>
              </w:rPr>
            </w:pPr>
            <w:r>
              <w:t xml:space="preserve">Īss projekta ietvaros </w:t>
            </w:r>
            <w:r>
              <w:rPr>
                <w:b/>
              </w:rPr>
              <w:t xml:space="preserve">plānoto darbību apraksts </w:t>
            </w:r>
            <w:r>
              <w:rPr>
                <w:color w:val="000000"/>
              </w:rPr>
              <w:t>(darbības, pasākumi, arī mērķa grupas)</w:t>
            </w:r>
            <w:r>
              <w:rPr>
                <w:b/>
              </w:rPr>
              <w:t xml:space="preserve"> </w:t>
            </w:r>
          </w:p>
          <w:p w:rsidR="00024460" w:rsidRDefault="00024460">
            <w:pPr>
              <w:jc w:val="both"/>
            </w:pPr>
          </w:p>
          <w:p w:rsidR="00024460" w:rsidRDefault="00024460"/>
          <w:p w:rsidR="00024460" w:rsidRDefault="00024460"/>
        </w:tc>
        <w:tc>
          <w:tcPr>
            <w:tcW w:w="4819" w:type="dxa"/>
            <w:tcBorders>
              <w:top w:val="nil"/>
              <w:left w:val="nil"/>
              <w:bottom w:val="single" w:sz="8" w:space="0" w:color="000000"/>
              <w:right w:val="single" w:sz="8" w:space="0" w:color="000000"/>
            </w:tcBorders>
            <w:shd w:val="clear" w:color="auto" w:fill="auto"/>
          </w:tcPr>
          <w:p w:rsidR="00024460" w:rsidRDefault="00640D86">
            <w:pPr>
              <w:pBdr>
                <w:top w:val="nil"/>
                <w:left w:val="nil"/>
                <w:bottom w:val="nil"/>
                <w:right w:val="nil"/>
                <w:between w:val="nil"/>
              </w:pBdr>
              <w:jc w:val="both"/>
              <w:rPr>
                <w:b/>
                <w:color w:val="000000"/>
                <w:u w:val="single"/>
              </w:rPr>
            </w:pPr>
            <w:r>
              <w:rPr>
                <w:b/>
                <w:color w:val="000000"/>
                <w:u w:val="single"/>
              </w:rPr>
              <w:t>Projekta mērķis:</w:t>
            </w:r>
          </w:p>
          <w:p w:rsidR="00024460" w:rsidRDefault="00640D86">
            <w:r>
              <w:t xml:space="preserve">Projekta mērķis ir atbalstīt ES reģionus, lai tie gūtu labumu no Eiropas Zaļā kursa stratēģijas un izmantotu impulsu, lai veicinātu energoapgādes drošību un enerģijas ražošanu no atjaunojamiem dabas resursiem kā vējš. Projekta galvenais mērķis ir stimulēt </w:t>
            </w:r>
            <w:r>
              <w:t>vēja enerģētikas attīstību Eiropas reģionos. Projekts atbalstīs Eiropas reģionālās iestādes, izmantojot pieredzes apmaiņu, politikas apguvi un labo prakšu piemērus, lai veicinātu vēja enerģētiku, ņemot vērā klimata, bioloģiskas daudzveidības aspektus un sa</w:t>
            </w:r>
            <w:r>
              <w:t>biedrības viedokli, lai aizsargātu bioloģisko daudzveidību, pārvarētu normatīvos šķēršļus un nodrošinātu sociālo akceptu.</w:t>
            </w:r>
          </w:p>
          <w:p w:rsidR="00024460" w:rsidRDefault="00024460">
            <w:pPr>
              <w:pBdr>
                <w:top w:val="nil"/>
                <w:left w:val="nil"/>
                <w:bottom w:val="nil"/>
                <w:right w:val="nil"/>
                <w:between w:val="nil"/>
              </w:pBdr>
              <w:ind w:left="720"/>
              <w:jc w:val="both"/>
              <w:rPr>
                <w:rFonts w:ascii="Open Sans" w:eastAsia="Open Sans" w:hAnsi="Open Sans" w:cs="Open Sans"/>
                <w:color w:val="000000"/>
              </w:rPr>
            </w:pPr>
          </w:p>
          <w:p w:rsidR="00024460" w:rsidRDefault="00640D8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u w:val="single"/>
              </w:rPr>
            </w:pPr>
            <w:r>
              <w:rPr>
                <w:b/>
                <w:color w:val="000000"/>
                <w:u w:val="single"/>
              </w:rPr>
              <w:t xml:space="preserve">Projekta mērķa grupa: </w:t>
            </w:r>
          </w:p>
          <w:p w:rsidR="00024460" w:rsidRDefault="00640D86">
            <w:pPr>
              <w:jc w:val="both"/>
              <w:rPr>
                <w:color w:val="000000"/>
              </w:rPr>
            </w:pPr>
            <w:r>
              <w:rPr>
                <w:color w:val="000000"/>
              </w:rPr>
              <w:t xml:space="preserve">Pašvaldības, valsts iestādes, attīstības politikas veidotāji, vides aizsardzības organizācijas, enerģētikas jomas organizācijas un aģentūras, NVO,  augstākas izglītības iestādes. </w:t>
            </w:r>
          </w:p>
          <w:p w:rsidR="00024460" w:rsidRDefault="00640D86">
            <w:pPr>
              <w:pBdr>
                <w:top w:val="nil"/>
                <w:left w:val="nil"/>
                <w:bottom w:val="nil"/>
                <w:right w:val="nil"/>
                <w:between w:val="nil"/>
              </w:pBdr>
              <w:ind w:left="17"/>
              <w:jc w:val="both"/>
              <w:rPr>
                <w:b/>
                <w:color w:val="000000"/>
                <w:u w:val="single"/>
              </w:rPr>
            </w:pPr>
            <w:r>
              <w:rPr>
                <w:b/>
                <w:color w:val="000000"/>
                <w:u w:val="single"/>
              </w:rPr>
              <w:t>Projekta aktivitātes:</w:t>
            </w:r>
          </w:p>
          <w:p w:rsidR="00024460" w:rsidRDefault="00640D86">
            <w:pPr>
              <w:numPr>
                <w:ilvl w:val="0"/>
                <w:numId w:val="1"/>
              </w:numPr>
              <w:pBdr>
                <w:top w:val="nil"/>
                <w:left w:val="nil"/>
                <w:bottom w:val="nil"/>
                <w:right w:val="nil"/>
                <w:between w:val="nil"/>
              </w:pBdr>
              <w:jc w:val="both"/>
              <w:rPr>
                <w:color w:val="000000"/>
              </w:rPr>
            </w:pPr>
            <w:r>
              <w:rPr>
                <w:color w:val="000000"/>
              </w:rPr>
              <w:lastRenderedPageBreak/>
              <w:t xml:space="preserve">Stiprināt valsts iestāžu un enerģētikas jomas organizāciju kapacitāti un zināšanas vēja enerģijas politikas atbalstā; </w:t>
            </w:r>
          </w:p>
          <w:p w:rsidR="00024460" w:rsidRDefault="00640D86">
            <w:pPr>
              <w:numPr>
                <w:ilvl w:val="0"/>
                <w:numId w:val="1"/>
              </w:numPr>
              <w:pBdr>
                <w:top w:val="nil"/>
                <w:left w:val="nil"/>
                <w:bottom w:val="nil"/>
                <w:right w:val="nil"/>
                <w:between w:val="nil"/>
              </w:pBdr>
              <w:jc w:val="both"/>
              <w:rPr>
                <w:color w:val="000000"/>
              </w:rPr>
            </w:pPr>
            <w:r>
              <w:rPr>
                <w:color w:val="000000"/>
              </w:rPr>
              <w:t xml:space="preserve">Uzlabot nacionālo/reģionālo politiku vēja enerģijas jomā; </w:t>
            </w:r>
          </w:p>
          <w:p w:rsidR="00024460" w:rsidRDefault="00640D86">
            <w:pPr>
              <w:numPr>
                <w:ilvl w:val="0"/>
                <w:numId w:val="1"/>
              </w:numPr>
              <w:pBdr>
                <w:top w:val="nil"/>
                <w:left w:val="nil"/>
                <w:bottom w:val="nil"/>
                <w:right w:val="nil"/>
                <w:between w:val="nil"/>
              </w:pBdr>
              <w:jc w:val="both"/>
              <w:rPr>
                <w:color w:val="000000"/>
              </w:rPr>
            </w:pPr>
            <w:r>
              <w:rPr>
                <w:color w:val="000000"/>
              </w:rPr>
              <w:t>Uzlabot reģionālo enerģētikas un vides speciālistu zināšanas un izpratni par v</w:t>
            </w:r>
            <w:r>
              <w:rPr>
                <w:color w:val="000000"/>
              </w:rPr>
              <w:t xml:space="preserve">ēja enerģijas risinājumiem; </w:t>
            </w:r>
          </w:p>
          <w:p w:rsidR="00024460" w:rsidRDefault="00640D86">
            <w:pPr>
              <w:numPr>
                <w:ilvl w:val="0"/>
                <w:numId w:val="1"/>
              </w:numPr>
              <w:pBdr>
                <w:top w:val="nil"/>
                <w:left w:val="nil"/>
                <w:bottom w:val="nil"/>
                <w:right w:val="nil"/>
                <w:between w:val="nil"/>
              </w:pBdr>
              <w:jc w:val="both"/>
              <w:rPr>
                <w:color w:val="000000"/>
              </w:rPr>
            </w:pPr>
            <w:r>
              <w:rPr>
                <w:color w:val="000000"/>
              </w:rPr>
              <w:t>Uzlabot dialogu un sadarbību starp valsts iestādēm un aģentūrām, vides NVO, pilsonisko sabiedrību un vēja enerģijas nozari, lai stimulētu atjaunojamo enerģijas resursu (AER) ieviešanu ilgtspējīgā un iekļaujošā veidā;</w:t>
            </w:r>
          </w:p>
          <w:p w:rsidR="00024460" w:rsidRDefault="00640D86">
            <w:pPr>
              <w:numPr>
                <w:ilvl w:val="0"/>
                <w:numId w:val="1"/>
              </w:numPr>
              <w:pBdr>
                <w:top w:val="nil"/>
                <w:left w:val="nil"/>
                <w:bottom w:val="nil"/>
                <w:right w:val="nil"/>
                <w:between w:val="nil"/>
              </w:pBdr>
              <w:jc w:val="both"/>
              <w:rPr>
                <w:color w:val="000000"/>
              </w:rPr>
            </w:pPr>
            <w:r>
              <w:rPr>
                <w:color w:val="000000"/>
              </w:rPr>
              <w:t>Starptauti</w:t>
            </w:r>
            <w:r>
              <w:rPr>
                <w:color w:val="000000"/>
              </w:rPr>
              <w:t xml:space="preserve">skās darba grupas; </w:t>
            </w:r>
          </w:p>
          <w:p w:rsidR="00024460" w:rsidRDefault="00640D86">
            <w:pPr>
              <w:numPr>
                <w:ilvl w:val="0"/>
                <w:numId w:val="1"/>
              </w:numPr>
              <w:pBdr>
                <w:top w:val="nil"/>
                <w:left w:val="nil"/>
                <w:bottom w:val="nil"/>
                <w:right w:val="nil"/>
                <w:between w:val="nil"/>
              </w:pBdr>
              <w:jc w:val="both"/>
              <w:rPr>
                <w:color w:val="000000"/>
              </w:rPr>
            </w:pPr>
            <w:r>
              <w:rPr>
                <w:color w:val="000000"/>
              </w:rPr>
              <w:t xml:space="preserve">Reģionālās iesaistīto pušu darba grupas; </w:t>
            </w:r>
          </w:p>
          <w:p w:rsidR="00024460" w:rsidRDefault="00640D86">
            <w:pPr>
              <w:numPr>
                <w:ilvl w:val="0"/>
                <w:numId w:val="1"/>
              </w:numPr>
              <w:pBdr>
                <w:top w:val="nil"/>
                <w:left w:val="nil"/>
                <w:bottom w:val="nil"/>
                <w:right w:val="nil"/>
                <w:between w:val="nil"/>
              </w:pBdr>
              <w:jc w:val="both"/>
              <w:rPr>
                <w:color w:val="000000"/>
              </w:rPr>
            </w:pPr>
            <w:r>
              <w:rPr>
                <w:color w:val="000000"/>
              </w:rPr>
              <w:t>Pieredzes apmaiņa starp partneru reģioniem un pieredzes apmaiņas vizītes;</w:t>
            </w:r>
          </w:p>
          <w:p w:rsidR="00024460" w:rsidRDefault="00640D86">
            <w:pPr>
              <w:numPr>
                <w:ilvl w:val="0"/>
                <w:numId w:val="1"/>
              </w:numPr>
              <w:pBdr>
                <w:top w:val="nil"/>
                <w:left w:val="nil"/>
                <w:bottom w:val="nil"/>
                <w:right w:val="nil"/>
                <w:between w:val="nil"/>
              </w:pBdr>
              <w:jc w:val="both"/>
              <w:rPr>
                <w:color w:val="000000"/>
              </w:rPr>
            </w:pPr>
            <w:r>
              <w:rPr>
                <w:color w:val="000000"/>
              </w:rPr>
              <w:t>Reģionālo un starptautisko labo prakšu identificēšana un pārņemšana;</w:t>
            </w:r>
          </w:p>
          <w:p w:rsidR="00024460" w:rsidRDefault="00640D86">
            <w:pPr>
              <w:numPr>
                <w:ilvl w:val="0"/>
                <w:numId w:val="1"/>
              </w:numPr>
              <w:pBdr>
                <w:top w:val="nil"/>
                <w:left w:val="nil"/>
                <w:bottom w:val="nil"/>
                <w:right w:val="nil"/>
                <w:between w:val="nil"/>
              </w:pBdr>
              <w:jc w:val="both"/>
              <w:rPr>
                <w:color w:val="000000"/>
              </w:rPr>
            </w:pPr>
            <w:r>
              <w:rPr>
                <w:color w:val="000000"/>
              </w:rPr>
              <w:t xml:space="preserve">Reģionāla rīcības plāna izstrāde.   </w:t>
            </w:r>
          </w:p>
          <w:p w:rsidR="00024460" w:rsidRDefault="00024460">
            <w:pPr>
              <w:pBdr>
                <w:top w:val="nil"/>
                <w:left w:val="nil"/>
                <w:bottom w:val="nil"/>
                <w:right w:val="nil"/>
                <w:between w:val="nil"/>
              </w:pBdr>
              <w:jc w:val="both"/>
              <w:rPr>
                <w:color w:val="000000"/>
              </w:rPr>
            </w:pPr>
          </w:p>
          <w:p w:rsidR="00024460" w:rsidRDefault="00024460">
            <w:pPr>
              <w:pBdr>
                <w:top w:val="nil"/>
                <w:left w:val="nil"/>
                <w:bottom w:val="nil"/>
                <w:right w:val="nil"/>
                <w:between w:val="nil"/>
              </w:pBdr>
              <w:jc w:val="both"/>
              <w:rPr>
                <w:color w:val="000000"/>
              </w:rPr>
            </w:pPr>
          </w:p>
          <w:p w:rsidR="00024460" w:rsidRDefault="00024460">
            <w:pPr>
              <w:pBdr>
                <w:top w:val="nil"/>
                <w:left w:val="nil"/>
                <w:bottom w:val="nil"/>
                <w:right w:val="nil"/>
                <w:between w:val="nil"/>
              </w:pBdr>
              <w:jc w:val="both"/>
              <w:rPr>
                <w:color w:val="000000"/>
              </w:rPr>
            </w:pPr>
          </w:p>
        </w:tc>
      </w:tr>
      <w:tr w:rsidR="0002446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lastRenderedPageBreak/>
              <w:t xml:space="preserve">6. </w:t>
            </w:r>
          </w:p>
        </w:tc>
        <w:tc>
          <w:tcPr>
            <w:tcW w:w="3727" w:type="dxa"/>
            <w:tcBorders>
              <w:top w:val="nil"/>
              <w:left w:val="nil"/>
              <w:bottom w:val="single" w:sz="8" w:space="0" w:color="000000"/>
              <w:right w:val="single" w:sz="4" w:space="0" w:color="000000"/>
            </w:tcBorders>
            <w:shd w:val="clear" w:color="auto" w:fill="auto"/>
          </w:tcPr>
          <w:p w:rsidR="00024460" w:rsidRDefault="00640D86">
            <w:pPr>
              <w:rPr>
                <w:color w:val="000000"/>
              </w:rPr>
            </w:pPr>
            <w:r>
              <w:t xml:space="preserve">Īss projekta ietvaros </w:t>
            </w:r>
            <w:r>
              <w:rPr>
                <w:b/>
              </w:rPr>
              <w:t xml:space="preserve">sasniedzamo rezultātu apraksts </w:t>
            </w:r>
            <w:r>
              <w:rPr>
                <w:color w:val="000000"/>
              </w:rPr>
              <w:t>(iekārtas, būves, infrastruktūra, rokasgrāmatas, filmas, pētniecības darbi u.tml.)</w:t>
            </w:r>
          </w:p>
          <w:p w:rsidR="00024460" w:rsidRDefault="00024460"/>
        </w:tc>
        <w:tc>
          <w:tcPr>
            <w:tcW w:w="4819" w:type="dxa"/>
            <w:tcBorders>
              <w:top w:val="nil"/>
              <w:left w:val="nil"/>
              <w:bottom w:val="single" w:sz="8" w:space="0" w:color="000000"/>
              <w:right w:val="single" w:sz="8" w:space="0" w:color="000000"/>
            </w:tcBorders>
            <w:shd w:val="clear" w:color="auto" w:fill="auto"/>
          </w:tcPr>
          <w:p w:rsidR="00024460" w:rsidRDefault="00640D86">
            <w:pPr>
              <w:pBdr>
                <w:top w:val="nil"/>
                <w:left w:val="nil"/>
                <w:bottom w:val="nil"/>
                <w:right w:val="nil"/>
                <w:between w:val="nil"/>
              </w:pBdr>
              <w:jc w:val="both"/>
              <w:rPr>
                <w:b/>
                <w:smallCaps/>
                <w:color w:val="000000"/>
              </w:rPr>
            </w:pPr>
            <w:r>
              <w:rPr>
                <w:color w:val="000000"/>
              </w:rPr>
              <w:t> </w:t>
            </w:r>
            <w:r>
              <w:rPr>
                <w:b/>
                <w:smallCaps/>
                <w:color w:val="000000"/>
              </w:rPr>
              <w:t xml:space="preserve"> PROJEKTA REZULTĀTI:</w:t>
            </w:r>
          </w:p>
          <w:p w:rsidR="00024460" w:rsidRDefault="00640D86">
            <w:pPr>
              <w:numPr>
                <w:ilvl w:val="0"/>
                <w:numId w:val="2"/>
              </w:numPr>
              <w:pBdr>
                <w:top w:val="nil"/>
                <w:left w:val="nil"/>
                <w:bottom w:val="nil"/>
                <w:right w:val="nil"/>
                <w:between w:val="nil"/>
              </w:pBdr>
              <w:jc w:val="both"/>
              <w:rPr>
                <w:color w:val="000000"/>
              </w:rPr>
            </w:pPr>
            <w:r>
              <w:rPr>
                <w:color w:val="000000"/>
              </w:rPr>
              <w:t xml:space="preserve">Uzlabotas  publiskā sektora, enerģētikas jomas, vides organizāciju un NVO speciālistu zināšanas par  vēja enerģētikas nozari un atbalsta politiku; </w:t>
            </w:r>
          </w:p>
          <w:p w:rsidR="00024460" w:rsidRDefault="00640D86">
            <w:pPr>
              <w:numPr>
                <w:ilvl w:val="0"/>
                <w:numId w:val="2"/>
              </w:numPr>
              <w:pBdr>
                <w:top w:val="nil"/>
                <w:left w:val="nil"/>
                <w:bottom w:val="nil"/>
                <w:right w:val="nil"/>
                <w:between w:val="nil"/>
              </w:pBdr>
              <w:jc w:val="both"/>
              <w:rPr>
                <w:color w:val="000000"/>
              </w:rPr>
            </w:pPr>
            <w:r>
              <w:rPr>
                <w:color w:val="000000"/>
              </w:rPr>
              <w:t xml:space="preserve">Vēja enerģētikas politikas rekomendācijas, vadlīnijas un labas prakses nodrošināšana ar iespējamo rezultātu </w:t>
            </w:r>
            <w:r>
              <w:rPr>
                <w:color w:val="000000"/>
              </w:rPr>
              <w:t xml:space="preserve">pārnesi Zemgales reģionā; </w:t>
            </w:r>
          </w:p>
          <w:p w:rsidR="00024460" w:rsidRDefault="00640D86">
            <w:pPr>
              <w:numPr>
                <w:ilvl w:val="0"/>
                <w:numId w:val="2"/>
              </w:numPr>
              <w:pBdr>
                <w:top w:val="nil"/>
                <w:left w:val="nil"/>
                <w:bottom w:val="nil"/>
                <w:right w:val="nil"/>
                <w:between w:val="nil"/>
              </w:pBdr>
              <w:jc w:val="both"/>
              <w:rPr>
                <w:color w:val="000000"/>
              </w:rPr>
            </w:pPr>
            <w:r>
              <w:rPr>
                <w:color w:val="000000"/>
              </w:rPr>
              <w:t>Uzlabots dialogs starp valsts iestādēm un aģentūrām, vides NVO, pilsonisko sabiedrību un vēja enerģijas nozari.</w:t>
            </w:r>
          </w:p>
          <w:p w:rsidR="00024460" w:rsidRDefault="00640D86">
            <w:pPr>
              <w:numPr>
                <w:ilvl w:val="0"/>
                <w:numId w:val="2"/>
              </w:numPr>
              <w:pBdr>
                <w:top w:val="nil"/>
                <w:left w:val="nil"/>
                <w:bottom w:val="nil"/>
                <w:right w:val="nil"/>
                <w:between w:val="nil"/>
              </w:pBdr>
              <w:jc w:val="both"/>
              <w:rPr>
                <w:color w:val="000000"/>
              </w:rPr>
            </w:pPr>
            <w:r>
              <w:rPr>
                <w:color w:val="000000"/>
              </w:rPr>
              <w:t xml:space="preserve">Uzlabota vēja enerģētikas politika, ņemot vērā klimata, bioloģiskas daudzveidības aspektus un sabiedrības viedokli. </w:t>
            </w:r>
          </w:p>
          <w:p w:rsidR="00024460" w:rsidRDefault="00640D86">
            <w:pPr>
              <w:numPr>
                <w:ilvl w:val="0"/>
                <w:numId w:val="2"/>
              </w:numPr>
              <w:pBdr>
                <w:top w:val="nil"/>
                <w:left w:val="nil"/>
                <w:bottom w:val="nil"/>
                <w:right w:val="nil"/>
                <w:between w:val="nil"/>
              </w:pBdr>
              <w:jc w:val="both"/>
              <w:rPr>
                <w:color w:val="000000"/>
              </w:rPr>
            </w:pPr>
            <w:r>
              <w:rPr>
                <w:color w:val="000000"/>
              </w:rPr>
              <w:t xml:space="preserve">Izstrādāts  reģionālais rīcības plāns. </w:t>
            </w:r>
          </w:p>
          <w:p w:rsidR="00024460" w:rsidRDefault="00640D86">
            <w:pPr>
              <w:pBdr>
                <w:top w:val="nil"/>
                <w:left w:val="nil"/>
                <w:bottom w:val="nil"/>
                <w:right w:val="nil"/>
                <w:between w:val="nil"/>
              </w:pBdr>
              <w:ind w:left="1080"/>
              <w:jc w:val="both"/>
              <w:rPr>
                <w:color w:val="000000"/>
              </w:rPr>
            </w:pPr>
            <w:r>
              <w:rPr>
                <w:color w:val="000000"/>
              </w:rPr>
              <w:t xml:space="preserve"> </w:t>
            </w:r>
          </w:p>
          <w:p w:rsidR="00024460" w:rsidRDefault="00024460">
            <w:pPr>
              <w:pBdr>
                <w:top w:val="nil"/>
                <w:left w:val="nil"/>
                <w:bottom w:val="nil"/>
                <w:right w:val="nil"/>
                <w:between w:val="nil"/>
              </w:pBdr>
              <w:ind w:left="1080"/>
              <w:jc w:val="both"/>
              <w:rPr>
                <w:color w:val="000000"/>
              </w:rPr>
            </w:pPr>
          </w:p>
        </w:tc>
      </w:tr>
      <w:tr w:rsidR="0002446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7.</w:t>
            </w:r>
          </w:p>
        </w:tc>
        <w:tc>
          <w:tcPr>
            <w:tcW w:w="3727" w:type="dxa"/>
            <w:tcBorders>
              <w:top w:val="nil"/>
              <w:left w:val="nil"/>
              <w:bottom w:val="single" w:sz="8" w:space="0" w:color="000000"/>
              <w:right w:val="single" w:sz="4" w:space="0" w:color="000000"/>
            </w:tcBorders>
            <w:shd w:val="clear" w:color="auto" w:fill="auto"/>
          </w:tcPr>
          <w:p w:rsidR="00024460" w:rsidRDefault="00640D86">
            <w:r>
              <w:rPr>
                <w:b/>
              </w:rPr>
              <w:t>Projekta sasaiste ar nozares politikas plānošanas dokumentiem un nozares politikas ieviešanu</w:t>
            </w:r>
            <w:r>
              <w:t xml:space="preserve"> (atsauces uz politikas plānošanas dokumentiem, normatīvajiem aktiem, vadlīnijām un tml.), </w:t>
            </w:r>
          </w:p>
        </w:tc>
        <w:tc>
          <w:tcPr>
            <w:tcW w:w="4819" w:type="dxa"/>
            <w:tcBorders>
              <w:top w:val="nil"/>
              <w:left w:val="nil"/>
              <w:bottom w:val="single" w:sz="8" w:space="0" w:color="000000"/>
              <w:right w:val="single" w:sz="8" w:space="0" w:color="000000"/>
            </w:tcBorders>
            <w:shd w:val="clear" w:color="auto" w:fill="auto"/>
          </w:tcPr>
          <w:p w:rsidR="00024460" w:rsidRDefault="00024460">
            <w:pPr>
              <w:pBdr>
                <w:top w:val="nil"/>
                <w:left w:val="nil"/>
                <w:bottom w:val="nil"/>
                <w:right w:val="nil"/>
                <w:between w:val="nil"/>
              </w:pBdr>
              <w:rPr>
                <w:color w:val="000000"/>
              </w:rPr>
            </w:pPr>
          </w:p>
          <w:p w:rsidR="00024460" w:rsidRDefault="00640D86">
            <w:pPr>
              <w:pBdr>
                <w:top w:val="nil"/>
                <w:left w:val="nil"/>
                <w:bottom w:val="nil"/>
                <w:right w:val="nil"/>
                <w:between w:val="nil"/>
              </w:pBdr>
              <w:rPr>
                <w:color w:val="000000"/>
              </w:rPr>
            </w:pPr>
            <w:r>
              <w:rPr>
                <w:color w:val="000000"/>
              </w:rPr>
              <w:t>REĢIONĀLĀ PROGRAMMA:</w:t>
            </w:r>
          </w:p>
          <w:p w:rsidR="00024460" w:rsidRDefault="00640D86">
            <w:pPr>
              <w:pBdr>
                <w:top w:val="nil"/>
                <w:left w:val="nil"/>
                <w:bottom w:val="nil"/>
                <w:right w:val="nil"/>
                <w:between w:val="nil"/>
              </w:pBdr>
              <w:rPr>
                <w:color w:val="000000"/>
              </w:rPr>
            </w:pPr>
            <w:r>
              <w:rPr>
                <w:color w:val="000000"/>
              </w:rPr>
              <w:t>Projekta ideja atbilst Zemgales plānošanas reģiona Attīstības programmas 2021.-2027. gadam P5 prioritātei “Klimata pārmaiņas vide un aprites ekonomika”, ievērojot Rīcības virziena 5.1. “Energoefektivitātes veicināšana, atjaunojamie energoresursi” noteiktos</w:t>
            </w:r>
            <w:r>
              <w:rPr>
                <w:color w:val="000000"/>
              </w:rPr>
              <w:t xml:space="preserve">  uzstādījumus. </w:t>
            </w:r>
          </w:p>
          <w:p w:rsidR="00024460" w:rsidRDefault="00024460"/>
          <w:p w:rsidR="00024460" w:rsidRDefault="00640D86">
            <w:r>
              <w:lastRenderedPageBreak/>
              <w:t xml:space="preserve">NACIONĀLĀ PROGRAMMA: </w:t>
            </w:r>
          </w:p>
          <w:p w:rsidR="00024460" w:rsidRDefault="00640D86">
            <w:r>
              <w:t>Projekta ideja atbilst  Latvijas Nacionālās attīstības plāna 2021.-2027. gadam prioritātei “Kvalitatīva dzīves vide un teritoriju attīstība”, ievērojot Rīcības virziena “Daba un vide – “Zaļais kurss”” noteiktos uzstā</w:t>
            </w:r>
            <w:r>
              <w:t xml:space="preserve">dījumus. </w:t>
            </w:r>
          </w:p>
          <w:p w:rsidR="00024460" w:rsidRDefault="00024460"/>
        </w:tc>
      </w:tr>
      <w:tr w:rsidR="0002446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lastRenderedPageBreak/>
              <w:t>8.</w:t>
            </w:r>
          </w:p>
        </w:tc>
        <w:tc>
          <w:tcPr>
            <w:tcW w:w="3727" w:type="dxa"/>
            <w:tcBorders>
              <w:top w:val="nil"/>
              <w:left w:val="nil"/>
              <w:bottom w:val="single" w:sz="8" w:space="0" w:color="000000"/>
              <w:right w:val="single" w:sz="4" w:space="0" w:color="000000"/>
            </w:tcBorders>
            <w:shd w:val="clear" w:color="auto" w:fill="auto"/>
          </w:tcPr>
          <w:p w:rsidR="00024460" w:rsidRDefault="00640D86">
            <w:r>
              <w:rPr>
                <w:b/>
              </w:rPr>
              <w:t>Projekta idejas iesniedzēja</w:t>
            </w:r>
            <w:r>
              <w:t xml:space="preserve"> </w:t>
            </w:r>
            <w:r>
              <w:rPr>
                <w:b/>
              </w:rPr>
              <w:t>ieguvums</w:t>
            </w:r>
            <w:r>
              <w:t xml:space="preserve"> </w:t>
            </w:r>
            <w:r>
              <w:rPr>
                <w:b/>
              </w:rPr>
              <w:t>īstenojot projektu</w:t>
            </w:r>
            <w:r>
              <w:t xml:space="preserve"> (pamatojumu plānotajām darbībām, iegūstamās zināšanas, tehniskais nodrošinājums u.tml.)</w:t>
            </w:r>
          </w:p>
          <w:p w:rsidR="00024460" w:rsidRDefault="00024460"/>
        </w:tc>
        <w:tc>
          <w:tcPr>
            <w:tcW w:w="4819" w:type="dxa"/>
            <w:tcBorders>
              <w:top w:val="nil"/>
              <w:left w:val="nil"/>
              <w:bottom w:val="single" w:sz="8" w:space="0" w:color="000000"/>
              <w:right w:val="single" w:sz="8" w:space="0" w:color="000000"/>
            </w:tcBorders>
            <w:shd w:val="clear" w:color="auto" w:fill="auto"/>
          </w:tcPr>
          <w:p w:rsidR="00024460" w:rsidRDefault="00640D86">
            <w:pPr>
              <w:jc w:val="both"/>
            </w:pPr>
            <w:r>
              <w:t xml:space="preserve">Projekts veicinās vēja enerģētikas atbalsta politiku Zemgales reģionā, sekmēs  energoapgādes drošību, ļaus pilnveidot visu iesaistīto pušu izpratni par vēja enerģētiku, to pielietojumu, ņemot vērā vides, klimata un sabiedrības viedokļa aspektus. </w:t>
            </w:r>
          </w:p>
        </w:tc>
      </w:tr>
      <w:tr w:rsidR="00024460">
        <w:trPr>
          <w:trHeight w:val="716"/>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9.</w:t>
            </w:r>
          </w:p>
        </w:tc>
        <w:tc>
          <w:tcPr>
            <w:tcW w:w="3727" w:type="dxa"/>
            <w:tcBorders>
              <w:top w:val="nil"/>
              <w:left w:val="nil"/>
              <w:bottom w:val="single" w:sz="8" w:space="0" w:color="000000"/>
              <w:right w:val="single" w:sz="4" w:space="0" w:color="000000"/>
            </w:tcBorders>
            <w:shd w:val="clear" w:color="auto" w:fill="auto"/>
          </w:tcPr>
          <w:p w:rsidR="00024460" w:rsidRDefault="00640D86">
            <w:pPr>
              <w:rPr>
                <w:color w:val="FF0000"/>
              </w:rPr>
            </w:pPr>
            <w:r>
              <w:rPr>
                <w:b/>
                <w:color w:val="000000"/>
              </w:rPr>
              <w:t>Proje</w:t>
            </w:r>
            <w:r>
              <w:rPr>
                <w:b/>
                <w:color w:val="000000"/>
              </w:rPr>
              <w:t xml:space="preserve">kta idejas sasaiste (t.sk., demarkācija, papildinātība) ar citiem uzsāktajiem vai īstenotiem projektiem attiecīgajā sfērā </w:t>
            </w:r>
            <w:r>
              <w:rPr>
                <w:color w:val="000000"/>
              </w:rPr>
              <w:t>(īss apraksts par to, kā piedāvātais projekts atšķiras vai papildina citus uzsāktos/īstenotos projektus)</w:t>
            </w:r>
          </w:p>
        </w:tc>
        <w:tc>
          <w:tcPr>
            <w:tcW w:w="4819" w:type="dxa"/>
            <w:tcBorders>
              <w:top w:val="nil"/>
              <w:left w:val="nil"/>
              <w:bottom w:val="single" w:sz="8" w:space="0" w:color="000000"/>
              <w:right w:val="single" w:sz="8" w:space="0" w:color="000000"/>
            </w:tcBorders>
            <w:shd w:val="clear" w:color="auto" w:fill="auto"/>
          </w:tcPr>
          <w:p w:rsidR="00024460" w:rsidRDefault="00640D86">
            <w:pPr>
              <w:jc w:val="both"/>
              <w:rPr>
                <w:color w:val="000000"/>
              </w:rPr>
            </w:pPr>
            <w:r>
              <w:rPr>
                <w:color w:val="000000"/>
              </w:rPr>
              <w:t>Projekts papildinās zināšanas</w:t>
            </w:r>
            <w:r>
              <w:rPr>
                <w:color w:val="000000"/>
              </w:rPr>
              <w:t xml:space="preserve"> un iegūto pieredzi </w:t>
            </w:r>
            <w:r>
              <w:rPr>
                <w:rFonts w:ascii="Arial" w:eastAsia="Arial" w:hAnsi="Arial" w:cs="Arial"/>
                <w:i/>
                <w:sz w:val="20"/>
                <w:szCs w:val="20"/>
              </w:rPr>
              <w:t xml:space="preserve"> </w:t>
            </w:r>
            <w:hyperlink r:id="rId7">
              <w:r>
                <w:rPr>
                  <w:rFonts w:ascii="Arial" w:eastAsia="Arial" w:hAnsi="Arial" w:cs="Arial"/>
                  <w:i/>
                  <w:color w:val="0563C1"/>
                  <w:sz w:val="20"/>
                  <w:szCs w:val="20"/>
                  <w:u w:val="single"/>
                </w:rPr>
                <w:t>INTENSSS-PA</w:t>
              </w:r>
            </w:hyperlink>
            <w:r>
              <w:rPr>
                <w:rFonts w:ascii="Arial" w:eastAsia="Arial" w:hAnsi="Arial" w:cs="Arial"/>
                <w:i/>
                <w:sz w:val="20"/>
                <w:szCs w:val="20"/>
              </w:rPr>
              <w:t xml:space="preserve"> </w:t>
            </w:r>
            <w:r>
              <w:rPr>
                <w:color w:val="000000"/>
              </w:rPr>
              <w:t xml:space="preserve"> projektā par enerģētikas jomas plānošanu, it īpaši zināšanas un labās prakses  par vēja enerģijas iespējam un atbalsta politiku, ņemot vērā klimata, vides, bioloģiskās daudzveidības, sabiedrības viedokļa aspektus.  </w:t>
            </w:r>
          </w:p>
        </w:tc>
      </w:tr>
      <w:tr w:rsidR="00024460">
        <w:trPr>
          <w:trHeight w:val="716"/>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10</w:t>
            </w:r>
          </w:p>
        </w:tc>
        <w:tc>
          <w:tcPr>
            <w:tcW w:w="3727" w:type="dxa"/>
            <w:tcBorders>
              <w:top w:val="nil"/>
              <w:left w:val="nil"/>
              <w:bottom w:val="single" w:sz="8" w:space="0" w:color="000000"/>
              <w:right w:val="single" w:sz="4" w:space="0" w:color="000000"/>
            </w:tcBorders>
            <w:shd w:val="clear" w:color="auto" w:fill="auto"/>
          </w:tcPr>
          <w:p w:rsidR="00024460" w:rsidRDefault="00640D86">
            <w:pPr>
              <w:rPr>
                <w:b/>
                <w:color w:val="000000"/>
              </w:rPr>
            </w:pPr>
            <w:r>
              <w:rPr>
                <w:b/>
                <w:color w:val="000000"/>
              </w:rPr>
              <w:t>Projekta idejas iesniedzēja funkcija</w:t>
            </w:r>
            <w:r>
              <w:rPr>
                <w:color w:val="000000"/>
              </w:rPr>
              <w:t xml:space="preserve">, kas tiek nodrošināta, </w:t>
            </w:r>
            <w:r>
              <w:rPr>
                <w:b/>
                <w:color w:val="000000"/>
              </w:rPr>
              <w:t xml:space="preserve">un kapacitāte, </w:t>
            </w:r>
            <w:r>
              <w:rPr>
                <w:color w:val="000000"/>
              </w:rPr>
              <w:t>īstenojot projektu</w:t>
            </w:r>
          </w:p>
        </w:tc>
        <w:tc>
          <w:tcPr>
            <w:tcW w:w="4819" w:type="dxa"/>
            <w:tcBorders>
              <w:top w:val="nil"/>
              <w:left w:val="nil"/>
              <w:bottom w:val="single" w:sz="8" w:space="0" w:color="000000"/>
              <w:right w:val="single" w:sz="8" w:space="0" w:color="000000"/>
            </w:tcBorders>
            <w:shd w:val="clear" w:color="auto" w:fill="auto"/>
          </w:tcPr>
          <w:p w:rsidR="00024460" w:rsidRDefault="00640D86">
            <w:pPr>
              <w:jc w:val="both"/>
              <w:rPr>
                <w:color w:val="000000"/>
              </w:rPr>
            </w:pPr>
            <w:r>
              <w:rPr>
                <w:color w:val="000000"/>
              </w:rPr>
              <w:t>Saskaņā ar Reģionālās attīstības likuma 16.1 pantu plānošanas reģioni veic attīstības plānošanas dokumentu izstrādi, koordinē un veicina plānošanas reģiona attīst</w:t>
            </w:r>
            <w:r>
              <w:rPr>
                <w:color w:val="000000"/>
              </w:rPr>
              <w:t xml:space="preserve">ības pasākumu īstenošanu, uzraudzību un novērtēšanu. Tādējādi projektā plānotās aktivitātes palīdzēs sasniegt Zemgales plānošanas reģiona Attīstības programmā un Rīcības plānā nospraustos mērķus. </w:t>
            </w:r>
          </w:p>
        </w:tc>
      </w:tr>
      <w:tr w:rsidR="00024460">
        <w:trPr>
          <w:trHeight w:val="734"/>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 xml:space="preserve">11. </w:t>
            </w:r>
          </w:p>
        </w:tc>
        <w:tc>
          <w:tcPr>
            <w:tcW w:w="3727" w:type="dxa"/>
            <w:tcBorders>
              <w:top w:val="nil"/>
              <w:left w:val="nil"/>
              <w:bottom w:val="single" w:sz="8" w:space="0" w:color="000000"/>
              <w:right w:val="single" w:sz="4" w:space="0" w:color="000000"/>
            </w:tcBorders>
            <w:shd w:val="clear" w:color="auto" w:fill="auto"/>
          </w:tcPr>
          <w:p w:rsidR="00024460" w:rsidRDefault="00640D86">
            <w:r>
              <w:t>Projekta ietvaros plānotā sadarbība/</w:t>
            </w:r>
            <w:r>
              <w:rPr>
                <w:b/>
              </w:rPr>
              <w:t>projekta partneri</w:t>
            </w:r>
            <w:r>
              <w:rPr>
                <w:b/>
              </w:rPr>
              <w:t xml:space="preserve"> </w:t>
            </w:r>
            <w:r>
              <w:t>un to loma</w:t>
            </w:r>
          </w:p>
          <w:p w:rsidR="00024460" w:rsidRDefault="00024460"/>
        </w:tc>
        <w:tc>
          <w:tcPr>
            <w:tcW w:w="4819" w:type="dxa"/>
            <w:tcBorders>
              <w:top w:val="nil"/>
              <w:left w:val="nil"/>
              <w:bottom w:val="single" w:sz="8" w:space="0" w:color="000000"/>
              <w:right w:val="single" w:sz="8" w:space="0" w:color="000000"/>
            </w:tcBorders>
            <w:shd w:val="clear" w:color="auto" w:fill="auto"/>
          </w:tcPr>
          <w:p w:rsidR="00024460" w:rsidRDefault="00640D86">
            <w:pPr>
              <w:rPr>
                <w:color w:val="000000"/>
              </w:rPr>
            </w:pPr>
            <w:r>
              <w:rPr>
                <w:color w:val="000000"/>
              </w:rPr>
              <w:t xml:space="preserve">Projekta partneri: </w:t>
            </w:r>
          </w:p>
          <w:p w:rsidR="00024460" w:rsidRDefault="00640D86">
            <w:pPr>
              <w:pBdr>
                <w:top w:val="nil"/>
                <w:left w:val="nil"/>
                <w:bottom w:val="nil"/>
                <w:right w:val="nil"/>
                <w:between w:val="nil"/>
              </w:pBdr>
              <w:rPr>
                <w:color w:val="000000"/>
              </w:rPr>
            </w:pPr>
            <w:r>
              <w:rPr>
                <w:color w:val="000000"/>
              </w:rPr>
              <w:t xml:space="preserve">1. </w:t>
            </w:r>
            <w:proofErr w:type="spellStart"/>
            <w:r>
              <w:rPr>
                <w:color w:val="000000"/>
              </w:rPr>
              <w:t>Rietumgrieķijas</w:t>
            </w:r>
            <w:proofErr w:type="spellEnd"/>
            <w:r>
              <w:rPr>
                <w:color w:val="000000"/>
              </w:rPr>
              <w:t xml:space="preserve"> reģions  (Vadošais partneris, Grieķija). </w:t>
            </w:r>
          </w:p>
          <w:p w:rsidR="00024460" w:rsidRDefault="00640D86">
            <w:pPr>
              <w:pBdr>
                <w:top w:val="nil"/>
                <w:left w:val="nil"/>
                <w:bottom w:val="nil"/>
                <w:right w:val="nil"/>
                <w:between w:val="nil"/>
              </w:pBdr>
              <w:rPr>
                <w:color w:val="000000"/>
              </w:rPr>
            </w:pPr>
            <w:r>
              <w:rPr>
                <w:color w:val="000000"/>
              </w:rPr>
              <w:t>2. Zemgales plānošanas reģions (Latvija).</w:t>
            </w:r>
          </w:p>
          <w:p w:rsidR="00024460" w:rsidRDefault="00640D86">
            <w:pPr>
              <w:rPr>
                <w:color w:val="000000"/>
              </w:rPr>
            </w:pPr>
            <w:r>
              <w:rPr>
                <w:color w:val="000000"/>
              </w:rPr>
              <w:t xml:space="preserve">3. </w:t>
            </w:r>
            <w:proofErr w:type="spellStart"/>
            <w:r>
              <w:rPr>
                <w:color w:val="000000"/>
              </w:rPr>
              <w:t>Mursijas</w:t>
            </w:r>
            <w:proofErr w:type="spellEnd"/>
            <w:r>
              <w:rPr>
                <w:color w:val="000000"/>
              </w:rPr>
              <w:t xml:space="preserve"> reģions (Spānija). </w:t>
            </w:r>
          </w:p>
          <w:p w:rsidR="00024460" w:rsidRDefault="00640D86">
            <w:pPr>
              <w:rPr>
                <w:color w:val="000000"/>
              </w:rPr>
            </w:pPr>
            <w:r>
              <w:rPr>
                <w:color w:val="000000"/>
              </w:rPr>
              <w:t xml:space="preserve">4. </w:t>
            </w:r>
            <w:proofErr w:type="spellStart"/>
            <w:r>
              <w:rPr>
                <w:color w:val="000000"/>
              </w:rPr>
              <w:t>Świętokrzyskie</w:t>
            </w:r>
            <w:proofErr w:type="spellEnd"/>
            <w:r>
              <w:rPr>
                <w:color w:val="000000"/>
              </w:rPr>
              <w:t xml:space="preserve"> reģions (Polija).</w:t>
            </w:r>
          </w:p>
          <w:p w:rsidR="00024460" w:rsidRDefault="00640D86">
            <w:pPr>
              <w:rPr>
                <w:color w:val="000000"/>
              </w:rPr>
            </w:pPr>
            <w:r>
              <w:rPr>
                <w:color w:val="000000"/>
              </w:rPr>
              <w:t xml:space="preserve">5. </w:t>
            </w:r>
            <w:proofErr w:type="spellStart"/>
            <w:r>
              <w:rPr>
                <w:color w:val="000000"/>
              </w:rPr>
              <w:t>Dienvidostrobotnijas</w:t>
            </w:r>
            <w:proofErr w:type="spellEnd"/>
            <w:r>
              <w:rPr>
                <w:color w:val="000000"/>
              </w:rPr>
              <w:t xml:space="preserve"> reģionālā padome (Somija). </w:t>
            </w:r>
          </w:p>
          <w:p w:rsidR="00024460" w:rsidRDefault="00640D86">
            <w:pPr>
              <w:rPr>
                <w:color w:val="000000"/>
              </w:rPr>
            </w:pPr>
            <w:r>
              <w:rPr>
                <w:color w:val="000000"/>
              </w:rPr>
              <w:t>6. Emīlijas-</w:t>
            </w:r>
            <w:proofErr w:type="spellStart"/>
            <w:r>
              <w:rPr>
                <w:color w:val="000000"/>
              </w:rPr>
              <w:t>Romanjas</w:t>
            </w:r>
            <w:proofErr w:type="spellEnd"/>
            <w:r>
              <w:rPr>
                <w:color w:val="000000"/>
              </w:rPr>
              <w:t xml:space="preserve"> reģions (Itālija). </w:t>
            </w:r>
          </w:p>
          <w:p w:rsidR="00024460" w:rsidRDefault="00640D86">
            <w:pPr>
              <w:rPr>
                <w:color w:val="000000"/>
              </w:rPr>
            </w:pPr>
            <w:r>
              <w:rPr>
                <w:color w:val="000000"/>
              </w:rPr>
              <w:t>7. Ziemeļu un Rietumu reģionālā asambleja  (Īrija).</w:t>
            </w:r>
          </w:p>
          <w:p w:rsidR="00024460" w:rsidRDefault="00640D86">
            <w:pPr>
              <w:rPr>
                <w:color w:val="000000"/>
              </w:rPr>
            </w:pPr>
            <w:r>
              <w:rPr>
                <w:color w:val="000000"/>
              </w:rPr>
              <w:t xml:space="preserve">8. </w:t>
            </w:r>
            <w:proofErr w:type="spellStart"/>
            <w:r>
              <w:rPr>
                <w:color w:val="000000"/>
              </w:rPr>
              <w:t>Patras</w:t>
            </w:r>
            <w:proofErr w:type="spellEnd"/>
            <w:r>
              <w:rPr>
                <w:color w:val="000000"/>
              </w:rPr>
              <w:t xml:space="preserve"> Universitāte  (Grieķija). </w:t>
            </w:r>
          </w:p>
          <w:p w:rsidR="00024460" w:rsidRDefault="00640D86">
            <w:pPr>
              <w:rPr>
                <w:color w:val="000000"/>
              </w:rPr>
            </w:pPr>
            <w:r>
              <w:rPr>
                <w:color w:val="000000"/>
              </w:rPr>
              <w:t>9. Centrālā Donavas attīstības aģentūra (Ungārija).</w:t>
            </w:r>
          </w:p>
          <w:p w:rsidR="00024460" w:rsidRDefault="00640D86">
            <w:pPr>
              <w:rPr>
                <w:color w:val="000000"/>
              </w:rPr>
            </w:pPr>
            <w:r>
              <w:rPr>
                <w:color w:val="000000"/>
              </w:rPr>
              <w:t>10.  Astūrijas Enerģētikas fonds (FAEN) (Spānija)</w:t>
            </w:r>
          </w:p>
          <w:p w:rsidR="00024460" w:rsidRDefault="00024460">
            <w:pPr>
              <w:rPr>
                <w:color w:val="000000"/>
              </w:rPr>
            </w:pPr>
          </w:p>
          <w:p w:rsidR="00024460" w:rsidRDefault="00024460">
            <w:pPr>
              <w:rPr>
                <w:color w:val="000000"/>
              </w:rPr>
            </w:pPr>
          </w:p>
        </w:tc>
      </w:tr>
      <w:tr w:rsidR="00024460">
        <w:trPr>
          <w:trHeight w:val="462"/>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12.</w:t>
            </w:r>
          </w:p>
        </w:tc>
        <w:tc>
          <w:tcPr>
            <w:tcW w:w="3727" w:type="dxa"/>
            <w:tcBorders>
              <w:top w:val="nil"/>
              <w:left w:val="nil"/>
              <w:bottom w:val="single" w:sz="8" w:space="0" w:color="000000"/>
              <w:right w:val="single" w:sz="4" w:space="0" w:color="000000"/>
            </w:tcBorders>
            <w:shd w:val="clear" w:color="auto" w:fill="auto"/>
          </w:tcPr>
          <w:p w:rsidR="00024460" w:rsidRDefault="00640D86">
            <w:pPr>
              <w:rPr>
                <w:b/>
                <w:color w:val="000000"/>
              </w:rPr>
            </w:pPr>
            <w:r>
              <w:rPr>
                <w:b/>
                <w:color w:val="000000"/>
              </w:rPr>
              <w:t xml:space="preserve">Finansējuma avots </w:t>
            </w:r>
            <w:r>
              <w:rPr>
                <w:color w:val="000000"/>
              </w:rPr>
              <w:t>(fonds)</w:t>
            </w:r>
          </w:p>
          <w:p w:rsidR="00024460" w:rsidRDefault="00024460">
            <w:pPr>
              <w:rPr>
                <w:color w:val="000000"/>
              </w:rPr>
            </w:pPr>
          </w:p>
        </w:tc>
        <w:tc>
          <w:tcPr>
            <w:tcW w:w="4819" w:type="dxa"/>
            <w:tcBorders>
              <w:top w:val="nil"/>
              <w:left w:val="nil"/>
              <w:bottom w:val="single" w:sz="8" w:space="0" w:color="000000"/>
              <w:right w:val="single" w:sz="8" w:space="0" w:color="000000"/>
            </w:tcBorders>
            <w:shd w:val="clear" w:color="auto" w:fill="auto"/>
          </w:tcPr>
          <w:p w:rsidR="00024460" w:rsidRDefault="00640D86">
            <w:proofErr w:type="spellStart"/>
            <w:r>
              <w:t>Interreg</w:t>
            </w:r>
            <w:proofErr w:type="spellEnd"/>
            <w:r>
              <w:t xml:space="preserve"> </w:t>
            </w:r>
            <w:proofErr w:type="spellStart"/>
            <w:r>
              <w:t>Europe</w:t>
            </w:r>
            <w:proofErr w:type="spellEnd"/>
            <w:r>
              <w:t xml:space="preserve"> 2021-2027 programma (ERDF)</w:t>
            </w:r>
          </w:p>
          <w:p w:rsidR="00024460" w:rsidRDefault="00024460"/>
        </w:tc>
      </w:tr>
      <w:tr w:rsidR="00024460">
        <w:trPr>
          <w:trHeight w:val="510"/>
        </w:trPr>
        <w:tc>
          <w:tcPr>
            <w:tcW w:w="516" w:type="dxa"/>
            <w:vMerge w:val="restart"/>
            <w:tcBorders>
              <w:top w:val="single" w:sz="4" w:space="0" w:color="000000"/>
              <w:left w:val="single" w:sz="8" w:space="0" w:color="000000"/>
              <w:bottom w:val="single" w:sz="8" w:space="0" w:color="000000"/>
              <w:right w:val="single" w:sz="4" w:space="0" w:color="000000"/>
            </w:tcBorders>
            <w:shd w:val="clear" w:color="auto" w:fill="auto"/>
          </w:tcPr>
          <w:p w:rsidR="00024460" w:rsidRDefault="00640D86">
            <w:r>
              <w:t xml:space="preserve">13. </w:t>
            </w:r>
          </w:p>
        </w:tc>
        <w:tc>
          <w:tcPr>
            <w:tcW w:w="3727" w:type="dxa"/>
            <w:tcBorders>
              <w:top w:val="single" w:sz="4" w:space="0" w:color="000000"/>
              <w:left w:val="nil"/>
              <w:bottom w:val="single" w:sz="4" w:space="0" w:color="000000"/>
              <w:right w:val="single" w:sz="4" w:space="0" w:color="000000"/>
            </w:tcBorders>
            <w:shd w:val="clear" w:color="auto" w:fill="auto"/>
          </w:tcPr>
          <w:p w:rsidR="00024460" w:rsidRDefault="00640D86">
            <w:r>
              <w:t xml:space="preserve">Projekta </w:t>
            </w:r>
            <w:r>
              <w:rPr>
                <w:b/>
              </w:rPr>
              <w:t xml:space="preserve">kopējais </w:t>
            </w:r>
            <w:r>
              <w:t xml:space="preserve">indikatīvais </w:t>
            </w:r>
            <w:r>
              <w:rPr>
                <w:b/>
              </w:rPr>
              <w:t>finansējums (EUR)</w:t>
            </w:r>
            <w:r>
              <w:t xml:space="preserve"> (programmas līdzfinansējums plus pašu līdzfinansējuma daļa), no tā:</w:t>
            </w:r>
          </w:p>
        </w:tc>
        <w:tc>
          <w:tcPr>
            <w:tcW w:w="4819" w:type="dxa"/>
            <w:tcBorders>
              <w:top w:val="single" w:sz="4" w:space="0" w:color="000000"/>
              <w:left w:val="nil"/>
              <w:bottom w:val="single" w:sz="4" w:space="0" w:color="000000"/>
              <w:right w:val="single" w:sz="8" w:space="0" w:color="000000"/>
            </w:tcBorders>
            <w:shd w:val="clear" w:color="auto" w:fill="auto"/>
          </w:tcPr>
          <w:p w:rsidR="00024460" w:rsidRDefault="00640D86">
            <w:pPr>
              <w:rPr>
                <w:color w:val="000000"/>
              </w:rPr>
            </w:pPr>
            <w:r>
              <w:rPr>
                <w:color w:val="000000"/>
              </w:rPr>
              <w:t xml:space="preserve">1 800 000.00 EUR </w:t>
            </w:r>
          </w:p>
        </w:tc>
      </w:tr>
      <w:tr w:rsidR="00024460">
        <w:trPr>
          <w:trHeight w:val="510"/>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024460" w:rsidRDefault="00024460">
            <w:pPr>
              <w:widowControl w:val="0"/>
              <w:pBdr>
                <w:top w:val="nil"/>
                <w:left w:val="nil"/>
                <w:bottom w:val="nil"/>
                <w:right w:val="nil"/>
                <w:between w:val="nil"/>
              </w:pBdr>
              <w:spacing w:line="276" w:lineRule="auto"/>
              <w:rPr>
                <w:color w:val="000000"/>
              </w:rPr>
            </w:pPr>
          </w:p>
        </w:tc>
        <w:tc>
          <w:tcPr>
            <w:tcW w:w="3727" w:type="dxa"/>
            <w:tcBorders>
              <w:top w:val="nil"/>
              <w:left w:val="nil"/>
              <w:bottom w:val="single" w:sz="4" w:space="0" w:color="000000"/>
              <w:right w:val="single" w:sz="4" w:space="0" w:color="000000"/>
            </w:tcBorders>
            <w:shd w:val="clear" w:color="auto" w:fill="auto"/>
          </w:tcPr>
          <w:p w:rsidR="00024460" w:rsidRDefault="00640D86">
            <w:pPr>
              <w:rPr>
                <w:b/>
              </w:rPr>
            </w:pPr>
            <w:r>
              <w:rPr>
                <w:b/>
              </w:rPr>
              <w:t xml:space="preserve">Projekta idejas iesniedzēja budžeta daļa projektā </w:t>
            </w:r>
            <w:r>
              <w:t>(EUR), no tā:</w:t>
            </w:r>
          </w:p>
        </w:tc>
        <w:tc>
          <w:tcPr>
            <w:tcW w:w="4819" w:type="dxa"/>
            <w:tcBorders>
              <w:top w:val="nil"/>
              <w:left w:val="nil"/>
              <w:bottom w:val="single" w:sz="4" w:space="0" w:color="000000"/>
              <w:right w:val="single" w:sz="8" w:space="0" w:color="000000"/>
            </w:tcBorders>
            <w:shd w:val="clear" w:color="auto" w:fill="auto"/>
          </w:tcPr>
          <w:p w:rsidR="00024460" w:rsidRDefault="00640D86">
            <w:r>
              <w:t>175 000.00 EUR</w:t>
            </w:r>
          </w:p>
        </w:tc>
      </w:tr>
      <w:tr w:rsidR="00024460">
        <w:trPr>
          <w:trHeight w:val="456"/>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024460" w:rsidRDefault="00024460">
            <w:pPr>
              <w:widowControl w:val="0"/>
              <w:pBdr>
                <w:top w:val="nil"/>
                <w:left w:val="nil"/>
                <w:bottom w:val="nil"/>
                <w:right w:val="nil"/>
                <w:between w:val="nil"/>
              </w:pBdr>
              <w:spacing w:line="276" w:lineRule="auto"/>
            </w:pPr>
          </w:p>
        </w:tc>
        <w:tc>
          <w:tcPr>
            <w:tcW w:w="3727" w:type="dxa"/>
            <w:tcBorders>
              <w:top w:val="nil"/>
              <w:left w:val="nil"/>
              <w:bottom w:val="single" w:sz="4" w:space="0" w:color="000000"/>
              <w:right w:val="single" w:sz="4" w:space="0" w:color="000000"/>
            </w:tcBorders>
            <w:shd w:val="clear" w:color="auto" w:fill="auto"/>
          </w:tcPr>
          <w:p w:rsidR="00024460" w:rsidRDefault="00640D86">
            <w:r>
              <w:t>Programmas līdzfinansējuma daļa (EUR)</w:t>
            </w:r>
          </w:p>
          <w:p w:rsidR="00024460" w:rsidRDefault="00024460"/>
        </w:tc>
        <w:tc>
          <w:tcPr>
            <w:tcW w:w="4819" w:type="dxa"/>
            <w:tcBorders>
              <w:top w:val="nil"/>
              <w:left w:val="nil"/>
              <w:bottom w:val="single" w:sz="4" w:space="0" w:color="000000"/>
              <w:right w:val="single" w:sz="8" w:space="0" w:color="000000"/>
            </w:tcBorders>
            <w:shd w:val="clear" w:color="auto" w:fill="auto"/>
          </w:tcPr>
          <w:p w:rsidR="00024460" w:rsidRDefault="00640D86">
            <w:r>
              <w:rPr>
                <w:smallCaps/>
              </w:rPr>
              <w:t>140 000.00 EUR (80%)</w:t>
            </w:r>
          </w:p>
        </w:tc>
      </w:tr>
      <w:tr w:rsidR="00024460">
        <w:trPr>
          <w:trHeight w:val="406"/>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024460" w:rsidRDefault="00024460">
            <w:pPr>
              <w:widowControl w:val="0"/>
              <w:pBdr>
                <w:top w:val="nil"/>
                <w:left w:val="nil"/>
                <w:bottom w:val="nil"/>
                <w:right w:val="nil"/>
                <w:between w:val="nil"/>
              </w:pBdr>
              <w:spacing w:line="276" w:lineRule="auto"/>
            </w:pPr>
          </w:p>
        </w:tc>
        <w:tc>
          <w:tcPr>
            <w:tcW w:w="3727" w:type="dxa"/>
            <w:tcBorders>
              <w:top w:val="nil"/>
              <w:left w:val="nil"/>
              <w:bottom w:val="single" w:sz="8" w:space="0" w:color="000000"/>
              <w:right w:val="single" w:sz="4" w:space="0" w:color="000000"/>
            </w:tcBorders>
            <w:shd w:val="clear" w:color="auto" w:fill="auto"/>
          </w:tcPr>
          <w:p w:rsidR="00024460" w:rsidRDefault="00640D86">
            <w:r>
              <w:t>Pašu līdzfinansējuma daļa (EUR)</w:t>
            </w:r>
          </w:p>
        </w:tc>
        <w:tc>
          <w:tcPr>
            <w:tcW w:w="4819" w:type="dxa"/>
            <w:tcBorders>
              <w:top w:val="nil"/>
              <w:left w:val="nil"/>
              <w:bottom w:val="single" w:sz="8" w:space="0" w:color="000000"/>
              <w:right w:val="single" w:sz="8" w:space="0" w:color="000000"/>
            </w:tcBorders>
            <w:shd w:val="clear" w:color="auto" w:fill="auto"/>
          </w:tcPr>
          <w:p w:rsidR="00024460" w:rsidRDefault="00640D86">
            <w:r>
              <w:t>35 000.00 EUR (20%)</w:t>
            </w:r>
          </w:p>
        </w:tc>
      </w:tr>
      <w:tr w:rsidR="00024460">
        <w:trPr>
          <w:trHeight w:val="659"/>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024460" w:rsidRDefault="00024460">
            <w:pPr>
              <w:widowControl w:val="0"/>
              <w:pBdr>
                <w:top w:val="nil"/>
                <w:left w:val="nil"/>
                <w:bottom w:val="nil"/>
                <w:right w:val="nil"/>
                <w:between w:val="nil"/>
              </w:pBdr>
              <w:spacing w:line="276" w:lineRule="auto"/>
            </w:pPr>
          </w:p>
        </w:tc>
        <w:tc>
          <w:tcPr>
            <w:tcW w:w="3727" w:type="dxa"/>
            <w:tcBorders>
              <w:top w:val="nil"/>
              <w:left w:val="nil"/>
              <w:bottom w:val="single" w:sz="8" w:space="0" w:color="000000"/>
              <w:right w:val="single" w:sz="4" w:space="0" w:color="000000"/>
            </w:tcBorders>
            <w:shd w:val="clear" w:color="auto" w:fill="auto"/>
          </w:tcPr>
          <w:p w:rsidR="00024460" w:rsidRDefault="00640D86">
            <w:r>
              <w:rPr>
                <w:b/>
                <w:color w:val="000000"/>
              </w:rPr>
              <w:t>No pašu līdzfinansējuma daļas nepieciešamais valsts budžeta līdzfinansējums</w:t>
            </w:r>
            <w:r>
              <w:t xml:space="preserve"> (EUR)</w:t>
            </w:r>
          </w:p>
        </w:tc>
        <w:tc>
          <w:tcPr>
            <w:tcW w:w="4819" w:type="dxa"/>
            <w:tcBorders>
              <w:top w:val="nil"/>
              <w:left w:val="nil"/>
              <w:bottom w:val="single" w:sz="8" w:space="0" w:color="000000"/>
              <w:right w:val="single" w:sz="8" w:space="0" w:color="000000"/>
            </w:tcBorders>
            <w:shd w:val="clear" w:color="auto" w:fill="auto"/>
          </w:tcPr>
          <w:p w:rsidR="00024460" w:rsidRDefault="00640D86">
            <w:r>
              <w:t>35 000.00 EUR</w:t>
            </w:r>
          </w:p>
        </w:tc>
      </w:tr>
      <w:tr w:rsidR="00024460">
        <w:trPr>
          <w:trHeight w:val="525"/>
        </w:trPr>
        <w:tc>
          <w:tcPr>
            <w:tcW w:w="516" w:type="dxa"/>
            <w:tcBorders>
              <w:left w:val="single" w:sz="8" w:space="0" w:color="000000"/>
              <w:bottom w:val="single" w:sz="8" w:space="0" w:color="000000"/>
              <w:right w:val="single" w:sz="4" w:space="0" w:color="000000"/>
            </w:tcBorders>
            <w:shd w:val="clear" w:color="auto" w:fill="auto"/>
          </w:tcPr>
          <w:p w:rsidR="00024460" w:rsidRDefault="00024460"/>
        </w:tc>
        <w:tc>
          <w:tcPr>
            <w:tcW w:w="3727" w:type="dxa"/>
            <w:tcBorders>
              <w:top w:val="nil"/>
              <w:left w:val="nil"/>
              <w:bottom w:val="single" w:sz="8" w:space="0" w:color="000000"/>
              <w:right w:val="single" w:sz="4" w:space="0" w:color="000000"/>
            </w:tcBorders>
            <w:shd w:val="clear" w:color="auto" w:fill="auto"/>
          </w:tcPr>
          <w:p w:rsidR="00024460" w:rsidRDefault="00640D86">
            <w:r>
              <w:t xml:space="preserve">No valsts budžeta nepieciešamā </w:t>
            </w:r>
            <w:r>
              <w:rPr>
                <w:b/>
              </w:rPr>
              <w:t>dotācija projekta priekšfinansējuma</w:t>
            </w:r>
            <w:r>
              <w:t xml:space="preserve"> nodrošināšanai (EUR) </w:t>
            </w:r>
          </w:p>
        </w:tc>
        <w:tc>
          <w:tcPr>
            <w:tcW w:w="4819" w:type="dxa"/>
            <w:tcBorders>
              <w:top w:val="nil"/>
              <w:left w:val="nil"/>
              <w:bottom w:val="single" w:sz="8" w:space="0" w:color="000000"/>
              <w:right w:val="single" w:sz="8" w:space="0" w:color="000000"/>
            </w:tcBorders>
            <w:shd w:val="clear" w:color="auto" w:fill="auto"/>
          </w:tcPr>
          <w:p w:rsidR="00024460" w:rsidRDefault="00640D86">
            <w:r>
              <w:t>35 000.00 EUR</w:t>
            </w:r>
          </w:p>
        </w:tc>
      </w:tr>
      <w:tr w:rsidR="00024460">
        <w:trPr>
          <w:trHeight w:val="525"/>
        </w:trPr>
        <w:tc>
          <w:tcPr>
            <w:tcW w:w="516" w:type="dxa"/>
            <w:tcBorders>
              <w:top w:val="nil"/>
              <w:left w:val="single" w:sz="8" w:space="0" w:color="000000"/>
              <w:bottom w:val="single" w:sz="8" w:space="0" w:color="000000"/>
              <w:right w:val="single" w:sz="4" w:space="0" w:color="000000"/>
            </w:tcBorders>
            <w:shd w:val="clear" w:color="auto" w:fill="auto"/>
          </w:tcPr>
          <w:p w:rsidR="00024460" w:rsidRDefault="00640D86">
            <w:r>
              <w:t>14.</w:t>
            </w:r>
          </w:p>
        </w:tc>
        <w:tc>
          <w:tcPr>
            <w:tcW w:w="3727" w:type="dxa"/>
            <w:tcBorders>
              <w:top w:val="nil"/>
              <w:left w:val="nil"/>
              <w:bottom w:val="single" w:sz="8" w:space="0" w:color="000000"/>
              <w:right w:val="single" w:sz="4" w:space="0" w:color="000000"/>
            </w:tcBorders>
            <w:shd w:val="clear" w:color="auto" w:fill="auto"/>
          </w:tcPr>
          <w:p w:rsidR="00024460" w:rsidRDefault="00640D86">
            <w:r>
              <w:t>Indikatīvais projekta ī</w:t>
            </w:r>
            <w:r>
              <w:rPr>
                <w:b/>
              </w:rPr>
              <w:t>stenošanas laiks</w:t>
            </w:r>
            <w:r>
              <w:t xml:space="preserve"> (no - līdz)</w:t>
            </w:r>
          </w:p>
        </w:tc>
        <w:tc>
          <w:tcPr>
            <w:tcW w:w="4819" w:type="dxa"/>
            <w:tcBorders>
              <w:top w:val="nil"/>
              <w:left w:val="nil"/>
              <w:bottom w:val="single" w:sz="8" w:space="0" w:color="000000"/>
              <w:right w:val="single" w:sz="8" w:space="0" w:color="000000"/>
            </w:tcBorders>
            <w:shd w:val="clear" w:color="auto" w:fill="auto"/>
          </w:tcPr>
          <w:p w:rsidR="00024460" w:rsidRDefault="00640D86">
            <w:r>
              <w:t>01.09.2022 – 31.08.2025 (1.fāze - 36 mēneši);</w:t>
            </w:r>
          </w:p>
          <w:p w:rsidR="00024460" w:rsidRDefault="00640D86">
            <w:r>
              <w:t xml:space="preserve">01.09.2025 – 31.08.2026 (2.fāze – 12 mēneši). </w:t>
            </w:r>
          </w:p>
          <w:p w:rsidR="00024460" w:rsidRDefault="00024460"/>
        </w:tc>
      </w:tr>
      <w:tr w:rsidR="00024460">
        <w:trPr>
          <w:trHeight w:val="525"/>
        </w:trPr>
        <w:tc>
          <w:tcPr>
            <w:tcW w:w="516" w:type="dxa"/>
            <w:tcBorders>
              <w:top w:val="nil"/>
              <w:left w:val="single" w:sz="8" w:space="0" w:color="000000"/>
              <w:bottom w:val="nil"/>
              <w:right w:val="single" w:sz="4" w:space="0" w:color="000000"/>
            </w:tcBorders>
            <w:shd w:val="clear" w:color="auto" w:fill="auto"/>
          </w:tcPr>
          <w:p w:rsidR="00024460" w:rsidRDefault="00640D86">
            <w:r>
              <w:t>15.</w:t>
            </w:r>
          </w:p>
        </w:tc>
        <w:tc>
          <w:tcPr>
            <w:tcW w:w="3727" w:type="dxa"/>
            <w:tcBorders>
              <w:top w:val="nil"/>
              <w:left w:val="nil"/>
              <w:bottom w:val="nil"/>
              <w:right w:val="single" w:sz="4" w:space="0" w:color="000000"/>
            </w:tcBorders>
            <w:shd w:val="clear" w:color="auto" w:fill="auto"/>
          </w:tcPr>
          <w:p w:rsidR="00024460" w:rsidRDefault="00640D86">
            <w:r>
              <w:t>Projekta rezultātu ilgtspējas nodrošināšana (vai un cik liels finansējums būs nepieciešams projekta rezultātu uzturēšanai, t.i. uzturēšanas izde</w:t>
            </w:r>
            <w:r>
              <w:t>vumi un to finansēšanas avots)</w:t>
            </w:r>
          </w:p>
        </w:tc>
        <w:tc>
          <w:tcPr>
            <w:tcW w:w="4819" w:type="dxa"/>
            <w:tcBorders>
              <w:top w:val="nil"/>
              <w:left w:val="nil"/>
              <w:bottom w:val="nil"/>
              <w:right w:val="single" w:sz="8" w:space="0" w:color="000000"/>
            </w:tcBorders>
            <w:shd w:val="clear" w:color="auto" w:fill="auto"/>
          </w:tcPr>
          <w:p w:rsidR="00024460" w:rsidRDefault="00640D86">
            <w:pPr>
              <w:jc w:val="both"/>
            </w:pPr>
            <w:r>
              <w:t>Projekta rezultātu uzturēšana tiks nodrošināta no Zemgales Plānošanas reģiona budžeta līdzekļiem.</w:t>
            </w:r>
          </w:p>
        </w:tc>
      </w:tr>
      <w:tr w:rsidR="00024460">
        <w:trPr>
          <w:trHeight w:val="525"/>
        </w:trPr>
        <w:tc>
          <w:tcPr>
            <w:tcW w:w="516" w:type="dxa"/>
            <w:tcBorders>
              <w:top w:val="nil"/>
              <w:left w:val="single" w:sz="8" w:space="0" w:color="000000"/>
              <w:bottom w:val="single" w:sz="8" w:space="0" w:color="000000"/>
              <w:right w:val="single" w:sz="4" w:space="0" w:color="000000"/>
            </w:tcBorders>
            <w:shd w:val="clear" w:color="auto" w:fill="auto"/>
          </w:tcPr>
          <w:p w:rsidR="00024460" w:rsidRDefault="00024460"/>
        </w:tc>
        <w:tc>
          <w:tcPr>
            <w:tcW w:w="3727" w:type="dxa"/>
            <w:tcBorders>
              <w:top w:val="nil"/>
              <w:left w:val="nil"/>
              <w:bottom w:val="single" w:sz="8" w:space="0" w:color="000000"/>
              <w:right w:val="single" w:sz="4" w:space="0" w:color="000000"/>
            </w:tcBorders>
            <w:shd w:val="clear" w:color="auto" w:fill="auto"/>
          </w:tcPr>
          <w:p w:rsidR="00024460" w:rsidRDefault="00024460"/>
        </w:tc>
        <w:tc>
          <w:tcPr>
            <w:tcW w:w="4819" w:type="dxa"/>
            <w:tcBorders>
              <w:top w:val="nil"/>
              <w:left w:val="nil"/>
              <w:bottom w:val="single" w:sz="8" w:space="0" w:color="000000"/>
              <w:right w:val="single" w:sz="8" w:space="0" w:color="000000"/>
            </w:tcBorders>
            <w:shd w:val="clear" w:color="auto" w:fill="auto"/>
          </w:tcPr>
          <w:p w:rsidR="00024460" w:rsidRDefault="00024460">
            <w:pPr>
              <w:jc w:val="both"/>
            </w:pPr>
          </w:p>
        </w:tc>
      </w:tr>
    </w:tbl>
    <w:p w:rsidR="00024460" w:rsidRDefault="00640D86">
      <w:pPr>
        <w:shd w:val="clear" w:color="auto" w:fill="FFFFFF"/>
        <w:jc w:val="both"/>
        <w:rPr>
          <w:sz w:val="22"/>
          <w:szCs w:val="22"/>
        </w:rPr>
      </w:pPr>
      <w:bookmarkStart w:id="4" w:name="_heading=h.3znysh7" w:colFirst="0" w:colLast="0"/>
      <w:bookmarkEnd w:id="4"/>
      <w:r>
        <w:br/>
      </w:r>
      <w:r>
        <w:rPr>
          <w:color w:val="222222"/>
        </w:rPr>
        <w:br/>
      </w:r>
    </w:p>
    <w:p w:rsidR="00024460" w:rsidRDefault="00640D86">
      <w:pPr>
        <w:spacing w:line="360" w:lineRule="auto"/>
        <w:jc w:val="both"/>
        <w:rPr>
          <w:sz w:val="22"/>
          <w:szCs w:val="22"/>
        </w:rPr>
      </w:pPr>
      <w:r>
        <w:rPr>
          <w:sz w:val="22"/>
          <w:szCs w:val="22"/>
        </w:rPr>
        <w:t>ZPR Izpilddirektors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V.VEIPS.</w:t>
      </w:r>
    </w:p>
    <w:p w:rsidR="00024460" w:rsidRDefault="00024460">
      <w:pPr>
        <w:jc w:val="both"/>
      </w:pPr>
    </w:p>
    <w:p w:rsidR="00024460" w:rsidRDefault="00024460">
      <w:pPr>
        <w:jc w:val="both"/>
      </w:pPr>
    </w:p>
    <w:sectPr w:rsidR="00024460">
      <w:pgSz w:w="11906" w:h="16838"/>
      <w:pgMar w:top="284" w:right="1800" w:bottom="284"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Open Sans">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F1CD2"/>
    <w:multiLevelType w:val="multilevel"/>
    <w:tmpl w:val="C9B47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6CB36CD4"/>
    <w:multiLevelType w:val="multilevel"/>
    <w:tmpl w:val="BC8CFF7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60"/>
    <w:rsid w:val="00024460"/>
    <w:rsid w:val="00640D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8986E-725E-4910-8035-6BE4E81DD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uiPriority w:val="1"/>
    <w:qFormat/>
    <w:rsid w:val="00A203D3"/>
    <w:rPr>
      <w:rFonts w:eastAsia="Calibri"/>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pPr>
    <w:rPr>
      <w:rFonts w:ascii="Verdana" w:hAnsi="Verdana" w:cs="Verdana"/>
      <w:color w:val="000000"/>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 w:type="character" w:styleId="FollowedHyperlink">
    <w:name w:val="FollowedHyperlink"/>
    <w:basedOn w:val="DefaultParagraphFont"/>
    <w:uiPriority w:val="99"/>
    <w:semiHidden/>
    <w:unhideWhenUsed/>
    <w:rsid w:val="00B804FA"/>
    <w:rPr>
      <w:color w:val="954F72" w:themeColor="followedHyperlink"/>
      <w:u w:val="single"/>
    </w:rPr>
  </w:style>
  <w:style w:type="character" w:customStyle="1" w:styleId="jlqj4b">
    <w:name w:val="jlqj4b"/>
    <w:basedOn w:val="DefaultParagraphFont"/>
    <w:rsid w:val="00CD2204"/>
  </w:style>
  <w:style w:type="paragraph" w:customStyle="1" w:styleId="paragraph">
    <w:name w:val="paragraph"/>
    <w:basedOn w:val="Normal"/>
    <w:rsid w:val="006115B9"/>
    <w:pPr>
      <w:spacing w:before="100" w:beforeAutospacing="1" w:after="100" w:afterAutospacing="1"/>
    </w:pPr>
  </w:style>
  <w:style w:type="character" w:customStyle="1" w:styleId="normaltextrun">
    <w:name w:val="normaltextrun"/>
    <w:basedOn w:val="DefaultParagraphFont"/>
    <w:rsid w:val="006115B9"/>
  </w:style>
  <w:style w:type="character" w:customStyle="1" w:styleId="eop">
    <w:name w:val="eop"/>
    <w:basedOn w:val="DefaultParagraphFont"/>
    <w:rsid w:val="006115B9"/>
  </w:style>
  <w:style w:type="character" w:customStyle="1" w:styleId="viiyi">
    <w:name w:val="viiyi"/>
    <w:basedOn w:val="DefaultParagraphFont"/>
    <w:rsid w:val="00D201E2"/>
  </w:style>
  <w:style w:type="paragraph" w:styleId="IntenseQuote">
    <w:name w:val="Intense Quote"/>
    <w:basedOn w:val="Normal"/>
    <w:next w:val="Normal"/>
    <w:link w:val="IntenseQuoteChar"/>
    <w:uiPriority w:val="99"/>
    <w:qFormat/>
    <w:rsid w:val="002F6BFF"/>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IntenseQuoteChar">
    <w:name w:val="Intense Quote Char"/>
    <w:basedOn w:val="DefaultParagraphFont"/>
    <w:link w:val="IntenseQuote"/>
    <w:uiPriority w:val="99"/>
    <w:rsid w:val="002F6BFF"/>
    <w:rPr>
      <w:rFonts w:eastAsiaTheme="minorEastAsia"/>
      <w:b/>
      <w:bCs/>
      <w:i/>
      <w:iCs/>
      <w:color w:val="5B9BD5" w:themeColor="accent1"/>
      <w:lang w:eastAsia="lv-LV"/>
    </w:rPr>
  </w:style>
  <w:style w:type="character" w:customStyle="1" w:styleId="UnresolvedMention">
    <w:name w:val="Unresolved Mention"/>
    <w:basedOn w:val="DefaultParagraphFont"/>
    <w:uiPriority w:val="99"/>
    <w:semiHidden/>
    <w:unhideWhenUsed/>
    <w:rsid w:val="00590F1A"/>
    <w:rPr>
      <w:color w:val="605E5C"/>
      <w:shd w:val="clear" w:color="auto" w:fill="E1DFDD"/>
    </w:rPr>
  </w:style>
  <w:style w:type="character" w:styleId="CommentReference">
    <w:name w:val="annotation reference"/>
    <w:basedOn w:val="DefaultParagraphFont"/>
    <w:uiPriority w:val="99"/>
    <w:semiHidden/>
    <w:unhideWhenUsed/>
    <w:rsid w:val="00B026BC"/>
    <w:rPr>
      <w:sz w:val="16"/>
      <w:szCs w:val="16"/>
    </w:rPr>
  </w:style>
  <w:style w:type="paragraph" w:styleId="CommentSubject">
    <w:name w:val="annotation subject"/>
    <w:basedOn w:val="CommentText"/>
    <w:next w:val="CommentText"/>
    <w:link w:val="CommentSubjectChar"/>
    <w:uiPriority w:val="99"/>
    <w:semiHidden/>
    <w:unhideWhenUsed/>
    <w:rsid w:val="00B026BC"/>
    <w:rPr>
      <w:b/>
      <w:bCs/>
      <w:lang w:val="lv-LV"/>
    </w:rPr>
  </w:style>
  <w:style w:type="character" w:customStyle="1" w:styleId="CommentSubjectChar">
    <w:name w:val="Comment Subject Char"/>
    <w:basedOn w:val="CommentTextChar"/>
    <w:link w:val="CommentSubject"/>
    <w:uiPriority w:val="99"/>
    <w:semiHidden/>
    <w:rsid w:val="00B026BC"/>
    <w:rPr>
      <w:rFonts w:ascii="Times New Roman" w:eastAsia="Times New Roman" w:hAnsi="Times New Roman" w:cs="Times New Roman"/>
      <w:b/>
      <w:bCs/>
      <w:sz w:val="20"/>
      <w:szCs w:val="20"/>
      <w:lang w:val="en-GB" w:eastAsia="lv-LV"/>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rdis.europa.eu/project/id/69598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terregeurope.eu/projects/apply-for-fund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gqsfWO9adyBOrxKlQFrYpb/j5g==">AMUW2mWX6+odsvg8dKvXg+FiNgoQD2u6bT98fnV6LKInRMFyVpEqKPfckOu0mAyD5GnDBuo1rhkIFVVOGWTJqs7Nu8M6RtD1oGxFs/Y3ky7EoI7MnN29G5GHkaRLe9lVglaxOaVek+xZAvUO5rQHyovV1BYwmEw6FxxsllkSWB7dXTeHjffDLDY=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4757</Words>
  <Characters>2712</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2022-06-07T12:30:00Z</cp:lastPrinted>
  <dcterms:created xsi:type="dcterms:W3CDTF">2022-06-07T12:31:00Z</dcterms:created>
  <dcterms:modified xsi:type="dcterms:W3CDTF">2022-06-07T12:31:00Z</dcterms:modified>
</cp:coreProperties>
</file>