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AE47DD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Dobele</w:t>
      </w:r>
      <w:bookmarkStart w:id="0" w:name="_GoBack"/>
      <w:bookmarkEnd w:id="0"/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6519B3">
        <w:rPr>
          <w:sz w:val="22"/>
        </w:rPr>
        <w:t>Nr.7</w:t>
      </w:r>
      <w:r w:rsidR="00AE47DD">
        <w:rPr>
          <w:sz w:val="22"/>
        </w:rPr>
        <w:t>6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AE47DD">
        <w:rPr>
          <w:sz w:val="22"/>
        </w:rPr>
        <w:t>14</w:t>
      </w:r>
      <w:r w:rsidR="000C27D3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</w:p>
    <w:p w:rsidR="000C27D3" w:rsidRPr="00AA7486" w:rsidRDefault="000C27D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AE47DD">
        <w:rPr>
          <w:bCs/>
          <w:iCs/>
          <w:szCs w:val="24"/>
        </w:rPr>
        <w:t>8</w:t>
      </w:r>
      <w:r>
        <w:rPr>
          <w:bCs/>
          <w:iCs/>
          <w:szCs w:val="24"/>
        </w:rPr>
        <w:t>.0</w:t>
      </w:r>
      <w:r w:rsidR="00AE47DD">
        <w:rPr>
          <w:bCs/>
          <w:iCs/>
          <w:szCs w:val="24"/>
        </w:rPr>
        <w:t>9</w:t>
      </w:r>
      <w:r w:rsidRPr="00AA7486">
        <w:rPr>
          <w:bCs/>
          <w:iCs/>
          <w:szCs w:val="24"/>
        </w:rPr>
        <w:t>.201</w:t>
      </w:r>
      <w:r>
        <w:rPr>
          <w:bCs/>
          <w:iCs/>
          <w:szCs w:val="24"/>
        </w:rPr>
        <w:t>8</w:t>
      </w:r>
      <w:r w:rsidRPr="00AA7486">
        <w:rPr>
          <w:bCs/>
          <w:iCs/>
          <w:szCs w:val="24"/>
        </w:rPr>
        <w:t>.</w:t>
      </w:r>
    </w:p>
    <w:p w:rsidR="000C27D3" w:rsidRDefault="000C27D3" w:rsidP="000C27D3">
      <w:pPr>
        <w:jc w:val="both"/>
        <w:rPr>
          <w:b/>
        </w:rPr>
      </w:pPr>
    </w:p>
    <w:p w:rsidR="00AE47DD" w:rsidRPr="00517718" w:rsidRDefault="00AE47DD" w:rsidP="00AE47DD">
      <w:pPr>
        <w:jc w:val="both"/>
        <w:rPr>
          <w:b/>
          <w:lang w:val="lv-LV"/>
        </w:rPr>
      </w:pPr>
      <w:r w:rsidRPr="00517718">
        <w:rPr>
          <w:b/>
          <w:lang w:val="lv-LV"/>
        </w:rPr>
        <w:t xml:space="preserve">Par izmaiņām </w:t>
      </w:r>
      <w:proofErr w:type="spellStart"/>
      <w:r w:rsidRPr="00517718">
        <w:rPr>
          <w:b/>
          <w:szCs w:val="24"/>
          <w:lang w:val="lv-LV"/>
        </w:rPr>
        <w:t>Remigrācijas</w:t>
      </w:r>
      <w:proofErr w:type="spellEnd"/>
      <w:r w:rsidRPr="00517718">
        <w:rPr>
          <w:b/>
          <w:szCs w:val="24"/>
          <w:lang w:val="lv-LV"/>
        </w:rPr>
        <w:t xml:space="preserve"> atbalsta pasākuma projekt</w:t>
      </w:r>
      <w:r w:rsidRPr="00517718">
        <w:rPr>
          <w:b/>
          <w:lang w:val="lv-LV"/>
        </w:rPr>
        <w:t>u iesniegumu vērtēšanas nolikumā</w:t>
      </w:r>
      <w:r w:rsidRPr="00517718">
        <w:rPr>
          <w:b/>
          <w:szCs w:val="24"/>
          <w:lang w:val="lv-LV"/>
        </w:rPr>
        <w:t xml:space="preserve"> (instrukcij</w:t>
      </w:r>
      <w:r w:rsidRPr="00517718">
        <w:rPr>
          <w:b/>
          <w:lang w:val="lv-LV"/>
        </w:rPr>
        <w:t>ā</w:t>
      </w:r>
      <w:r w:rsidRPr="00517718">
        <w:rPr>
          <w:b/>
          <w:szCs w:val="24"/>
          <w:lang w:val="lv-LV"/>
        </w:rPr>
        <w:t>)</w:t>
      </w:r>
      <w:r w:rsidRPr="00517718">
        <w:rPr>
          <w:b/>
          <w:lang w:val="lv-LV"/>
        </w:rPr>
        <w:t>.</w:t>
      </w:r>
    </w:p>
    <w:p w:rsidR="00AE47DD" w:rsidRPr="00517718" w:rsidRDefault="00AE47DD" w:rsidP="00AE47DD">
      <w:pPr>
        <w:pStyle w:val="HTMLPreformatted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AE47DD" w:rsidRPr="00ED2C58" w:rsidRDefault="00AE47DD" w:rsidP="00AE47DD">
      <w:pPr>
        <w:jc w:val="both"/>
        <w:rPr>
          <w:color w:val="FF0000"/>
          <w:lang w:val="lv-LV"/>
        </w:rPr>
      </w:pPr>
    </w:p>
    <w:p w:rsidR="00AE47DD" w:rsidRPr="00ED2C58" w:rsidRDefault="00AE47DD" w:rsidP="00AE47DD">
      <w:pPr>
        <w:ind w:firstLine="720"/>
        <w:jc w:val="both"/>
        <w:rPr>
          <w:lang w:val="lv-LV"/>
        </w:rPr>
      </w:pPr>
      <w:r w:rsidRPr="00383D87">
        <w:rPr>
          <w:lang w:val="lv-LV"/>
        </w:rPr>
        <w:t xml:space="preserve">Sakarā ar </w:t>
      </w:r>
      <w:proofErr w:type="spellStart"/>
      <w:r w:rsidRPr="00383D87">
        <w:rPr>
          <w:lang w:val="lv-LV"/>
        </w:rPr>
        <w:t>remigrantu</w:t>
      </w:r>
      <w:proofErr w:type="spellEnd"/>
      <w:r w:rsidRPr="00383D87">
        <w:rPr>
          <w:lang w:val="lv-LV"/>
        </w:rPr>
        <w:t xml:space="preserve"> zemo aktivitāti projektu konkursā </w:t>
      </w:r>
      <w:r>
        <w:rPr>
          <w:lang w:val="lv-LV"/>
        </w:rPr>
        <w:t xml:space="preserve">par atbalstu </w:t>
      </w:r>
      <w:proofErr w:type="spellStart"/>
      <w:r w:rsidRPr="00383D87">
        <w:rPr>
          <w:lang w:val="lv-LV"/>
        </w:rPr>
        <w:t>remigrantiem</w:t>
      </w:r>
      <w:proofErr w:type="spellEnd"/>
      <w:r w:rsidRPr="00383D87">
        <w:rPr>
          <w:lang w:val="lv-LV"/>
        </w:rPr>
        <w:t> uzņēmējdarbības u</w:t>
      </w:r>
      <w:r>
        <w:rPr>
          <w:lang w:val="lv-LV"/>
        </w:rPr>
        <w:t>zsākšanai vai attīstībai Zemgales reģionā</w:t>
      </w:r>
      <w:r w:rsidRPr="00383D87">
        <w:rPr>
          <w:lang w:val="lv-LV"/>
        </w:rPr>
        <w:t>,</w:t>
      </w:r>
      <w:proofErr w:type="gramStart"/>
      <w:r w:rsidRPr="00383D87">
        <w:rPr>
          <w:lang w:val="lv-LV"/>
        </w:rPr>
        <w:t xml:space="preserve">  </w:t>
      </w:r>
      <w:proofErr w:type="gramEnd"/>
      <w:r w:rsidRPr="00ED2C58">
        <w:rPr>
          <w:lang w:val="lv-LV"/>
        </w:rPr>
        <w:t xml:space="preserve">Zemgales plānošanas reģiona attīstības padome </w:t>
      </w:r>
      <w:r w:rsidRPr="00ED2C58">
        <w:rPr>
          <w:b/>
          <w:lang w:val="lv-LV"/>
        </w:rPr>
        <w:t>n o l e m j:</w:t>
      </w:r>
    </w:p>
    <w:p w:rsidR="00AE47DD" w:rsidRPr="00ED2C58" w:rsidRDefault="00AE47DD" w:rsidP="00AE47DD">
      <w:pPr>
        <w:ind w:firstLine="720"/>
        <w:jc w:val="both"/>
        <w:rPr>
          <w:b/>
          <w:color w:val="FF0000"/>
          <w:lang w:val="lv-LV"/>
        </w:rPr>
      </w:pPr>
    </w:p>
    <w:p w:rsidR="00AE47DD" w:rsidRDefault="00AE47DD" w:rsidP="00AE47DD">
      <w:pPr>
        <w:numPr>
          <w:ilvl w:val="0"/>
          <w:numId w:val="12"/>
        </w:numPr>
        <w:jc w:val="both"/>
        <w:rPr>
          <w:lang w:val="lv-LV"/>
        </w:rPr>
      </w:pPr>
      <w:r w:rsidRPr="00F91892">
        <w:rPr>
          <w:lang w:val="lv-LV"/>
        </w:rPr>
        <w:t xml:space="preserve">Visā </w:t>
      </w:r>
      <w:r>
        <w:rPr>
          <w:lang w:val="lv-LV"/>
        </w:rPr>
        <w:t xml:space="preserve">tekstā </w:t>
      </w:r>
      <w:r w:rsidRPr="00F91892">
        <w:rPr>
          <w:lang w:val="lv-LV"/>
        </w:rPr>
        <w:t>“</w:t>
      </w:r>
      <w:proofErr w:type="spellStart"/>
      <w:r w:rsidRPr="00517718">
        <w:rPr>
          <w:szCs w:val="24"/>
          <w:lang w:val="lv-LV"/>
        </w:rPr>
        <w:t>Remigrācijas</w:t>
      </w:r>
      <w:proofErr w:type="spellEnd"/>
      <w:r w:rsidRPr="00517718">
        <w:rPr>
          <w:szCs w:val="24"/>
          <w:lang w:val="lv-LV"/>
        </w:rPr>
        <w:t xml:space="preserve"> atbalsta pasākuma projekt</w:t>
      </w:r>
      <w:r>
        <w:rPr>
          <w:lang w:val="lv-LV"/>
        </w:rPr>
        <w:t xml:space="preserve">u iesniegumu vērtēšanas nolikums </w:t>
      </w:r>
      <w:r w:rsidRPr="00517718">
        <w:rPr>
          <w:szCs w:val="24"/>
          <w:lang w:val="lv-LV"/>
        </w:rPr>
        <w:t>(instrukcij</w:t>
      </w:r>
      <w:r>
        <w:rPr>
          <w:lang w:val="lv-LV"/>
        </w:rPr>
        <w:t>a</w:t>
      </w:r>
      <w:r w:rsidRPr="00517718">
        <w:rPr>
          <w:szCs w:val="24"/>
          <w:lang w:val="lv-LV"/>
        </w:rPr>
        <w:t>)</w:t>
      </w:r>
      <w:r w:rsidRPr="00517718">
        <w:rPr>
          <w:lang w:val="lv-LV"/>
        </w:rPr>
        <w:t xml:space="preserve">” projektu iesniegšanas konkursa termiņu mainīt uz </w:t>
      </w:r>
      <w:r>
        <w:rPr>
          <w:lang w:val="lv-LV"/>
        </w:rPr>
        <w:t>08.10.2018.</w:t>
      </w:r>
    </w:p>
    <w:p w:rsidR="00AE47DD" w:rsidRPr="00517718" w:rsidRDefault="00AE47DD" w:rsidP="00AE47DD">
      <w:pPr>
        <w:ind w:left="360"/>
        <w:jc w:val="both"/>
        <w:rPr>
          <w:lang w:val="lv-LV"/>
        </w:rPr>
      </w:pPr>
    </w:p>
    <w:p w:rsidR="00AE47DD" w:rsidRPr="00517718" w:rsidRDefault="00AE47DD" w:rsidP="00AE47DD">
      <w:pPr>
        <w:numPr>
          <w:ilvl w:val="0"/>
          <w:numId w:val="12"/>
        </w:numPr>
        <w:jc w:val="both"/>
        <w:rPr>
          <w:lang w:val="lv-LV"/>
        </w:rPr>
      </w:pPr>
      <w:r w:rsidRPr="00F91892">
        <w:rPr>
          <w:lang w:val="lv-LV"/>
        </w:rPr>
        <w:t>Kontroli par lēmuma izp</w:t>
      </w:r>
      <w:r>
        <w:rPr>
          <w:lang w:val="lv-LV"/>
        </w:rPr>
        <w:t xml:space="preserve">ildi uzdot izpilddirektoram V. </w:t>
      </w:r>
      <w:proofErr w:type="spellStart"/>
      <w:r>
        <w:rPr>
          <w:lang w:val="lv-LV"/>
        </w:rPr>
        <w:t>V</w:t>
      </w:r>
      <w:r w:rsidRPr="00F91892">
        <w:rPr>
          <w:lang w:val="lv-LV"/>
        </w:rPr>
        <w:t>eipam</w:t>
      </w:r>
      <w:proofErr w:type="spellEnd"/>
      <w:r>
        <w:rPr>
          <w:lang w:val="lv-LV"/>
        </w:rPr>
        <w:t>.</w:t>
      </w:r>
    </w:p>
    <w:p w:rsidR="00AE47DD" w:rsidRPr="00517718" w:rsidRDefault="00AE47DD" w:rsidP="00AE47DD">
      <w:pPr>
        <w:ind w:left="360"/>
        <w:jc w:val="both"/>
        <w:rPr>
          <w:b/>
          <w:lang w:val="lv-LV"/>
        </w:rPr>
      </w:pPr>
    </w:p>
    <w:p w:rsidR="00AE47DD" w:rsidRPr="00ED2C58" w:rsidRDefault="00AE47DD" w:rsidP="00AE47DD">
      <w:pPr>
        <w:jc w:val="both"/>
        <w:rPr>
          <w:bCs/>
          <w:color w:val="FF0000"/>
          <w:lang w:val="lv-LV"/>
        </w:rPr>
      </w:pPr>
    </w:p>
    <w:p w:rsidR="00AE47DD" w:rsidRPr="00ED2C58" w:rsidRDefault="00AE47DD" w:rsidP="00AE47DD">
      <w:pPr>
        <w:jc w:val="both"/>
        <w:rPr>
          <w:i/>
          <w:color w:val="FF0000"/>
          <w:sz w:val="22"/>
          <w:u w:val="single"/>
          <w:lang w:val="lv-LV"/>
        </w:rPr>
      </w:pPr>
    </w:p>
    <w:p w:rsidR="006610E4" w:rsidRPr="000B022A" w:rsidRDefault="006610E4" w:rsidP="006610E4">
      <w:pPr>
        <w:rPr>
          <w:i/>
          <w:color w:val="FF0000"/>
          <w:lang w:val="lv-LV"/>
        </w:rPr>
      </w:pP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E338F1" w:rsidRPr="00E338F1" w:rsidRDefault="00E338F1" w:rsidP="006610E4">
      <w:pPr>
        <w:rPr>
          <w:i/>
          <w:color w:val="000000"/>
          <w:szCs w:val="24"/>
          <w:lang w:val="lv-LV"/>
        </w:rPr>
      </w:pPr>
      <w:r w:rsidRPr="00E338F1">
        <w:rPr>
          <w:i/>
          <w:color w:val="000000"/>
          <w:szCs w:val="24"/>
          <w:lang w:val="lv-LV"/>
        </w:rPr>
        <w:t>Izsūtīt: lietā.</w:t>
      </w:r>
    </w:p>
    <w:sectPr w:rsidR="00E338F1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9C0" w:rsidRDefault="00F149C0" w:rsidP="00434F22">
      <w:r>
        <w:separator/>
      </w:r>
    </w:p>
  </w:endnote>
  <w:endnote w:type="continuationSeparator" w:id="0">
    <w:p w:rsidR="00F149C0" w:rsidRDefault="00F149C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9C0" w:rsidRDefault="00F149C0" w:rsidP="00434F22">
      <w:r>
        <w:separator/>
      </w:r>
    </w:p>
  </w:footnote>
  <w:footnote w:type="continuationSeparator" w:id="0">
    <w:p w:rsidR="00F149C0" w:rsidRDefault="00F149C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9C398-E9ED-496B-8EB8-1F527A071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2018-09-25T11:02:00Z</dcterms:created>
  <dcterms:modified xsi:type="dcterms:W3CDTF">2018-09-25T11:02:00Z</dcterms:modified>
</cp:coreProperties>
</file>