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C27D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Auce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sz w:val="22"/>
        </w:rPr>
        <w:t xml:space="preserve"> </w:t>
      </w:r>
      <w:r w:rsidR="009062BC">
        <w:rPr>
          <w:sz w:val="22"/>
        </w:rPr>
        <w:t>Nr.6</w:t>
      </w:r>
      <w:r w:rsidR="00E338F1">
        <w:rPr>
          <w:sz w:val="22"/>
        </w:rPr>
        <w:t>8</w:t>
      </w:r>
      <w:bookmarkStart w:id="0" w:name="_GoBack"/>
      <w:bookmarkEnd w:id="0"/>
      <w:r w:rsidR="008C6AB7" w:rsidRPr="00D1629E">
        <w:rPr>
          <w:sz w:val="22"/>
        </w:rPr>
        <w:t>.</w:t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>P</w:t>
      </w:r>
      <w:r w:rsidRPr="00D1629E">
        <w:rPr>
          <w:sz w:val="22"/>
        </w:rPr>
        <w:t>rot. Nr.</w:t>
      </w:r>
      <w:r w:rsidR="000C27D3">
        <w:rPr>
          <w:sz w:val="22"/>
        </w:rPr>
        <w:t>12.</w:t>
      </w:r>
    </w:p>
    <w:p w:rsidR="002C1DE2" w:rsidRPr="00D1629E" w:rsidRDefault="002C1DE2" w:rsidP="002C1DE2">
      <w:pPr>
        <w:rPr>
          <w:bCs/>
          <w:iCs/>
          <w:sz w:val="22"/>
        </w:rPr>
      </w:pPr>
    </w:p>
    <w:p w:rsidR="000C27D3" w:rsidRPr="00AA7486" w:rsidRDefault="000C27D3" w:rsidP="000C27D3">
      <w:pPr>
        <w:rPr>
          <w:bCs/>
          <w:iCs/>
          <w:szCs w:val="24"/>
        </w:rPr>
      </w:pPr>
      <w:r>
        <w:rPr>
          <w:bCs/>
          <w:iCs/>
          <w:szCs w:val="24"/>
        </w:rPr>
        <w:t>19.06</w:t>
      </w:r>
      <w:r w:rsidRPr="00AA7486">
        <w:rPr>
          <w:bCs/>
          <w:iCs/>
          <w:szCs w:val="24"/>
        </w:rPr>
        <w:t>.201</w:t>
      </w:r>
      <w:r>
        <w:rPr>
          <w:bCs/>
          <w:iCs/>
          <w:szCs w:val="24"/>
        </w:rPr>
        <w:t>8</w:t>
      </w:r>
      <w:r w:rsidRPr="00AA7486">
        <w:rPr>
          <w:bCs/>
          <w:iCs/>
          <w:szCs w:val="24"/>
        </w:rPr>
        <w:t>.</w:t>
      </w:r>
    </w:p>
    <w:p w:rsidR="000C27D3" w:rsidRDefault="000C27D3" w:rsidP="000C27D3">
      <w:pPr>
        <w:jc w:val="both"/>
        <w:rPr>
          <w:b/>
        </w:rPr>
      </w:pPr>
    </w:p>
    <w:p w:rsidR="00E338F1" w:rsidRPr="004E34FC" w:rsidRDefault="00E338F1" w:rsidP="00E338F1">
      <w:pPr>
        <w:rPr>
          <w:b/>
          <w:i/>
        </w:rPr>
      </w:pPr>
      <w:r w:rsidRPr="004E34FC">
        <w:rPr>
          <w:b/>
          <w:i/>
        </w:rPr>
        <w:t>Par</w:t>
      </w:r>
      <w:r>
        <w:rPr>
          <w:b/>
          <w:i/>
        </w:rPr>
        <w:t xml:space="preserve"> Zemgales plānošanas reģiona Enerģētikas rīcības plāna sadaļas apstiprināšanu</w:t>
      </w:r>
    </w:p>
    <w:p w:rsidR="00E338F1" w:rsidRDefault="00E338F1" w:rsidP="00E338F1">
      <w:pPr>
        <w:ind w:firstLine="720"/>
        <w:jc w:val="both"/>
      </w:pPr>
    </w:p>
    <w:p w:rsidR="00E338F1" w:rsidRDefault="00E338F1" w:rsidP="00E338F1">
      <w:pPr>
        <w:ind w:firstLine="720"/>
        <w:jc w:val="both"/>
        <w:rPr>
          <w:b/>
        </w:rPr>
      </w:pPr>
      <w:r>
        <w:t xml:space="preserve">Pamatojoties uz </w:t>
      </w:r>
      <w:r w:rsidRPr="004E34FC">
        <w:t xml:space="preserve">Teritorijas attīstības plānošanas likuma (13.10.2011.) 5.pantu, 11.pantu, 18.pantu, </w:t>
      </w:r>
      <w:r>
        <w:t>16.07.13. MK noteikumu Nr. 402 “</w:t>
      </w:r>
      <w:r w:rsidRPr="00891692">
        <w:t>Noteikumi par plānošanas reģionu teritorijas attīstības plānošanas dokumentiem</w:t>
      </w:r>
      <w:r>
        <w:t xml:space="preserve">”, 25.08.09. MK noteikumu Nr. 970 “Sabiedrības līdzdalības kārtība attīstības plānošanas procesā” un saskaņā ar  spēkā esošo “Zemgales plānošanas reģiona attīstības programmu 2020”, </w:t>
      </w:r>
      <w:r w:rsidRPr="004E34FC">
        <w:t>Zemgales plānošanas reģiona attīstības padome</w:t>
      </w:r>
      <w:r w:rsidRPr="004E34FC">
        <w:rPr>
          <w:b/>
        </w:rPr>
        <w:t xml:space="preserve">   n o l e m j:</w:t>
      </w:r>
    </w:p>
    <w:p w:rsidR="00E338F1" w:rsidRPr="004E34FC" w:rsidRDefault="00E338F1" w:rsidP="00E338F1">
      <w:pPr>
        <w:ind w:firstLine="720"/>
        <w:jc w:val="both"/>
        <w:rPr>
          <w:b/>
        </w:rPr>
      </w:pPr>
    </w:p>
    <w:p w:rsidR="00E338F1" w:rsidRDefault="00E338F1" w:rsidP="00E338F1">
      <w:pPr>
        <w:numPr>
          <w:ilvl w:val="0"/>
          <w:numId w:val="10"/>
        </w:numPr>
        <w:jc w:val="both"/>
      </w:pPr>
      <w:r>
        <w:t xml:space="preserve">Apstiprināt </w:t>
      </w:r>
      <w:r w:rsidRPr="00891692">
        <w:t xml:space="preserve">Zemgales plānošanas reģiona </w:t>
      </w:r>
      <w:r w:rsidRPr="0005009B">
        <w:t>Enerģ</w:t>
      </w:r>
      <w:r>
        <w:t>ētikas rīcības plāna 2018.-2025.</w:t>
      </w:r>
      <w:r w:rsidRPr="0005009B">
        <w:t xml:space="preserve"> Zaļā transporta sadaļu “</w:t>
      </w:r>
      <w:r>
        <w:t>Atjaunojamās enerģijas izmantošanas perspektīva transportā Zemgales reģionā”.</w:t>
      </w:r>
    </w:p>
    <w:p w:rsidR="00E338F1" w:rsidRPr="00891692" w:rsidRDefault="00E338F1" w:rsidP="00E338F1">
      <w:pPr>
        <w:ind w:left="720"/>
        <w:jc w:val="both"/>
      </w:pPr>
    </w:p>
    <w:p w:rsidR="00E338F1" w:rsidRPr="001D0384" w:rsidRDefault="00E338F1" w:rsidP="00E338F1">
      <w:pPr>
        <w:numPr>
          <w:ilvl w:val="0"/>
          <w:numId w:val="10"/>
        </w:numPr>
        <w:jc w:val="both"/>
      </w:pPr>
      <w:r>
        <w:t xml:space="preserve">Paziņojumu par </w:t>
      </w:r>
      <w:r w:rsidRPr="00891692">
        <w:t xml:space="preserve">Zemgales plānošanas reģiona </w:t>
      </w:r>
      <w:r w:rsidRPr="0005009B">
        <w:t>Enerģ</w:t>
      </w:r>
      <w:r>
        <w:t>ētikas rīcības plāna 2018.-2025.</w:t>
      </w:r>
      <w:r w:rsidRPr="0005009B">
        <w:t xml:space="preserve"> Zaļā transporta sadaļ</w:t>
      </w:r>
      <w:r>
        <w:t>as</w:t>
      </w:r>
      <w:r w:rsidRPr="0005009B">
        <w:t xml:space="preserve"> “</w:t>
      </w:r>
      <w:r>
        <w:t xml:space="preserve">Atjaunojamās enerģijas izmantošanas perspektīva transportā Zemgales reģionā” </w:t>
      </w:r>
      <w:r w:rsidRPr="0005009B">
        <w:t xml:space="preserve">apstiprināšanu  publicēt ZPR mājas lapā </w:t>
      </w:r>
      <w:hyperlink r:id="rId9" w:history="1">
        <w:r w:rsidRPr="0005009B">
          <w:rPr>
            <w:rStyle w:val="Hyperlink"/>
          </w:rPr>
          <w:t>www.zemgale.lv</w:t>
        </w:r>
      </w:hyperlink>
      <w:r w:rsidRPr="0005009B">
        <w:t>.</w:t>
      </w:r>
    </w:p>
    <w:p w:rsidR="00E338F1" w:rsidRPr="001D1C8A" w:rsidRDefault="00E338F1" w:rsidP="00E338F1">
      <w:pPr>
        <w:jc w:val="both"/>
      </w:pPr>
    </w:p>
    <w:p w:rsidR="00E338F1" w:rsidRPr="001D1C8A" w:rsidRDefault="00E338F1" w:rsidP="00E338F1">
      <w:pPr>
        <w:numPr>
          <w:ilvl w:val="0"/>
          <w:numId w:val="10"/>
        </w:numPr>
        <w:jc w:val="both"/>
      </w:pPr>
      <w:r w:rsidRPr="001D1C8A">
        <w:t>Kontroli par lēmuma izpildi uzdot Zemgales plānošanas reģiona izpilddirektoram Valdim Veipam.</w:t>
      </w:r>
    </w:p>
    <w:p w:rsidR="00E338F1" w:rsidRDefault="00E338F1" w:rsidP="00E338F1">
      <w:pPr>
        <w:jc w:val="both"/>
      </w:pPr>
    </w:p>
    <w:p w:rsidR="006610E4" w:rsidRPr="000B022A" w:rsidRDefault="006610E4" w:rsidP="006610E4">
      <w:pPr>
        <w:rPr>
          <w:i/>
          <w:color w:val="FF0000"/>
          <w:lang w:val="lv-LV"/>
        </w:rPr>
      </w:pP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6610E4" w:rsidRDefault="006610E4" w:rsidP="006610E4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E338F1" w:rsidRDefault="00E338F1" w:rsidP="006610E4">
      <w:pPr>
        <w:rPr>
          <w:color w:val="000000"/>
          <w:szCs w:val="24"/>
          <w:lang w:val="lv-LV"/>
        </w:rPr>
      </w:pPr>
    </w:p>
    <w:p w:rsidR="00E338F1" w:rsidRPr="00E338F1" w:rsidRDefault="00E338F1" w:rsidP="006610E4">
      <w:pPr>
        <w:rPr>
          <w:i/>
          <w:color w:val="000000"/>
          <w:szCs w:val="24"/>
          <w:lang w:val="lv-LV"/>
        </w:rPr>
      </w:pPr>
      <w:r w:rsidRPr="00E338F1">
        <w:rPr>
          <w:i/>
          <w:color w:val="000000"/>
          <w:szCs w:val="24"/>
          <w:lang w:val="lv-LV"/>
        </w:rPr>
        <w:t>Izsūtīt: lietā.</w:t>
      </w:r>
    </w:p>
    <w:sectPr w:rsidR="00E338F1" w:rsidRPr="00E338F1" w:rsidSect="00EB0DB1">
      <w:head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DC4" w:rsidRDefault="00A35DC4" w:rsidP="00434F22">
      <w:r>
        <w:separator/>
      </w:r>
    </w:p>
  </w:endnote>
  <w:endnote w:type="continuationSeparator" w:id="0">
    <w:p w:rsidR="00A35DC4" w:rsidRDefault="00A35DC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DC4" w:rsidRDefault="00A35DC4" w:rsidP="00434F22">
      <w:r>
        <w:separator/>
      </w:r>
    </w:p>
  </w:footnote>
  <w:footnote w:type="continuationSeparator" w:id="0">
    <w:p w:rsidR="00A35DC4" w:rsidRDefault="00A35DC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8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DC4"/>
    <w:rsid w:val="00A44007"/>
    <w:rsid w:val="00A515E9"/>
    <w:rsid w:val="00A5338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E4DBE-12AE-489C-B406-1BA39F5E8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2018-06-21T13:18:00Z</dcterms:created>
  <dcterms:modified xsi:type="dcterms:W3CDTF">2018-06-21T13:18:00Z</dcterms:modified>
</cp:coreProperties>
</file>