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0C27D3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Auce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2C1DE2" w:rsidRPr="00D1629E" w:rsidRDefault="002C1DE2" w:rsidP="000C27D3">
      <w:pPr>
        <w:tabs>
          <w:tab w:val="left" w:pos="8364"/>
        </w:tabs>
        <w:jc w:val="right"/>
        <w:rPr>
          <w:sz w:val="22"/>
        </w:rPr>
      </w:pPr>
      <w:bookmarkStart w:id="0" w:name="_GoBack"/>
      <w:bookmarkEnd w:id="0"/>
      <w:r w:rsidRPr="00D1629E">
        <w:rPr>
          <w:sz w:val="22"/>
        </w:rPr>
        <w:t xml:space="preserve"> </w:t>
      </w:r>
      <w:r w:rsidR="009062BC">
        <w:rPr>
          <w:sz w:val="22"/>
        </w:rPr>
        <w:t>Nr.6</w:t>
      </w:r>
      <w:r w:rsidR="000C27D3">
        <w:rPr>
          <w:sz w:val="22"/>
        </w:rPr>
        <w:t>6</w:t>
      </w:r>
      <w:r w:rsidR="008C6AB7" w:rsidRPr="00D1629E">
        <w:rPr>
          <w:sz w:val="22"/>
        </w:rPr>
        <w:t>.</w:t>
      </w:r>
    </w:p>
    <w:p w:rsidR="002C1DE2" w:rsidRPr="00D1629E" w:rsidRDefault="002C1DE2" w:rsidP="000C27D3">
      <w:pPr>
        <w:tabs>
          <w:tab w:val="left" w:pos="8364"/>
        </w:tabs>
        <w:jc w:val="right"/>
        <w:rPr>
          <w:sz w:val="22"/>
        </w:rPr>
      </w:pPr>
      <w:r w:rsidRPr="00D1629E">
        <w:rPr>
          <w:bCs/>
          <w:iCs/>
          <w:sz w:val="22"/>
          <w:lang w:val="lv-LV"/>
        </w:rPr>
        <w:t>P</w:t>
      </w:r>
      <w:r w:rsidRPr="00D1629E">
        <w:rPr>
          <w:sz w:val="22"/>
        </w:rPr>
        <w:t>rot. Nr.</w:t>
      </w:r>
      <w:r w:rsidR="000C27D3">
        <w:rPr>
          <w:sz w:val="22"/>
        </w:rPr>
        <w:t>12.</w:t>
      </w:r>
    </w:p>
    <w:p w:rsidR="002C1DE2" w:rsidRPr="00D1629E" w:rsidRDefault="002C1DE2" w:rsidP="002C1DE2">
      <w:pPr>
        <w:rPr>
          <w:bCs/>
          <w:iCs/>
          <w:sz w:val="22"/>
        </w:rPr>
      </w:pPr>
    </w:p>
    <w:p w:rsidR="000C27D3" w:rsidRPr="00AA7486" w:rsidRDefault="000C27D3" w:rsidP="000C27D3">
      <w:pPr>
        <w:rPr>
          <w:bCs/>
          <w:iCs/>
          <w:szCs w:val="24"/>
        </w:rPr>
      </w:pPr>
      <w:r>
        <w:rPr>
          <w:bCs/>
          <w:iCs/>
          <w:szCs w:val="24"/>
        </w:rPr>
        <w:t>19.06</w:t>
      </w:r>
      <w:r w:rsidRPr="00AA7486">
        <w:rPr>
          <w:bCs/>
          <w:iCs/>
          <w:szCs w:val="24"/>
        </w:rPr>
        <w:t>.201</w:t>
      </w:r>
      <w:r>
        <w:rPr>
          <w:bCs/>
          <w:iCs/>
          <w:szCs w:val="24"/>
        </w:rPr>
        <w:t>8</w:t>
      </w:r>
      <w:r w:rsidRPr="00AA7486">
        <w:rPr>
          <w:bCs/>
          <w:iCs/>
          <w:szCs w:val="24"/>
        </w:rPr>
        <w:t>.</w:t>
      </w:r>
    </w:p>
    <w:p w:rsidR="000C27D3" w:rsidRDefault="000C27D3" w:rsidP="000C27D3">
      <w:pPr>
        <w:jc w:val="both"/>
        <w:rPr>
          <w:b/>
        </w:rPr>
      </w:pPr>
    </w:p>
    <w:p w:rsidR="000C27D3" w:rsidRDefault="000C27D3" w:rsidP="000C27D3">
      <w:pPr>
        <w:jc w:val="both"/>
        <w:rPr>
          <w:b/>
        </w:rPr>
      </w:pPr>
      <w:r w:rsidRPr="00E12637">
        <w:rPr>
          <w:b/>
        </w:rPr>
        <w:t xml:space="preserve">Par </w:t>
      </w:r>
      <w:proofErr w:type="spellStart"/>
      <w:r>
        <w:rPr>
          <w:b/>
        </w:rPr>
        <w:t>grozījumiem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plānošanas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</w:t>
      </w:r>
    </w:p>
    <w:p w:rsidR="000C27D3" w:rsidRPr="00E12637" w:rsidRDefault="000C27D3" w:rsidP="000C27D3">
      <w:pPr>
        <w:jc w:val="both"/>
        <w:rPr>
          <w:b/>
        </w:rPr>
      </w:pPr>
      <w:r>
        <w:rPr>
          <w:b/>
        </w:rPr>
        <w:t xml:space="preserve">2018. </w:t>
      </w:r>
      <w:proofErr w:type="spellStart"/>
      <w:proofErr w:type="gramStart"/>
      <w:r>
        <w:rPr>
          <w:b/>
        </w:rPr>
        <w:t>gada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darba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plānā</w:t>
      </w:r>
      <w:proofErr w:type="spellEnd"/>
      <w:r>
        <w:rPr>
          <w:b/>
        </w:rPr>
        <w:t xml:space="preserve">  </w:t>
      </w:r>
    </w:p>
    <w:p w:rsidR="000C27D3" w:rsidRPr="004D2F0C" w:rsidRDefault="000C27D3" w:rsidP="000C27D3">
      <w:pPr>
        <w:rPr>
          <w:szCs w:val="24"/>
        </w:rPr>
      </w:pPr>
    </w:p>
    <w:p w:rsidR="000C27D3" w:rsidRPr="004D2F0C" w:rsidRDefault="000C27D3" w:rsidP="000C27D3">
      <w:pPr>
        <w:ind w:firstLine="360"/>
        <w:jc w:val="both"/>
        <w:rPr>
          <w:szCs w:val="24"/>
        </w:rPr>
      </w:pPr>
      <w:proofErr w:type="spellStart"/>
      <w:r w:rsidRPr="004D2F0C">
        <w:rPr>
          <w:szCs w:val="24"/>
        </w:rPr>
        <w:t>Saskaņā</w:t>
      </w:r>
      <w:proofErr w:type="spellEnd"/>
      <w:r w:rsidRPr="004D2F0C">
        <w:rPr>
          <w:szCs w:val="24"/>
        </w:rPr>
        <w:t xml:space="preserve"> </w:t>
      </w:r>
      <w:proofErr w:type="spellStart"/>
      <w:r w:rsidRPr="004D2F0C">
        <w:rPr>
          <w:szCs w:val="24"/>
        </w:rPr>
        <w:t>ar</w:t>
      </w:r>
      <w:proofErr w:type="spellEnd"/>
      <w:r w:rsidRPr="004D2F0C">
        <w:rPr>
          <w:szCs w:val="24"/>
        </w:rPr>
        <w:t xml:space="preserve"> Reģionālās attīstības </w:t>
      </w:r>
      <w:proofErr w:type="spellStart"/>
      <w:r w:rsidRPr="004D2F0C">
        <w:rPr>
          <w:szCs w:val="24"/>
        </w:rPr>
        <w:t>likuma</w:t>
      </w:r>
      <w:proofErr w:type="spellEnd"/>
      <w:r w:rsidRPr="004D2F0C">
        <w:rPr>
          <w:szCs w:val="24"/>
        </w:rPr>
        <w:t xml:space="preserve"> </w:t>
      </w:r>
      <w:proofErr w:type="gramStart"/>
      <w:r w:rsidRPr="004D2F0C">
        <w:rPr>
          <w:szCs w:val="24"/>
        </w:rPr>
        <w:t>16</w:t>
      </w:r>
      <w:r w:rsidRPr="004D2F0C">
        <w:rPr>
          <w:szCs w:val="24"/>
          <w:vertAlign w:val="superscript"/>
        </w:rPr>
        <w:t>1</w:t>
      </w:r>
      <w:r w:rsidRPr="004D2F0C">
        <w:rPr>
          <w:szCs w:val="24"/>
        </w:rPr>
        <w:t>.,</w:t>
      </w:r>
      <w:proofErr w:type="gramEnd"/>
      <w:r w:rsidRPr="004D2F0C">
        <w:rPr>
          <w:szCs w:val="24"/>
        </w:rPr>
        <w:t xml:space="preserve"> 17., 17</w:t>
      </w:r>
      <w:r w:rsidRPr="004D2F0C">
        <w:rPr>
          <w:szCs w:val="24"/>
          <w:vertAlign w:val="superscript"/>
        </w:rPr>
        <w:t>1</w:t>
      </w:r>
      <w:r w:rsidRPr="004D2F0C">
        <w:rPr>
          <w:szCs w:val="24"/>
        </w:rPr>
        <w:t xml:space="preserve">. </w:t>
      </w:r>
      <w:proofErr w:type="spellStart"/>
      <w:proofErr w:type="gramStart"/>
      <w:r w:rsidRPr="004D2F0C">
        <w:rPr>
          <w:szCs w:val="24"/>
        </w:rPr>
        <w:t>pantiem</w:t>
      </w:r>
      <w:proofErr w:type="spellEnd"/>
      <w:proofErr w:type="gramEnd"/>
      <w:r w:rsidRPr="004D2F0C">
        <w:rPr>
          <w:szCs w:val="24"/>
        </w:rPr>
        <w:t xml:space="preserve">, </w:t>
      </w:r>
      <w:proofErr w:type="spellStart"/>
      <w:r w:rsidRPr="004D2F0C">
        <w:rPr>
          <w:bCs/>
          <w:szCs w:val="24"/>
        </w:rPr>
        <w:t>Teritorijas</w:t>
      </w:r>
      <w:proofErr w:type="spellEnd"/>
      <w:r w:rsidRPr="004D2F0C">
        <w:rPr>
          <w:bCs/>
          <w:szCs w:val="24"/>
        </w:rPr>
        <w:t xml:space="preserve"> attīstības plānošanas </w:t>
      </w:r>
      <w:proofErr w:type="spellStart"/>
      <w:r w:rsidRPr="004D2F0C">
        <w:rPr>
          <w:bCs/>
          <w:szCs w:val="24"/>
        </w:rPr>
        <w:t>likums</w:t>
      </w:r>
      <w:proofErr w:type="spellEnd"/>
      <w:r w:rsidRPr="004D2F0C">
        <w:rPr>
          <w:bCs/>
          <w:szCs w:val="24"/>
        </w:rPr>
        <w:t xml:space="preserve"> 11. </w:t>
      </w:r>
      <w:proofErr w:type="spellStart"/>
      <w:proofErr w:type="gramStart"/>
      <w:r w:rsidRPr="004D2F0C">
        <w:rPr>
          <w:bCs/>
          <w:szCs w:val="24"/>
        </w:rPr>
        <w:t>pantu</w:t>
      </w:r>
      <w:proofErr w:type="spellEnd"/>
      <w:proofErr w:type="gramEnd"/>
      <w:r w:rsidRPr="004D2F0C">
        <w:rPr>
          <w:bCs/>
          <w:szCs w:val="24"/>
        </w:rPr>
        <w:t xml:space="preserve">, Attīstības plānošanas </w:t>
      </w:r>
      <w:proofErr w:type="spellStart"/>
      <w:r w:rsidRPr="004D2F0C">
        <w:rPr>
          <w:bCs/>
          <w:szCs w:val="24"/>
        </w:rPr>
        <w:t>sistēmas</w:t>
      </w:r>
      <w:proofErr w:type="spellEnd"/>
      <w:r w:rsidRPr="004D2F0C">
        <w:rPr>
          <w:bCs/>
          <w:szCs w:val="24"/>
        </w:rPr>
        <w:t xml:space="preserve"> </w:t>
      </w:r>
      <w:proofErr w:type="spellStart"/>
      <w:r w:rsidRPr="004D2F0C">
        <w:rPr>
          <w:bCs/>
          <w:szCs w:val="24"/>
        </w:rPr>
        <w:t>likuma</w:t>
      </w:r>
      <w:proofErr w:type="spellEnd"/>
      <w:r w:rsidRPr="004D2F0C">
        <w:rPr>
          <w:bCs/>
          <w:szCs w:val="24"/>
        </w:rPr>
        <w:t xml:space="preserve"> 12.pantu un </w:t>
      </w:r>
      <w:r w:rsidRPr="004D2F0C">
        <w:rPr>
          <w:szCs w:val="24"/>
        </w:rPr>
        <w:t xml:space="preserve"> </w:t>
      </w:r>
      <w:proofErr w:type="spellStart"/>
      <w:r w:rsidRPr="004D2F0C">
        <w:rPr>
          <w:szCs w:val="24"/>
        </w:rPr>
        <w:t>Zemgales</w:t>
      </w:r>
      <w:proofErr w:type="spellEnd"/>
      <w:r w:rsidRPr="004D2F0C">
        <w:rPr>
          <w:szCs w:val="24"/>
        </w:rPr>
        <w:t xml:space="preserve"> plānošanas </w:t>
      </w:r>
      <w:proofErr w:type="spellStart"/>
      <w:r w:rsidRPr="004D2F0C">
        <w:rPr>
          <w:szCs w:val="24"/>
        </w:rPr>
        <w:t>reģiona</w:t>
      </w:r>
      <w:proofErr w:type="spellEnd"/>
      <w:r w:rsidRPr="004D2F0C">
        <w:rPr>
          <w:szCs w:val="24"/>
        </w:rPr>
        <w:t xml:space="preserve"> </w:t>
      </w:r>
      <w:proofErr w:type="spellStart"/>
      <w:r w:rsidRPr="004D2F0C">
        <w:rPr>
          <w:szCs w:val="24"/>
        </w:rPr>
        <w:t>nolikuma</w:t>
      </w:r>
      <w:proofErr w:type="spellEnd"/>
      <w:r w:rsidRPr="004D2F0C">
        <w:rPr>
          <w:b/>
          <w:szCs w:val="24"/>
        </w:rPr>
        <w:t xml:space="preserve"> </w:t>
      </w:r>
      <w:r w:rsidRPr="004D2F0C">
        <w:rPr>
          <w:szCs w:val="24"/>
        </w:rPr>
        <w:t xml:space="preserve">25.5 </w:t>
      </w:r>
      <w:proofErr w:type="spellStart"/>
      <w:r w:rsidRPr="004D2F0C">
        <w:rPr>
          <w:szCs w:val="24"/>
        </w:rPr>
        <w:t>punktu</w:t>
      </w:r>
      <w:proofErr w:type="spellEnd"/>
      <w:r w:rsidRPr="004D2F0C">
        <w:rPr>
          <w:bCs/>
          <w:szCs w:val="24"/>
        </w:rPr>
        <w:t xml:space="preserve">, </w:t>
      </w:r>
      <w:proofErr w:type="spellStart"/>
      <w:r w:rsidRPr="004D2F0C">
        <w:rPr>
          <w:szCs w:val="24"/>
        </w:rPr>
        <w:t>Zemgales</w:t>
      </w:r>
      <w:proofErr w:type="spellEnd"/>
      <w:r w:rsidRPr="004D2F0C">
        <w:rPr>
          <w:szCs w:val="24"/>
        </w:rPr>
        <w:t xml:space="preserve"> plānošanas </w:t>
      </w:r>
      <w:proofErr w:type="spellStart"/>
      <w:r w:rsidRPr="004D2F0C">
        <w:rPr>
          <w:szCs w:val="24"/>
        </w:rPr>
        <w:t>reģiona</w:t>
      </w:r>
      <w:proofErr w:type="spellEnd"/>
      <w:r w:rsidRPr="004D2F0C">
        <w:rPr>
          <w:szCs w:val="24"/>
        </w:rPr>
        <w:t xml:space="preserve"> attīstības </w:t>
      </w:r>
      <w:proofErr w:type="spellStart"/>
      <w:r w:rsidRPr="004D2F0C">
        <w:rPr>
          <w:szCs w:val="24"/>
        </w:rPr>
        <w:t>padome</w:t>
      </w:r>
      <w:proofErr w:type="spellEnd"/>
      <w:r w:rsidRPr="004D2F0C">
        <w:rPr>
          <w:szCs w:val="24"/>
        </w:rPr>
        <w:t xml:space="preserve"> </w:t>
      </w:r>
      <w:r>
        <w:rPr>
          <w:szCs w:val="24"/>
        </w:rPr>
        <w:t xml:space="preserve">         </w:t>
      </w:r>
      <w:r w:rsidRPr="004D2F0C">
        <w:rPr>
          <w:b/>
          <w:szCs w:val="24"/>
        </w:rPr>
        <w:t>n o l e m j:</w:t>
      </w:r>
      <w:r w:rsidRPr="004D2F0C">
        <w:rPr>
          <w:szCs w:val="24"/>
        </w:rPr>
        <w:t xml:space="preserve"> </w:t>
      </w:r>
    </w:p>
    <w:p w:rsidR="000C27D3" w:rsidRDefault="000C27D3" w:rsidP="000C27D3">
      <w:pPr>
        <w:ind w:firstLine="360"/>
        <w:jc w:val="both"/>
      </w:pPr>
    </w:p>
    <w:p w:rsidR="000C27D3" w:rsidRPr="001C1BC1" w:rsidRDefault="000C27D3" w:rsidP="004D388C">
      <w:pPr>
        <w:numPr>
          <w:ilvl w:val="0"/>
          <w:numId w:val="1"/>
        </w:numPr>
        <w:jc w:val="both"/>
        <w:rPr>
          <w:b/>
          <w:sz w:val="20"/>
        </w:rPr>
      </w:pPr>
      <w:r>
        <w:rPr>
          <w:bCs/>
        </w:rPr>
        <w:t xml:space="preserve"> </w:t>
      </w:r>
      <w:proofErr w:type="spellStart"/>
      <w:r>
        <w:rPr>
          <w:bCs/>
        </w:rPr>
        <w:t>Papildināt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Zemgales</w:t>
      </w:r>
      <w:proofErr w:type="spellEnd"/>
      <w:r>
        <w:rPr>
          <w:bCs/>
        </w:rPr>
        <w:t xml:space="preserve"> plānošanas </w:t>
      </w:r>
      <w:proofErr w:type="spellStart"/>
      <w:r>
        <w:rPr>
          <w:bCs/>
        </w:rPr>
        <w:t>reģiona</w:t>
      </w:r>
      <w:proofErr w:type="spellEnd"/>
      <w:r>
        <w:rPr>
          <w:bCs/>
        </w:rPr>
        <w:t xml:space="preserve"> 2018. </w:t>
      </w:r>
      <w:proofErr w:type="spellStart"/>
      <w:proofErr w:type="gramStart"/>
      <w:r>
        <w:rPr>
          <w:bCs/>
        </w:rPr>
        <w:t>gada</w:t>
      </w:r>
      <w:proofErr w:type="spellEnd"/>
      <w:proofErr w:type="gramEnd"/>
      <w:r>
        <w:rPr>
          <w:bCs/>
        </w:rPr>
        <w:t xml:space="preserve"> </w:t>
      </w:r>
      <w:proofErr w:type="spellStart"/>
      <w:r>
        <w:rPr>
          <w:bCs/>
        </w:rPr>
        <w:t>darba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plānu</w:t>
      </w:r>
      <w:proofErr w:type="spellEnd"/>
      <w:r>
        <w:rPr>
          <w:bCs/>
        </w:rPr>
        <w:t xml:space="preserve"> “</w:t>
      </w:r>
      <w:proofErr w:type="spellStart"/>
      <w:r w:rsidRPr="000875C4">
        <w:rPr>
          <w:bCs/>
          <w:szCs w:val="24"/>
        </w:rPr>
        <w:t>Pārrobežu</w:t>
      </w:r>
      <w:proofErr w:type="spellEnd"/>
      <w:r w:rsidRPr="000875C4">
        <w:rPr>
          <w:bCs/>
          <w:szCs w:val="24"/>
        </w:rPr>
        <w:t xml:space="preserve"> </w:t>
      </w:r>
      <w:proofErr w:type="spellStart"/>
      <w:r w:rsidRPr="000875C4">
        <w:rPr>
          <w:bCs/>
          <w:szCs w:val="24"/>
        </w:rPr>
        <w:t>sadarbības</w:t>
      </w:r>
      <w:proofErr w:type="spellEnd"/>
      <w:r w:rsidRPr="000875C4">
        <w:rPr>
          <w:bCs/>
          <w:szCs w:val="24"/>
        </w:rPr>
        <w:t xml:space="preserve"> </w:t>
      </w:r>
      <w:proofErr w:type="spellStart"/>
      <w:r w:rsidRPr="000875C4">
        <w:rPr>
          <w:bCs/>
          <w:szCs w:val="24"/>
        </w:rPr>
        <w:t>programmu</w:t>
      </w:r>
      <w:proofErr w:type="spellEnd"/>
      <w:r w:rsidRPr="000875C4">
        <w:rPr>
          <w:bCs/>
          <w:szCs w:val="24"/>
        </w:rPr>
        <w:t xml:space="preserve"> </w:t>
      </w:r>
      <w:proofErr w:type="spellStart"/>
      <w:r w:rsidRPr="000875C4">
        <w:rPr>
          <w:bCs/>
          <w:szCs w:val="24"/>
        </w:rPr>
        <w:t>darbības</w:t>
      </w:r>
      <w:proofErr w:type="spellEnd"/>
      <w:r w:rsidRPr="000875C4">
        <w:rPr>
          <w:bCs/>
          <w:szCs w:val="24"/>
        </w:rPr>
        <w:t xml:space="preserve"> </w:t>
      </w:r>
      <w:proofErr w:type="spellStart"/>
      <w:r w:rsidRPr="000875C4">
        <w:rPr>
          <w:bCs/>
          <w:szCs w:val="24"/>
        </w:rPr>
        <w:t>nodrošināšana</w:t>
      </w:r>
      <w:proofErr w:type="spellEnd"/>
      <w:r w:rsidRPr="000875C4">
        <w:rPr>
          <w:bCs/>
          <w:szCs w:val="24"/>
        </w:rPr>
        <w:t xml:space="preserve">, </w:t>
      </w:r>
      <w:proofErr w:type="spellStart"/>
      <w:r w:rsidRPr="000875C4">
        <w:rPr>
          <w:bCs/>
          <w:szCs w:val="24"/>
        </w:rPr>
        <w:t>projekti</w:t>
      </w:r>
      <w:proofErr w:type="spellEnd"/>
      <w:r w:rsidRPr="000875C4">
        <w:rPr>
          <w:bCs/>
          <w:szCs w:val="24"/>
        </w:rPr>
        <w:t xml:space="preserve"> un </w:t>
      </w:r>
      <w:proofErr w:type="spellStart"/>
      <w:r w:rsidRPr="000875C4">
        <w:rPr>
          <w:bCs/>
          <w:szCs w:val="24"/>
        </w:rPr>
        <w:t>pasākumi</w:t>
      </w:r>
      <w:proofErr w:type="spellEnd"/>
      <w:r w:rsidRPr="000875C4">
        <w:rPr>
          <w:bCs/>
          <w:szCs w:val="24"/>
        </w:rPr>
        <w:t xml:space="preserve"> (2014-2020)</w:t>
      </w:r>
      <w:r>
        <w:rPr>
          <w:bCs/>
          <w:szCs w:val="24"/>
        </w:rPr>
        <w:t>”</w:t>
      </w:r>
      <w:r>
        <w:t xml:space="preserve"> </w:t>
      </w:r>
      <w:proofErr w:type="spellStart"/>
      <w:r>
        <w:t>sadaļu</w:t>
      </w:r>
      <w:proofErr w:type="spellEnd"/>
      <w:r>
        <w:t xml:space="preserve"> “</w:t>
      </w:r>
      <w:proofErr w:type="spellStart"/>
      <w:r w:rsidRPr="006062B8">
        <w:rPr>
          <w:b/>
        </w:rPr>
        <w:t>Starpreģionu</w:t>
      </w:r>
      <w:proofErr w:type="spellEnd"/>
      <w:r w:rsidRPr="006062B8">
        <w:rPr>
          <w:b/>
        </w:rPr>
        <w:t xml:space="preserve"> </w:t>
      </w:r>
      <w:proofErr w:type="spellStart"/>
      <w:r w:rsidRPr="006062B8">
        <w:rPr>
          <w:b/>
        </w:rPr>
        <w:t>sadarbības</w:t>
      </w:r>
      <w:proofErr w:type="spellEnd"/>
      <w:r w:rsidRPr="006062B8">
        <w:rPr>
          <w:b/>
        </w:rPr>
        <w:t xml:space="preserve"> </w:t>
      </w:r>
      <w:proofErr w:type="spellStart"/>
      <w:r w:rsidRPr="006062B8">
        <w:rPr>
          <w:b/>
        </w:rPr>
        <w:t>programma</w:t>
      </w:r>
      <w:proofErr w:type="spellEnd"/>
      <w:r w:rsidRPr="006062B8">
        <w:rPr>
          <w:b/>
        </w:rPr>
        <w:t xml:space="preserve"> INTERREG EUROPE 2014.-2020.</w:t>
      </w:r>
      <w:r>
        <w:rPr>
          <w:b/>
        </w:rPr>
        <w:t xml:space="preserve"> </w:t>
      </w:r>
      <w:proofErr w:type="spellStart"/>
      <w:r w:rsidRPr="006062B8">
        <w:rPr>
          <w:b/>
        </w:rPr>
        <w:t>gadam</w:t>
      </w:r>
      <w:proofErr w:type="spellEnd"/>
      <w:r>
        <w:rPr>
          <w:b/>
        </w:rPr>
        <w:t>”</w:t>
      </w:r>
      <w:r w:rsidRPr="000875C4">
        <w:rPr>
          <w:bCs/>
        </w:rP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jauniem</w:t>
      </w:r>
      <w:proofErr w:type="spellEnd"/>
      <w:r>
        <w:t xml:space="preserve"> </w:t>
      </w:r>
      <w:proofErr w:type="spellStart"/>
      <w:r>
        <w:t>projektiem</w:t>
      </w:r>
      <w:proofErr w:type="spellEnd"/>
      <w:r>
        <w:t xml:space="preserve">: </w:t>
      </w:r>
    </w:p>
    <w:p w:rsidR="000C27D3" w:rsidRPr="001C1BC1" w:rsidRDefault="000C27D3" w:rsidP="004D388C">
      <w:pPr>
        <w:numPr>
          <w:ilvl w:val="1"/>
          <w:numId w:val="1"/>
        </w:numPr>
        <w:ind w:left="720"/>
        <w:jc w:val="both"/>
        <w:rPr>
          <w:szCs w:val="24"/>
        </w:rPr>
      </w:pPr>
      <w:r>
        <w:rPr>
          <w:szCs w:val="24"/>
        </w:rPr>
        <w:t xml:space="preserve"> </w:t>
      </w:r>
      <w:proofErr w:type="spellStart"/>
      <w:r w:rsidRPr="001C1BC1">
        <w:rPr>
          <w:szCs w:val="24"/>
        </w:rPr>
        <w:t>Jauniešu</w:t>
      </w:r>
      <w:proofErr w:type="spellEnd"/>
      <w:r w:rsidRPr="001C1BC1">
        <w:rPr>
          <w:szCs w:val="24"/>
        </w:rPr>
        <w:t xml:space="preserve"> </w:t>
      </w:r>
      <w:proofErr w:type="spellStart"/>
      <w:r w:rsidRPr="001C1BC1">
        <w:rPr>
          <w:szCs w:val="24"/>
        </w:rPr>
        <w:t>uzņēmējdarbības</w:t>
      </w:r>
      <w:proofErr w:type="spellEnd"/>
      <w:r w:rsidRPr="001C1BC1">
        <w:rPr>
          <w:szCs w:val="24"/>
        </w:rPr>
        <w:t xml:space="preserve"> </w:t>
      </w:r>
      <w:proofErr w:type="spellStart"/>
      <w:r w:rsidRPr="001C1BC1">
        <w:rPr>
          <w:szCs w:val="24"/>
        </w:rPr>
        <w:t>izpratnes</w:t>
      </w:r>
      <w:proofErr w:type="spellEnd"/>
      <w:r w:rsidRPr="001C1BC1">
        <w:rPr>
          <w:szCs w:val="24"/>
        </w:rPr>
        <w:t xml:space="preserve"> </w:t>
      </w:r>
      <w:proofErr w:type="spellStart"/>
      <w:r w:rsidRPr="001C1BC1">
        <w:rPr>
          <w:szCs w:val="24"/>
        </w:rPr>
        <w:t>atbalsts</w:t>
      </w:r>
      <w:proofErr w:type="spellEnd"/>
      <w:r w:rsidRPr="001C1BC1">
        <w:rPr>
          <w:szCs w:val="24"/>
        </w:rPr>
        <w:t xml:space="preserve"> </w:t>
      </w:r>
      <w:proofErr w:type="spellStart"/>
      <w:r w:rsidRPr="001C1BC1">
        <w:rPr>
          <w:szCs w:val="24"/>
        </w:rPr>
        <w:t>izmantojot</w:t>
      </w:r>
      <w:proofErr w:type="spellEnd"/>
      <w:r w:rsidRPr="001C1BC1">
        <w:rPr>
          <w:szCs w:val="24"/>
        </w:rPr>
        <w:t xml:space="preserve"> </w:t>
      </w:r>
      <w:proofErr w:type="spellStart"/>
      <w:r w:rsidRPr="001C1BC1">
        <w:rPr>
          <w:szCs w:val="24"/>
        </w:rPr>
        <w:t>kompetenču</w:t>
      </w:r>
      <w:proofErr w:type="spellEnd"/>
      <w:r w:rsidRPr="001C1BC1">
        <w:rPr>
          <w:szCs w:val="24"/>
        </w:rPr>
        <w:t xml:space="preserve"> </w:t>
      </w:r>
      <w:proofErr w:type="spellStart"/>
      <w:r w:rsidRPr="001C1BC1">
        <w:rPr>
          <w:szCs w:val="24"/>
        </w:rPr>
        <w:t>dinamiku</w:t>
      </w:r>
      <w:proofErr w:type="spellEnd"/>
      <w:r w:rsidRPr="001C1BC1">
        <w:rPr>
          <w:szCs w:val="24"/>
        </w:rPr>
        <w:t xml:space="preserve">, </w:t>
      </w:r>
      <w:proofErr w:type="spellStart"/>
      <w:r w:rsidRPr="001C1BC1">
        <w:rPr>
          <w:szCs w:val="24"/>
        </w:rPr>
        <w:t>mācību</w:t>
      </w:r>
      <w:proofErr w:type="spellEnd"/>
      <w:r w:rsidRPr="001C1BC1">
        <w:rPr>
          <w:szCs w:val="24"/>
        </w:rPr>
        <w:t xml:space="preserve"> </w:t>
      </w:r>
      <w:proofErr w:type="spellStart"/>
      <w:r w:rsidRPr="001C1BC1">
        <w:rPr>
          <w:szCs w:val="24"/>
        </w:rPr>
        <w:t>metodes</w:t>
      </w:r>
      <w:proofErr w:type="spellEnd"/>
      <w:r w:rsidRPr="001C1BC1">
        <w:rPr>
          <w:szCs w:val="24"/>
        </w:rPr>
        <w:t xml:space="preserve"> un </w:t>
      </w:r>
      <w:proofErr w:type="spellStart"/>
      <w:r w:rsidRPr="001C1BC1">
        <w:rPr>
          <w:szCs w:val="24"/>
        </w:rPr>
        <w:t>uzņēmējdarbības</w:t>
      </w:r>
      <w:proofErr w:type="spellEnd"/>
      <w:r w:rsidRPr="001C1BC1">
        <w:rPr>
          <w:szCs w:val="24"/>
        </w:rPr>
        <w:t xml:space="preserve"> </w:t>
      </w:r>
      <w:proofErr w:type="spellStart"/>
      <w:r w:rsidRPr="001C1BC1">
        <w:rPr>
          <w:szCs w:val="24"/>
        </w:rPr>
        <w:t>ekosistēmu</w:t>
      </w:r>
      <w:proofErr w:type="spellEnd"/>
      <w:r w:rsidRPr="001C1BC1">
        <w:rPr>
          <w:szCs w:val="24"/>
        </w:rPr>
        <w:t xml:space="preserve"> </w:t>
      </w:r>
      <w:proofErr w:type="gramStart"/>
      <w:r w:rsidRPr="001C1BC1">
        <w:rPr>
          <w:b/>
          <w:szCs w:val="24"/>
        </w:rPr>
        <w:t>( E</w:t>
      </w:r>
      <w:proofErr w:type="gramEnd"/>
      <w:r w:rsidRPr="001C1BC1">
        <w:rPr>
          <w:b/>
          <w:szCs w:val="24"/>
        </w:rPr>
        <w:t>-COOL)</w:t>
      </w:r>
      <w:r>
        <w:rPr>
          <w:szCs w:val="24"/>
        </w:rPr>
        <w:t xml:space="preserve"> </w:t>
      </w:r>
      <w:r w:rsidRPr="001C1BC1">
        <w:rPr>
          <w:szCs w:val="24"/>
        </w:rPr>
        <w:t xml:space="preserve">- </w:t>
      </w:r>
      <w:proofErr w:type="spellStart"/>
      <w:r w:rsidRPr="001C1BC1">
        <w:rPr>
          <w:szCs w:val="24"/>
        </w:rPr>
        <w:t>darba</w:t>
      </w:r>
      <w:proofErr w:type="spellEnd"/>
      <w:r w:rsidRPr="001C1BC1">
        <w:rPr>
          <w:szCs w:val="24"/>
        </w:rPr>
        <w:t xml:space="preserve"> </w:t>
      </w:r>
      <w:proofErr w:type="spellStart"/>
      <w:r w:rsidRPr="001C1BC1">
        <w:rPr>
          <w:szCs w:val="24"/>
        </w:rPr>
        <w:t>plāna</w:t>
      </w:r>
      <w:proofErr w:type="spellEnd"/>
      <w:r>
        <w:rPr>
          <w:b/>
          <w:szCs w:val="24"/>
        </w:rPr>
        <w:t xml:space="preserve"> </w:t>
      </w:r>
      <w:r>
        <w:rPr>
          <w:szCs w:val="24"/>
        </w:rPr>
        <w:t xml:space="preserve">1.4.3. </w:t>
      </w:r>
      <w:proofErr w:type="spellStart"/>
      <w:r>
        <w:rPr>
          <w:szCs w:val="24"/>
        </w:rPr>
        <w:t>apakšpunktā</w:t>
      </w:r>
      <w:proofErr w:type="spellEnd"/>
      <w:r>
        <w:rPr>
          <w:szCs w:val="24"/>
        </w:rPr>
        <w:t>;</w:t>
      </w:r>
    </w:p>
    <w:p w:rsidR="000C27D3" w:rsidRPr="001C1BC1" w:rsidRDefault="000C27D3" w:rsidP="004D388C">
      <w:pPr>
        <w:numPr>
          <w:ilvl w:val="1"/>
          <w:numId w:val="1"/>
        </w:numPr>
        <w:jc w:val="both"/>
        <w:rPr>
          <w:szCs w:val="24"/>
        </w:rPr>
      </w:pPr>
      <w:r>
        <w:rPr>
          <w:szCs w:val="24"/>
        </w:rPr>
        <w:t xml:space="preserve"> </w:t>
      </w:r>
      <w:proofErr w:type="spellStart"/>
      <w:r w:rsidRPr="001C1BC1">
        <w:rPr>
          <w:szCs w:val="24"/>
        </w:rPr>
        <w:t>Eiropas</w:t>
      </w:r>
      <w:proofErr w:type="spellEnd"/>
      <w:r w:rsidRPr="001C1BC1">
        <w:rPr>
          <w:szCs w:val="24"/>
        </w:rPr>
        <w:t xml:space="preserve"> </w:t>
      </w:r>
      <w:proofErr w:type="spellStart"/>
      <w:r w:rsidRPr="001C1BC1">
        <w:rPr>
          <w:szCs w:val="24"/>
        </w:rPr>
        <w:t>bioloģiskās</w:t>
      </w:r>
      <w:proofErr w:type="spellEnd"/>
      <w:r w:rsidRPr="001C1BC1">
        <w:rPr>
          <w:szCs w:val="24"/>
        </w:rPr>
        <w:t xml:space="preserve"> </w:t>
      </w:r>
      <w:proofErr w:type="spellStart"/>
      <w:r w:rsidRPr="001C1BC1">
        <w:rPr>
          <w:szCs w:val="24"/>
        </w:rPr>
        <w:t>daudzveidības</w:t>
      </w:r>
      <w:proofErr w:type="spellEnd"/>
      <w:r w:rsidRPr="001C1BC1">
        <w:rPr>
          <w:szCs w:val="24"/>
        </w:rPr>
        <w:t xml:space="preserve"> </w:t>
      </w:r>
      <w:proofErr w:type="spellStart"/>
      <w:r w:rsidRPr="001C1BC1">
        <w:rPr>
          <w:szCs w:val="24"/>
        </w:rPr>
        <w:t>aizsardzība</w:t>
      </w:r>
      <w:proofErr w:type="spellEnd"/>
      <w:r w:rsidRPr="001C1BC1">
        <w:rPr>
          <w:szCs w:val="24"/>
        </w:rPr>
        <w:t xml:space="preserve"> no </w:t>
      </w:r>
      <w:proofErr w:type="spellStart"/>
      <w:r w:rsidRPr="001C1BC1">
        <w:rPr>
          <w:szCs w:val="24"/>
        </w:rPr>
        <w:t>invazīvām</w:t>
      </w:r>
      <w:proofErr w:type="spellEnd"/>
      <w:r w:rsidRPr="001C1BC1">
        <w:rPr>
          <w:szCs w:val="24"/>
        </w:rPr>
        <w:t xml:space="preserve"> </w:t>
      </w:r>
      <w:proofErr w:type="spellStart"/>
      <w:r w:rsidRPr="001C1BC1">
        <w:rPr>
          <w:szCs w:val="24"/>
        </w:rPr>
        <w:t>svešzemju</w:t>
      </w:r>
      <w:proofErr w:type="spellEnd"/>
      <w:r w:rsidRPr="001C1BC1">
        <w:rPr>
          <w:szCs w:val="24"/>
        </w:rPr>
        <w:t xml:space="preserve"> </w:t>
      </w:r>
      <w:proofErr w:type="spellStart"/>
      <w:r w:rsidRPr="001C1BC1">
        <w:rPr>
          <w:szCs w:val="24"/>
        </w:rPr>
        <w:t>sugām</w:t>
      </w:r>
      <w:proofErr w:type="spellEnd"/>
      <w:r w:rsidRPr="001C1BC1">
        <w:rPr>
          <w:szCs w:val="24"/>
        </w:rPr>
        <w:t xml:space="preserve"> </w:t>
      </w:r>
      <w:r w:rsidRPr="001C1BC1">
        <w:rPr>
          <w:b/>
          <w:szCs w:val="24"/>
        </w:rPr>
        <w:t>(INVALIS)</w:t>
      </w:r>
      <w:r w:rsidRPr="001C1BC1">
        <w:rPr>
          <w:szCs w:val="24"/>
        </w:rPr>
        <w:t xml:space="preserve"> - </w:t>
      </w:r>
      <w:proofErr w:type="spellStart"/>
      <w:r w:rsidRPr="001C1BC1">
        <w:rPr>
          <w:szCs w:val="24"/>
        </w:rPr>
        <w:t>darba</w:t>
      </w:r>
      <w:proofErr w:type="spellEnd"/>
      <w:r w:rsidRPr="001C1BC1">
        <w:rPr>
          <w:szCs w:val="24"/>
        </w:rPr>
        <w:t xml:space="preserve"> </w:t>
      </w:r>
      <w:proofErr w:type="spellStart"/>
      <w:r w:rsidRPr="001C1BC1">
        <w:rPr>
          <w:szCs w:val="24"/>
        </w:rPr>
        <w:t>plāna</w:t>
      </w:r>
      <w:proofErr w:type="spellEnd"/>
      <w:r w:rsidRPr="001C1BC1">
        <w:rPr>
          <w:b/>
          <w:szCs w:val="24"/>
        </w:rPr>
        <w:t xml:space="preserve"> </w:t>
      </w:r>
      <w:r w:rsidRPr="001C1BC1">
        <w:rPr>
          <w:szCs w:val="24"/>
        </w:rPr>
        <w:t xml:space="preserve">1.4.4. </w:t>
      </w:r>
      <w:proofErr w:type="spellStart"/>
      <w:r w:rsidRPr="001C1BC1">
        <w:rPr>
          <w:szCs w:val="24"/>
        </w:rPr>
        <w:t>apakšpunktā</w:t>
      </w:r>
      <w:proofErr w:type="spellEnd"/>
      <w:r>
        <w:rPr>
          <w:szCs w:val="24"/>
        </w:rPr>
        <w:t>;</w:t>
      </w:r>
    </w:p>
    <w:p w:rsidR="000C27D3" w:rsidRPr="001C1BC1" w:rsidRDefault="000C27D3" w:rsidP="004D388C">
      <w:pPr>
        <w:numPr>
          <w:ilvl w:val="1"/>
          <w:numId w:val="1"/>
        </w:numPr>
        <w:jc w:val="both"/>
        <w:rPr>
          <w:szCs w:val="24"/>
        </w:rPr>
      </w:pPr>
      <w:r>
        <w:rPr>
          <w:szCs w:val="24"/>
        </w:rPr>
        <w:t xml:space="preserve"> </w:t>
      </w:r>
      <w:proofErr w:type="spellStart"/>
      <w:r w:rsidRPr="001C1BC1">
        <w:rPr>
          <w:szCs w:val="24"/>
        </w:rPr>
        <w:t>Elektromobilitāte</w:t>
      </w:r>
      <w:proofErr w:type="spellEnd"/>
      <w:r w:rsidRPr="001C1BC1">
        <w:rPr>
          <w:szCs w:val="24"/>
        </w:rPr>
        <w:t xml:space="preserve"> </w:t>
      </w:r>
      <w:proofErr w:type="spellStart"/>
      <w:r w:rsidRPr="001C1BC1">
        <w:rPr>
          <w:szCs w:val="24"/>
        </w:rPr>
        <w:t>kā</w:t>
      </w:r>
      <w:proofErr w:type="spellEnd"/>
      <w:r w:rsidRPr="001C1BC1">
        <w:rPr>
          <w:szCs w:val="24"/>
        </w:rPr>
        <w:t xml:space="preserve"> </w:t>
      </w:r>
      <w:proofErr w:type="spellStart"/>
      <w:r w:rsidRPr="001C1BC1">
        <w:rPr>
          <w:szCs w:val="24"/>
        </w:rPr>
        <w:t>svarīgs</w:t>
      </w:r>
      <w:proofErr w:type="spellEnd"/>
      <w:r w:rsidRPr="001C1BC1">
        <w:rPr>
          <w:szCs w:val="24"/>
        </w:rPr>
        <w:t xml:space="preserve"> </w:t>
      </w:r>
      <w:proofErr w:type="spellStart"/>
      <w:r w:rsidRPr="001C1BC1">
        <w:rPr>
          <w:szCs w:val="24"/>
        </w:rPr>
        <w:t>atbalsts</w:t>
      </w:r>
      <w:proofErr w:type="spellEnd"/>
      <w:r w:rsidRPr="001C1BC1">
        <w:rPr>
          <w:szCs w:val="24"/>
        </w:rPr>
        <w:t xml:space="preserve"> </w:t>
      </w:r>
      <w:proofErr w:type="spellStart"/>
      <w:r w:rsidRPr="001C1BC1">
        <w:rPr>
          <w:szCs w:val="24"/>
        </w:rPr>
        <w:t>ilgtspējīgas</w:t>
      </w:r>
      <w:proofErr w:type="spellEnd"/>
      <w:r w:rsidRPr="001C1BC1">
        <w:rPr>
          <w:szCs w:val="24"/>
        </w:rPr>
        <w:t xml:space="preserve"> </w:t>
      </w:r>
      <w:proofErr w:type="spellStart"/>
      <w:r w:rsidRPr="001C1BC1">
        <w:rPr>
          <w:szCs w:val="24"/>
        </w:rPr>
        <w:t>mobilitātes</w:t>
      </w:r>
      <w:proofErr w:type="spellEnd"/>
      <w:r w:rsidRPr="001C1BC1">
        <w:rPr>
          <w:szCs w:val="24"/>
        </w:rPr>
        <w:t xml:space="preserve"> </w:t>
      </w:r>
      <w:proofErr w:type="gramStart"/>
      <w:r w:rsidRPr="001C1BC1">
        <w:rPr>
          <w:szCs w:val="24"/>
        </w:rPr>
        <w:t>un</w:t>
      </w:r>
      <w:proofErr w:type="gramEnd"/>
      <w:r w:rsidRPr="001C1BC1">
        <w:rPr>
          <w:szCs w:val="24"/>
        </w:rPr>
        <w:t xml:space="preserve"> </w:t>
      </w:r>
      <w:proofErr w:type="spellStart"/>
      <w:r w:rsidRPr="001C1BC1">
        <w:rPr>
          <w:szCs w:val="24"/>
        </w:rPr>
        <w:t>satiksmes</w:t>
      </w:r>
      <w:proofErr w:type="spellEnd"/>
      <w:r w:rsidRPr="001C1BC1">
        <w:rPr>
          <w:szCs w:val="24"/>
        </w:rPr>
        <w:t xml:space="preserve"> </w:t>
      </w:r>
      <w:proofErr w:type="spellStart"/>
      <w:r w:rsidRPr="001C1BC1">
        <w:rPr>
          <w:szCs w:val="24"/>
        </w:rPr>
        <w:t>vadības</w:t>
      </w:r>
      <w:proofErr w:type="spellEnd"/>
      <w:r w:rsidRPr="001C1BC1">
        <w:rPr>
          <w:szCs w:val="24"/>
        </w:rPr>
        <w:t xml:space="preserve"> </w:t>
      </w:r>
      <w:proofErr w:type="spellStart"/>
      <w:r w:rsidRPr="001C1BC1">
        <w:rPr>
          <w:szCs w:val="24"/>
        </w:rPr>
        <w:t>politikas</w:t>
      </w:r>
      <w:proofErr w:type="spellEnd"/>
      <w:r w:rsidRPr="001C1BC1">
        <w:rPr>
          <w:szCs w:val="24"/>
        </w:rPr>
        <w:t xml:space="preserve"> </w:t>
      </w:r>
      <w:proofErr w:type="spellStart"/>
      <w:r w:rsidRPr="001C1BC1">
        <w:rPr>
          <w:szCs w:val="24"/>
        </w:rPr>
        <w:t>instrumentiem</w:t>
      </w:r>
      <w:proofErr w:type="spellEnd"/>
      <w:r w:rsidRPr="001C1BC1">
        <w:rPr>
          <w:szCs w:val="24"/>
        </w:rPr>
        <w:t xml:space="preserve"> </w:t>
      </w:r>
      <w:r w:rsidRPr="001C1BC1">
        <w:rPr>
          <w:b/>
          <w:szCs w:val="24"/>
        </w:rPr>
        <w:t>(</w:t>
      </w:r>
      <w:proofErr w:type="spellStart"/>
      <w:r w:rsidRPr="001C1BC1">
        <w:rPr>
          <w:b/>
          <w:szCs w:val="24"/>
        </w:rPr>
        <w:t>eMopoli</w:t>
      </w:r>
      <w:proofErr w:type="spellEnd"/>
      <w:r w:rsidRPr="001C1BC1">
        <w:rPr>
          <w:b/>
          <w:szCs w:val="24"/>
        </w:rPr>
        <w:t>)</w:t>
      </w:r>
      <w:r>
        <w:rPr>
          <w:b/>
          <w:szCs w:val="24"/>
        </w:rPr>
        <w:t xml:space="preserve"> </w:t>
      </w:r>
      <w:r w:rsidRPr="001C1BC1">
        <w:rPr>
          <w:szCs w:val="24"/>
        </w:rPr>
        <w:t xml:space="preserve">- </w:t>
      </w:r>
      <w:proofErr w:type="spellStart"/>
      <w:r w:rsidRPr="001C1BC1">
        <w:rPr>
          <w:szCs w:val="24"/>
        </w:rPr>
        <w:t>darba</w:t>
      </w:r>
      <w:proofErr w:type="spellEnd"/>
      <w:r w:rsidRPr="001C1BC1">
        <w:rPr>
          <w:szCs w:val="24"/>
        </w:rPr>
        <w:t xml:space="preserve"> </w:t>
      </w:r>
      <w:proofErr w:type="spellStart"/>
      <w:r w:rsidRPr="001C1BC1">
        <w:rPr>
          <w:szCs w:val="24"/>
        </w:rPr>
        <w:t>plāna</w:t>
      </w:r>
      <w:proofErr w:type="spellEnd"/>
      <w:r w:rsidRPr="001C1BC1">
        <w:rPr>
          <w:b/>
          <w:szCs w:val="24"/>
        </w:rPr>
        <w:t xml:space="preserve"> </w:t>
      </w:r>
      <w:r>
        <w:rPr>
          <w:szCs w:val="24"/>
        </w:rPr>
        <w:t xml:space="preserve">1.4.5. </w:t>
      </w:r>
      <w:proofErr w:type="spellStart"/>
      <w:proofErr w:type="gramStart"/>
      <w:r>
        <w:rPr>
          <w:szCs w:val="24"/>
        </w:rPr>
        <w:t>apakšpu</w:t>
      </w:r>
      <w:r w:rsidRPr="001C1BC1">
        <w:rPr>
          <w:szCs w:val="24"/>
        </w:rPr>
        <w:t>nktā</w:t>
      </w:r>
      <w:proofErr w:type="spellEnd"/>
      <w:proofErr w:type="gramEnd"/>
      <w:r w:rsidRPr="001C1BC1">
        <w:rPr>
          <w:szCs w:val="24"/>
        </w:rPr>
        <w:t>.</w:t>
      </w:r>
    </w:p>
    <w:p w:rsidR="000C27D3" w:rsidRDefault="000C27D3" w:rsidP="000C27D3">
      <w:pPr>
        <w:jc w:val="both"/>
      </w:pPr>
    </w:p>
    <w:p w:rsidR="000C27D3" w:rsidRDefault="000C27D3" w:rsidP="000C27D3">
      <w:pPr>
        <w:jc w:val="both"/>
      </w:pPr>
    </w:p>
    <w:p w:rsidR="000C27D3" w:rsidRPr="004D2F0C" w:rsidRDefault="000C27D3" w:rsidP="000C27D3">
      <w:pPr>
        <w:jc w:val="both"/>
        <w:rPr>
          <w:i/>
        </w:rPr>
      </w:pPr>
      <w:proofErr w:type="spellStart"/>
      <w:r w:rsidRPr="004D2F0C">
        <w:rPr>
          <w:i/>
        </w:rPr>
        <w:t>Pielikumā</w:t>
      </w:r>
      <w:proofErr w:type="spellEnd"/>
      <w:r w:rsidRPr="004D2F0C">
        <w:rPr>
          <w:i/>
        </w:rPr>
        <w:t xml:space="preserve">: ZPR 2018. </w:t>
      </w:r>
      <w:proofErr w:type="spellStart"/>
      <w:proofErr w:type="gramStart"/>
      <w:r w:rsidRPr="004D2F0C">
        <w:rPr>
          <w:i/>
        </w:rPr>
        <w:t>gada</w:t>
      </w:r>
      <w:proofErr w:type="spellEnd"/>
      <w:proofErr w:type="gramEnd"/>
      <w:r w:rsidRPr="004D2F0C">
        <w:rPr>
          <w:i/>
        </w:rPr>
        <w:t xml:space="preserve"> </w:t>
      </w:r>
      <w:proofErr w:type="spellStart"/>
      <w:r w:rsidRPr="004D2F0C">
        <w:rPr>
          <w:i/>
        </w:rPr>
        <w:t>Darba</w:t>
      </w:r>
      <w:proofErr w:type="spellEnd"/>
      <w:r w:rsidRPr="004D2F0C">
        <w:rPr>
          <w:i/>
        </w:rPr>
        <w:t xml:space="preserve"> </w:t>
      </w:r>
      <w:proofErr w:type="spellStart"/>
      <w:r w:rsidRPr="004D2F0C">
        <w:rPr>
          <w:i/>
        </w:rPr>
        <w:t>plāna</w:t>
      </w:r>
      <w:proofErr w:type="spellEnd"/>
      <w:r w:rsidRPr="004D2F0C">
        <w:rPr>
          <w:i/>
        </w:rPr>
        <w:t xml:space="preserve"> </w:t>
      </w:r>
      <w:proofErr w:type="spellStart"/>
      <w:r w:rsidRPr="004D2F0C">
        <w:rPr>
          <w:i/>
        </w:rPr>
        <w:t>papildinājums</w:t>
      </w:r>
      <w:proofErr w:type="spellEnd"/>
      <w:r w:rsidRPr="004D2F0C">
        <w:rPr>
          <w:i/>
        </w:rPr>
        <w:t xml:space="preserve"> </w:t>
      </w:r>
      <w:proofErr w:type="spellStart"/>
      <w:r w:rsidRPr="004D2F0C">
        <w:rPr>
          <w:i/>
        </w:rPr>
        <w:t>ar</w:t>
      </w:r>
      <w:proofErr w:type="spellEnd"/>
      <w:r w:rsidRPr="004D2F0C">
        <w:rPr>
          <w:i/>
        </w:rPr>
        <w:t xml:space="preserve"> </w:t>
      </w:r>
      <w:r w:rsidRPr="001C1BC1">
        <w:rPr>
          <w:i/>
        </w:rPr>
        <w:t>“</w:t>
      </w:r>
      <w:proofErr w:type="spellStart"/>
      <w:r w:rsidRPr="001C1BC1">
        <w:rPr>
          <w:i/>
        </w:rPr>
        <w:t>Starpreģionu</w:t>
      </w:r>
      <w:proofErr w:type="spellEnd"/>
      <w:r w:rsidRPr="001C1BC1">
        <w:rPr>
          <w:i/>
        </w:rPr>
        <w:t xml:space="preserve"> </w:t>
      </w:r>
      <w:proofErr w:type="spellStart"/>
      <w:r w:rsidRPr="001C1BC1">
        <w:rPr>
          <w:i/>
        </w:rPr>
        <w:t>sadarbības</w:t>
      </w:r>
      <w:proofErr w:type="spellEnd"/>
      <w:r w:rsidRPr="001C1BC1">
        <w:rPr>
          <w:i/>
        </w:rPr>
        <w:t xml:space="preserve"> </w:t>
      </w:r>
      <w:proofErr w:type="spellStart"/>
      <w:r w:rsidRPr="001C1BC1">
        <w:rPr>
          <w:i/>
        </w:rPr>
        <w:t>programma</w:t>
      </w:r>
      <w:proofErr w:type="spellEnd"/>
      <w:r w:rsidRPr="001C1BC1">
        <w:rPr>
          <w:i/>
        </w:rPr>
        <w:t xml:space="preserve"> INTERREG EUROPE 2014.-2020. </w:t>
      </w:r>
      <w:proofErr w:type="spellStart"/>
      <w:proofErr w:type="gramStart"/>
      <w:r w:rsidRPr="001C1BC1">
        <w:rPr>
          <w:i/>
        </w:rPr>
        <w:t>gadam</w:t>
      </w:r>
      <w:proofErr w:type="spellEnd"/>
      <w:proofErr w:type="gramEnd"/>
      <w:r w:rsidRPr="001C1BC1">
        <w:rPr>
          <w:i/>
        </w:rPr>
        <w:t>”</w:t>
      </w:r>
      <w:r w:rsidRPr="001C1BC1">
        <w:rPr>
          <w:bCs/>
        </w:rPr>
        <w:t xml:space="preserve"> </w:t>
      </w:r>
      <w:r w:rsidRPr="001C1BC1">
        <w:rPr>
          <w:bCs/>
          <w:i/>
        </w:rPr>
        <w:t xml:space="preserve"> </w:t>
      </w:r>
      <w:proofErr w:type="spellStart"/>
      <w:r w:rsidRPr="004D2F0C">
        <w:rPr>
          <w:bCs/>
          <w:i/>
        </w:rPr>
        <w:t>projektiem</w:t>
      </w:r>
      <w:proofErr w:type="spellEnd"/>
      <w:r w:rsidRPr="004D2F0C">
        <w:rPr>
          <w:bCs/>
          <w:i/>
        </w:rPr>
        <w:t>.</w:t>
      </w:r>
    </w:p>
    <w:p w:rsidR="009062BC" w:rsidRPr="004D2F0C" w:rsidRDefault="009062BC" w:rsidP="009062BC">
      <w:pPr>
        <w:jc w:val="both"/>
        <w:rPr>
          <w:i/>
        </w:rPr>
      </w:pPr>
    </w:p>
    <w:p w:rsidR="00791284" w:rsidRDefault="00791284" w:rsidP="00791284">
      <w:pPr>
        <w:rPr>
          <w:color w:val="000000"/>
          <w:szCs w:val="24"/>
          <w:lang w:val="lv-LV"/>
        </w:rPr>
      </w:pPr>
      <w:r w:rsidRPr="00800C6D">
        <w:rPr>
          <w:color w:val="000000"/>
          <w:szCs w:val="24"/>
          <w:lang w:val="lv-LV"/>
        </w:rPr>
        <w:t xml:space="preserve">Padomes priekšsēdētājs </w:t>
      </w:r>
      <w:r w:rsidRPr="00800C6D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 w:rsidR="00181AB8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A.OKMANIS</w:t>
      </w:r>
    </w:p>
    <w:p w:rsidR="00181AB8" w:rsidRDefault="00181AB8" w:rsidP="00F40D95">
      <w:pPr>
        <w:jc w:val="center"/>
        <w:rPr>
          <w:i/>
          <w:sz w:val="20"/>
        </w:rPr>
      </w:pPr>
    </w:p>
    <w:p w:rsidR="00791284" w:rsidRDefault="00791284" w:rsidP="00791284">
      <w:pPr>
        <w:rPr>
          <w:i/>
          <w:sz w:val="20"/>
        </w:rPr>
      </w:pPr>
    </w:p>
    <w:p w:rsidR="00181AB8" w:rsidRDefault="00791284" w:rsidP="005D4660">
      <w:pPr>
        <w:rPr>
          <w:i/>
          <w:szCs w:val="24"/>
          <w:lang w:val="lv-LV"/>
        </w:rPr>
      </w:pPr>
      <w:r w:rsidRPr="00800C6D">
        <w:rPr>
          <w:i/>
          <w:szCs w:val="24"/>
          <w:u w:val="single"/>
          <w:lang w:val="lv-LV"/>
        </w:rPr>
        <w:t>Izsūtīt:</w:t>
      </w:r>
      <w:r w:rsidR="00B71C8B">
        <w:rPr>
          <w:i/>
          <w:szCs w:val="24"/>
          <w:lang w:val="lv-LV"/>
        </w:rPr>
        <w:t xml:space="preserve"> lietā</w:t>
      </w:r>
      <w:r w:rsidR="005D4660">
        <w:rPr>
          <w:i/>
          <w:szCs w:val="24"/>
          <w:lang w:val="lv-LV"/>
        </w:rPr>
        <w:t>.</w:t>
      </w:r>
    </w:p>
    <w:p w:rsidR="00823567" w:rsidRDefault="00823567" w:rsidP="005D4660">
      <w:pPr>
        <w:rPr>
          <w:i/>
          <w:szCs w:val="24"/>
          <w:lang w:val="lv-LV"/>
        </w:rPr>
      </w:pPr>
    </w:p>
    <w:p w:rsidR="00823567" w:rsidRDefault="00823567" w:rsidP="005D4660">
      <w:pPr>
        <w:rPr>
          <w:i/>
          <w:szCs w:val="24"/>
          <w:lang w:val="lv-LV"/>
        </w:rPr>
      </w:pPr>
    </w:p>
    <w:p w:rsidR="00823567" w:rsidRDefault="00823567" w:rsidP="005D4660">
      <w:pPr>
        <w:rPr>
          <w:i/>
          <w:szCs w:val="24"/>
          <w:lang w:val="lv-LV"/>
        </w:rPr>
      </w:pPr>
    </w:p>
    <w:p w:rsidR="00823567" w:rsidRDefault="00823567" w:rsidP="005D4660">
      <w:pPr>
        <w:rPr>
          <w:i/>
          <w:szCs w:val="24"/>
          <w:lang w:val="lv-LV"/>
        </w:rPr>
      </w:pPr>
    </w:p>
    <w:p w:rsidR="00823567" w:rsidRDefault="00823567" w:rsidP="005D4660">
      <w:pPr>
        <w:rPr>
          <w:i/>
          <w:szCs w:val="24"/>
          <w:lang w:val="lv-LV"/>
        </w:rPr>
      </w:pPr>
    </w:p>
    <w:sectPr w:rsidR="00823567" w:rsidSect="00EB0DB1">
      <w:headerReference w:type="default" r:id="rId9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88C" w:rsidRDefault="004D388C" w:rsidP="00434F22">
      <w:r>
        <w:separator/>
      </w:r>
    </w:p>
  </w:endnote>
  <w:endnote w:type="continuationSeparator" w:id="0">
    <w:p w:rsidR="004D388C" w:rsidRDefault="004D388C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88C" w:rsidRDefault="004D388C" w:rsidP="00434F22">
      <w:r>
        <w:separator/>
      </w:r>
    </w:p>
  </w:footnote>
  <w:footnote w:type="continuationSeparator" w:id="0">
    <w:p w:rsidR="004D388C" w:rsidRDefault="004D388C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DD3AA9" w:rsidP="00434F22">
    <w:pPr>
      <w:pStyle w:val="Header"/>
      <w:jc w:val="right"/>
    </w:pPr>
    <w:r>
      <w:tab/>
    </w:r>
    <w:r>
      <w:tab/>
    </w:r>
    <w:r>
      <w:tab/>
    </w:r>
    <w:r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num w:numId="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839DC"/>
    <w:rsid w:val="00086522"/>
    <w:rsid w:val="00092895"/>
    <w:rsid w:val="000A7DDE"/>
    <w:rsid w:val="000B241B"/>
    <w:rsid w:val="000B32B7"/>
    <w:rsid w:val="000C27D3"/>
    <w:rsid w:val="000C69A4"/>
    <w:rsid w:val="000D52B4"/>
    <w:rsid w:val="000E4C63"/>
    <w:rsid w:val="000E6F67"/>
    <w:rsid w:val="000E71CE"/>
    <w:rsid w:val="000F1916"/>
    <w:rsid w:val="000F3C11"/>
    <w:rsid w:val="0010028A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1442B"/>
    <w:rsid w:val="00626C07"/>
    <w:rsid w:val="00635296"/>
    <w:rsid w:val="006405C1"/>
    <w:rsid w:val="00641F4C"/>
    <w:rsid w:val="00644C65"/>
    <w:rsid w:val="00646F97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0482F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1284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D7E54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D3AA9"/>
    <w:rsid w:val="00DE083C"/>
    <w:rsid w:val="00DE7835"/>
    <w:rsid w:val="00E147B2"/>
    <w:rsid w:val="00E208F2"/>
    <w:rsid w:val="00E223E5"/>
    <w:rsid w:val="00E25D36"/>
    <w:rsid w:val="00E27756"/>
    <w:rsid w:val="00E3160D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C6D8E-6FD7-4088-8E33-ED8984376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1043</Words>
  <Characters>596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2018-02-06T14:40:00Z</cp:lastPrinted>
  <dcterms:created xsi:type="dcterms:W3CDTF">2018-06-20T07:48:00Z</dcterms:created>
  <dcterms:modified xsi:type="dcterms:W3CDTF">2018-06-20T07:48:00Z</dcterms:modified>
</cp:coreProperties>
</file>