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E71C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Zīlāni, Krustpils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proofErr w:type="gramStart"/>
      <w:r w:rsidR="000E71CE">
        <w:rPr>
          <w:sz w:val="22"/>
        </w:rPr>
        <w:t>Nr.4</w:t>
      </w:r>
      <w:r w:rsidR="00920C9D">
        <w:rPr>
          <w:sz w:val="22"/>
        </w:rPr>
        <w:t>5</w:t>
      </w:r>
      <w:r w:rsidR="000E71CE">
        <w:rPr>
          <w:sz w:val="22"/>
        </w:rPr>
        <w:t xml:space="preserve"> </w:t>
      </w:r>
      <w:r w:rsidR="008C6AB7" w:rsidRPr="00D1629E">
        <w:rPr>
          <w:sz w:val="22"/>
        </w:rPr>
        <w:t>.</w:t>
      </w:r>
      <w:proofErr w:type="gramEnd"/>
    </w:p>
    <w:p w:rsidR="002C1DE2" w:rsidRPr="00D1629E" w:rsidRDefault="000E71CE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20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>
        <w:rPr>
          <w:bCs/>
          <w:iCs/>
          <w:sz w:val="22"/>
          <w:lang w:val="lv-LV"/>
        </w:rPr>
        <w:t>2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>
        <w:rPr>
          <w:sz w:val="22"/>
        </w:rPr>
        <w:t>8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920C9D" w:rsidRDefault="00920C9D" w:rsidP="00920C9D">
      <w:pPr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vieglo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taksometru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pasažieru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pārvadājumu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licenču</w:t>
      </w:r>
      <w:proofErr w:type="spellEnd"/>
      <w:r>
        <w:rPr>
          <w:b/>
        </w:rPr>
        <w:t xml:space="preserve">  </w:t>
      </w:r>
      <w:r w:rsidRPr="00551A9E">
        <w:rPr>
          <w:b/>
          <w:color w:val="FF0000"/>
        </w:rPr>
        <w:t xml:space="preserve"> </w:t>
      </w:r>
      <w:proofErr w:type="spellStart"/>
      <w:r>
        <w:rPr>
          <w:b/>
        </w:rPr>
        <w:t>izsniegšanas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noteikumu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  <w:r>
        <w:rPr>
          <w:b/>
        </w:rPr>
        <w:t xml:space="preserve">  </w:t>
      </w:r>
    </w:p>
    <w:p w:rsidR="00920C9D" w:rsidRDefault="00920C9D" w:rsidP="00920C9D">
      <w:pPr>
        <w:jc w:val="both"/>
        <w:rPr>
          <w:b/>
        </w:rPr>
      </w:pPr>
      <w:r>
        <w:rPr>
          <w:b/>
        </w:rPr>
        <w:t xml:space="preserve"> </w:t>
      </w:r>
    </w:p>
    <w:p w:rsidR="00920C9D" w:rsidRPr="00F8190A" w:rsidRDefault="00920C9D" w:rsidP="00920C9D">
      <w:pPr>
        <w:pStyle w:val="NoSpacing"/>
        <w:jc w:val="both"/>
      </w:pPr>
      <w:r>
        <w:t xml:space="preserve">       </w:t>
      </w:r>
      <w:r>
        <w:tab/>
      </w:r>
    </w:p>
    <w:p w:rsidR="00920C9D" w:rsidRPr="00F8190A" w:rsidRDefault="00920C9D" w:rsidP="00920C9D">
      <w:pPr>
        <w:pStyle w:val="NoSpacing"/>
        <w:jc w:val="both"/>
        <w:rPr>
          <w:b/>
        </w:rPr>
      </w:pPr>
      <w:r w:rsidRPr="00F8190A">
        <w:t xml:space="preserve">          Lai nodrošinātu Sabiedriskā transporta pakalpojumu likumā 35. pantā noteikto uzdevumu izpildi un saskaņā ar Zemgales plānošanas reģiona nolikuma 25.20 punktu,</w:t>
      </w:r>
      <w:proofErr w:type="gramStart"/>
      <w:r w:rsidRPr="00F8190A">
        <w:t xml:space="preserve">  </w:t>
      </w:r>
      <w:proofErr w:type="gramEnd"/>
      <w:r w:rsidRPr="00F8190A">
        <w:t xml:space="preserve">Zemgales plānošanas reģiona attīstības padome </w:t>
      </w:r>
      <w:r w:rsidRPr="00F8190A">
        <w:rPr>
          <w:b/>
        </w:rPr>
        <w:t>nolemj:</w:t>
      </w:r>
    </w:p>
    <w:p w:rsidR="00920C9D" w:rsidRPr="00F8190A" w:rsidRDefault="00920C9D" w:rsidP="00920C9D">
      <w:pPr>
        <w:pStyle w:val="NoSpacing"/>
        <w:jc w:val="both"/>
        <w:rPr>
          <w:b/>
        </w:rPr>
      </w:pPr>
    </w:p>
    <w:p w:rsidR="00920C9D" w:rsidRPr="00F8190A" w:rsidRDefault="00920C9D" w:rsidP="00920C9D">
      <w:pPr>
        <w:pStyle w:val="NoSpacing"/>
        <w:numPr>
          <w:ilvl w:val="0"/>
          <w:numId w:val="47"/>
        </w:numPr>
        <w:jc w:val="both"/>
      </w:pPr>
      <w:r w:rsidRPr="00F8190A">
        <w:t>Apstiprināt Zemgales plānošanas reģiona vieglo taksometru pasažieru pārvadājumu licenču un</w:t>
      </w:r>
      <w:proofErr w:type="gramStart"/>
      <w:r w:rsidRPr="00F8190A">
        <w:t xml:space="preserve">  </w:t>
      </w:r>
      <w:proofErr w:type="gramEnd"/>
      <w:r w:rsidRPr="00F8190A">
        <w:t>licenču kartīšu izsniegšanas noteikumus.</w:t>
      </w:r>
    </w:p>
    <w:p w:rsidR="00920C9D" w:rsidRPr="00F8190A" w:rsidRDefault="00920C9D" w:rsidP="00920C9D">
      <w:pPr>
        <w:pStyle w:val="NoSpacing"/>
        <w:jc w:val="both"/>
      </w:pPr>
    </w:p>
    <w:p w:rsidR="00920C9D" w:rsidRPr="00F8190A" w:rsidRDefault="00920C9D" w:rsidP="00920C9D">
      <w:pPr>
        <w:pStyle w:val="ListParagraph"/>
        <w:numPr>
          <w:ilvl w:val="0"/>
          <w:numId w:val="47"/>
        </w:numPr>
        <w:spacing w:after="200" w:line="276" w:lineRule="auto"/>
        <w:jc w:val="both"/>
      </w:pPr>
      <w:proofErr w:type="spellStart"/>
      <w:r w:rsidRPr="00F8190A">
        <w:t>Kontroli</w:t>
      </w:r>
      <w:proofErr w:type="spellEnd"/>
      <w:r w:rsidRPr="00F8190A">
        <w:t xml:space="preserve"> par </w:t>
      </w:r>
      <w:proofErr w:type="spellStart"/>
      <w:r w:rsidRPr="00F8190A">
        <w:t>noteikumu</w:t>
      </w:r>
      <w:proofErr w:type="spellEnd"/>
      <w:r w:rsidRPr="00F8190A">
        <w:t xml:space="preserve"> </w:t>
      </w:r>
      <w:proofErr w:type="spellStart"/>
      <w:r w:rsidRPr="00F8190A">
        <w:t>izpildi</w:t>
      </w:r>
      <w:proofErr w:type="spellEnd"/>
      <w:r w:rsidRPr="00F8190A">
        <w:t xml:space="preserve"> </w:t>
      </w:r>
      <w:proofErr w:type="spellStart"/>
      <w:r w:rsidRPr="00F8190A">
        <w:t>uzdot</w:t>
      </w:r>
      <w:proofErr w:type="spellEnd"/>
      <w:r w:rsidRPr="00F8190A">
        <w:t xml:space="preserve"> </w:t>
      </w:r>
      <w:proofErr w:type="spellStart"/>
      <w:r w:rsidRPr="00F8190A">
        <w:t>Zemgales</w:t>
      </w:r>
      <w:proofErr w:type="spellEnd"/>
      <w:r w:rsidRPr="00F8190A">
        <w:t xml:space="preserve"> plānošanas </w:t>
      </w:r>
      <w:proofErr w:type="spellStart"/>
      <w:r w:rsidRPr="00F8190A">
        <w:t>reģiona</w:t>
      </w:r>
      <w:proofErr w:type="spellEnd"/>
      <w:r w:rsidRPr="00F8190A">
        <w:t xml:space="preserve"> </w:t>
      </w:r>
      <w:proofErr w:type="spellStart"/>
      <w:r w:rsidRPr="00F8190A">
        <w:t>izpilddirektoram</w:t>
      </w:r>
      <w:proofErr w:type="spellEnd"/>
      <w:r w:rsidRPr="00F8190A">
        <w:t xml:space="preserve"> V. </w:t>
      </w:r>
      <w:proofErr w:type="spellStart"/>
      <w:r w:rsidRPr="00F8190A">
        <w:t>Veipam</w:t>
      </w:r>
      <w:proofErr w:type="spellEnd"/>
      <w:r w:rsidRPr="00F8190A">
        <w:t>.</w:t>
      </w:r>
    </w:p>
    <w:p w:rsidR="00920C9D" w:rsidRPr="00F8190A" w:rsidRDefault="00920C9D" w:rsidP="00920C9D">
      <w:pPr>
        <w:rPr>
          <w:i/>
        </w:rPr>
      </w:pPr>
      <w:proofErr w:type="spellStart"/>
      <w:r w:rsidRPr="00F8190A">
        <w:rPr>
          <w:i/>
        </w:rPr>
        <w:t>Pielikumā</w:t>
      </w:r>
      <w:proofErr w:type="spellEnd"/>
      <w:r w:rsidRPr="00F8190A">
        <w:rPr>
          <w:i/>
        </w:rPr>
        <w:t>:</w:t>
      </w:r>
      <w:r w:rsidRPr="00F8190A">
        <w:rPr>
          <w:b/>
        </w:rPr>
        <w:t xml:space="preserve"> </w:t>
      </w:r>
      <w:proofErr w:type="spellStart"/>
      <w:r w:rsidRPr="00F8190A">
        <w:t>Zemgales</w:t>
      </w:r>
      <w:proofErr w:type="spellEnd"/>
      <w:r w:rsidRPr="00F8190A">
        <w:t xml:space="preserve"> plānošanas </w:t>
      </w:r>
      <w:proofErr w:type="spellStart"/>
      <w:r w:rsidRPr="00F8190A">
        <w:t>reģiona</w:t>
      </w:r>
      <w:proofErr w:type="spellEnd"/>
      <w:r w:rsidRPr="00F8190A">
        <w:t xml:space="preserve"> </w:t>
      </w:r>
      <w:proofErr w:type="spellStart"/>
      <w:r w:rsidRPr="00F8190A">
        <w:t>vieglo</w:t>
      </w:r>
      <w:proofErr w:type="spellEnd"/>
      <w:r w:rsidRPr="00F8190A">
        <w:t xml:space="preserve"> </w:t>
      </w:r>
      <w:proofErr w:type="spellStart"/>
      <w:r w:rsidRPr="00F8190A">
        <w:t>taksometru</w:t>
      </w:r>
      <w:proofErr w:type="spellEnd"/>
      <w:r w:rsidRPr="00F8190A">
        <w:t xml:space="preserve"> </w:t>
      </w:r>
      <w:proofErr w:type="spellStart"/>
      <w:r w:rsidRPr="00F8190A">
        <w:t>pasažieru</w:t>
      </w:r>
      <w:proofErr w:type="spellEnd"/>
      <w:r w:rsidRPr="00F8190A">
        <w:t xml:space="preserve"> </w:t>
      </w:r>
      <w:proofErr w:type="spellStart"/>
      <w:r w:rsidRPr="00F8190A">
        <w:t>pārvadājumu</w:t>
      </w:r>
      <w:proofErr w:type="spellEnd"/>
      <w:r w:rsidRPr="00F8190A">
        <w:t xml:space="preserve"> </w:t>
      </w:r>
      <w:proofErr w:type="spellStart"/>
      <w:r w:rsidRPr="00F8190A">
        <w:t>licenču</w:t>
      </w:r>
      <w:proofErr w:type="spellEnd"/>
      <w:r w:rsidRPr="00F8190A">
        <w:t xml:space="preserve"> </w:t>
      </w:r>
      <w:proofErr w:type="gramStart"/>
      <w:r w:rsidRPr="00F8190A">
        <w:t xml:space="preserve">un  </w:t>
      </w:r>
      <w:proofErr w:type="spellStart"/>
      <w:r w:rsidRPr="00F8190A">
        <w:t>licenču</w:t>
      </w:r>
      <w:proofErr w:type="spellEnd"/>
      <w:proofErr w:type="gramEnd"/>
      <w:r w:rsidRPr="00F8190A">
        <w:t xml:space="preserve"> </w:t>
      </w:r>
      <w:proofErr w:type="spellStart"/>
      <w:r w:rsidRPr="00F8190A">
        <w:t>kartīšu</w:t>
      </w:r>
      <w:proofErr w:type="spellEnd"/>
      <w:r w:rsidRPr="00F8190A">
        <w:t xml:space="preserve"> </w:t>
      </w:r>
      <w:proofErr w:type="spellStart"/>
      <w:r w:rsidRPr="00F8190A">
        <w:t>izsniegšanas</w:t>
      </w:r>
      <w:proofErr w:type="spellEnd"/>
      <w:r w:rsidRPr="00F8190A">
        <w:t xml:space="preserve"> </w:t>
      </w:r>
      <w:proofErr w:type="spellStart"/>
      <w:r w:rsidRPr="00F8190A">
        <w:t>noteikumi</w:t>
      </w:r>
      <w:proofErr w:type="spellEnd"/>
      <w:r>
        <w:t>.</w:t>
      </w:r>
    </w:p>
    <w:p w:rsidR="002C1DE2" w:rsidRDefault="002C1DE2" w:rsidP="002C1DE2">
      <w:pPr>
        <w:pStyle w:val="ListParagraph"/>
        <w:rPr>
          <w:sz w:val="22"/>
        </w:rPr>
      </w:pPr>
    </w:p>
    <w:p w:rsidR="00920C9D" w:rsidRDefault="00920C9D" w:rsidP="002C1DE2">
      <w:pPr>
        <w:pStyle w:val="ListParagraph"/>
        <w:rPr>
          <w:sz w:val="22"/>
        </w:rPr>
      </w:pPr>
    </w:p>
    <w:p w:rsidR="00920C9D" w:rsidRPr="00D1629E" w:rsidRDefault="00920C9D" w:rsidP="002C1DE2">
      <w:pPr>
        <w:pStyle w:val="ListParagraph"/>
        <w:rPr>
          <w:sz w:val="22"/>
        </w:rPr>
      </w:pPr>
    </w:p>
    <w:p w:rsidR="00CC55DC" w:rsidRPr="000E71CE" w:rsidRDefault="009A7264" w:rsidP="00CC55DC">
      <w:pPr>
        <w:jc w:val="both"/>
        <w:rPr>
          <w:szCs w:val="24"/>
        </w:rPr>
      </w:pPr>
      <w:proofErr w:type="spellStart"/>
      <w:r w:rsidRPr="000E71CE">
        <w:rPr>
          <w:szCs w:val="24"/>
        </w:rPr>
        <w:t>Padomes</w:t>
      </w:r>
      <w:proofErr w:type="spellEnd"/>
      <w:r w:rsidRPr="000E71CE">
        <w:rPr>
          <w:szCs w:val="24"/>
        </w:rPr>
        <w:t xml:space="preserve"> </w:t>
      </w:r>
      <w:proofErr w:type="spellStart"/>
      <w:r w:rsidRPr="000E71CE">
        <w:rPr>
          <w:szCs w:val="24"/>
        </w:rPr>
        <w:t>priekšsēdētāj</w:t>
      </w:r>
      <w:r w:rsidR="008C6AB7" w:rsidRPr="000E71CE">
        <w:rPr>
          <w:szCs w:val="24"/>
        </w:rPr>
        <w:t>s</w:t>
      </w:r>
      <w:proofErr w:type="spellEnd"/>
      <w:r w:rsidR="00CC55DC" w:rsidRPr="000E71CE">
        <w:rPr>
          <w:szCs w:val="24"/>
        </w:rPr>
        <w:tab/>
      </w:r>
      <w:r w:rsidR="00CC55DC" w:rsidRPr="000E71CE">
        <w:rPr>
          <w:szCs w:val="24"/>
        </w:rPr>
        <w:tab/>
      </w:r>
      <w:r w:rsidR="00CC55DC" w:rsidRPr="000E71CE">
        <w:rPr>
          <w:szCs w:val="24"/>
        </w:rPr>
        <w:tab/>
      </w:r>
      <w:r w:rsidR="00CC55DC" w:rsidRPr="000E71CE">
        <w:rPr>
          <w:szCs w:val="24"/>
        </w:rPr>
        <w:tab/>
      </w:r>
      <w:r w:rsidR="008C6AB7" w:rsidRPr="000E71CE">
        <w:rPr>
          <w:szCs w:val="24"/>
        </w:rPr>
        <w:t>A. OKMANIS</w:t>
      </w:r>
    </w:p>
    <w:p w:rsidR="00CC55DC" w:rsidRDefault="00CC55DC" w:rsidP="00CC55DC">
      <w:pPr>
        <w:rPr>
          <w:color w:val="000000"/>
          <w:sz w:val="22"/>
          <w:lang w:val="lv-LV"/>
        </w:rPr>
      </w:pPr>
    </w:p>
    <w:p w:rsidR="00EB0DB1" w:rsidRPr="00D1629E" w:rsidRDefault="00CC55DC" w:rsidP="00AE5600">
      <w:pPr>
        <w:rPr>
          <w:i/>
          <w:color w:val="000000"/>
          <w:sz w:val="22"/>
          <w:lang w:val="lv-LV"/>
        </w:rPr>
      </w:pPr>
      <w:r w:rsidRPr="00D1629E">
        <w:rPr>
          <w:i/>
          <w:color w:val="000000"/>
          <w:sz w:val="22"/>
          <w:u w:val="single"/>
          <w:lang w:val="lv-LV"/>
        </w:rPr>
        <w:t>Izsūtīt:</w:t>
      </w:r>
      <w:r w:rsidR="00BC70CC" w:rsidRPr="00D1629E">
        <w:rPr>
          <w:i/>
          <w:color w:val="000000"/>
          <w:sz w:val="22"/>
          <w:lang w:val="lv-LV"/>
        </w:rPr>
        <w:t xml:space="preserve"> lietā.</w:t>
      </w:r>
    </w:p>
    <w:p w:rsidR="00BC70CC" w:rsidRDefault="00BC70CC" w:rsidP="00AE5600">
      <w:pPr>
        <w:rPr>
          <w:b/>
          <w:i/>
          <w:sz w:val="22"/>
          <w:u w:val="single"/>
        </w:rPr>
      </w:pPr>
    </w:p>
    <w:p w:rsidR="003C0D84" w:rsidRDefault="003C0D84" w:rsidP="00EB0DB1">
      <w:pPr>
        <w:pStyle w:val="NoSpacing"/>
      </w:pPr>
      <w:bookmarkStart w:id="0" w:name="_GoBack"/>
      <w:bookmarkEnd w:id="0"/>
    </w:p>
    <w:sectPr w:rsidR="003C0D8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FE7" w:rsidRDefault="00080FE7" w:rsidP="00434F22">
      <w:r>
        <w:separator/>
      </w:r>
    </w:p>
  </w:endnote>
  <w:endnote w:type="continuationSeparator" w:id="0">
    <w:p w:rsidR="00080FE7" w:rsidRDefault="00080FE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FE7" w:rsidRDefault="00080FE7" w:rsidP="00434F22">
      <w:r>
        <w:separator/>
      </w:r>
    </w:p>
  </w:footnote>
  <w:footnote w:type="continuationSeparator" w:id="0">
    <w:p w:rsidR="00080FE7" w:rsidRDefault="00080FE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9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39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12"/>
  </w:num>
  <w:num w:numId="8">
    <w:abstractNumId w:val="3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35"/>
  </w:num>
  <w:num w:numId="14">
    <w:abstractNumId w:val="29"/>
  </w:num>
  <w:num w:numId="15">
    <w:abstractNumId w:val="42"/>
  </w:num>
  <w:num w:numId="16">
    <w:abstractNumId w:val="20"/>
  </w:num>
  <w:num w:numId="17">
    <w:abstractNumId w:val="7"/>
  </w:num>
  <w:num w:numId="18">
    <w:abstractNumId w:val="9"/>
  </w:num>
  <w:num w:numId="19">
    <w:abstractNumId w:val="8"/>
  </w:num>
  <w:num w:numId="20">
    <w:abstractNumId w:val="26"/>
  </w:num>
  <w:num w:numId="21">
    <w:abstractNumId w:val="32"/>
  </w:num>
  <w:num w:numId="22">
    <w:abstractNumId w:val="37"/>
  </w:num>
  <w:num w:numId="23">
    <w:abstractNumId w:val="34"/>
  </w:num>
  <w:num w:numId="24">
    <w:abstractNumId w:val="6"/>
  </w:num>
  <w:num w:numId="25">
    <w:abstractNumId w:val="0"/>
  </w:num>
  <w:num w:numId="26">
    <w:abstractNumId w:val="33"/>
  </w:num>
  <w:num w:numId="27">
    <w:abstractNumId w:val="24"/>
  </w:num>
  <w:num w:numId="28">
    <w:abstractNumId w:val="17"/>
  </w:num>
  <w:num w:numId="29">
    <w:abstractNumId w:val="21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9"/>
  </w:num>
  <w:num w:numId="33">
    <w:abstractNumId w:val="14"/>
  </w:num>
  <w:num w:numId="34">
    <w:abstractNumId w:val="22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6"/>
  </w:num>
  <w:num w:numId="38">
    <w:abstractNumId w:val="27"/>
  </w:num>
  <w:num w:numId="39">
    <w:abstractNumId w:val="11"/>
  </w:num>
  <w:num w:numId="40">
    <w:abstractNumId w:val="30"/>
  </w:num>
  <w:num w:numId="41">
    <w:abstractNumId w:val="5"/>
  </w:num>
  <w:num w:numId="42">
    <w:abstractNumId w:val="13"/>
  </w:num>
  <w:num w:numId="43">
    <w:abstractNumId w:val="40"/>
  </w:num>
  <w:num w:numId="44">
    <w:abstractNumId w:val="31"/>
  </w:num>
  <w:num w:numId="45">
    <w:abstractNumId w:val="15"/>
  </w:num>
  <w:num w:numId="46">
    <w:abstractNumId w:val="4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0FE7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29478-45C5-4353-B135-B68E70D4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2018-03-05T08:51:00Z</dcterms:created>
  <dcterms:modified xsi:type="dcterms:W3CDTF">2018-03-05T08:51:00Z</dcterms:modified>
</cp:coreProperties>
</file>