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57" w:rsidRDefault="00DB4457" w:rsidP="00DB4457">
      <w:pPr>
        <w:ind w:right="-289"/>
        <w:jc w:val="both"/>
        <w:rPr>
          <w:b/>
        </w:rPr>
      </w:pPr>
    </w:p>
    <w:p w:rsidR="00F145B5" w:rsidRPr="00F145B5" w:rsidRDefault="00F145B5" w:rsidP="00F145B5">
      <w:pPr>
        <w:ind w:right="-289"/>
        <w:jc w:val="right"/>
      </w:pPr>
      <w:r w:rsidRPr="00F145B5">
        <w:t xml:space="preserve">Pielikums </w:t>
      </w:r>
    </w:p>
    <w:p w:rsidR="00F145B5" w:rsidRPr="00F145B5" w:rsidRDefault="00F145B5" w:rsidP="00F145B5">
      <w:pPr>
        <w:ind w:right="-289"/>
        <w:jc w:val="right"/>
      </w:pPr>
      <w:r w:rsidRPr="00F145B5">
        <w:t xml:space="preserve">ZPRAP 20.02.2018. lēmumam Nr. </w:t>
      </w:r>
      <w:r w:rsidR="00501E73">
        <w:t>44.</w:t>
      </w:r>
      <w:r w:rsidRPr="00F145B5">
        <w:t>, prot Nr.</w:t>
      </w:r>
      <w:r w:rsidR="00501E73">
        <w:t>8.</w:t>
      </w:r>
      <w:r w:rsidRPr="00F145B5">
        <w:t xml:space="preserve"> </w:t>
      </w: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3B0017" w:rsidRPr="000A1F85" w:rsidTr="000A1F85">
        <w:trPr>
          <w:trHeight w:val="517"/>
        </w:trPr>
        <w:tc>
          <w:tcPr>
            <w:tcW w:w="96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B4457" w:rsidRPr="000A1F85" w:rsidRDefault="007F5608" w:rsidP="007F5608">
            <w:pPr>
              <w:rPr>
                <w:b/>
                <w:bCs/>
              </w:rPr>
            </w:pPr>
            <w:r w:rsidRPr="000A1F85">
              <w:rPr>
                <w:b/>
              </w:rPr>
              <w:t>Projekta idejas veidlapa</w:t>
            </w:r>
          </w:p>
        </w:tc>
      </w:tr>
      <w:tr w:rsidR="003B0017" w:rsidRPr="000A1F85" w:rsidTr="007F5608">
        <w:trPr>
          <w:trHeight w:val="458"/>
        </w:trPr>
        <w:tc>
          <w:tcPr>
            <w:tcW w:w="96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b/>
                <w:bCs/>
                <w:color w:val="FF0000"/>
                <w:rPrChange w:id="0" w:author="User" w:date="2014-10-30T09:19:00Z">
                  <w:rPr>
                    <w:b/>
                    <w:bCs/>
                  </w:rPr>
                </w:rPrChange>
              </w:rPr>
            </w:pPr>
          </w:p>
        </w:tc>
      </w:tr>
      <w:tr w:rsidR="003B0017" w:rsidRPr="000A1F85" w:rsidTr="000A1F85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3171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5953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</w:tr>
      <w:tr w:rsidR="003B0017" w:rsidRPr="000A1F85" w:rsidTr="000A1F85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E80030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>Ministrijas struktūrvienība</w:t>
            </w:r>
            <w:r w:rsidRPr="000A1F85">
              <w:rPr>
                <w:b/>
              </w:rPr>
              <w:t>, padotības iestāde, arī atvasināta publiskā persona, un kapitālsabiedrība</w:t>
            </w:r>
            <w:r w:rsidRPr="000A1F85">
              <w:t xml:space="preserve">, kas iesniedz projekta ideju izskatīšanai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 </w:t>
            </w:r>
            <w:r w:rsidR="00ED1A2C" w:rsidRPr="000A1F85">
              <w:t xml:space="preserve">Zemgales Plānošanas reģions </w:t>
            </w:r>
          </w:p>
        </w:tc>
      </w:tr>
      <w:tr w:rsidR="003B0017" w:rsidRPr="000A1F85" w:rsidTr="000A1F85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bCs/>
              </w:rPr>
              <w:t>Projekta</w:t>
            </w:r>
            <w:r w:rsidRPr="000A1F85">
              <w:t xml:space="preserve"> </w:t>
            </w:r>
            <w:r w:rsidRPr="000A1F85">
              <w:rPr>
                <w:b/>
                <w:bCs/>
              </w:rPr>
              <w:t>nosaukums</w:t>
            </w:r>
            <w:r w:rsidRPr="000A1F85">
              <w:t xml:space="preserve"> (arī angļu valodā, ja projekta valoda būs angļu valoda)</w:t>
            </w:r>
          </w:p>
          <w:p w:rsidR="00DB4457" w:rsidRPr="000A1F85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4EE4" w:rsidRPr="00215F87" w:rsidRDefault="00215F87" w:rsidP="00215F87">
            <w:pPr>
              <w:jc w:val="both"/>
            </w:pPr>
            <w:r>
              <w:t xml:space="preserve"> “Strūves meridiāna” starptautiskā tūrisma ceļa izveide (</w:t>
            </w:r>
            <w:proofErr w:type="spellStart"/>
            <w:r>
              <w:t>Creation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 </w:t>
            </w: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tourism</w:t>
            </w:r>
            <w:proofErr w:type="spellEnd"/>
            <w:r>
              <w:t xml:space="preserve"> </w:t>
            </w:r>
            <w:proofErr w:type="spellStart"/>
            <w:r>
              <w:t>route</w:t>
            </w:r>
            <w:proofErr w:type="spellEnd"/>
            <w:r>
              <w:t xml:space="preserve">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Struve</w:t>
            </w:r>
            <w:proofErr w:type="spellEnd"/>
            <w:r>
              <w:t xml:space="preserve"> </w:t>
            </w:r>
            <w:proofErr w:type="spellStart"/>
            <w:r>
              <w:t>Geodetic</w:t>
            </w:r>
            <w:proofErr w:type="spellEnd"/>
            <w:r>
              <w:t xml:space="preserve"> </w:t>
            </w:r>
            <w:proofErr w:type="spellStart"/>
            <w:r>
              <w:t>Arc</w:t>
            </w:r>
            <w:proofErr w:type="spellEnd"/>
            <w:r>
              <w:t xml:space="preserve">”( </w:t>
            </w:r>
            <w:proofErr w:type="spellStart"/>
            <w:r>
              <w:t>Struve</w:t>
            </w:r>
            <w:proofErr w:type="spellEnd"/>
            <w:r>
              <w:t xml:space="preserve"> </w:t>
            </w:r>
            <w:proofErr w:type="spellStart"/>
            <w:r>
              <w:t>route</w:t>
            </w:r>
            <w:proofErr w:type="spellEnd"/>
            <w:r>
              <w:t>).</w:t>
            </w: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color w:val="000000"/>
              </w:rPr>
              <w:t xml:space="preserve">Projekta statuss uz idejas iesniegšanas brīdi </w:t>
            </w:r>
            <w:r w:rsidRPr="000A1F85">
              <w:rPr>
                <w:color w:val="000000"/>
              </w:rPr>
              <w:t>(uzsākta projekta izstrāde, izstrādāts tehniskais projekts, projekts sagatavots iesniegšanai)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215F87" w:rsidP="000A1F85">
            <w:r>
              <w:t>Sagatavots projekta pieteikums</w:t>
            </w: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rPr>
                <w:b/>
                <w:bCs/>
              </w:rPr>
              <w:t>Programma</w:t>
            </w:r>
            <w:r w:rsidRPr="000A1F85">
              <w:t>/aktivitāte, kurā plānots pieteikt projektu</w:t>
            </w:r>
          </w:p>
          <w:p w:rsidR="00DB4457" w:rsidRPr="000A1F85" w:rsidRDefault="00DB4457" w:rsidP="000A1F85">
            <w:pPr>
              <w:rPr>
                <w:b/>
                <w:bCs/>
                <w:color w:val="000000"/>
              </w:rPr>
            </w:pPr>
            <w:r w:rsidRPr="000A1F85">
              <w:rPr>
                <w:color w:val="000000"/>
              </w:rPr>
              <w:t>Datumi, no kura līdz kuram projektus var iesniegt programmā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5313" w:rsidRDefault="00ED1A2C" w:rsidP="000A1F85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0A1F85">
              <w:rPr>
                <w:sz w:val="24"/>
                <w:szCs w:val="24"/>
              </w:rPr>
              <w:t xml:space="preserve">Programma </w:t>
            </w:r>
            <w:r w:rsidR="00CC4FCB" w:rsidRPr="00015313">
              <w:rPr>
                <w:sz w:val="24"/>
                <w:szCs w:val="24"/>
              </w:rPr>
              <w:t>–</w:t>
            </w:r>
            <w:r w:rsidR="00015313" w:rsidRPr="00015313">
              <w:rPr>
                <w:sz w:val="24"/>
                <w:szCs w:val="24"/>
              </w:rPr>
              <w:t xml:space="preserve"> </w:t>
            </w:r>
            <w:r w:rsidR="007F5608">
              <w:rPr>
                <w:b w:val="0"/>
                <w:sz w:val="24"/>
                <w:szCs w:val="24"/>
              </w:rPr>
              <w:t xml:space="preserve">Latvijas-Lietuva </w:t>
            </w:r>
            <w:r w:rsidR="00F52581">
              <w:rPr>
                <w:b w:val="0"/>
                <w:sz w:val="24"/>
                <w:szCs w:val="24"/>
              </w:rPr>
              <w:t xml:space="preserve">–Baltkrievijas </w:t>
            </w:r>
            <w:r w:rsidR="007F5608">
              <w:rPr>
                <w:b w:val="0"/>
                <w:sz w:val="24"/>
                <w:szCs w:val="24"/>
              </w:rPr>
              <w:t>pārrobežu sadarbības programma</w:t>
            </w:r>
            <w:r w:rsidR="00015313" w:rsidRPr="00015313">
              <w:rPr>
                <w:b w:val="0"/>
                <w:sz w:val="24"/>
                <w:szCs w:val="24"/>
              </w:rPr>
              <w:t xml:space="preserve"> 2014. - 2020. gadam</w:t>
            </w:r>
            <w:r w:rsidR="00015313" w:rsidRPr="000A1F85">
              <w:rPr>
                <w:sz w:val="24"/>
                <w:szCs w:val="24"/>
              </w:rPr>
              <w:t xml:space="preserve"> </w:t>
            </w:r>
            <w:r w:rsidR="00215F87">
              <w:rPr>
                <w:rFonts w:eastAsia="Times New Roman"/>
                <w:sz w:val="24"/>
                <w:szCs w:val="24"/>
              </w:rPr>
              <w:t>(2.konkurs).</w:t>
            </w:r>
          </w:p>
          <w:p w:rsidR="0075486F" w:rsidRDefault="0075486F" w:rsidP="0075486F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Cs w:val="0"/>
                <w:color w:val="FF0000"/>
                <w:sz w:val="24"/>
                <w:szCs w:val="24"/>
              </w:rPr>
            </w:pPr>
          </w:p>
          <w:p w:rsidR="007F5608" w:rsidRPr="00FB5A13" w:rsidRDefault="007F5608" w:rsidP="00145E31">
            <w:pPr>
              <w:pStyle w:val="Heading3"/>
              <w:shd w:val="clear" w:color="auto" w:fill="FEFEFE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DB4457" w:rsidRPr="008159C3" w:rsidRDefault="00ED1A2C" w:rsidP="00215F87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 w:rsidRPr="00FB5A13">
              <w:rPr>
                <w:sz w:val="24"/>
                <w:szCs w:val="24"/>
              </w:rPr>
              <w:t>Projekta iesniegšanas termiņš –</w:t>
            </w:r>
            <w:r w:rsidR="00FB5A13" w:rsidRPr="00FB5A13">
              <w:rPr>
                <w:b w:val="0"/>
                <w:sz w:val="24"/>
                <w:szCs w:val="24"/>
              </w:rPr>
              <w:t>2</w:t>
            </w:r>
            <w:r w:rsidR="00215F87">
              <w:rPr>
                <w:b w:val="0"/>
                <w:sz w:val="24"/>
                <w:szCs w:val="24"/>
              </w:rPr>
              <w:t>2</w:t>
            </w:r>
            <w:r w:rsidR="00FB5A13" w:rsidRPr="00FB5A13">
              <w:rPr>
                <w:b w:val="0"/>
                <w:sz w:val="24"/>
                <w:szCs w:val="24"/>
              </w:rPr>
              <w:t>.</w:t>
            </w:r>
            <w:r w:rsidR="00215F87">
              <w:rPr>
                <w:b w:val="0"/>
                <w:sz w:val="24"/>
                <w:szCs w:val="24"/>
              </w:rPr>
              <w:t>0</w:t>
            </w:r>
            <w:r w:rsidR="00FB5A13" w:rsidRPr="00FB5A13">
              <w:rPr>
                <w:b w:val="0"/>
                <w:sz w:val="24"/>
                <w:szCs w:val="24"/>
              </w:rPr>
              <w:t>2</w:t>
            </w:r>
            <w:r w:rsidR="00015313" w:rsidRPr="00FB5A13">
              <w:rPr>
                <w:b w:val="0"/>
                <w:sz w:val="24"/>
                <w:szCs w:val="24"/>
              </w:rPr>
              <w:t>.201</w:t>
            </w:r>
            <w:r w:rsidR="00215F87">
              <w:rPr>
                <w:b w:val="0"/>
                <w:sz w:val="24"/>
                <w:szCs w:val="24"/>
              </w:rPr>
              <w:t>8</w:t>
            </w:r>
            <w:r w:rsidR="00EF02F1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3B0017" w:rsidRPr="000A1F85" w:rsidTr="000A1F85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Default="00DB4457" w:rsidP="000A1F85">
            <w:pPr>
              <w:rPr>
                <w:b/>
                <w:bCs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plānoto darbību apraksts </w:t>
            </w:r>
            <w:r w:rsidRPr="000A1F85">
              <w:rPr>
                <w:bCs/>
                <w:color w:val="000000"/>
              </w:rPr>
              <w:t>(darbības, pasākumi, arī mērķa grupas)</w:t>
            </w:r>
            <w:r w:rsidRPr="000A1F85">
              <w:rPr>
                <w:b/>
                <w:bCs/>
              </w:rPr>
              <w:t xml:space="preserve"> </w:t>
            </w: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DB4457" w:rsidRPr="000A1F85" w:rsidRDefault="00DB4457" w:rsidP="00326ABC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16DE" w:rsidRDefault="008616DE" w:rsidP="008616DE">
            <w:pPr>
              <w:pStyle w:val="NoSpacing"/>
              <w:jc w:val="both"/>
              <w:rPr>
                <w:rFonts w:eastAsia="Times New Roman"/>
              </w:rPr>
            </w:pPr>
            <w:r w:rsidRPr="000A1F85">
              <w:rPr>
                <w:rFonts w:eastAsia="Times New Roman"/>
                <w:b/>
                <w:u w:val="single"/>
              </w:rPr>
              <w:lastRenderedPageBreak/>
              <w:t>Projekta mērķis:</w:t>
            </w:r>
            <w:r w:rsidRPr="000A1F85">
              <w:rPr>
                <w:rFonts w:eastAsia="Times New Roman"/>
              </w:rPr>
              <w:t xml:space="preserve"> </w:t>
            </w:r>
          </w:p>
          <w:p w:rsidR="00215F87" w:rsidRDefault="00215F87" w:rsidP="00215F87">
            <w:pPr>
              <w:jc w:val="both"/>
            </w:pPr>
            <w:r w:rsidRPr="00207455">
              <w:t>palielināt tūrisma plūsmu, izveidojot interesantu, m</w:t>
            </w:r>
            <w:r>
              <w:t>ūs</w:t>
            </w:r>
            <w:r w:rsidRPr="00207455">
              <w:t xml:space="preserve">dienīgu, uz zinātnes sasniegumiem balstītu tūrisma maršrutu cauri trīs valstīm. </w:t>
            </w:r>
          </w:p>
          <w:p w:rsidR="0055306B" w:rsidRPr="0047263E" w:rsidRDefault="0055306B" w:rsidP="0047263E">
            <w:pPr>
              <w:jc w:val="both"/>
            </w:pPr>
          </w:p>
          <w:p w:rsidR="00215F87" w:rsidRPr="008C69B0" w:rsidRDefault="00215F87" w:rsidP="00215F87">
            <w:pPr>
              <w:jc w:val="both"/>
              <w:rPr>
                <w:b/>
              </w:rPr>
            </w:pPr>
            <w:r w:rsidRPr="00207455">
              <w:rPr>
                <w:b/>
              </w:rPr>
              <w:t xml:space="preserve"> Plānotās aktivitātes:</w:t>
            </w:r>
          </w:p>
          <w:p w:rsidR="00215F87" w:rsidRDefault="00215F87" w:rsidP="00215F87">
            <w:pPr>
              <w:pStyle w:val="ListParagraph"/>
              <w:numPr>
                <w:ilvl w:val="0"/>
                <w:numId w:val="48"/>
              </w:numPr>
              <w:jc w:val="both"/>
              <w:rPr>
                <w:b/>
              </w:rPr>
            </w:pPr>
            <w:r w:rsidRPr="00207455">
              <w:rPr>
                <w:b/>
              </w:rPr>
              <w:t xml:space="preserve">Projekta vadība un uzraudzība </w:t>
            </w:r>
            <w:r w:rsidRPr="0079122C">
              <w:t>(2 darba grupu novadīšana)</w:t>
            </w:r>
            <w:r>
              <w:rPr>
                <w:b/>
              </w:rPr>
              <w:t xml:space="preserve"> </w:t>
            </w:r>
          </w:p>
          <w:p w:rsidR="00215F87" w:rsidRDefault="00215F87" w:rsidP="00215F87">
            <w:pPr>
              <w:pStyle w:val="ListParagraph"/>
              <w:numPr>
                <w:ilvl w:val="0"/>
                <w:numId w:val="48"/>
              </w:numPr>
              <w:jc w:val="both"/>
              <w:rPr>
                <w:b/>
              </w:rPr>
            </w:pPr>
            <w:r>
              <w:rPr>
                <w:b/>
              </w:rPr>
              <w:t>Tūrisma maršruta izveide:</w:t>
            </w:r>
          </w:p>
          <w:p w:rsidR="00215F87" w:rsidRDefault="00215F87" w:rsidP="00215F87">
            <w:pPr>
              <w:spacing w:after="160" w:line="259" w:lineRule="auto"/>
              <w:jc w:val="both"/>
            </w:pPr>
            <w:r>
              <w:t xml:space="preserve">2.1 </w:t>
            </w:r>
            <w:r w:rsidRPr="00207455">
              <w:t xml:space="preserve">Strūves parka labiekārtošana  </w:t>
            </w:r>
            <w:r>
              <w:t>Jēkabpilī</w:t>
            </w:r>
            <w:r w:rsidR="008C69B0">
              <w:t xml:space="preserve"> </w:t>
            </w:r>
            <w:r>
              <w:t>;</w:t>
            </w:r>
          </w:p>
          <w:p w:rsidR="00215F87" w:rsidRDefault="00215F87" w:rsidP="00215F87">
            <w:pPr>
              <w:spacing w:after="160" w:line="259" w:lineRule="auto"/>
              <w:jc w:val="both"/>
            </w:pPr>
            <w:r>
              <w:t xml:space="preserve">2.2. Infrastruktūras uzlabojumu Krustpils pilī saistībā ar izglītojošu mācību programmu par </w:t>
            </w:r>
            <w:proofErr w:type="spellStart"/>
            <w:r>
              <w:t>V.Strūvi</w:t>
            </w:r>
            <w:proofErr w:type="spellEnd"/>
            <w:r>
              <w:t xml:space="preserve">. </w:t>
            </w:r>
          </w:p>
          <w:p w:rsidR="00215F87" w:rsidRDefault="00215F87" w:rsidP="00215F87">
            <w:pPr>
              <w:spacing w:after="160" w:line="259" w:lineRule="auto"/>
              <w:jc w:val="both"/>
            </w:pPr>
            <w:r>
              <w:t>2.3. Lietuviešu un Baltkrievu pieredzes apguve “Strūves” zinātnes sasniegumu pasniegšanā (Zemgales tūrisma organizatoru  vizītes (2) uz izstāžu atklāšanas pasākumiem).</w:t>
            </w:r>
          </w:p>
          <w:p w:rsidR="00215F87" w:rsidRDefault="00215F87" w:rsidP="00215F87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jc w:val="both"/>
              <w:rPr>
                <w:b/>
              </w:rPr>
            </w:pPr>
            <w:r w:rsidRPr="00D52DC3">
              <w:rPr>
                <w:b/>
              </w:rPr>
              <w:t xml:space="preserve">Izglītojošas  un tūrisma ceļa reklamējošas aktivitātes </w:t>
            </w:r>
          </w:p>
          <w:p w:rsidR="00215F87" w:rsidRPr="00D52DC3" w:rsidRDefault="00215F87" w:rsidP="00215F87">
            <w:pPr>
              <w:pStyle w:val="ListParagraph"/>
              <w:spacing w:after="160" w:line="259" w:lineRule="auto"/>
              <w:jc w:val="both"/>
            </w:pPr>
            <w:r w:rsidRPr="00D52DC3">
              <w:t>Latvij</w:t>
            </w:r>
            <w:r>
              <w:t xml:space="preserve">as partneriem </w:t>
            </w:r>
            <w:r w:rsidRPr="00D52DC3">
              <w:t xml:space="preserve">plānotās aktivitātes: </w:t>
            </w:r>
          </w:p>
          <w:p w:rsidR="00215F87" w:rsidRPr="00D52DC3" w:rsidRDefault="00215F87" w:rsidP="00215F87">
            <w:pPr>
              <w:pStyle w:val="ListParagraph"/>
              <w:numPr>
                <w:ilvl w:val="1"/>
                <w:numId w:val="48"/>
              </w:numPr>
              <w:spacing w:after="160" w:line="259" w:lineRule="auto"/>
              <w:jc w:val="both"/>
            </w:pPr>
            <w:r w:rsidRPr="00D52DC3">
              <w:t xml:space="preserve">Dalība </w:t>
            </w:r>
            <w:proofErr w:type="spellStart"/>
            <w:r w:rsidRPr="00D52DC3">
              <w:t>Viļnas</w:t>
            </w:r>
            <w:proofErr w:type="spellEnd"/>
            <w:r w:rsidRPr="00D52DC3">
              <w:t xml:space="preserve"> “</w:t>
            </w:r>
            <w:proofErr w:type="spellStart"/>
            <w:r w:rsidRPr="00D52DC3">
              <w:t>Adventure</w:t>
            </w:r>
            <w:proofErr w:type="spellEnd"/>
            <w:r w:rsidRPr="00D52DC3">
              <w:t xml:space="preserve"> 2021.izstādē” </w:t>
            </w:r>
            <w:r>
              <w:t xml:space="preserve">kopējā stendā </w:t>
            </w:r>
            <w:r w:rsidRPr="00D52DC3">
              <w:t>ar saviem materiāliem.</w:t>
            </w:r>
          </w:p>
          <w:p w:rsidR="00215F87" w:rsidRDefault="00215F87" w:rsidP="00215F87">
            <w:pPr>
              <w:pStyle w:val="ListParagraph"/>
              <w:numPr>
                <w:ilvl w:val="1"/>
                <w:numId w:val="48"/>
              </w:numPr>
              <w:spacing w:after="160" w:line="259" w:lineRule="auto"/>
              <w:jc w:val="both"/>
            </w:pPr>
            <w:r w:rsidRPr="00D52DC3">
              <w:t xml:space="preserve">Pētījums par Skandināvu pieredzi </w:t>
            </w:r>
            <w:r>
              <w:t xml:space="preserve">Strūves meridiāna izmantošanā tūrisma attīstībā. </w:t>
            </w:r>
          </w:p>
          <w:p w:rsidR="00215F87" w:rsidRDefault="00215F87" w:rsidP="00215F87">
            <w:pPr>
              <w:pStyle w:val="ListParagraph"/>
              <w:numPr>
                <w:ilvl w:val="1"/>
                <w:numId w:val="48"/>
              </w:numPr>
              <w:spacing w:after="160" w:line="259" w:lineRule="auto"/>
              <w:jc w:val="both"/>
            </w:pPr>
            <w:r>
              <w:t>Pētījuma rezultātu prezentācija tūrisma speciālistu darba grupā.</w:t>
            </w:r>
          </w:p>
          <w:p w:rsidR="00215F87" w:rsidRDefault="00215F87" w:rsidP="00215F87">
            <w:pPr>
              <w:pStyle w:val="ListParagraph"/>
              <w:numPr>
                <w:ilvl w:val="1"/>
                <w:numId w:val="48"/>
              </w:numPr>
              <w:spacing w:after="160" w:line="259" w:lineRule="auto"/>
              <w:jc w:val="both"/>
            </w:pPr>
            <w:r>
              <w:t xml:space="preserve">Konference par zinātnes sasaisti ar tūrismu (projekta gala pasākums) Jēkabpilī. Piedalās 2 lektori no </w:t>
            </w:r>
            <w:r>
              <w:lastRenderedPageBreak/>
              <w:t xml:space="preserve">Skandināvu valstīm, LĢIA, RTU profesori, </w:t>
            </w:r>
            <w:proofErr w:type="spellStart"/>
            <w:r>
              <w:t>utml</w:t>
            </w:r>
            <w:proofErr w:type="spellEnd"/>
            <w:r>
              <w:t>., visi partneri (80 dalībnieki);</w:t>
            </w:r>
          </w:p>
          <w:p w:rsidR="00215F87" w:rsidRPr="0079122C" w:rsidRDefault="00215F87" w:rsidP="00215F87">
            <w:pPr>
              <w:pStyle w:val="ListParagraph"/>
              <w:numPr>
                <w:ilvl w:val="1"/>
                <w:numId w:val="48"/>
              </w:numPr>
              <w:spacing w:after="160" w:line="259" w:lineRule="auto"/>
              <w:jc w:val="both"/>
            </w:pPr>
            <w:r w:rsidRPr="0079122C">
              <w:t xml:space="preserve">Talkas pasākums  Salas novadā, sakopjot  Strūves ģeodēziskā loka punktus: </w:t>
            </w:r>
            <w:proofErr w:type="spellStart"/>
            <w:r w:rsidRPr="0079122C">
              <w:t>Arbidāni</w:t>
            </w:r>
            <w:proofErr w:type="spellEnd"/>
            <w:r w:rsidRPr="0079122C">
              <w:t xml:space="preserve"> (aizsardzības Nr. 8983, Sēlpils pagastā)  un </w:t>
            </w:r>
            <w:proofErr w:type="spellStart"/>
            <w:r w:rsidRPr="0079122C">
              <w:t>Daborkalnu</w:t>
            </w:r>
            <w:proofErr w:type="spellEnd"/>
            <w:r w:rsidRPr="0079122C">
              <w:t xml:space="preserve"> (aizsardzības Nr. 9217, </w:t>
            </w:r>
            <w:proofErr w:type="spellStart"/>
            <w:r w:rsidRPr="0079122C">
              <w:t>Taborkalns</w:t>
            </w:r>
            <w:proofErr w:type="spellEnd"/>
            <w:r w:rsidRPr="0079122C">
              <w:t xml:space="preserve"> , Sēlpils pagasts), piesaistot preses uzmanību. </w:t>
            </w:r>
          </w:p>
          <w:p w:rsidR="00215F87" w:rsidRPr="0079122C" w:rsidRDefault="00215F87" w:rsidP="00215F87">
            <w:pPr>
              <w:pStyle w:val="ListParagraph"/>
              <w:spacing w:after="160" w:line="259" w:lineRule="auto"/>
              <w:jc w:val="both"/>
            </w:pPr>
          </w:p>
          <w:p w:rsidR="00215F87" w:rsidRDefault="00215F87" w:rsidP="00215F87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jc w:val="both"/>
              <w:rPr>
                <w:b/>
              </w:rPr>
            </w:pPr>
            <w:r w:rsidRPr="0079122C">
              <w:rPr>
                <w:b/>
              </w:rPr>
              <w:t xml:space="preserve">Publicitātes aktivitātes </w:t>
            </w:r>
          </w:p>
          <w:p w:rsidR="00215F87" w:rsidRDefault="00215F87" w:rsidP="00215F87">
            <w:pPr>
              <w:pStyle w:val="ListParagraph"/>
              <w:numPr>
                <w:ilvl w:val="1"/>
                <w:numId w:val="48"/>
              </w:numPr>
              <w:spacing w:after="160" w:line="259" w:lineRule="auto"/>
              <w:jc w:val="both"/>
            </w:pPr>
            <w:r w:rsidRPr="0079122C">
              <w:t xml:space="preserve">Kopēja publicitātes materiāla </w:t>
            </w:r>
            <w:r>
              <w:t xml:space="preserve">(buklets gan digitālā formātā publicēšanai mājas lapā, gan drukātā formātā </w:t>
            </w:r>
            <w:r w:rsidRPr="0079122C">
              <w:t>izveide</w:t>
            </w:r>
            <w:r w:rsidR="008C69B0">
              <w:t>;</w:t>
            </w:r>
          </w:p>
          <w:p w:rsidR="00215F87" w:rsidRPr="0079122C" w:rsidRDefault="00215F87" w:rsidP="00215F87">
            <w:pPr>
              <w:pStyle w:val="ListParagraph"/>
              <w:numPr>
                <w:ilvl w:val="1"/>
                <w:numId w:val="48"/>
              </w:numPr>
              <w:spacing w:after="160" w:line="259" w:lineRule="auto"/>
              <w:jc w:val="both"/>
            </w:pPr>
            <w:r>
              <w:t>Jēkabpils plānotās Strūves meridiāna reklamēšanas un suv</w:t>
            </w:r>
            <w:r w:rsidR="008C69B0">
              <w:t>enīru izgatavošanas aktivitātes.</w:t>
            </w:r>
          </w:p>
          <w:p w:rsidR="00781CEC" w:rsidRPr="000A1F85" w:rsidRDefault="00781CEC" w:rsidP="00C0736B">
            <w:pPr>
              <w:pStyle w:val="NoSpacing"/>
              <w:ind w:left="17"/>
              <w:jc w:val="both"/>
              <w:rPr>
                <w:rFonts w:eastAsia="Times New Roman"/>
                <w:b/>
                <w:u w:val="single"/>
              </w:rPr>
            </w:pPr>
            <w:r w:rsidRPr="000A1F85">
              <w:rPr>
                <w:rFonts w:eastAsia="Times New Roman"/>
                <w:b/>
                <w:u w:val="single"/>
              </w:rPr>
              <w:t>Projekts atbilst sekojošiem plānošanas dokumentiem:</w:t>
            </w:r>
          </w:p>
          <w:p w:rsidR="006139FE" w:rsidRPr="000A1F85" w:rsidRDefault="008C69B0" w:rsidP="008C69B0">
            <w:pPr>
              <w:pStyle w:val="ListParagraph"/>
              <w:spacing w:after="200" w:line="276" w:lineRule="auto"/>
              <w:ind w:left="780"/>
              <w:jc w:val="both"/>
            </w:pPr>
            <w:r w:rsidRPr="005E4B0E">
              <w:t xml:space="preserve">Zemgales plānošanas reģiona Attīstības programmas 2015.- 2020.gadam </w:t>
            </w:r>
            <w:r w:rsidRPr="004F5370">
              <w:t xml:space="preserve"> Rīcības daļas </w:t>
            </w:r>
            <w:r w:rsidRPr="004F5370">
              <w:rPr>
                <w:bCs/>
                <w:iCs/>
              </w:rPr>
              <w:t>1. prioritātes „Uzņēmējdarbībai pievilcīga vide – bāze inovācijām ilgtermiņā” 4. rīcības virzienam „</w:t>
            </w:r>
            <w:r w:rsidRPr="004F5370">
              <w:rPr>
                <w:color w:val="000000"/>
              </w:rPr>
              <w:t>Attīstīt Zemgales reģionam specifiskas tūrisma nišas un veicināt jaunu tūrisma produktu un pakalpojumu piedāvājumu</w:t>
            </w:r>
            <w:r w:rsidRPr="004F5370">
              <w:rPr>
                <w:bCs/>
                <w:iCs/>
              </w:rPr>
              <w:t>”</w:t>
            </w:r>
            <w:r>
              <w:rPr>
                <w:bCs/>
                <w:iCs/>
              </w:rPr>
              <w:t xml:space="preserve"> un 6. Prioritātes “Zemgales kultūrvide un identitāte” 1. Rīcības virzienam </w:t>
            </w:r>
            <w:r w:rsidRPr="00CD1FD1">
              <w:rPr>
                <w:b/>
                <w:bCs/>
                <w:i/>
                <w:iCs/>
              </w:rPr>
              <w:t>”</w:t>
            </w:r>
            <w:r w:rsidRPr="00CD1FD1">
              <w:rPr>
                <w:rStyle w:val="fontstyle01"/>
                <w:b w:val="0"/>
                <w:i w:val="0"/>
                <w:color w:val="auto"/>
              </w:rPr>
              <w:t>Saglabāt un popularizēt Zemgales kultūrvidi un tradīcijas</w:t>
            </w:r>
            <w:r>
              <w:rPr>
                <w:rStyle w:val="fontstyle01"/>
                <w:rFonts w:eastAsia="Calibri"/>
                <w:b w:val="0"/>
                <w:i w:val="0"/>
              </w:rPr>
              <w:t>”</w:t>
            </w:r>
          </w:p>
        </w:tc>
      </w:tr>
      <w:tr w:rsidR="003B0017" w:rsidRPr="000A1F85" w:rsidTr="000A1F85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6E23F7" w:rsidRDefault="00DB4457" w:rsidP="000A1F85">
            <w:r w:rsidRPr="006E23F7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253BE8">
            <w:pPr>
              <w:autoSpaceDE w:val="0"/>
              <w:autoSpaceDN w:val="0"/>
              <w:adjustRightInd w:val="0"/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sasniedzamo rezultātu apraksts </w:t>
            </w:r>
            <w:r w:rsidRPr="000A1F85">
              <w:rPr>
                <w:bCs/>
                <w:color w:val="000000"/>
              </w:rPr>
              <w:t>(iekārtas, būves, infrastruktūra, rokasgrāmatas, filmas, pētniecības darbi u.tml.)</w:t>
            </w:r>
            <w:r w:rsidR="00106019" w:rsidRPr="00326ABC"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E46" w:rsidRDefault="00DB4457" w:rsidP="00317E46">
            <w:pPr>
              <w:pStyle w:val="NoSpacing"/>
              <w:jc w:val="both"/>
              <w:rPr>
                <w:b/>
                <w:caps/>
              </w:rPr>
            </w:pPr>
            <w:r w:rsidRPr="000A1F85">
              <w:t> </w:t>
            </w:r>
            <w:r w:rsidR="00893003" w:rsidRPr="000A1F85">
              <w:rPr>
                <w:b/>
                <w:caps/>
              </w:rPr>
              <w:t>Projekta rezultāti:</w:t>
            </w:r>
          </w:p>
          <w:p w:rsidR="008C69B0" w:rsidRDefault="008C69B0" w:rsidP="008C69B0">
            <w:pPr>
              <w:pStyle w:val="ListParagraph"/>
              <w:numPr>
                <w:ilvl w:val="0"/>
                <w:numId w:val="49"/>
              </w:numPr>
              <w:jc w:val="both"/>
              <w:rPr>
                <w:b/>
              </w:rPr>
            </w:pPr>
            <w:r>
              <w:rPr>
                <w:b/>
              </w:rPr>
              <w:t>Izveidots un popularizēts jauns starptautisks tūrisma maršruts par Strūves meridiānu.</w:t>
            </w:r>
          </w:p>
          <w:p w:rsidR="008C69B0" w:rsidRDefault="008C69B0" w:rsidP="008C69B0">
            <w:pPr>
              <w:pStyle w:val="ListParagraph"/>
              <w:numPr>
                <w:ilvl w:val="0"/>
                <w:numId w:val="49"/>
              </w:numPr>
              <w:jc w:val="both"/>
              <w:rPr>
                <w:b/>
              </w:rPr>
            </w:pPr>
            <w:r>
              <w:rPr>
                <w:b/>
              </w:rPr>
              <w:t>Strūves meridiāna uzmērīšanas punkta labiekārtošana Jēkabpilī.</w:t>
            </w:r>
          </w:p>
          <w:p w:rsidR="008C69B0" w:rsidRDefault="008C69B0" w:rsidP="008C69B0">
            <w:pPr>
              <w:pStyle w:val="ListParagraph"/>
              <w:numPr>
                <w:ilvl w:val="0"/>
                <w:numId w:val="49"/>
              </w:numPr>
              <w:jc w:val="both"/>
              <w:rPr>
                <w:b/>
              </w:rPr>
            </w:pPr>
            <w:r>
              <w:rPr>
                <w:b/>
              </w:rPr>
              <w:t>Izveidota izglītojoša apmācību programma Krustpils pilī, iegādāts aprīkojums.</w:t>
            </w:r>
          </w:p>
          <w:p w:rsidR="008C69B0" w:rsidRPr="008C69B0" w:rsidRDefault="008C69B0" w:rsidP="008C69B0">
            <w:pPr>
              <w:pStyle w:val="ListParagraph"/>
              <w:numPr>
                <w:ilvl w:val="0"/>
                <w:numId w:val="4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Gūta </w:t>
            </w:r>
            <w:r>
              <w:t>Lietuviešu un Baltkrievu pieredze “Strūves” zinātnes sasniegumu pasniegšanā, veiktas 2 Zemgales tūrisma organizatoru  vizītes pieredzes apmaiņai.</w:t>
            </w:r>
          </w:p>
          <w:p w:rsidR="008C69B0" w:rsidRDefault="008C69B0" w:rsidP="008C69B0">
            <w:pPr>
              <w:pStyle w:val="ListParagraph"/>
              <w:numPr>
                <w:ilvl w:val="0"/>
                <w:numId w:val="49"/>
              </w:numPr>
              <w:spacing w:after="160" w:line="259" w:lineRule="auto"/>
              <w:jc w:val="both"/>
              <w:rPr>
                <w:b/>
              </w:rPr>
            </w:pPr>
            <w:r>
              <w:rPr>
                <w:b/>
              </w:rPr>
              <w:t>Veikta jaunā tūrisma produkta reklamēšana:</w:t>
            </w:r>
            <w:r w:rsidRPr="00D52DC3">
              <w:rPr>
                <w:b/>
              </w:rPr>
              <w:t xml:space="preserve"> </w:t>
            </w:r>
          </w:p>
          <w:p w:rsidR="008C69B0" w:rsidRPr="00D52DC3" w:rsidRDefault="008C69B0" w:rsidP="008C69B0">
            <w:pPr>
              <w:pStyle w:val="ListParagraph"/>
              <w:numPr>
                <w:ilvl w:val="1"/>
                <w:numId w:val="49"/>
              </w:numPr>
              <w:spacing w:after="160" w:line="259" w:lineRule="auto"/>
              <w:jc w:val="both"/>
            </w:pPr>
            <w:r w:rsidRPr="00D52DC3">
              <w:t xml:space="preserve">Dalība </w:t>
            </w:r>
            <w:proofErr w:type="spellStart"/>
            <w:r w:rsidRPr="00D52DC3">
              <w:t>Viļnas</w:t>
            </w:r>
            <w:proofErr w:type="spellEnd"/>
            <w:r w:rsidRPr="00D52DC3">
              <w:t xml:space="preserve"> “</w:t>
            </w:r>
            <w:proofErr w:type="spellStart"/>
            <w:r w:rsidRPr="00D52DC3">
              <w:t>Adventure</w:t>
            </w:r>
            <w:proofErr w:type="spellEnd"/>
            <w:r w:rsidRPr="00D52DC3">
              <w:t xml:space="preserve"> 2021.izstādē”</w:t>
            </w:r>
          </w:p>
          <w:p w:rsidR="008C69B0" w:rsidRDefault="008C69B0" w:rsidP="008C69B0">
            <w:pPr>
              <w:pStyle w:val="ListParagraph"/>
              <w:numPr>
                <w:ilvl w:val="1"/>
                <w:numId w:val="49"/>
              </w:numPr>
              <w:spacing w:after="160" w:line="259" w:lineRule="auto"/>
              <w:jc w:val="both"/>
            </w:pPr>
            <w:r>
              <w:t>Veikts p</w:t>
            </w:r>
            <w:r w:rsidRPr="00D52DC3">
              <w:t xml:space="preserve">ētījums par Skandināvu pieredzi </w:t>
            </w:r>
            <w:r>
              <w:t xml:space="preserve">Strūves meridiāna izmantošanā tūrisma attīstībā, uzlabotas </w:t>
            </w:r>
            <w:proofErr w:type="spellStart"/>
            <w:r>
              <w:t>tūrusma</w:t>
            </w:r>
            <w:proofErr w:type="spellEnd"/>
            <w:r>
              <w:t xml:space="preserve"> speciālistu zināšanas šajā jomā.</w:t>
            </w:r>
          </w:p>
          <w:p w:rsidR="008C69B0" w:rsidRDefault="008C69B0" w:rsidP="008C69B0">
            <w:pPr>
              <w:pStyle w:val="ListParagraph"/>
              <w:numPr>
                <w:ilvl w:val="1"/>
                <w:numId w:val="49"/>
              </w:numPr>
              <w:spacing w:after="160" w:line="259" w:lineRule="auto"/>
              <w:jc w:val="both"/>
            </w:pPr>
            <w:r>
              <w:t>Organizēta konference par zinātnes sasaisti ar tūrismu (projekta gala pasākums) Jēkabpilī.</w:t>
            </w:r>
          </w:p>
          <w:p w:rsidR="008C69B0" w:rsidRPr="0079122C" w:rsidRDefault="008C69B0" w:rsidP="008C69B0">
            <w:pPr>
              <w:pStyle w:val="ListParagraph"/>
              <w:numPr>
                <w:ilvl w:val="1"/>
                <w:numId w:val="49"/>
              </w:numPr>
              <w:spacing w:after="160" w:line="259" w:lineRule="auto"/>
              <w:jc w:val="both"/>
            </w:pPr>
            <w:r>
              <w:t xml:space="preserve">Veikti </w:t>
            </w:r>
            <w:r w:rsidR="00352AC1">
              <w:t xml:space="preserve"> Strūves ģeodēziskā loka punktu</w:t>
            </w:r>
            <w:r w:rsidRPr="0079122C">
              <w:t xml:space="preserve">: </w:t>
            </w:r>
            <w:proofErr w:type="spellStart"/>
            <w:r w:rsidRPr="0079122C">
              <w:t>Arbidāni</w:t>
            </w:r>
            <w:proofErr w:type="spellEnd"/>
            <w:r w:rsidRPr="0079122C">
              <w:t xml:space="preserve"> (aizsardzības Nr. 8983, Sēlpils pagastā)  un </w:t>
            </w:r>
            <w:proofErr w:type="spellStart"/>
            <w:r w:rsidRPr="0079122C">
              <w:t>Daborkalnu</w:t>
            </w:r>
            <w:proofErr w:type="spellEnd"/>
            <w:r w:rsidRPr="0079122C">
              <w:t xml:space="preserve"> (aizsardzības Nr. 9217</w:t>
            </w:r>
            <w:r w:rsidR="00352AC1">
              <w:t xml:space="preserve">, </w:t>
            </w:r>
            <w:proofErr w:type="spellStart"/>
            <w:r w:rsidR="00352AC1">
              <w:t>Taborkalns</w:t>
            </w:r>
            <w:proofErr w:type="spellEnd"/>
            <w:r w:rsidR="00352AC1">
              <w:t xml:space="preserve"> , Sēlpils pagasts) sakopšanas darbi talkas veidā.</w:t>
            </w:r>
            <w:r w:rsidRPr="0079122C">
              <w:t xml:space="preserve"> </w:t>
            </w:r>
          </w:p>
          <w:p w:rsidR="008C69B0" w:rsidRDefault="00352AC1" w:rsidP="008C69B0">
            <w:pPr>
              <w:pStyle w:val="ListParagraph"/>
              <w:numPr>
                <w:ilvl w:val="0"/>
                <w:numId w:val="49"/>
              </w:numPr>
              <w:spacing w:after="160" w:line="259" w:lineRule="auto"/>
              <w:jc w:val="both"/>
              <w:rPr>
                <w:b/>
              </w:rPr>
            </w:pPr>
            <w:r>
              <w:rPr>
                <w:b/>
              </w:rPr>
              <w:t>Veiktas p</w:t>
            </w:r>
            <w:r w:rsidR="008C69B0" w:rsidRPr="0079122C">
              <w:rPr>
                <w:b/>
              </w:rPr>
              <w:t xml:space="preserve">ublicitātes aktivitātes </w:t>
            </w:r>
          </w:p>
          <w:p w:rsidR="00DB4457" w:rsidRPr="008616DE" w:rsidRDefault="00352AC1" w:rsidP="00501E73">
            <w:pPr>
              <w:pStyle w:val="ListParagraph"/>
              <w:numPr>
                <w:ilvl w:val="1"/>
                <w:numId w:val="49"/>
              </w:numPr>
              <w:spacing w:after="160" w:line="259" w:lineRule="auto"/>
              <w:jc w:val="both"/>
            </w:pPr>
            <w:r>
              <w:t xml:space="preserve">Izdoti kopēji publicitātes materiāli – </w:t>
            </w:r>
            <w:r w:rsidR="008C69B0">
              <w:t>buklets</w:t>
            </w:r>
            <w:r>
              <w:t xml:space="preserve">, apkopota informācija </w:t>
            </w:r>
            <w:r w:rsidR="008C69B0">
              <w:t>digitālā formātā</w:t>
            </w:r>
            <w:r>
              <w:t>, izstrādāti suvenīri.</w:t>
            </w:r>
            <w:bookmarkStart w:id="1" w:name="_GoBack"/>
            <w:bookmarkEnd w:id="1"/>
          </w:p>
        </w:tc>
      </w:tr>
      <w:tr w:rsidR="003B0017" w:rsidRPr="000A1F85" w:rsidTr="000A1F85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lastRenderedPageBreak/>
              <w:t>7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Projekta ietvaros plānotā sadarbība/</w:t>
            </w:r>
            <w:r w:rsidRPr="000A1F85">
              <w:rPr>
                <w:b/>
                <w:bCs/>
              </w:rPr>
              <w:t xml:space="preserve">projekta partneri </w:t>
            </w:r>
            <w:r w:rsidRPr="000A1F85">
              <w:t>un to loma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E7A" w:rsidRPr="00145E31" w:rsidRDefault="00391E7A" w:rsidP="000A1F85">
            <w:pPr>
              <w:rPr>
                <w:u w:val="single"/>
              </w:rPr>
            </w:pPr>
            <w:r w:rsidRPr="00145E31">
              <w:rPr>
                <w:u w:val="single"/>
              </w:rPr>
              <w:t>Vadošais partneris:</w:t>
            </w:r>
          </w:p>
          <w:p w:rsidR="00C0736B" w:rsidRDefault="00FB5A13" w:rsidP="000A1F85">
            <w:pPr>
              <w:rPr>
                <w:color w:val="222222"/>
                <w:shd w:val="clear" w:color="auto" w:fill="FFFFFF"/>
              </w:rPr>
            </w:pPr>
            <w:r>
              <w:t xml:space="preserve">Zemgales Plānošanas reģions </w:t>
            </w:r>
          </w:p>
          <w:p w:rsidR="00DB4457" w:rsidRPr="00145E31" w:rsidRDefault="00ED1A2C" w:rsidP="000A1F85">
            <w:pPr>
              <w:rPr>
                <w:u w:val="single"/>
              </w:rPr>
            </w:pPr>
            <w:r w:rsidRPr="00145E31">
              <w:rPr>
                <w:u w:val="single"/>
              </w:rPr>
              <w:t>Projekta partneri:</w:t>
            </w:r>
          </w:p>
          <w:p w:rsidR="00215F87" w:rsidRDefault="0075486F" w:rsidP="0075486F">
            <w:r>
              <w:t>Jēkabpils novada pašvaldība</w:t>
            </w:r>
          </w:p>
          <w:p w:rsidR="00352AC1" w:rsidRDefault="00352AC1" w:rsidP="0075486F">
            <w:r>
              <w:t>Viļņas rajona pašvaldība</w:t>
            </w:r>
            <w:r w:rsidR="00A311E6">
              <w:t>s</w:t>
            </w:r>
            <w:r>
              <w:t xml:space="preserve">, Vladislava </w:t>
            </w:r>
            <w:proofErr w:type="spellStart"/>
            <w:r>
              <w:t>Sirokomles</w:t>
            </w:r>
            <w:proofErr w:type="spellEnd"/>
            <w:r>
              <w:t xml:space="preserve"> muzejs.</w:t>
            </w:r>
          </w:p>
          <w:p w:rsidR="00352AC1" w:rsidRDefault="00352AC1" w:rsidP="0075486F">
            <w:proofErr w:type="spellStart"/>
            <w:r>
              <w:t>Asmenas</w:t>
            </w:r>
            <w:proofErr w:type="spellEnd"/>
            <w:r>
              <w:t xml:space="preserve">  rajona pašvaldība</w:t>
            </w:r>
            <w:r w:rsidR="00A311E6">
              <w:t xml:space="preserve"> izpildkomiteja</w:t>
            </w:r>
            <w:r>
              <w:t xml:space="preserve">, ideoloģijas, kultūras un </w:t>
            </w:r>
            <w:r w:rsidR="00A311E6">
              <w:t>jauniešu</w:t>
            </w:r>
            <w:r>
              <w:t xml:space="preserve"> nodaļa. </w:t>
            </w:r>
          </w:p>
          <w:p w:rsidR="00FB5A13" w:rsidRPr="000A1F85" w:rsidRDefault="00FB5A13" w:rsidP="00215F87"/>
        </w:tc>
      </w:tr>
      <w:tr w:rsidR="003B0017" w:rsidRPr="000A1F85" w:rsidTr="000A1F85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8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color w:val="000000"/>
              </w:rPr>
            </w:pPr>
            <w:r w:rsidRPr="000A1F85">
              <w:rPr>
                <w:b/>
                <w:color w:val="000000"/>
              </w:rPr>
              <w:t xml:space="preserve">Finansējuma avots </w:t>
            </w:r>
            <w:r w:rsidRPr="000A1F85">
              <w:rPr>
                <w:color w:val="000000"/>
              </w:rPr>
              <w:t>(fonds)</w:t>
            </w:r>
          </w:p>
          <w:p w:rsidR="00DB4457" w:rsidRPr="000A1F85" w:rsidRDefault="00DB4457" w:rsidP="000A1F85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15313" w:rsidRDefault="00BA1B5E" w:rsidP="00BA1B5E">
            <w:r>
              <w:t>Latvijas</w:t>
            </w:r>
            <w:r w:rsidR="00A575EB">
              <w:t xml:space="preserve">-Lietuvas </w:t>
            </w:r>
            <w:r w:rsidR="00FB5A13">
              <w:t xml:space="preserve">–Baltkrievijas </w:t>
            </w:r>
            <w:r w:rsidR="00A575EB">
              <w:t xml:space="preserve">pārrobežu sadarbības programma </w:t>
            </w:r>
            <w:r w:rsidR="00015313" w:rsidRPr="00015313">
              <w:t xml:space="preserve"> 2014. - 2020. gadam</w:t>
            </w:r>
          </w:p>
        </w:tc>
      </w:tr>
      <w:tr w:rsidR="003B0017" w:rsidRPr="000A1F85" w:rsidTr="000A1F85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9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Projekta </w:t>
            </w:r>
            <w:r w:rsidRPr="000A1F85">
              <w:rPr>
                <w:b/>
                <w:bCs/>
              </w:rPr>
              <w:t xml:space="preserve">kopējais </w:t>
            </w:r>
            <w:r w:rsidRPr="000A1F85">
              <w:t xml:space="preserve">indikatīvais </w:t>
            </w:r>
            <w:r w:rsidRPr="000A1F85">
              <w:rPr>
                <w:b/>
                <w:bCs/>
              </w:rPr>
              <w:t>finansējums (EUR)</w:t>
            </w:r>
            <w:r w:rsidRPr="000A1F85">
              <w:t>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675F72" w:rsidRDefault="00DB4457" w:rsidP="00215F87">
            <w:pPr>
              <w:rPr>
                <w:color w:val="000000" w:themeColor="text1"/>
              </w:rPr>
            </w:pPr>
            <w:r w:rsidRPr="000A1F85">
              <w:rPr>
                <w:color w:val="FF0000"/>
              </w:rPr>
              <w:t> </w:t>
            </w:r>
            <w:r w:rsidR="00215F87">
              <w:rPr>
                <w:color w:val="000000" w:themeColor="text1"/>
              </w:rPr>
              <w:t>800</w:t>
            </w:r>
            <w:r w:rsidR="00ED1A2C" w:rsidRPr="00675F72">
              <w:rPr>
                <w:color w:val="000000" w:themeColor="text1"/>
              </w:rPr>
              <w:t> 000 EUR</w:t>
            </w:r>
          </w:p>
        </w:tc>
      </w:tr>
      <w:tr w:rsidR="003B0017" w:rsidRPr="000A1F85" w:rsidTr="000A1F8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2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 xml:space="preserve">Projekta idejas iesniedzēja budžeta daļa projektā </w:t>
            </w:r>
            <w:r w:rsidRPr="000A1F85">
              <w:rPr>
                <w:sz w:val="22"/>
                <w:szCs w:val="22"/>
              </w:rPr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8D676E" w:rsidP="00215F87">
            <w:r>
              <w:t xml:space="preserve">Indikatīvi </w:t>
            </w:r>
            <w:r w:rsidR="00215F87">
              <w:t>18</w:t>
            </w:r>
            <w:r>
              <w:t>0 000 EUR</w:t>
            </w:r>
          </w:p>
        </w:tc>
      </w:tr>
      <w:tr w:rsidR="003B0017" w:rsidRPr="000A1F85" w:rsidTr="000A1F85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3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Programmas līdzfinansējuma daļa (EUR)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215F87" w:rsidP="00FB5A13">
            <w:r>
              <w:t>162</w:t>
            </w:r>
            <w:r w:rsidR="00FB5A13">
              <w:t xml:space="preserve"> 000</w:t>
            </w:r>
            <w:r w:rsidR="008D676E">
              <w:t xml:space="preserve"> EUR (</w:t>
            </w:r>
            <w:r w:rsidR="00FB5A13">
              <w:t>90</w:t>
            </w:r>
            <w:r w:rsidR="00B87570">
              <w:t>%</w:t>
            </w:r>
            <w:r w:rsidR="008D676E">
              <w:t>)</w:t>
            </w:r>
          </w:p>
        </w:tc>
      </w:tr>
      <w:tr w:rsidR="003B0017" w:rsidRPr="000A1F85" w:rsidTr="000A1F85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4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Pašu līdzfinansējuma daļa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pStyle w:val="ListParagraph"/>
              <w:numPr>
                <w:ilvl w:val="0"/>
                <w:numId w:val="17"/>
              </w:numPr>
            </w:pPr>
          </w:p>
        </w:tc>
      </w:tr>
      <w:tr w:rsidR="003B0017" w:rsidRPr="000A1F85" w:rsidTr="000A1F85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5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color w:val="000000"/>
              </w:rPr>
              <w:t>No pašu līdzfinansējuma daļas nepieciešamais valsts budžeta līdzfinansējums</w:t>
            </w:r>
            <w:r w:rsidRPr="000A1F85">
              <w:t xml:space="preserve">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215F87" w:rsidP="00FB5A13">
            <w:r>
              <w:t>18</w:t>
            </w:r>
            <w:r w:rsidR="008D676E">
              <w:t> 000 EUR (</w:t>
            </w:r>
            <w:r w:rsidR="00B87570">
              <w:t>1</w:t>
            </w:r>
            <w:r w:rsidR="00FB5A13">
              <w:t>0</w:t>
            </w:r>
            <w:r w:rsidR="00B87570">
              <w:t>%</w:t>
            </w:r>
            <w:r w:rsidR="008D676E">
              <w:t>)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C907AD" w:rsidP="000A1F85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9C6752" w:rsidP="000A1F85">
            <w:r w:rsidRPr="000A1F85">
              <w:t xml:space="preserve">No valsts budžeta </w:t>
            </w:r>
            <w:r w:rsidR="00290016" w:rsidRPr="000A1F85">
              <w:t>nepieciešamā</w:t>
            </w:r>
            <w:r w:rsidR="006841BA" w:rsidRPr="000A1F85">
              <w:t xml:space="preserve"> </w:t>
            </w:r>
            <w:r w:rsidR="006841BA" w:rsidRPr="000A1F85">
              <w:rPr>
                <w:b/>
              </w:rPr>
              <w:t>dotācija projekta priekšfinansējuma</w:t>
            </w:r>
            <w:r w:rsidR="006841BA" w:rsidRPr="000A1F85">
              <w:t xml:space="preserve"> nodrošināšanai</w:t>
            </w:r>
            <w:r w:rsidR="00B92D4D" w:rsidRPr="000A1F85">
              <w:t xml:space="preserve"> (EUR)</w:t>
            </w:r>
            <w:r w:rsidR="00940C5D" w:rsidRPr="000A1F85"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BC5" w:rsidRPr="000A1F85" w:rsidRDefault="00861BC5" w:rsidP="000A1F85"/>
          <w:p w:rsidR="00C907AD" w:rsidRPr="000A1F85" w:rsidRDefault="00215F87" w:rsidP="000A1F85">
            <w:r>
              <w:t>180</w:t>
            </w:r>
            <w:r w:rsidR="008D676E">
              <w:t> 000 EUR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10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Indikatīvais projekta ī</w:t>
            </w:r>
            <w:r w:rsidRPr="000A1F85">
              <w:rPr>
                <w:b/>
                <w:bCs/>
              </w:rPr>
              <w:t>stenošanas laiks</w:t>
            </w:r>
            <w:r w:rsidRPr="000A1F85">
              <w:t xml:space="preserve"> (no - līdz)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847452" w:rsidP="00847452">
            <w:r>
              <w:t>24</w:t>
            </w:r>
            <w:r w:rsidR="007F5608">
              <w:t xml:space="preserve"> mēneši</w:t>
            </w:r>
          </w:p>
        </w:tc>
      </w:tr>
    </w:tbl>
    <w:p w:rsidR="00DB4457" w:rsidRPr="000A1F85" w:rsidRDefault="000A1F85" w:rsidP="00DB4457">
      <w:r>
        <w:br w:type="textWrapping" w:clear="all"/>
      </w:r>
    </w:p>
    <w:p w:rsidR="00DB4457" w:rsidRPr="000A1F85" w:rsidRDefault="00DB4457" w:rsidP="00DB4457"/>
    <w:p w:rsidR="00F145B5" w:rsidRDefault="00F145B5" w:rsidP="00E553F2">
      <w:r>
        <w:t xml:space="preserve">Izpilddirektors </w:t>
      </w:r>
      <w:r>
        <w:tab/>
      </w:r>
      <w:r>
        <w:tab/>
      </w:r>
      <w:r>
        <w:tab/>
        <w:t>V. Veips</w:t>
      </w:r>
    </w:p>
    <w:p w:rsidR="00E553F2" w:rsidRDefault="00E553F2" w:rsidP="00E553F2">
      <w:r w:rsidRPr="00E553F2">
        <w:br/>
      </w:r>
      <w:r w:rsidRPr="00E553F2">
        <w:br/>
      </w:r>
    </w:p>
    <w:sectPr w:rsidR="00E553F2" w:rsidSect="00501E73">
      <w:pgSz w:w="11906" w:h="16838"/>
      <w:pgMar w:top="709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DF5A5C"/>
    <w:multiLevelType w:val="hybridMultilevel"/>
    <w:tmpl w:val="AD80929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" w15:restartNumberingAfterBreak="0">
    <w:nsid w:val="0D8F488A"/>
    <w:multiLevelType w:val="hybridMultilevel"/>
    <w:tmpl w:val="2AB6E3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A2DEE"/>
    <w:multiLevelType w:val="hybridMultilevel"/>
    <w:tmpl w:val="A70AB9E2"/>
    <w:lvl w:ilvl="0" w:tplc="EBCC8340">
      <w:start w:val="8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851F4C"/>
    <w:multiLevelType w:val="multilevel"/>
    <w:tmpl w:val="9266E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1BFA79AA"/>
    <w:multiLevelType w:val="hybridMultilevel"/>
    <w:tmpl w:val="06A06B86"/>
    <w:lvl w:ilvl="0" w:tplc="2E4CA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24265E4"/>
    <w:multiLevelType w:val="multilevel"/>
    <w:tmpl w:val="0ACC8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BF3D58"/>
    <w:multiLevelType w:val="hybridMultilevel"/>
    <w:tmpl w:val="ECC840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352" w:hanging="360"/>
      </w:pPr>
      <w:rPr>
        <w:rFonts w:hint="default"/>
      </w:rPr>
    </w:lvl>
    <w:lvl w:ilvl="2" w:tplc="53CE5D6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8C432E"/>
    <w:multiLevelType w:val="hybridMultilevel"/>
    <w:tmpl w:val="A570254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C45D6"/>
    <w:multiLevelType w:val="hybridMultilevel"/>
    <w:tmpl w:val="BA7EE9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C5026"/>
    <w:multiLevelType w:val="hybridMultilevel"/>
    <w:tmpl w:val="1DC8DD0C"/>
    <w:lvl w:ilvl="0" w:tplc="E8267BD8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3" w15:restartNumberingAfterBreak="0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58F4735"/>
    <w:multiLevelType w:val="multilevel"/>
    <w:tmpl w:val="0ACC8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75F4829"/>
    <w:multiLevelType w:val="hybridMultilevel"/>
    <w:tmpl w:val="2340D39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21D647B"/>
    <w:multiLevelType w:val="hybridMultilevel"/>
    <w:tmpl w:val="416641B8"/>
    <w:lvl w:ilvl="0" w:tplc="F1DAC5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E4405"/>
    <w:multiLevelType w:val="hybridMultilevel"/>
    <w:tmpl w:val="72E09C74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8" w15:restartNumberingAfterBreak="0">
    <w:nsid w:val="65D147C1"/>
    <w:multiLevelType w:val="hybridMultilevel"/>
    <w:tmpl w:val="DF5ED7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0" w15:restartNumberingAfterBreak="0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4A0CE0"/>
    <w:multiLevelType w:val="hybridMultilevel"/>
    <w:tmpl w:val="B35A21CA"/>
    <w:lvl w:ilvl="0" w:tplc="0F88377A">
      <w:start w:val="1"/>
      <w:numFmt w:val="decimal"/>
      <w:lvlText w:val="%1."/>
      <w:lvlJc w:val="left"/>
      <w:pPr>
        <w:ind w:left="408" w:hanging="360"/>
      </w:pPr>
      <w:rPr>
        <w:rFonts w:ascii="Times New Roman" w:eastAsia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128" w:hanging="360"/>
      </w:pPr>
    </w:lvl>
    <w:lvl w:ilvl="2" w:tplc="0426001B" w:tentative="1">
      <w:start w:val="1"/>
      <w:numFmt w:val="lowerRoman"/>
      <w:lvlText w:val="%3."/>
      <w:lvlJc w:val="right"/>
      <w:pPr>
        <w:ind w:left="1848" w:hanging="180"/>
      </w:pPr>
    </w:lvl>
    <w:lvl w:ilvl="3" w:tplc="0426000F" w:tentative="1">
      <w:start w:val="1"/>
      <w:numFmt w:val="decimal"/>
      <w:lvlText w:val="%4."/>
      <w:lvlJc w:val="left"/>
      <w:pPr>
        <w:ind w:left="2568" w:hanging="360"/>
      </w:pPr>
    </w:lvl>
    <w:lvl w:ilvl="4" w:tplc="04260019" w:tentative="1">
      <w:start w:val="1"/>
      <w:numFmt w:val="lowerLetter"/>
      <w:lvlText w:val="%5."/>
      <w:lvlJc w:val="left"/>
      <w:pPr>
        <w:ind w:left="3288" w:hanging="360"/>
      </w:pPr>
    </w:lvl>
    <w:lvl w:ilvl="5" w:tplc="0426001B" w:tentative="1">
      <w:start w:val="1"/>
      <w:numFmt w:val="lowerRoman"/>
      <w:lvlText w:val="%6."/>
      <w:lvlJc w:val="right"/>
      <w:pPr>
        <w:ind w:left="4008" w:hanging="180"/>
      </w:pPr>
    </w:lvl>
    <w:lvl w:ilvl="6" w:tplc="0426000F" w:tentative="1">
      <w:start w:val="1"/>
      <w:numFmt w:val="decimal"/>
      <w:lvlText w:val="%7."/>
      <w:lvlJc w:val="left"/>
      <w:pPr>
        <w:ind w:left="4728" w:hanging="360"/>
      </w:pPr>
    </w:lvl>
    <w:lvl w:ilvl="7" w:tplc="04260019" w:tentative="1">
      <w:start w:val="1"/>
      <w:numFmt w:val="lowerLetter"/>
      <w:lvlText w:val="%8."/>
      <w:lvlJc w:val="left"/>
      <w:pPr>
        <w:ind w:left="5448" w:hanging="360"/>
      </w:pPr>
    </w:lvl>
    <w:lvl w:ilvl="8" w:tplc="0426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2" w15:restartNumberingAfterBreak="0">
    <w:nsid w:val="6D6F18C7"/>
    <w:multiLevelType w:val="hybridMultilevel"/>
    <w:tmpl w:val="23AE1F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6307F0"/>
    <w:multiLevelType w:val="hybridMultilevel"/>
    <w:tmpl w:val="9FB43154"/>
    <w:lvl w:ilvl="0" w:tplc="D6E25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36226A"/>
    <w:multiLevelType w:val="hybridMultilevel"/>
    <w:tmpl w:val="EF32FE1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DFC74FE"/>
    <w:multiLevelType w:val="hybridMultilevel"/>
    <w:tmpl w:val="93605842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" w15:restartNumberingAfterBreak="0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8" w15:restartNumberingAfterBreak="0">
    <w:nsid w:val="7EA428F7"/>
    <w:multiLevelType w:val="hybridMultilevel"/>
    <w:tmpl w:val="9F54C09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"/>
  </w:num>
  <w:num w:numId="3">
    <w:abstractNumId w:val="3"/>
  </w:num>
  <w:num w:numId="4">
    <w:abstractNumId w:val="47"/>
  </w:num>
  <w:num w:numId="5">
    <w:abstractNumId w:val="39"/>
  </w:num>
  <w:num w:numId="6">
    <w:abstractNumId w:val="27"/>
  </w:num>
  <w:num w:numId="7">
    <w:abstractNumId w:val="7"/>
  </w:num>
  <w:num w:numId="8">
    <w:abstractNumId w:val="10"/>
  </w:num>
  <w:num w:numId="9">
    <w:abstractNumId w:val="13"/>
  </w:num>
  <w:num w:numId="10">
    <w:abstractNumId w:val="34"/>
  </w:num>
  <w:num w:numId="11">
    <w:abstractNumId w:val="19"/>
  </w:num>
  <w:num w:numId="12">
    <w:abstractNumId w:val="36"/>
  </w:num>
  <w:num w:numId="13">
    <w:abstractNumId w:val="31"/>
  </w:num>
  <w:num w:numId="14">
    <w:abstractNumId w:val="17"/>
  </w:num>
  <w:num w:numId="15">
    <w:abstractNumId w:val="15"/>
  </w:num>
  <w:num w:numId="16">
    <w:abstractNumId w:val="23"/>
  </w:num>
  <w:num w:numId="17">
    <w:abstractNumId w:val="0"/>
  </w:num>
  <w:num w:numId="18">
    <w:abstractNumId w:val="30"/>
  </w:num>
  <w:num w:numId="19">
    <w:abstractNumId w:val="40"/>
  </w:num>
  <w:num w:numId="20">
    <w:abstractNumId w:val="32"/>
  </w:num>
  <w:num w:numId="21">
    <w:abstractNumId w:val="43"/>
  </w:num>
  <w:num w:numId="22">
    <w:abstractNumId w:val="28"/>
  </w:num>
  <w:num w:numId="23">
    <w:abstractNumId w:val="21"/>
  </w:num>
  <w:num w:numId="24">
    <w:abstractNumId w:val="6"/>
  </w:num>
  <w:num w:numId="25">
    <w:abstractNumId w:val="9"/>
  </w:num>
  <w:num w:numId="26">
    <w:abstractNumId w:val="26"/>
  </w:num>
  <w:num w:numId="27">
    <w:abstractNumId w:val="46"/>
  </w:num>
  <w:num w:numId="28">
    <w:abstractNumId w:val="8"/>
  </w:num>
  <w:num w:numId="29">
    <w:abstractNumId w:val="4"/>
  </w:num>
  <w:num w:numId="30">
    <w:abstractNumId w:val="5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37"/>
  </w:num>
  <w:num w:numId="34">
    <w:abstractNumId w:val="22"/>
  </w:num>
  <w:num w:numId="35">
    <w:abstractNumId w:val="25"/>
  </w:num>
  <w:num w:numId="36">
    <w:abstractNumId w:val="16"/>
  </w:num>
  <w:num w:numId="37">
    <w:abstractNumId w:val="20"/>
  </w:num>
  <w:num w:numId="38">
    <w:abstractNumId w:val="38"/>
  </w:num>
  <w:num w:numId="39">
    <w:abstractNumId w:val="45"/>
  </w:num>
  <w:num w:numId="40">
    <w:abstractNumId w:val="42"/>
  </w:num>
  <w:num w:numId="41">
    <w:abstractNumId w:val="1"/>
  </w:num>
  <w:num w:numId="42">
    <w:abstractNumId w:val="48"/>
  </w:num>
  <w:num w:numId="43">
    <w:abstractNumId w:val="44"/>
  </w:num>
  <w:num w:numId="44">
    <w:abstractNumId w:val="41"/>
  </w:num>
  <w:num w:numId="45">
    <w:abstractNumId w:val="12"/>
  </w:num>
  <w:num w:numId="46">
    <w:abstractNumId w:val="29"/>
  </w:num>
  <w:num w:numId="47">
    <w:abstractNumId w:val="18"/>
  </w:num>
  <w:num w:numId="48">
    <w:abstractNumId w:val="14"/>
  </w:num>
  <w:num w:numId="49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53E"/>
    <w:rsid w:val="000519A7"/>
    <w:rsid w:val="0007298C"/>
    <w:rsid w:val="000A1F85"/>
    <w:rsid w:val="000C3120"/>
    <w:rsid w:val="000D2951"/>
    <w:rsid w:val="000E0BCC"/>
    <w:rsid w:val="00106019"/>
    <w:rsid w:val="00116525"/>
    <w:rsid w:val="00121A40"/>
    <w:rsid w:val="00145E31"/>
    <w:rsid w:val="00153AD2"/>
    <w:rsid w:val="00155F7B"/>
    <w:rsid w:val="00187F80"/>
    <w:rsid w:val="00191654"/>
    <w:rsid w:val="001A632F"/>
    <w:rsid w:val="00206725"/>
    <w:rsid w:val="00215F87"/>
    <w:rsid w:val="00221B77"/>
    <w:rsid w:val="00243E42"/>
    <w:rsid w:val="00243EA6"/>
    <w:rsid w:val="0024485C"/>
    <w:rsid w:val="00244E1D"/>
    <w:rsid w:val="00253AA1"/>
    <w:rsid w:val="00253BE8"/>
    <w:rsid w:val="0025736B"/>
    <w:rsid w:val="00290016"/>
    <w:rsid w:val="002A195F"/>
    <w:rsid w:val="002B7FF5"/>
    <w:rsid w:val="002C0D14"/>
    <w:rsid w:val="002D10F3"/>
    <w:rsid w:val="002D1BA0"/>
    <w:rsid w:val="002D1E2A"/>
    <w:rsid w:val="0031640D"/>
    <w:rsid w:val="00317E46"/>
    <w:rsid w:val="00326ABC"/>
    <w:rsid w:val="0032791C"/>
    <w:rsid w:val="00352AC1"/>
    <w:rsid w:val="003542FE"/>
    <w:rsid w:val="00391E7A"/>
    <w:rsid w:val="003B0017"/>
    <w:rsid w:val="003B613F"/>
    <w:rsid w:val="00431BAB"/>
    <w:rsid w:val="004329D1"/>
    <w:rsid w:val="00433978"/>
    <w:rsid w:val="0046594B"/>
    <w:rsid w:val="0047263E"/>
    <w:rsid w:val="00474C68"/>
    <w:rsid w:val="004B2681"/>
    <w:rsid w:val="004D39FF"/>
    <w:rsid w:val="00501E73"/>
    <w:rsid w:val="0055306B"/>
    <w:rsid w:val="005545EB"/>
    <w:rsid w:val="00560C70"/>
    <w:rsid w:val="00560DE0"/>
    <w:rsid w:val="005B134C"/>
    <w:rsid w:val="005C065D"/>
    <w:rsid w:val="005C3264"/>
    <w:rsid w:val="005C7B9D"/>
    <w:rsid w:val="005D1644"/>
    <w:rsid w:val="005D39B5"/>
    <w:rsid w:val="006139FE"/>
    <w:rsid w:val="00673F5B"/>
    <w:rsid w:val="0067492C"/>
    <w:rsid w:val="00675F72"/>
    <w:rsid w:val="006841BA"/>
    <w:rsid w:val="0069155C"/>
    <w:rsid w:val="006A78A5"/>
    <w:rsid w:val="006B239D"/>
    <w:rsid w:val="006B3EFB"/>
    <w:rsid w:val="006B517E"/>
    <w:rsid w:val="006D4EE4"/>
    <w:rsid w:val="006E23F7"/>
    <w:rsid w:val="0071780B"/>
    <w:rsid w:val="00725911"/>
    <w:rsid w:val="007504C1"/>
    <w:rsid w:val="0075486F"/>
    <w:rsid w:val="007565DC"/>
    <w:rsid w:val="0078098C"/>
    <w:rsid w:val="00781CEC"/>
    <w:rsid w:val="007879C3"/>
    <w:rsid w:val="00793982"/>
    <w:rsid w:val="007A0264"/>
    <w:rsid w:val="007A2F9A"/>
    <w:rsid w:val="007D6BE4"/>
    <w:rsid w:val="007E3C9E"/>
    <w:rsid w:val="007F5608"/>
    <w:rsid w:val="00812F73"/>
    <w:rsid w:val="008159C3"/>
    <w:rsid w:val="00820F21"/>
    <w:rsid w:val="0082260D"/>
    <w:rsid w:val="00837C4A"/>
    <w:rsid w:val="00841B75"/>
    <w:rsid w:val="008464D2"/>
    <w:rsid w:val="00847452"/>
    <w:rsid w:val="008616DE"/>
    <w:rsid w:val="00861BC5"/>
    <w:rsid w:val="00874C0D"/>
    <w:rsid w:val="00891041"/>
    <w:rsid w:val="00893003"/>
    <w:rsid w:val="00896E23"/>
    <w:rsid w:val="008A7122"/>
    <w:rsid w:val="008B1D64"/>
    <w:rsid w:val="008C69B0"/>
    <w:rsid w:val="008D676E"/>
    <w:rsid w:val="008F03AB"/>
    <w:rsid w:val="008F2B47"/>
    <w:rsid w:val="008F5ADB"/>
    <w:rsid w:val="008F61F1"/>
    <w:rsid w:val="009307BC"/>
    <w:rsid w:val="00932B3C"/>
    <w:rsid w:val="00932B50"/>
    <w:rsid w:val="00940C5D"/>
    <w:rsid w:val="009C6752"/>
    <w:rsid w:val="009F1099"/>
    <w:rsid w:val="00A006B9"/>
    <w:rsid w:val="00A031BC"/>
    <w:rsid w:val="00A173CD"/>
    <w:rsid w:val="00A203D3"/>
    <w:rsid w:val="00A22277"/>
    <w:rsid w:val="00A311E6"/>
    <w:rsid w:val="00A314B8"/>
    <w:rsid w:val="00A4458B"/>
    <w:rsid w:val="00A45077"/>
    <w:rsid w:val="00A575EB"/>
    <w:rsid w:val="00A602A4"/>
    <w:rsid w:val="00A63CC3"/>
    <w:rsid w:val="00A64FAE"/>
    <w:rsid w:val="00A82B55"/>
    <w:rsid w:val="00A8702D"/>
    <w:rsid w:val="00AB5007"/>
    <w:rsid w:val="00AB576E"/>
    <w:rsid w:val="00B2400E"/>
    <w:rsid w:val="00B32C51"/>
    <w:rsid w:val="00B340D1"/>
    <w:rsid w:val="00B34F3D"/>
    <w:rsid w:val="00B357DA"/>
    <w:rsid w:val="00B54CCE"/>
    <w:rsid w:val="00B87570"/>
    <w:rsid w:val="00B92D4D"/>
    <w:rsid w:val="00BA1B5E"/>
    <w:rsid w:val="00BA1EAC"/>
    <w:rsid w:val="00BA569D"/>
    <w:rsid w:val="00BB3540"/>
    <w:rsid w:val="00BD1B4B"/>
    <w:rsid w:val="00BD1DF0"/>
    <w:rsid w:val="00BF730C"/>
    <w:rsid w:val="00C0736B"/>
    <w:rsid w:val="00C6759E"/>
    <w:rsid w:val="00C907AD"/>
    <w:rsid w:val="00CC36A4"/>
    <w:rsid w:val="00CC4FCB"/>
    <w:rsid w:val="00CE08BC"/>
    <w:rsid w:val="00CE6328"/>
    <w:rsid w:val="00D06B35"/>
    <w:rsid w:val="00D449E0"/>
    <w:rsid w:val="00D5143A"/>
    <w:rsid w:val="00D62D0C"/>
    <w:rsid w:val="00DB4457"/>
    <w:rsid w:val="00DB5FA7"/>
    <w:rsid w:val="00DD316B"/>
    <w:rsid w:val="00DD5457"/>
    <w:rsid w:val="00DE6A7D"/>
    <w:rsid w:val="00E14555"/>
    <w:rsid w:val="00E21061"/>
    <w:rsid w:val="00E22508"/>
    <w:rsid w:val="00E553F2"/>
    <w:rsid w:val="00E80030"/>
    <w:rsid w:val="00E81249"/>
    <w:rsid w:val="00ED1A2C"/>
    <w:rsid w:val="00EE1DA8"/>
    <w:rsid w:val="00EE60BA"/>
    <w:rsid w:val="00EF02F1"/>
    <w:rsid w:val="00EF6646"/>
    <w:rsid w:val="00F145B5"/>
    <w:rsid w:val="00F15662"/>
    <w:rsid w:val="00F52581"/>
    <w:rsid w:val="00F53A98"/>
    <w:rsid w:val="00F60823"/>
    <w:rsid w:val="00F71733"/>
    <w:rsid w:val="00F90C54"/>
    <w:rsid w:val="00F95AAC"/>
    <w:rsid w:val="00F95B34"/>
    <w:rsid w:val="00FB39B9"/>
    <w:rsid w:val="00FB5A13"/>
    <w:rsid w:val="00FD0CD3"/>
    <w:rsid w:val="00FE7031"/>
    <w:rsid w:val="00FF1FFC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B4169-DA2F-4109-B710-13773F1C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basedOn w:val="Normal"/>
    <w:uiPriority w:val="34"/>
    <w:qFormat/>
    <w:rsid w:val="00ED1A2C"/>
    <w:pPr>
      <w:ind w:left="720"/>
      <w:contextualSpacing/>
    </w:pPr>
  </w:style>
  <w:style w:type="paragraph" w:styleId="NoSpacing">
    <w:name w:val="No Spacing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C0736B"/>
    <w:rPr>
      <w:b/>
      <w:bCs/>
    </w:rPr>
  </w:style>
  <w:style w:type="character" w:styleId="PageNumber">
    <w:name w:val="page number"/>
    <w:basedOn w:val="DefaultParagraphFont"/>
    <w:rsid w:val="00F53A98"/>
  </w:style>
  <w:style w:type="paragraph" w:styleId="NormalWeb">
    <w:name w:val="Normal (Web)"/>
    <w:basedOn w:val="Normal"/>
    <w:uiPriority w:val="99"/>
    <w:semiHidden/>
    <w:unhideWhenUsed/>
    <w:rsid w:val="00F52581"/>
    <w:pPr>
      <w:spacing w:before="100" w:beforeAutospacing="1" w:after="100" w:afterAutospacing="1"/>
    </w:pPr>
  </w:style>
  <w:style w:type="character" w:customStyle="1" w:styleId="fontstyle01">
    <w:name w:val="fontstyle01"/>
    <w:rsid w:val="00FB5A13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7EDC8-B790-4419-B707-3DC61CAD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3352</Words>
  <Characters>1911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Olita Zālīte - Vīlipa</dc:creator>
  <cp:lastModifiedBy>User</cp:lastModifiedBy>
  <cp:revision>2</cp:revision>
  <cp:lastPrinted>2016-04-22T10:38:00Z</cp:lastPrinted>
  <dcterms:created xsi:type="dcterms:W3CDTF">2018-02-27T07:57:00Z</dcterms:created>
  <dcterms:modified xsi:type="dcterms:W3CDTF">2018-02-27T07:57:00Z</dcterms:modified>
</cp:coreProperties>
</file>