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4D0623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 xml:space="preserve">Tērvetes </w:t>
      </w:r>
      <w:r w:rsidR="006A50AC">
        <w:rPr>
          <w:lang w:val="lv-LV"/>
        </w:rPr>
        <w:t xml:space="preserve">novads, </w:t>
      </w:r>
      <w:r>
        <w:rPr>
          <w:lang w:val="lv-LV"/>
        </w:rPr>
        <w:t>Tērvete</w:t>
      </w:r>
    </w:p>
    <w:p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1</w:t>
      </w:r>
      <w:r w:rsidR="004D0623">
        <w:rPr>
          <w:sz w:val="22"/>
        </w:rPr>
        <w:t>9</w:t>
      </w:r>
      <w:r>
        <w:rPr>
          <w:sz w:val="22"/>
        </w:rPr>
        <w:t>.1</w:t>
      </w:r>
      <w:r w:rsidR="004D0623">
        <w:rPr>
          <w:sz w:val="22"/>
        </w:rPr>
        <w:t>1</w:t>
      </w:r>
      <w:r>
        <w:rPr>
          <w:sz w:val="22"/>
        </w:rPr>
        <w:t>.2019.</w:t>
      </w:r>
    </w:p>
    <w:p w:rsidR="000C27D3" w:rsidRPr="00C12CC3" w:rsidRDefault="004D0623" w:rsidP="006428D5">
      <w:pPr>
        <w:tabs>
          <w:tab w:val="left" w:pos="8364"/>
        </w:tabs>
        <w:ind w:left="8364"/>
        <w:rPr>
          <w:szCs w:val="24"/>
        </w:rPr>
      </w:pPr>
      <w:r>
        <w:rPr>
          <w:sz w:val="22"/>
        </w:rPr>
        <w:tab/>
      </w:r>
      <w:r>
        <w:rPr>
          <w:sz w:val="22"/>
        </w:rPr>
        <w:tab/>
        <w:t>Nr.13</w:t>
      </w:r>
      <w:r w:rsidR="00C12CC3">
        <w:rPr>
          <w:sz w:val="22"/>
        </w:rPr>
        <w:t>5</w:t>
      </w:r>
      <w:bookmarkStart w:id="0" w:name="_GoBack"/>
      <w:bookmarkEnd w:id="0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6428D5">
        <w:rPr>
          <w:sz w:val="22"/>
        </w:rPr>
        <w:t>, Prot. Nr.2</w:t>
      </w:r>
      <w:r>
        <w:rPr>
          <w:sz w:val="22"/>
        </w:rPr>
        <w:t>9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  <w:r w:rsidR="00934DC8" w:rsidRPr="00C12CC3">
        <w:rPr>
          <w:szCs w:val="24"/>
        </w:rPr>
        <w:tab/>
      </w:r>
    </w:p>
    <w:p w:rsidR="00C12CC3" w:rsidRPr="00C12CC3" w:rsidRDefault="00C12CC3" w:rsidP="00C12CC3">
      <w:pPr>
        <w:pStyle w:val="Heading4"/>
        <w:tabs>
          <w:tab w:val="left" w:pos="709"/>
        </w:tabs>
        <w:rPr>
          <w:sz w:val="24"/>
          <w:szCs w:val="24"/>
        </w:rPr>
      </w:pPr>
      <w:r w:rsidRPr="00C12CC3">
        <w:rPr>
          <w:sz w:val="24"/>
          <w:szCs w:val="24"/>
        </w:rPr>
        <w:t>Par grozījumiem ZPR 2019. gada budžetā</w:t>
      </w:r>
    </w:p>
    <w:p w:rsidR="00C12CC3" w:rsidRPr="00C12CC3" w:rsidRDefault="00C12CC3" w:rsidP="00C12CC3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C12CC3">
        <w:rPr>
          <w:b w:val="0"/>
          <w:bCs/>
          <w:sz w:val="24"/>
          <w:szCs w:val="24"/>
        </w:rPr>
        <w:t xml:space="preserve"> </w:t>
      </w:r>
    </w:p>
    <w:p w:rsidR="00C12CC3" w:rsidRDefault="00C12CC3" w:rsidP="00C12CC3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C12CC3">
        <w:rPr>
          <w:b w:val="0"/>
          <w:bCs/>
          <w:sz w:val="24"/>
          <w:szCs w:val="24"/>
        </w:rPr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C12CC3">
        <w:rPr>
          <w:sz w:val="24"/>
          <w:szCs w:val="24"/>
        </w:rPr>
        <w:t>n o l e m j :</w:t>
      </w:r>
    </w:p>
    <w:p w:rsidR="00C12CC3" w:rsidRPr="00C12CC3" w:rsidRDefault="00C12CC3" w:rsidP="00C12CC3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</w:p>
    <w:p w:rsidR="00C12CC3" w:rsidRDefault="00C12CC3" w:rsidP="00C12CC3">
      <w:pPr>
        <w:numPr>
          <w:ilvl w:val="0"/>
          <w:numId w:val="28"/>
        </w:numPr>
        <w:rPr>
          <w:szCs w:val="24"/>
        </w:rPr>
      </w:pPr>
      <w:proofErr w:type="spellStart"/>
      <w:r w:rsidRPr="00C12CC3">
        <w:rPr>
          <w:szCs w:val="24"/>
        </w:rPr>
        <w:t>Palielināt</w:t>
      </w:r>
      <w:proofErr w:type="spellEnd"/>
      <w:r w:rsidRPr="00C12CC3">
        <w:rPr>
          <w:szCs w:val="24"/>
        </w:rPr>
        <w:t xml:space="preserve"> ZPR 2019. </w:t>
      </w:r>
      <w:proofErr w:type="spellStart"/>
      <w:proofErr w:type="gramStart"/>
      <w:r w:rsidRPr="00C12CC3">
        <w:rPr>
          <w:szCs w:val="24"/>
        </w:rPr>
        <w:t>gada</w:t>
      </w:r>
      <w:proofErr w:type="spellEnd"/>
      <w:proofErr w:type="gram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budžetu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ieņēmumus</w:t>
      </w:r>
      <w:proofErr w:type="spellEnd"/>
      <w:r w:rsidRPr="00C12CC3">
        <w:rPr>
          <w:szCs w:val="24"/>
        </w:rPr>
        <w:t xml:space="preserve"> par </w:t>
      </w:r>
      <w:r w:rsidRPr="00C12CC3">
        <w:rPr>
          <w:b/>
          <w:i/>
          <w:szCs w:val="24"/>
        </w:rPr>
        <w:t>90 493,00 EUR </w:t>
      </w:r>
      <w:r w:rsidRPr="00C12CC3">
        <w:rPr>
          <w:szCs w:val="24"/>
        </w:rPr>
        <w:t>(</w:t>
      </w:r>
      <w:proofErr w:type="spellStart"/>
      <w:r w:rsidRPr="00C12CC3">
        <w:rPr>
          <w:szCs w:val="24"/>
        </w:rPr>
        <w:t>deviņdesmit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tūkstoši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četri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simti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deviņdesmit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trīs</w:t>
      </w:r>
      <w:proofErr w:type="spellEnd"/>
      <w:r w:rsidRPr="00C12CC3">
        <w:rPr>
          <w:szCs w:val="24"/>
        </w:rPr>
        <w:t xml:space="preserve"> </w:t>
      </w:r>
      <w:r w:rsidRPr="00C12CC3">
        <w:rPr>
          <w:i/>
          <w:szCs w:val="24"/>
        </w:rPr>
        <w:t>euro</w:t>
      </w:r>
      <w:r w:rsidRPr="00C12CC3">
        <w:rPr>
          <w:szCs w:val="24"/>
        </w:rPr>
        <w:t>).</w:t>
      </w:r>
    </w:p>
    <w:p w:rsidR="00C12CC3" w:rsidRPr="00C12CC3" w:rsidRDefault="00C12CC3" w:rsidP="00C12CC3">
      <w:pPr>
        <w:ind w:left="720"/>
        <w:rPr>
          <w:szCs w:val="24"/>
        </w:rPr>
      </w:pPr>
    </w:p>
    <w:p w:rsidR="00C12CC3" w:rsidRDefault="00C12CC3" w:rsidP="00C12CC3">
      <w:pPr>
        <w:numPr>
          <w:ilvl w:val="0"/>
          <w:numId w:val="28"/>
        </w:numPr>
        <w:rPr>
          <w:szCs w:val="24"/>
        </w:rPr>
      </w:pPr>
      <w:proofErr w:type="spellStart"/>
      <w:r w:rsidRPr="00C12CC3">
        <w:rPr>
          <w:szCs w:val="24"/>
        </w:rPr>
        <w:t>Palielināt</w:t>
      </w:r>
      <w:proofErr w:type="spellEnd"/>
      <w:r w:rsidRPr="00C12CC3">
        <w:rPr>
          <w:szCs w:val="24"/>
        </w:rPr>
        <w:t xml:space="preserve"> ZPR 2019.</w:t>
      </w:r>
      <w:r w:rsidRPr="00C12CC3">
        <w:rPr>
          <w:b/>
          <w:i/>
          <w:szCs w:val="24"/>
        </w:rPr>
        <w:t> </w:t>
      </w:r>
      <w:proofErr w:type="spellStart"/>
      <w:proofErr w:type="gramStart"/>
      <w:r w:rsidRPr="00C12CC3">
        <w:rPr>
          <w:szCs w:val="24"/>
        </w:rPr>
        <w:t>gada</w:t>
      </w:r>
      <w:proofErr w:type="spellEnd"/>
      <w:proofErr w:type="gram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budžeta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izdevumus</w:t>
      </w:r>
      <w:proofErr w:type="spellEnd"/>
      <w:r w:rsidRPr="00C12CC3">
        <w:rPr>
          <w:szCs w:val="24"/>
        </w:rPr>
        <w:t xml:space="preserve"> par </w:t>
      </w:r>
      <w:r w:rsidRPr="00C12CC3">
        <w:rPr>
          <w:b/>
          <w:i/>
          <w:szCs w:val="24"/>
        </w:rPr>
        <w:t>90 493,00 EUR </w:t>
      </w:r>
      <w:r w:rsidRPr="00C12CC3">
        <w:rPr>
          <w:szCs w:val="24"/>
        </w:rPr>
        <w:t>(</w:t>
      </w:r>
      <w:proofErr w:type="spellStart"/>
      <w:r w:rsidRPr="00C12CC3">
        <w:rPr>
          <w:szCs w:val="24"/>
        </w:rPr>
        <w:t>deviņdesmit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tūkstoši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četri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simti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deviņdesmit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trīs</w:t>
      </w:r>
      <w:proofErr w:type="spellEnd"/>
      <w:r w:rsidRPr="00C12CC3">
        <w:rPr>
          <w:szCs w:val="24"/>
        </w:rPr>
        <w:t xml:space="preserve"> </w:t>
      </w:r>
      <w:r w:rsidRPr="00C12CC3">
        <w:rPr>
          <w:i/>
          <w:szCs w:val="24"/>
        </w:rPr>
        <w:t>euro</w:t>
      </w:r>
      <w:r w:rsidRPr="00C12CC3">
        <w:rPr>
          <w:szCs w:val="24"/>
        </w:rPr>
        <w:t>).</w:t>
      </w:r>
    </w:p>
    <w:p w:rsidR="00C12CC3" w:rsidRDefault="00C12CC3" w:rsidP="00C12CC3">
      <w:pPr>
        <w:pStyle w:val="ListParagraph"/>
        <w:rPr>
          <w:szCs w:val="24"/>
        </w:rPr>
      </w:pPr>
    </w:p>
    <w:p w:rsidR="00C12CC3" w:rsidRPr="00C12CC3" w:rsidRDefault="00C12CC3" w:rsidP="00C12CC3">
      <w:pPr>
        <w:numPr>
          <w:ilvl w:val="0"/>
          <w:numId w:val="28"/>
        </w:numPr>
        <w:rPr>
          <w:szCs w:val="24"/>
        </w:rPr>
      </w:pPr>
      <w:proofErr w:type="spellStart"/>
      <w:r w:rsidRPr="00C12CC3">
        <w:rPr>
          <w:szCs w:val="24"/>
        </w:rPr>
        <w:t>Uzdot</w:t>
      </w:r>
      <w:proofErr w:type="spellEnd"/>
      <w:r w:rsidRPr="00C12CC3">
        <w:rPr>
          <w:szCs w:val="24"/>
        </w:rPr>
        <w:t xml:space="preserve"> ZPR </w:t>
      </w:r>
      <w:proofErr w:type="spellStart"/>
      <w:r w:rsidRPr="00C12CC3">
        <w:rPr>
          <w:szCs w:val="24"/>
        </w:rPr>
        <w:t>grāmatvedībai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precizēt</w:t>
      </w:r>
      <w:proofErr w:type="spellEnd"/>
      <w:r w:rsidRPr="00C12CC3">
        <w:rPr>
          <w:szCs w:val="24"/>
        </w:rPr>
        <w:t xml:space="preserve"> ZPR 2019. </w:t>
      </w:r>
      <w:proofErr w:type="spellStart"/>
      <w:r w:rsidRPr="00C12CC3">
        <w:rPr>
          <w:szCs w:val="24"/>
        </w:rPr>
        <w:t>gada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budžeta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ieņēmumus</w:t>
      </w:r>
      <w:proofErr w:type="spellEnd"/>
      <w:r w:rsidRPr="00C12CC3">
        <w:rPr>
          <w:szCs w:val="24"/>
        </w:rPr>
        <w:t>:</w:t>
      </w:r>
    </w:p>
    <w:p w:rsidR="00C12CC3" w:rsidRPr="00C12CC3" w:rsidRDefault="00C12CC3" w:rsidP="00C12CC3">
      <w:pPr>
        <w:ind w:left="720"/>
        <w:rPr>
          <w:szCs w:val="24"/>
        </w:rPr>
      </w:pPr>
    </w:p>
    <w:p w:rsidR="00C12CC3" w:rsidRPr="00C12CC3" w:rsidRDefault="00C12CC3" w:rsidP="00C12CC3">
      <w:pPr>
        <w:numPr>
          <w:ilvl w:val="1"/>
          <w:numId w:val="28"/>
        </w:numPr>
        <w:jc w:val="both"/>
        <w:rPr>
          <w:szCs w:val="24"/>
        </w:rPr>
      </w:pPr>
      <w:proofErr w:type="spellStart"/>
      <w:r w:rsidRPr="00C12CC3">
        <w:rPr>
          <w:szCs w:val="24"/>
        </w:rPr>
        <w:t>ieņēmumus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palielināt</w:t>
      </w:r>
      <w:proofErr w:type="spellEnd"/>
      <w:r w:rsidRPr="00C12CC3">
        <w:rPr>
          <w:szCs w:val="24"/>
        </w:rPr>
        <w:t xml:space="preserve"> par 31 276 EUR </w:t>
      </w:r>
      <w:proofErr w:type="spellStart"/>
      <w:r w:rsidRPr="00C12CC3">
        <w:rPr>
          <w:szCs w:val="24"/>
        </w:rPr>
        <w:t>projektam</w:t>
      </w:r>
      <w:proofErr w:type="spellEnd"/>
      <w:r w:rsidRPr="00C12CC3">
        <w:rPr>
          <w:szCs w:val="24"/>
        </w:rPr>
        <w:t xml:space="preserve"> LLI-302 „</w:t>
      </w:r>
      <w:proofErr w:type="spellStart"/>
      <w:r w:rsidRPr="00C12CC3">
        <w:rPr>
          <w:szCs w:val="24"/>
        </w:rPr>
        <w:t>Vietējo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publisko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drošības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pakalpojumu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efektivitātes</w:t>
      </w:r>
      <w:proofErr w:type="spellEnd"/>
      <w:r w:rsidRPr="00C12CC3">
        <w:rPr>
          <w:szCs w:val="24"/>
        </w:rPr>
        <w:t xml:space="preserve"> un </w:t>
      </w:r>
      <w:proofErr w:type="spellStart"/>
      <w:r w:rsidRPr="00C12CC3">
        <w:rPr>
          <w:szCs w:val="24"/>
        </w:rPr>
        <w:t>pieejamības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uzlabošana</w:t>
      </w:r>
      <w:proofErr w:type="spellEnd"/>
      <w:r w:rsidRPr="00C12CC3">
        <w:rPr>
          <w:szCs w:val="24"/>
        </w:rPr>
        <w:t xml:space="preserve"> Latvijas un </w:t>
      </w:r>
      <w:proofErr w:type="spellStart"/>
      <w:r w:rsidRPr="00C12CC3">
        <w:rPr>
          <w:szCs w:val="24"/>
        </w:rPr>
        <w:t>Lietuvas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pierobežā</w:t>
      </w:r>
      <w:proofErr w:type="spellEnd"/>
      <w:r w:rsidRPr="00C12CC3">
        <w:rPr>
          <w:szCs w:val="24"/>
        </w:rPr>
        <w:t xml:space="preserve"> (Safe </w:t>
      </w:r>
      <w:proofErr w:type="spellStart"/>
      <w:r w:rsidRPr="00C12CC3">
        <w:rPr>
          <w:szCs w:val="24"/>
        </w:rPr>
        <w:t>bordenlands</w:t>
      </w:r>
      <w:proofErr w:type="spellEnd"/>
      <w:r w:rsidRPr="00C12CC3">
        <w:rPr>
          <w:szCs w:val="24"/>
        </w:rPr>
        <w:t>) “ (</w:t>
      </w:r>
      <w:proofErr w:type="spellStart"/>
      <w:r w:rsidRPr="00C12CC3">
        <w:rPr>
          <w:szCs w:val="24"/>
        </w:rPr>
        <w:t>Vadošās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iestādes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atmaksa</w:t>
      </w:r>
      <w:proofErr w:type="spellEnd"/>
      <w:r w:rsidRPr="00C12CC3">
        <w:rPr>
          <w:szCs w:val="24"/>
        </w:rPr>
        <w:t>);</w:t>
      </w:r>
    </w:p>
    <w:p w:rsidR="00C12CC3" w:rsidRPr="00C12CC3" w:rsidRDefault="00C12CC3" w:rsidP="00C12CC3">
      <w:pPr>
        <w:numPr>
          <w:ilvl w:val="1"/>
          <w:numId w:val="28"/>
        </w:numPr>
        <w:jc w:val="both"/>
        <w:rPr>
          <w:szCs w:val="24"/>
        </w:rPr>
      </w:pPr>
      <w:proofErr w:type="spellStart"/>
      <w:r w:rsidRPr="00C12CC3">
        <w:rPr>
          <w:szCs w:val="24"/>
        </w:rPr>
        <w:t>ieņēmumus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palielināt</w:t>
      </w:r>
      <w:proofErr w:type="spellEnd"/>
      <w:r w:rsidRPr="00C12CC3">
        <w:rPr>
          <w:szCs w:val="24"/>
        </w:rPr>
        <w:t xml:space="preserve"> par 34 253 EUR </w:t>
      </w:r>
      <w:proofErr w:type="spellStart"/>
      <w:r w:rsidRPr="00C12CC3">
        <w:rPr>
          <w:szCs w:val="24"/>
        </w:rPr>
        <w:t>projektam</w:t>
      </w:r>
      <w:proofErr w:type="spellEnd"/>
      <w:r w:rsidRPr="00C12CC3">
        <w:rPr>
          <w:szCs w:val="24"/>
        </w:rPr>
        <w:t xml:space="preserve"> LLI-131 „</w:t>
      </w:r>
      <w:proofErr w:type="spellStart"/>
      <w:r w:rsidRPr="00C12CC3">
        <w:rPr>
          <w:szCs w:val="24"/>
        </w:rPr>
        <w:t>Uzņēmējdarbības</w:t>
      </w:r>
      <w:proofErr w:type="spellEnd"/>
      <w:r w:rsidRPr="00C12CC3">
        <w:rPr>
          <w:szCs w:val="24"/>
        </w:rPr>
        <w:t xml:space="preserve"> atbalsta </w:t>
      </w:r>
      <w:proofErr w:type="spellStart"/>
      <w:r w:rsidRPr="00C12CC3">
        <w:rPr>
          <w:szCs w:val="24"/>
        </w:rPr>
        <w:t>sistēmas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izveide</w:t>
      </w:r>
      <w:proofErr w:type="spellEnd"/>
      <w:r w:rsidRPr="00C12CC3">
        <w:rPr>
          <w:szCs w:val="24"/>
        </w:rPr>
        <w:t xml:space="preserve"> un </w:t>
      </w:r>
      <w:proofErr w:type="spellStart"/>
      <w:r w:rsidRPr="00C12CC3">
        <w:rPr>
          <w:szCs w:val="24"/>
        </w:rPr>
        <w:t>pieejamība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Zemgalē</w:t>
      </w:r>
      <w:proofErr w:type="spellEnd"/>
      <w:r w:rsidRPr="00C12CC3">
        <w:rPr>
          <w:szCs w:val="24"/>
        </w:rPr>
        <w:t xml:space="preserve">, </w:t>
      </w:r>
      <w:proofErr w:type="spellStart"/>
      <w:r w:rsidRPr="00C12CC3">
        <w:rPr>
          <w:szCs w:val="24"/>
        </w:rPr>
        <w:t>Kurzemē</w:t>
      </w:r>
      <w:proofErr w:type="spellEnd"/>
      <w:r w:rsidRPr="00C12CC3">
        <w:rPr>
          <w:szCs w:val="24"/>
        </w:rPr>
        <w:t xml:space="preserve"> un </w:t>
      </w:r>
      <w:proofErr w:type="spellStart"/>
      <w:r w:rsidRPr="00C12CC3">
        <w:rPr>
          <w:szCs w:val="24"/>
        </w:rPr>
        <w:t>Ziemeļlietuvā</w:t>
      </w:r>
      <w:proofErr w:type="spellEnd"/>
      <w:r w:rsidRPr="00C12CC3">
        <w:rPr>
          <w:szCs w:val="24"/>
        </w:rPr>
        <w:t xml:space="preserve"> (Business Support)” (</w:t>
      </w:r>
      <w:proofErr w:type="spellStart"/>
      <w:r w:rsidRPr="00C12CC3">
        <w:rPr>
          <w:szCs w:val="24"/>
        </w:rPr>
        <w:t>Vadošās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iestādes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atmaksa</w:t>
      </w:r>
      <w:proofErr w:type="spellEnd"/>
      <w:r w:rsidRPr="00C12CC3">
        <w:rPr>
          <w:szCs w:val="24"/>
        </w:rPr>
        <w:t>);</w:t>
      </w:r>
    </w:p>
    <w:p w:rsidR="00C12CC3" w:rsidRPr="00C12CC3" w:rsidRDefault="00C12CC3" w:rsidP="00C12CC3">
      <w:pPr>
        <w:numPr>
          <w:ilvl w:val="1"/>
          <w:numId w:val="28"/>
        </w:numPr>
        <w:jc w:val="both"/>
        <w:rPr>
          <w:szCs w:val="24"/>
        </w:rPr>
      </w:pPr>
      <w:proofErr w:type="spellStart"/>
      <w:r w:rsidRPr="00C12CC3">
        <w:rPr>
          <w:szCs w:val="24"/>
        </w:rPr>
        <w:t>ieņēmumus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palielināt</w:t>
      </w:r>
      <w:proofErr w:type="spellEnd"/>
      <w:r w:rsidRPr="00C12CC3">
        <w:rPr>
          <w:szCs w:val="24"/>
        </w:rPr>
        <w:t xml:space="preserve"> par 7 949 EUR </w:t>
      </w:r>
      <w:proofErr w:type="spellStart"/>
      <w:r w:rsidRPr="00C12CC3">
        <w:rPr>
          <w:szCs w:val="24"/>
        </w:rPr>
        <w:t>projektam</w:t>
      </w:r>
      <w:proofErr w:type="spellEnd"/>
      <w:r w:rsidRPr="00C12CC3">
        <w:rPr>
          <w:szCs w:val="24"/>
        </w:rPr>
        <w:t xml:space="preserve"> LLI-187 „</w:t>
      </w:r>
      <w:proofErr w:type="spellStart"/>
      <w:r w:rsidRPr="00C12CC3">
        <w:rPr>
          <w:szCs w:val="24"/>
        </w:rPr>
        <w:t>Starptautiskais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kultūras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tūrisma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maršruts</w:t>
      </w:r>
      <w:proofErr w:type="spellEnd"/>
      <w:r w:rsidRPr="00C12CC3">
        <w:rPr>
          <w:szCs w:val="24"/>
        </w:rPr>
        <w:t xml:space="preserve"> "</w:t>
      </w:r>
      <w:proofErr w:type="spellStart"/>
      <w:r w:rsidRPr="00C12CC3">
        <w:rPr>
          <w:szCs w:val="24"/>
        </w:rPr>
        <w:t>Baltu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ceļš</w:t>
      </w:r>
      <w:proofErr w:type="spellEnd"/>
      <w:r w:rsidRPr="00C12CC3">
        <w:rPr>
          <w:szCs w:val="24"/>
        </w:rPr>
        <w:t>" (BALTS’ROAD)“ (</w:t>
      </w:r>
      <w:proofErr w:type="spellStart"/>
      <w:r w:rsidRPr="00C12CC3">
        <w:rPr>
          <w:szCs w:val="24"/>
        </w:rPr>
        <w:t>Vadošā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partnera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atmaksa</w:t>
      </w:r>
      <w:proofErr w:type="spellEnd"/>
      <w:r w:rsidRPr="00C12CC3">
        <w:rPr>
          <w:szCs w:val="24"/>
        </w:rPr>
        <w:t xml:space="preserve">); </w:t>
      </w:r>
    </w:p>
    <w:p w:rsidR="00C12CC3" w:rsidRPr="00C12CC3" w:rsidRDefault="00C12CC3" w:rsidP="00C12CC3">
      <w:pPr>
        <w:numPr>
          <w:ilvl w:val="1"/>
          <w:numId w:val="28"/>
        </w:numPr>
        <w:jc w:val="both"/>
        <w:rPr>
          <w:szCs w:val="24"/>
        </w:rPr>
      </w:pPr>
      <w:proofErr w:type="spellStart"/>
      <w:r w:rsidRPr="00C12CC3">
        <w:rPr>
          <w:szCs w:val="24"/>
        </w:rPr>
        <w:t>ieņēmumus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palielināt</w:t>
      </w:r>
      <w:proofErr w:type="spellEnd"/>
      <w:r w:rsidRPr="00C12CC3">
        <w:rPr>
          <w:szCs w:val="24"/>
        </w:rPr>
        <w:t xml:space="preserve"> par 17 000 EUR </w:t>
      </w:r>
      <w:proofErr w:type="spellStart"/>
      <w:r w:rsidRPr="00C12CC3">
        <w:rPr>
          <w:szCs w:val="24"/>
        </w:rPr>
        <w:t>projektam</w:t>
      </w:r>
      <w:proofErr w:type="spellEnd"/>
      <w:r w:rsidRPr="00C12CC3">
        <w:rPr>
          <w:szCs w:val="24"/>
        </w:rPr>
        <w:t xml:space="preserve"> CB802 “</w:t>
      </w:r>
      <w:proofErr w:type="spellStart"/>
      <w:r w:rsidRPr="00C12CC3">
        <w:rPr>
          <w:szCs w:val="24"/>
        </w:rPr>
        <w:t>Pārdomāt</w:t>
      </w:r>
      <w:proofErr w:type="spellEnd"/>
      <w:r w:rsidRPr="00C12CC3">
        <w:rPr>
          <w:szCs w:val="24"/>
        </w:rPr>
        <w:t xml:space="preserve">”/ “RETHINK” (VARAM </w:t>
      </w:r>
      <w:proofErr w:type="spellStart"/>
      <w:r w:rsidRPr="00C12CC3">
        <w:rPr>
          <w:szCs w:val="24"/>
        </w:rPr>
        <w:t>finansējums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projekta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īstenošanai</w:t>
      </w:r>
      <w:proofErr w:type="spellEnd"/>
      <w:r w:rsidRPr="00C12CC3">
        <w:rPr>
          <w:szCs w:val="24"/>
        </w:rPr>
        <w:t>);</w:t>
      </w:r>
    </w:p>
    <w:p w:rsidR="00C12CC3" w:rsidRPr="00C12CC3" w:rsidRDefault="00C12CC3" w:rsidP="00C12CC3">
      <w:pPr>
        <w:numPr>
          <w:ilvl w:val="1"/>
          <w:numId w:val="28"/>
        </w:numPr>
        <w:jc w:val="both"/>
        <w:rPr>
          <w:szCs w:val="24"/>
        </w:rPr>
      </w:pPr>
      <w:proofErr w:type="spellStart"/>
      <w:proofErr w:type="gramStart"/>
      <w:r w:rsidRPr="00C12CC3">
        <w:rPr>
          <w:szCs w:val="24"/>
        </w:rPr>
        <w:t>ieņēmumus</w:t>
      </w:r>
      <w:proofErr w:type="spellEnd"/>
      <w:proofErr w:type="gram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palielināt</w:t>
      </w:r>
      <w:proofErr w:type="spellEnd"/>
      <w:r w:rsidRPr="00C12CC3">
        <w:rPr>
          <w:szCs w:val="24"/>
        </w:rPr>
        <w:t xml:space="preserve"> par 15 EUR </w:t>
      </w:r>
      <w:proofErr w:type="spellStart"/>
      <w:r w:rsidRPr="00C12CC3">
        <w:rPr>
          <w:szCs w:val="24"/>
        </w:rPr>
        <w:t>Pasažieru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komercpārvadājumu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ar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taksometriem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licences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kartiņas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izsniegšanai</w:t>
      </w:r>
      <w:proofErr w:type="spellEnd"/>
      <w:r w:rsidRPr="00C12CC3">
        <w:rPr>
          <w:szCs w:val="24"/>
        </w:rPr>
        <w:t>.</w:t>
      </w:r>
    </w:p>
    <w:p w:rsidR="00C12CC3" w:rsidRPr="00C12CC3" w:rsidRDefault="00C12CC3" w:rsidP="00C12CC3">
      <w:pPr>
        <w:numPr>
          <w:ilvl w:val="0"/>
          <w:numId w:val="28"/>
        </w:numPr>
        <w:tabs>
          <w:tab w:val="left" w:pos="284"/>
        </w:tabs>
        <w:spacing w:before="240" w:after="240"/>
        <w:jc w:val="both"/>
        <w:rPr>
          <w:szCs w:val="24"/>
        </w:rPr>
      </w:pPr>
      <w:proofErr w:type="spellStart"/>
      <w:r w:rsidRPr="00C12CC3">
        <w:rPr>
          <w:szCs w:val="24"/>
        </w:rPr>
        <w:t>Uzdot</w:t>
      </w:r>
      <w:proofErr w:type="spellEnd"/>
      <w:r w:rsidRPr="00C12CC3">
        <w:rPr>
          <w:szCs w:val="24"/>
        </w:rPr>
        <w:t xml:space="preserve"> ZPR </w:t>
      </w:r>
      <w:proofErr w:type="spellStart"/>
      <w:r w:rsidRPr="00C12CC3">
        <w:rPr>
          <w:szCs w:val="24"/>
        </w:rPr>
        <w:t>grāmatvedībai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precizēt</w:t>
      </w:r>
      <w:proofErr w:type="spellEnd"/>
      <w:r w:rsidRPr="00C12CC3">
        <w:rPr>
          <w:szCs w:val="24"/>
        </w:rPr>
        <w:t xml:space="preserve"> ZPR 2019. </w:t>
      </w:r>
      <w:proofErr w:type="spellStart"/>
      <w:r w:rsidRPr="00C12CC3">
        <w:rPr>
          <w:szCs w:val="24"/>
        </w:rPr>
        <w:t>gada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budžeta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izdevumus</w:t>
      </w:r>
      <w:proofErr w:type="spellEnd"/>
      <w:r w:rsidRPr="00C12CC3">
        <w:rPr>
          <w:szCs w:val="24"/>
        </w:rPr>
        <w:t>:</w:t>
      </w:r>
    </w:p>
    <w:p w:rsidR="00C12CC3" w:rsidRPr="00C12CC3" w:rsidRDefault="00C12CC3" w:rsidP="00C12CC3">
      <w:pPr>
        <w:numPr>
          <w:ilvl w:val="1"/>
          <w:numId w:val="28"/>
        </w:numPr>
        <w:jc w:val="both"/>
        <w:rPr>
          <w:szCs w:val="24"/>
        </w:rPr>
      </w:pPr>
      <w:proofErr w:type="spellStart"/>
      <w:r w:rsidRPr="00C12CC3">
        <w:rPr>
          <w:szCs w:val="24"/>
        </w:rPr>
        <w:t>izdevumus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palielināt</w:t>
      </w:r>
      <w:proofErr w:type="spellEnd"/>
      <w:r w:rsidRPr="00C12CC3">
        <w:rPr>
          <w:szCs w:val="24"/>
        </w:rPr>
        <w:t xml:space="preserve"> par 31 276 EUR </w:t>
      </w:r>
      <w:proofErr w:type="spellStart"/>
      <w:r w:rsidRPr="00C12CC3">
        <w:rPr>
          <w:szCs w:val="24"/>
        </w:rPr>
        <w:t>projektam</w:t>
      </w:r>
      <w:proofErr w:type="spellEnd"/>
      <w:r w:rsidRPr="00C12CC3">
        <w:rPr>
          <w:szCs w:val="24"/>
        </w:rPr>
        <w:t xml:space="preserve"> LLI-302 „</w:t>
      </w:r>
      <w:proofErr w:type="spellStart"/>
      <w:r w:rsidRPr="00C12CC3">
        <w:rPr>
          <w:szCs w:val="24"/>
        </w:rPr>
        <w:t>Vietējo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publisko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drošības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pakalpojumu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efektivitātes</w:t>
      </w:r>
      <w:proofErr w:type="spellEnd"/>
      <w:r w:rsidRPr="00C12CC3">
        <w:rPr>
          <w:szCs w:val="24"/>
        </w:rPr>
        <w:t xml:space="preserve"> un </w:t>
      </w:r>
      <w:proofErr w:type="spellStart"/>
      <w:r w:rsidRPr="00C12CC3">
        <w:rPr>
          <w:szCs w:val="24"/>
        </w:rPr>
        <w:t>pieejamības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uzlabošana</w:t>
      </w:r>
      <w:proofErr w:type="spellEnd"/>
      <w:r w:rsidRPr="00C12CC3">
        <w:rPr>
          <w:szCs w:val="24"/>
        </w:rPr>
        <w:t xml:space="preserve"> Latvijas un </w:t>
      </w:r>
      <w:proofErr w:type="spellStart"/>
      <w:r w:rsidRPr="00C12CC3">
        <w:rPr>
          <w:szCs w:val="24"/>
        </w:rPr>
        <w:t>Lietuvas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pierobežā</w:t>
      </w:r>
      <w:proofErr w:type="spellEnd"/>
      <w:r w:rsidRPr="00C12CC3">
        <w:rPr>
          <w:szCs w:val="24"/>
        </w:rPr>
        <w:t xml:space="preserve"> (Safe </w:t>
      </w:r>
      <w:proofErr w:type="spellStart"/>
      <w:r w:rsidRPr="00C12CC3">
        <w:rPr>
          <w:szCs w:val="24"/>
        </w:rPr>
        <w:t>bordenlands</w:t>
      </w:r>
      <w:proofErr w:type="spellEnd"/>
      <w:r w:rsidRPr="00C12CC3">
        <w:rPr>
          <w:szCs w:val="24"/>
        </w:rPr>
        <w:t xml:space="preserve">)“ un </w:t>
      </w:r>
      <w:proofErr w:type="spellStart"/>
      <w:r w:rsidRPr="00C12CC3">
        <w:rPr>
          <w:szCs w:val="24"/>
        </w:rPr>
        <w:t>sadal</w:t>
      </w:r>
      <w:r w:rsidRPr="00C12CC3">
        <w:rPr>
          <w:rFonts w:hint="eastAsia"/>
          <w:szCs w:val="24"/>
        </w:rPr>
        <w:t>ī</w:t>
      </w:r>
      <w:r w:rsidRPr="00C12CC3">
        <w:rPr>
          <w:szCs w:val="24"/>
        </w:rPr>
        <w:t>t</w:t>
      </w:r>
      <w:proofErr w:type="spellEnd"/>
      <w:r w:rsidRPr="00C12CC3">
        <w:rPr>
          <w:szCs w:val="24"/>
        </w:rPr>
        <w:t xml:space="preserve"> pa </w:t>
      </w:r>
      <w:proofErr w:type="spellStart"/>
      <w:r w:rsidRPr="00C12CC3">
        <w:rPr>
          <w:szCs w:val="24"/>
        </w:rPr>
        <w:t>izdevumu</w:t>
      </w:r>
      <w:proofErr w:type="spellEnd"/>
      <w:r w:rsidRPr="00C12CC3">
        <w:rPr>
          <w:szCs w:val="24"/>
        </w:rPr>
        <w:t xml:space="preserve"> KK </w:t>
      </w:r>
      <w:proofErr w:type="spellStart"/>
      <w:r w:rsidRPr="00C12CC3">
        <w:rPr>
          <w:szCs w:val="24"/>
        </w:rPr>
        <w:t>saska</w:t>
      </w:r>
      <w:r w:rsidRPr="00C12CC3">
        <w:rPr>
          <w:rFonts w:hint="eastAsia"/>
          <w:szCs w:val="24"/>
        </w:rPr>
        <w:t>ņā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ar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budžetu</w:t>
      </w:r>
      <w:proofErr w:type="spellEnd"/>
      <w:r w:rsidRPr="00C12CC3">
        <w:rPr>
          <w:szCs w:val="24"/>
        </w:rPr>
        <w:t>;</w:t>
      </w:r>
    </w:p>
    <w:p w:rsidR="00C12CC3" w:rsidRPr="00C12CC3" w:rsidRDefault="00C12CC3" w:rsidP="00C12CC3">
      <w:pPr>
        <w:numPr>
          <w:ilvl w:val="1"/>
          <w:numId w:val="28"/>
        </w:numPr>
        <w:jc w:val="both"/>
        <w:rPr>
          <w:szCs w:val="24"/>
        </w:rPr>
      </w:pPr>
      <w:proofErr w:type="spellStart"/>
      <w:r w:rsidRPr="00C12CC3">
        <w:rPr>
          <w:szCs w:val="24"/>
        </w:rPr>
        <w:lastRenderedPageBreak/>
        <w:t>izdevumus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palielināt</w:t>
      </w:r>
      <w:proofErr w:type="spellEnd"/>
      <w:r w:rsidRPr="00C12CC3">
        <w:rPr>
          <w:szCs w:val="24"/>
        </w:rPr>
        <w:t xml:space="preserve"> par 34 253 EUR </w:t>
      </w:r>
      <w:proofErr w:type="spellStart"/>
      <w:r w:rsidRPr="00C12CC3">
        <w:rPr>
          <w:szCs w:val="24"/>
        </w:rPr>
        <w:t>projektam</w:t>
      </w:r>
      <w:proofErr w:type="spellEnd"/>
      <w:r w:rsidRPr="00C12CC3">
        <w:rPr>
          <w:szCs w:val="24"/>
        </w:rPr>
        <w:t xml:space="preserve"> LLI-131 „</w:t>
      </w:r>
      <w:proofErr w:type="spellStart"/>
      <w:r w:rsidRPr="00C12CC3">
        <w:rPr>
          <w:szCs w:val="24"/>
        </w:rPr>
        <w:t>Uz</w:t>
      </w:r>
      <w:r w:rsidRPr="00C12CC3">
        <w:rPr>
          <w:rFonts w:hint="eastAsia"/>
          <w:szCs w:val="24"/>
        </w:rPr>
        <w:t>ņē</w:t>
      </w:r>
      <w:r w:rsidRPr="00C12CC3">
        <w:rPr>
          <w:szCs w:val="24"/>
        </w:rPr>
        <w:t>m</w:t>
      </w:r>
      <w:r w:rsidRPr="00C12CC3">
        <w:rPr>
          <w:rFonts w:hint="eastAsia"/>
          <w:szCs w:val="24"/>
        </w:rPr>
        <w:t>ē</w:t>
      </w:r>
      <w:r w:rsidRPr="00C12CC3">
        <w:rPr>
          <w:szCs w:val="24"/>
        </w:rPr>
        <w:t>jdarb</w:t>
      </w:r>
      <w:r w:rsidRPr="00C12CC3">
        <w:rPr>
          <w:rFonts w:hint="eastAsia"/>
          <w:szCs w:val="24"/>
        </w:rPr>
        <w:t>ī</w:t>
      </w:r>
      <w:r w:rsidRPr="00C12CC3">
        <w:rPr>
          <w:szCs w:val="24"/>
        </w:rPr>
        <w:t>bas</w:t>
      </w:r>
      <w:proofErr w:type="spellEnd"/>
      <w:r w:rsidRPr="00C12CC3">
        <w:rPr>
          <w:szCs w:val="24"/>
        </w:rPr>
        <w:t xml:space="preserve"> atbalsta </w:t>
      </w:r>
      <w:proofErr w:type="spellStart"/>
      <w:r w:rsidRPr="00C12CC3">
        <w:rPr>
          <w:szCs w:val="24"/>
        </w:rPr>
        <w:t>sist</w:t>
      </w:r>
      <w:r w:rsidRPr="00C12CC3">
        <w:rPr>
          <w:rFonts w:hint="eastAsia"/>
          <w:szCs w:val="24"/>
        </w:rPr>
        <w:t>ē</w:t>
      </w:r>
      <w:r w:rsidRPr="00C12CC3">
        <w:rPr>
          <w:szCs w:val="24"/>
        </w:rPr>
        <w:t>mas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izveide</w:t>
      </w:r>
      <w:proofErr w:type="spellEnd"/>
      <w:r w:rsidRPr="00C12CC3">
        <w:rPr>
          <w:szCs w:val="24"/>
        </w:rPr>
        <w:t xml:space="preserve"> un </w:t>
      </w:r>
      <w:proofErr w:type="spellStart"/>
      <w:r w:rsidRPr="00C12CC3">
        <w:rPr>
          <w:szCs w:val="24"/>
        </w:rPr>
        <w:t>pieejam</w:t>
      </w:r>
      <w:r w:rsidRPr="00C12CC3">
        <w:rPr>
          <w:rFonts w:hint="eastAsia"/>
          <w:szCs w:val="24"/>
        </w:rPr>
        <w:t>ī</w:t>
      </w:r>
      <w:r w:rsidRPr="00C12CC3">
        <w:rPr>
          <w:szCs w:val="24"/>
        </w:rPr>
        <w:t>ba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Zemgal</w:t>
      </w:r>
      <w:r w:rsidRPr="00C12CC3">
        <w:rPr>
          <w:rFonts w:hint="eastAsia"/>
          <w:szCs w:val="24"/>
        </w:rPr>
        <w:t>ē</w:t>
      </w:r>
      <w:proofErr w:type="spellEnd"/>
      <w:r w:rsidRPr="00C12CC3">
        <w:rPr>
          <w:szCs w:val="24"/>
        </w:rPr>
        <w:t xml:space="preserve">, </w:t>
      </w:r>
      <w:proofErr w:type="spellStart"/>
      <w:r w:rsidRPr="00C12CC3">
        <w:rPr>
          <w:szCs w:val="24"/>
        </w:rPr>
        <w:t>Kurzem</w:t>
      </w:r>
      <w:r w:rsidRPr="00C12CC3">
        <w:rPr>
          <w:rFonts w:hint="eastAsia"/>
          <w:szCs w:val="24"/>
        </w:rPr>
        <w:t>ē</w:t>
      </w:r>
      <w:proofErr w:type="spellEnd"/>
      <w:r w:rsidRPr="00C12CC3">
        <w:rPr>
          <w:szCs w:val="24"/>
        </w:rPr>
        <w:t xml:space="preserve"> un </w:t>
      </w:r>
      <w:proofErr w:type="spellStart"/>
      <w:r w:rsidRPr="00C12CC3">
        <w:rPr>
          <w:szCs w:val="24"/>
        </w:rPr>
        <w:t>Zieme</w:t>
      </w:r>
      <w:r w:rsidRPr="00C12CC3">
        <w:rPr>
          <w:rFonts w:hint="eastAsia"/>
          <w:szCs w:val="24"/>
        </w:rPr>
        <w:t>ļ</w:t>
      </w:r>
      <w:r w:rsidRPr="00C12CC3">
        <w:rPr>
          <w:szCs w:val="24"/>
        </w:rPr>
        <w:t>lietuv</w:t>
      </w:r>
      <w:r w:rsidRPr="00C12CC3">
        <w:rPr>
          <w:rFonts w:hint="eastAsia"/>
          <w:szCs w:val="24"/>
        </w:rPr>
        <w:t>ā</w:t>
      </w:r>
      <w:proofErr w:type="spellEnd"/>
      <w:r w:rsidRPr="00C12CC3">
        <w:rPr>
          <w:szCs w:val="24"/>
        </w:rPr>
        <w:t xml:space="preserve"> (Business Support)” un </w:t>
      </w:r>
      <w:proofErr w:type="spellStart"/>
      <w:r w:rsidRPr="00C12CC3">
        <w:rPr>
          <w:szCs w:val="24"/>
        </w:rPr>
        <w:t>sadal</w:t>
      </w:r>
      <w:r w:rsidRPr="00C12CC3">
        <w:rPr>
          <w:rFonts w:hint="eastAsia"/>
          <w:szCs w:val="24"/>
        </w:rPr>
        <w:t>ī</w:t>
      </w:r>
      <w:r w:rsidRPr="00C12CC3">
        <w:rPr>
          <w:szCs w:val="24"/>
        </w:rPr>
        <w:t>t</w:t>
      </w:r>
      <w:proofErr w:type="spellEnd"/>
      <w:r w:rsidRPr="00C12CC3">
        <w:rPr>
          <w:szCs w:val="24"/>
        </w:rPr>
        <w:t xml:space="preserve"> pa </w:t>
      </w:r>
      <w:proofErr w:type="spellStart"/>
      <w:r w:rsidRPr="00C12CC3">
        <w:rPr>
          <w:szCs w:val="24"/>
        </w:rPr>
        <w:t>izdevumu</w:t>
      </w:r>
      <w:proofErr w:type="spellEnd"/>
      <w:r w:rsidRPr="00C12CC3">
        <w:rPr>
          <w:szCs w:val="24"/>
        </w:rPr>
        <w:t xml:space="preserve"> KK </w:t>
      </w:r>
      <w:proofErr w:type="spellStart"/>
      <w:r w:rsidRPr="00C12CC3">
        <w:rPr>
          <w:szCs w:val="24"/>
        </w:rPr>
        <w:t>saska</w:t>
      </w:r>
      <w:r w:rsidRPr="00C12CC3">
        <w:rPr>
          <w:rFonts w:hint="eastAsia"/>
          <w:szCs w:val="24"/>
        </w:rPr>
        <w:t>ņā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ar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budžetu</w:t>
      </w:r>
      <w:proofErr w:type="spellEnd"/>
      <w:r w:rsidRPr="00C12CC3">
        <w:rPr>
          <w:szCs w:val="24"/>
        </w:rPr>
        <w:t>;</w:t>
      </w:r>
    </w:p>
    <w:p w:rsidR="00C12CC3" w:rsidRPr="00C12CC3" w:rsidRDefault="00C12CC3" w:rsidP="00C12CC3">
      <w:pPr>
        <w:numPr>
          <w:ilvl w:val="1"/>
          <w:numId w:val="28"/>
        </w:numPr>
        <w:jc w:val="both"/>
        <w:rPr>
          <w:szCs w:val="24"/>
        </w:rPr>
      </w:pPr>
      <w:proofErr w:type="spellStart"/>
      <w:r w:rsidRPr="00C12CC3">
        <w:rPr>
          <w:szCs w:val="24"/>
        </w:rPr>
        <w:t>izdevumus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palielināt</w:t>
      </w:r>
      <w:proofErr w:type="spellEnd"/>
      <w:r w:rsidRPr="00C12CC3">
        <w:rPr>
          <w:szCs w:val="24"/>
        </w:rPr>
        <w:t xml:space="preserve"> par 7 949 EUR </w:t>
      </w:r>
      <w:proofErr w:type="spellStart"/>
      <w:r w:rsidRPr="00C12CC3">
        <w:rPr>
          <w:szCs w:val="24"/>
        </w:rPr>
        <w:t>projektam</w:t>
      </w:r>
      <w:proofErr w:type="spellEnd"/>
      <w:r w:rsidRPr="00C12CC3">
        <w:rPr>
          <w:szCs w:val="24"/>
        </w:rPr>
        <w:t xml:space="preserve"> LLI-187 „</w:t>
      </w:r>
      <w:proofErr w:type="spellStart"/>
      <w:r w:rsidRPr="00C12CC3">
        <w:rPr>
          <w:szCs w:val="24"/>
        </w:rPr>
        <w:t>Starptautiskais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kultūras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tūrisma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maršruts</w:t>
      </w:r>
      <w:proofErr w:type="spellEnd"/>
      <w:r w:rsidRPr="00C12CC3">
        <w:rPr>
          <w:szCs w:val="24"/>
        </w:rPr>
        <w:t xml:space="preserve"> "</w:t>
      </w:r>
      <w:proofErr w:type="spellStart"/>
      <w:r w:rsidRPr="00C12CC3">
        <w:rPr>
          <w:szCs w:val="24"/>
        </w:rPr>
        <w:t>Baltu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ceļš</w:t>
      </w:r>
      <w:proofErr w:type="spellEnd"/>
      <w:r w:rsidRPr="00C12CC3">
        <w:rPr>
          <w:szCs w:val="24"/>
        </w:rPr>
        <w:t xml:space="preserve">" (BALTS’ROAD)“ un </w:t>
      </w:r>
      <w:proofErr w:type="spellStart"/>
      <w:r w:rsidRPr="00C12CC3">
        <w:rPr>
          <w:szCs w:val="24"/>
        </w:rPr>
        <w:t>sadal</w:t>
      </w:r>
      <w:r w:rsidRPr="00C12CC3">
        <w:rPr>
          <w:rFonts w:hint="eastAsia"/>
          <w:szCs w:val="24"/>
        </w:rPr>
        <w:t>ī</w:t>
      </w:r>
      <w:r w:rsidRPr="00C12CC3">
        <w:rPr>
          <w:szCs w:val="24"/>
        </w:rPr>
        <w:t>t</w:t>
      </w:r>
      <w:proofErr w:type="spellEnd"/>
      <w:r w:rsidRPr="00C12CC3">
        <w:rPr>
          <w:szCs w:val="24"/>
        </w:rPr>
        <w:t xml:space="preserve"> pa </w:t>
      </w:r>
      <w:proofErr w:type="spellStart"/>
      <w:r w:rsidRPr="00C12CC3">
        <w:rPr>
          <w:szCs w:val="24"/>
        </w:rPr>
        <w:t>izdevumu</w:t>
      </w:r>
      <w:proofErr w:type="spellEnd"/>
      <w:r w:rsidRPr="00C12CC3">
        <w:rPr>
          <w:szCs w:val="24"/>
        </w:rPr>
        <w:t xml:space="preserve"> KK </w:t>
      </w:r>
      <w:proofErr w:type="spellStart"/>
      <w:r w:rsidRPr="00C12CC3">
        <w:rPr>
          <w:szCs w:val="24"/>
        </w:rPr>
        <w:t>saska</w:t>
      </w:r>
      <w:r w:rsidRPr="00C12CC3">
        <w:rPr>
          <w:rFonts w:hint="eastAsia"/>
          <w:szCs w:val="24"/>
        </w:rPr>
        <w:t>ņā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ar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budžetu</w:t>
      </w:r>
      <w:proofErr w:type="spellEnd"/>
      <w:r w:rsidRPr="00C12CC3">
        <w:rPr>
          <w:szCs w:val="24"/>
        </w:rPr>
        <w:t>;</w:t>
      </w:r>
    </w:p>
    <w:p w:rsidR="00C12CC3" w:rsidRPr="00C12CC3" w:rsidRDefault="00C12CC3" w:rsidP="00C12CC3">
      <w:pPr>
        <w:numPr>
          <w:ilvl w:val="1"/>
          <w:numId w:val="28"/>
        </w:numPr>
        <w:jc w:val="both"/>
        <w:rPr>
          <w:szCs w:val="24"/>
        </w:rPr>
      </w:pPr>
      <w:proofErr w:type="spellStart"/>
      <w:r w:rsidRPr="00C12CC3">
        <w:rPr>
          <w:szCs w:val="24"/>
        </w:rPr>
        <w:t>izdevumus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palielināt</w:t>
      </w:r>
      <w:proofErr w:type="spellEnd"/>
      <w:r w:rsidRPr="00C12CC3">
        <w:rPr>
          <w:szCs w:val="24"/>
        </w:rPr>
        <w:t xml:space="preserve"> par 17 000 EUR </w:t>
      </w:r>
      <w:proofErr w:type="spellStart"/>
      <w:r w:rsidRPr="00C12CC3">
        <w:rPr>
          <w:szCs w:val="24"/>
        </w:rPr>
        <w:t>projektam</w:t>
      </w:r>
      <w:proofErr w:type="spellEnd"/>
      <w:r w:rsidRPr="00C12CC3">
        <w:rPr>
          <w:szCs w:val="24"/>
        </w:rPr>
        <w:t xml:space="preserve"> CB802 “</w:t>
      </w:r>
      <w:proofErr w:type="spellStart"/>
      <w:r w:rsidRPr="00C12CC3">
        <w:rPr>
          <w:szCs w:val="24"/>
        </w:rPr>
        <w:t>Pārdomāt</w:t>
      </w:r>
      <w:proofErr w:type="spellEnd"/>
      <w:r w:rsidRPr="00C12CC3">
        <w:rPr>
          <w:szCs w:val="24"/>
        </w:rPr>
        <w:t xml:space="preserve">”/ “RETHINK” un </w:t>
      </w:r>
      <w:proofErr w:type="spellStart"/>
      <w:r w:rsidRPr="00C12CC3">
        <w:rPr>
          <w:szCs w:val="24"/>
        </w:rPr>
        <w:t>sadal</w:t>
      </w:r>
      <w:r w:rsidRPr="00C12CC3">
        <w:rPr>
          <w:rFonts w:hint="eastAsia"/>
          <w:szCs w:val="24"/>
        </w:rPr>
        <w:t>ī</w:t>
      </w:r>
      <w:r w:rsidRPr="00C12CC3">
        <w:rPr>
          <w:szCs w:val="24"/>
        </w:rPr>
        <w:t>t</w:t>
      </w:r>
      <w:proofErr w:type="spellEnd"/>
      <w:r w:rsidRPr="00C12CC3">
        <w:rPr>
          <w:szCs w:val="24"/>
        </w:rPr>
        <w:t xml:space="preserve"> pa </w:t>
      </w:r>
      <w:proofErr w:type="spellStart"/>
      <w:r w:rsidRPr="00C12CC3">
        <w:rPr>
          <w:szCs w:val="24"/>
        </w:rPr>
        <w:t>izdevumu</w:t>
      </w:r>
      <w:proofErr w:type="spellEnd"/>
      <w:r w:rsidRPr="00C12CC3">
        <w:rPr>
          <w:szCs w:val="24"/>
        </w:rPr>
        <w:t xml:space="preserve"> KK </w:t>
      </w:r>
      <w:proofErr w:type="spellStart"/>
      <w:r w:rsidRPr="00C12CC3">
        <w:rPr>
          <w:szCs w:val="24"/>
        </w:rPr>
        <w:t>saska</w:t>
      </w:r>
      <w:r w:rsidRPr="00C12CC3">
        <w:rPr>
          <w:rFonts w:hint="eastAsia"/>
          <w:szCs w:val="24"/>
        </w:rPr>
        <w:t>ņā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ar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budžetu</w:t>
      </w:r>
      <w:proofErr w:type="spellEnd"/>
      <w:r w:rsidRPr="00C12CC3">
        <w:rPr>
          <w:szCs w:val="24"/>
        </w:rPr>
        <w:t>;</w:t>
      </w:r>
    </w:p>
    <w:p w:rsidR="00C12CC3" w:rsidRPr="00C12CC3" w:rsidRDefault="00C12CC3" w:rsidP="00C12CC3">
      <w:pPr>
        <w:numPr>
          <w:ilvl w:val="1"/>
          <w:numId w:val="28"/>
        </w:numPr>
        <w:jc w:val="both"/>
        <w:rPr>
          <w:szCs w:val="24"/>
        </w:rPr>
      </w:pPr>
      <w:proofErr w:type="spellStart"/>
      <w:proofErr w:type="gramStart"/>
      <w:r w:rsidRPr="00C12CC3">
        <w:rPr>
          <w:szCs w:val="24"/>
        </w:rPr>
        <w:t>izdevumus</w:t>
      </w:r>
      <w:proofErr w:type="spellEnd"/>
      <w:proofErr w:type="gram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palielināt</w:t>
      </w:r>
      <w:proofErr w:type="spellEnd"/>
      <w:r w:rsidRPr="00C12CC3">
        <w:rPr>
          <w:szCs w:val="24"/>
        </w:rPr>
        <w:t xml:space="preserve"> par 15 EUR </w:t>
      </w:r>
      <w:proofErr w:type="spellStart"/>
      <w:r w:rsidRPr="00C12CC3">
        <w:rPr>
          <w:szCs w:val="24"/>
        </w:rPr>
        <w:t>Pasažieru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komercpārvadājumu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ar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taksometriem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licences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kartiņas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izsniegšanai</w:t>
      </w:r>
      <w:proofErr w:type="spellEnd"/>
      <w:r w:rsidRPr="00C12CC3">
        <w:rPr>
          <w:szCs w:val="24"/>
        </w:rPr>
        <w:t xml:space="preserve"> un </w:t>
      </w:r>
      <w:proofErr w:type="spellStart"/>
      <w:r w:rsidRPr="00C12CC3">
        <w:rPr>
          <w:szCs w:val="24"/>
        </w:rPr>
        <w:t>sadal</w:t>
      </w:r>
      <w:r w:rsidRPr="00C12CC3">
        <w:rPr>
          <w:rFonts w:hint="eastAsia"/>
          <w:szCs w:val="24"/>
        </w:rPr>
        <w:t>ī</w:t>
      </w:r>
      <w:r w:rsidRPr="00C12CC3">
        <w:rPr>
          <w:szCs w:val="24"/>
        </w:rPr>
        <w:t>t</w:t>
      </w:r>
      <w:proofErr w:type="spellEnd"/>
      <w:r w:rsidRPr="00C12CC3">
        <w:rPr>
          <w:szCs w:val="24"/>
        </w:rPr>
        <w:t xml:space="preserve"> pa </w:t>
      </w:r>
      <w:proofErr w:type="spellStart"/>
      <w:r w:rsidRPr="00C12CC3">
        <w:rPr>
          <w:szCs w:val="24"/>
        </w:rPr>
        <w:t>izdevumu</w:t>
      </w:r>
      <w:proofErr w:type="spellEnd"/>
      <w:r w:rsidRPr="00C12CC3">
        <w:rPr>
          <w:szCs w:val="24"/>
        </w:rPr>
        <w:t xml:space="preserve"> KK </w:t>
      </w:r>
      <w:proofErr w:type="spellStart"/>
      <w:r w:rsidRPr="00C12CC3">
        <w:rPr>
          <w:szCs w:val="24"/>
        </w:rPr>
        <w:t>saska</w:t>
      </w:r>
      <w:r w:rsidRPr="00C12CC3">
        <w:rPr>
          <w:rFonts w:hint="eastAsia"/>
          <w:szCs w:val="24"/>
        </w:rPr>
        <w:t>ņā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ar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budžetu</w:t>
      </w:r>
      <w:proofErr w:type="spellEnd"/>
      <w:r w:rsidRPr="00C12CC3">
        <w:rPr>
          <w:szCs w:val="24"/>
        </w:rPr>
        <w:t xml:space="preserve">. </w:t>
      </w:r>
    </w:p>
    <w:p w:rsidR="00C12CC3" w:rsidRPr="00C12CC3" w:rsidRDefault="00C12CC3" w:rsidP="00C12CC3">
      <w:pPr>
        <w:numPr>
          <w:ilvl w:val="0"/>
          <w:numId w:val="28"/>
        </w:numPr>
        <w:tabs>
          <w:tab w:val="left" w:pos="284"/>
        </w:tabs>
        <w:spacing w:before="240" w:after="240"/>
        <w:jc w:val="both"/>
        <w:rPr>
          <w:szCs w:val="24"/>
        </w:rPr>
      </w:pPr>
      <w:proofErr w:type="spellStart"/>
      <w:r w:rsidRPr="00C12CC3">
        <w:rPr>
          <w:szCs w:val="24"/>
        </w:rPr>
        <w:t>Kontroli</w:t>
      </w:r>
      <w:proofErr w:type="spellEnd"/>
      <w:r w:rsidRPr="00C12CC3">
        <w:rPr>
          <w:szCs w:val="24"/>
        </w:rPr>
        <w:t xml:space="preserve"> par</w:t>
      </w:r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C12CC3">
          <w:rPr>
            <w:szCs w:val="24"/>
          </w:rPr>
          <w:t xml:space="preserve"> </w:t>
        </w:r>
        <w:proofErr w:type="spellStart"/>
        <w:r w:rsidRPr="00C12CC3">
          <w:rPr>
            <w:szCs w:val="24"/>
          </w:rPr>
          <w:t>lēmuma</w:t>
        </w:r>
      </w:smartTag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izpildi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uzdot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Zemgales</w:t>
      </w:r>
      <w:proofErr w:type="spellEnd"/>
      <w:r w:rsidRPr="00C12CC3">
        <w:rPr>
          <w:szCs w:val="24"/>
        </w:rPr>
        <w:t xml:space="preserve"> plānošanas </w:t>
      </w:r>
      <w:proofErr w:type="spellStart"/>
      <w:r w:rsidRPr="00C12CC3">
        <w:rPr>
          <w:szCs w:val="24"/>
        </w:rPr>
        <w:t>reģiona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izpilddirektoram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Valdim</w:t>
      </w:r>
      <w:proofErr w:type="spellEnd"/>
      <w:r w:rsidRPr="00C12CC3">
        <w:rPr>
          <w:szCs w:val="24"/>
        </w:rPr>
        <w:t xml:space="preserve"> </w:t>
      </w:r>
      <w:proofErr w:type="spellStart"/>
      <w:r w:rsidRPr="00C12CC3">
        <w:rPr>
          <w:szCs w:val="24"/>
        </w:rPr>
        <w:t>Veipam</w:t>
      </w:r>
      <w:proofErr w:type="spellEnd"/>
      <w:r w:rsidRPr="00C12CC3">
        <w:rPr>
          <w:szCs w:val="24"/>
        </w:rPr>
        <w:t>.</w:t>
      </w:r>
    </w:p>
    <w:p w:rsidR="004D0623" w:rsidRPr="00C12CC3" w:rsidRDefault="004D0623" w:rsidP="004D0623">
      <w:pPr>
        <w:pStyle w:val="ListParagraph"/>
        <w:rPr>
          <w:szCs w:val="24"/>
        </w:rPr>
      </w:pPr>
    </w:p>
    <w:p w:rsidR="004D0623" w:rsidRPr="00C12CC3" w:rsidRDefault="004D0623" w:rsidP="004D0623">
      <w:pPr>
        <w:jc w:val="both"/>
        <w:rPr>
          <w:szCs w:val="24"/>
        </w:rPr>
      </w:pPr>
    </w:p>
    <w:p w:rsidR="00010736" w:rsidRPr="00866B0F" w:rsidRDefault="00010736" w:rsidP="00010736">
      <w:pPr>
        <w:rPr>
          <w:sz w:val="22"/>
        </w:rPr>
      </w:pPr>
      <w:r w:rsidRPr="00866B0F">
        <w:rPr>
          <w:sz w:val="22"/>
        </w:rPr>
        <w:tab/>
      </w:r>
      <w:r w:rsidRPr="00866B0F">
        <w:rPr>
          <w:sz w:val="22"/>
        </w:rPr>
        <w:tab/>
      </w:r>
      <w:r w:rsidRPr="00866B0F">
        <w:rPr>
          <w:sz w:val="22"/>
        </w:rPr>
        <w:tab/>
      </w:r>
    </w:p>
    <w:p w:rsidR="00DE3AFE" w:rsidRPr="007078F0" w:rsidRDefault="00DE3AFE" w:rsidP="00DE3AFE">
      <w:pPr>
        <w:jc w:val="both"/>
        <w:rPr>
          <w:szCs w:val="24"/>
        </w:rPr>
      </w:pPr>
      <w:proofErr w:type="spellStart"/>
      <w:r w:rsidRPr="007078F0">
        <w:rPr>
          <w:szCs w:val="24"/>
        </w:rPr>
        <w:t>Padomes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priekšsēdētājs</w:t>
      </w:r>
      <w:proofErr w:type="spellEnd"/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  <w:t>A.OKMANIS</w:t>
      </w:r>
    </w:p>
    <w:p w:rsidR="00BE5C04" w:rsidRPr="007078F0" w:rsidRDefault="00BE5C04" w:rsidP="00BE5C04">
      <w:pPr>
        <w:rPr>
          <w:i/>
          <w:szCs w:val="24"/>
          <w:lang w:val="lv-LV"/>
        </w:rPr>
      </w:pPr>
    </w:p>
    <w:p w:rsidR="004D0623" w:rsidRDefault="004D0623" w:rsidP="00BE5C04">
      <w:pPr>
        <w:rPr>
          <w:i/>
          <w:szCs w:val="24"/>
          <w:u w:val="single"/>
          <w:lang w:val="lv-LV"/>
        </w:rPr>
      </w:pPr>
    </w:p>
    <w:p w:rsidR="004D0623" w:rsidRDefault="004D0623" w:rsidP="00BE5C04">
      <w:pPr>
        <w:rPr>
          <w:i/>
          <w:szCs w:val="24"/>
          <w:u w:val="single"/>
          <w:lang w:val="lv-LV"/>
        </w:rPr>
      </w:pPr>
    </w:p>
    <w:p w:rsidR="004D0623" w:rsidRDefault="004D0623" w:rsidP="00BE5C04">
      <w:pPr>
        <w:rPr>
          <w:i/>
          <w:szCs w:val="24"/>
          <w:u w:val="single"/>
          <w:lang w:val="lv-LV"/>
        </w:rPr>
      </w:pPr>
    </w:p>
    <w:p w:rsidR="004D0623" w:rsidRDefault="004D0623" w:rsidP="00BE5C04">
      <w:pPr>
        <w:rPr>
          <w:i/>
          <w:szCs w:val="24"/>
          <w:u w:val="single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  <w:r w:rsidRPr="007078F0">
        <w:rPr>
          <w:i/>
          <w:szCs w:val="24"/>
          <w:u w:val="single"/>
          <w:lang w:val="lv-LV"/>
        </w:rPr>
        <w:t>Izsūtīt:</w:t>
      </w:r>
      <w:r w:rsidR="004D0623">
        <w:rPr>
          <w:i/>
          <w:szCs w:val="24"/>
          <w:lang w:val="lv-LV"/>
        </w:rPr>
        <w:t xml:space="preserve"> lietā</w:t>
      </w:r>
      <w:r w:rsidR="00C04CD6">
        <w:rPr>
          <w:i/>
          <w:szCs w:val="24"/>
          <w:lang w:val="lv-LV"/>
        </w:rPr>
        <w:t>.</w:t>
      </w:r>
    </w:p>
    <w:sectPr w:rsidR="008341F1" w:rsidRPr="007078F0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6D9" w:rsidRDefault="001656D9" w:rsidP="00434F22">
      <w:r>
        <w:separator/>
      </w:r>
    </w:p>
  </w:endnote>
  <w:endnote w:type="continuationSeparator" w:id="0">
    <w:p w:rsidR="001656D9" w:rsidRDefault="001656D9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6D9" w:rsidRDefault="001656D9" w:rsidP="00434F22">
      <w:r>
        <w:separator/>
      </w:r>
    </w:p>
  </w:footnote>
  <w:footnote w:type="continuationSeparator" w:id="0">
    <w:p w:rsidR="001656D9" w:rsidRDefault="001656D9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40CFF"/>
    <w:multiLevelType w:val="multilevel"/>
    <w:tmpl w:val="FC5E2D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4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15"/>
  </w:num>
  <w:num w:numId="4">
    <w:abstractNumId w:val="20"/>
  </w:num>
  <w:num w:numId="5">
    <w:abstractNumId w:val="17"/>
  </w:num>
  <w:num w:numId="6">
    <w:abstractNumId w:val="9"/>
  </w:num>
  <w:num w:numId="7">
    <w:abstractNumId w:val="6"/>
  </w:num>
  <w:num w:numId="8">
    <w:abstractNumId w:val="13"/>
  </w:num>
  <w:num w:numId="9">
    <w:abstractNumId w:val="22"/>
  </w:num>
  <w:num w:numId="10">
    <w:abstractNumId w:val="5"/>
  </w:num>
  <w:num w:numId="11">
    <w:abstractNumId w:val="23"/>
  </w:num>
  <w:num w:numId="12">
    <w:abstractNumId w:val="2"/>
  </w:num>
  <w:num w:numId="13">
    <w:abstractNumId w:val="11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4"/>
  </w:num>
  <w:num w:numId="17">
    <w:abstractNumId w:val="3"/>
  </w:num>
  <w:num w:numId="18">
    <w:abstractNumId w:val="18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9"/>
  </w:num>
  <w:num w:numId="24">
    <w:abstractNumId w:val="7"/>
  </w:num>
  <w:num w:numId="25">
    <w:abstractNumId w:val="1"/>
  </w:num>
  <w:num w:numId="26">
    <w:abstractNumId w:val="28"/>
  </w:num>
  <w:num w:numId="27">
    <w:abstractNumId w:val="21"/>
  </w:num>
  <w:num w:numId="28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56D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10DE5"/>
    <w:rsid w:val="00C12CC3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25F2C-FA5B-40EF-B0CE-26DF8F1C3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1801</Words>
  <Characters>1028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2019-11-04T09:38:00Z</cp:lastPrinted>
  <dcterms:created xsi:type="dcterms:W3CDTF">2019-11-20T14:19:00Z</dcterms:created>
  <dcterms:modified xsi:type="dcterms:W3CDTF">2019-11-20T14:19:00Z</dcterms:modified>
</cp:coreProperties>
</file>