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86C" w:rsidRDefault="00211904" w:rsidP="005B086C">
      <w:pPr>
        <w:ind w:right="-289"/>
        <w:jc w:val="right"/>
        <w:rPr>
          <w:i/>
        </w:rPr>
      </w:pPr>
      <w:r w:rsidRPr="00211904">
        <w:rPr>
          <w:i/>
        </w:rPr>
        <w:t xml:space="preserve">Pielikums </w:t>
      </w:r>
    </w:p>
    <w:p w:rsidR="004207B2" w:rsidRPr="001319E0" w:rsidRDefault="004207B2" w:rsidP="005B086C">
      <w:pPr>
        <w:ind w:right="-289"/>
        <w:jc w:val="right"/>
        <w:rPr>
          <w:i/>
        </w:rPr>
      </w:pPr>
      <w:r>
        <w:rPr>
          <w:i/>
        </w:rPr>
        <w:t>ZPRAP 18.06.2019. lēmumam Nr.116., prot Nr.24.</w:t>
      </w:r>
    </w:p>
    <w:p w:rsidR="005B086C" w:rsidRDefault="005B086C" w:rsidP="005B086C">
      <w:pPr>
        <w:ind w:right="-289"/>
        <w:jc w:val="right"/>
        <w:rPr>
          <w:b/>
        </w:rPr>
      </w:pPr>
    </w:p>
    <w:p w:rsidR="00DB4457" w:rsidRPr="000A1F85" w:rsidRDefault="00DB4457" w:rsidP="00DB4457">
      <w:pPr>
        <w:ind w:right="-289"/>
        <w:jc w:val="both"/>
        <w:rPr>
          <w:b/>
        </w:rPr>
      </w:pPr>
    </w:p>
    <w:tbl>
      <w:tblPr>
        <w:tblpPr w:leftFromText="180" w:rightFromText="180" w:vertAnchor="text" w:tblpXSpec="right" w:tblpY="1"/>
        <w:tblOverlap w:val="never"/>
        <w:tblW w:w="9640" w:type="dxa"/>
        <w:tblLook w:val="04A0" w:firstRow="1" w:lastRow="0" w:firstColumn="1" w:lastColumn="0" w:noHBand="0" w:noVBand="1"/>
      </w:tblPr>
      <w:tblGrid>
        <w:gridCol w:w="516"/>
        <w:gridCol w:w="3171"/>
        <w:gridCol w:w="5953"/>
      </w:tblGrid>
      <w:tr w:rsidR="003B0017" w:rsidRPr="000A1F85" w:rsidTr="007B02A0">
        <w:trPr>
          <w:trHeight w:val="517"/>
        </w:trPr>
        <w:tc>
          <w:tcPr>
            <w:tcW w:w="964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DB4457" w:rsidRPr="000A1F85" w:rsidRDefault="00DB4457" w:rsidP="004207B2">
            <w:pPr>
              <w:jc w:val="center"/>
              <w:rPr>
                <w:b/>
                <w:bCs/>
              </w:rPr>
            </w:pPr>
            <w:r w:rsidRPr="000A1F85">
              <w:rPr>
                <w:b/>
                <w:bCs/>
              </w:rPr>
              <w:t xml:space="preserve">PROJEKTA IDEJAS APRAKSTS </w:t>
            </w:r>
          </w:p>
        </w:tc>
      </w:tr>
      <w:tr w:rsidR="003B0017" w:rsidRPr="000A1F85" w:rsidTr="007B02A0">
        <w:trPr>
          <w:trHeight w:val="458"/>
        </w:trPr>
        <w:tc>
          <w:tcPr>
            <w:tcW w:w="9640" w:type="dxa"/>
            <w:gridSpan w:val="3"/>
            <w:vMerge/>
            <w:tcBorders>
              <w:top w:val="single" w:sz="8" w:space="0" w:color="auto"/>
              <w:left w:val="single" w:sz="8" w:space="0" w:color="auto"/>
              <w:bottom w:val="single" w:sz="8" w:space="0" w:color="000000"/>
              <w:right w:val="single" w:sz="8" w:space="0" w:color="000000"/>
            </w:tcBorders>
            <w:shd w:val="clear" w:color="auto" w:fill="auto"/>
            <w:vAlign w:val="center"/>
            <w:hideMark/>
          </w:tcPr>
          <w:p w:rsidR="00DB4457" w:rsidRPr="000A1F85" w:rsidRDefault="00DB4457" w:rsidP="000A1F85">
            <w:pPr>
              <w:rPr>
                <w:b/>
                <w:bCs/>
                <w:color w:val="FF0000"/>
                <w:rPrChange w:id="0" w:author="User" w:date="2014-10-30T09:19:00Z">
                  <w:rPr>
                    <w:b/>
                    <w:bCs/>
                  </w:rPr>
                </w:rPrChange>
              </w:rPr>
            </w:pPr>
          </w:p>
        </w:tc>
      </w:tr>
      <w:tr w:rsidR="003B0017" w:rsidRPr="000A1F85" w:rsidTr="007B02A0">
        <w:trPr>
          <w:trHeight w:val="270"/>
        </w:trPr>
        <w:tc>
          <w:tcPr>
            <w:tcW w:w="516" w:type="dxa"/>
            <w:shd w:val="clear" w:color="auto" w:fill="auto"/>
            <w:noWrap/>
            <w:vAlign w:val="bottom"/>
          </w:tcPr>
          <w:p w:rsidR="00DB4457" w:rsidRPr="000A1F85" w:rsidRDefault="00DB4457" w:rsidP="000A1F85"/>
        </w:tc>
        <w:tc>
          <w:tcPr>
            <w:tcW w:w="3171" w:type="dxa"/>
            <w:shd w:val="clear" w:color="auto" w:fill="auto"/>
            <w:noWrap/>
            <w:vAlign w:val="bottom"/>
          </w:tcPr>
          <w:p w:rsidR="00DB4457" w:rsidRPr="000A1F85" w:rsidRDefault="00DB4457" w:rsidP="000A1F85"/>
        </w:tc>
        <w:tc>
          <w:tcPr>
            <w:tcW w:w="5953" w:type="dxa"/>
            <w:shd w:val="clear" w:color="auto" w:fill="auto"/>
            <w:noWrap/>
            <w:vAlign w:val="bottom"/>
          </w:tcPr>
          <w:p w:rsidR="00DB4457" w:rsidRPr="000A1F85" w:rsidRDefault="00DB4457" w:rsidP="000A1F85"/>
        </w:tc>
      </w:tr>
      <w:tr w:rsidR="003B0017" w:rsidRPr="000A1F85" w:rsidTr="007B02A0">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 xml:space="preserve">1. </w:t>
            </w:r>
          </w:p>
        </w:tc>
        <w:tc>
          <w:tcPr>
            <w:tcW w:w="3171" w:type="dxa"/>
            <w:tcBorders>
              <w:top w:val="single" w:sz="8" w:space="0" w:color="auto"/>
              <w:left w:val="nil"/>
              <w:bottom w:val="single" w:sz="8" w:space="0" w:color="auto"/>
              <w:right w:val="single" w:sz="4" w:space="0" w:color="auto"/>
            </w:tcBorders>
            <w:shd w:val="clear" w:color="auto" w:fill="auto"/>
            <w:hideMark/>
          </w:tcPr>
          <w:p w:rsidR="00DB4457" w:rsidRPr="000A1F85" w:rsidRDefault="00DB4457" w:rsidP="000A1F85">
            <w:pPr>
              <w:rPr>
                <w:b/>
                <w:bCs/>
              </w:rPr>
            </w:pPr>
            <w:r w:rsidRPr="000A1F85">
              <w:rPr>
                <w:b/>
                <w:bCs/>
              </w:rPr>
              <w:t>Ministrijas struktūrvienība</w:t>
            </w:r>
            <w:r w:rsidRPr="000A1F85">
              <w:rPr>
                <w:b/>
              </w:rPr>
              <w:t>, padotības iestāde, arī atvasināta publiskā persona, un kapitālsabiedrība</w:t>
            </w:r>
            <w:r w:rsidRPr="000A1F85">
              <w:t xml:space="preserve">, kas iesniedz projekta ideju izskatīšanai IPAK </w:t>
            </w:r>
          </w:p>
        </w:tc>
        <w:tc>
          <w:tcPr>
            <w:tcW w:w="5953" w:type="dxa"/>
            <w:tcBorders>
              <w:top w:val="single" w:sz="8" w:space="0" w:color="auto"/>
              <w:left w:val="nil"/>
              <w:bottom w:val="single" w:sz="8" w:space="0" w:color="auto"/>
              <w:right w:val="single" w:sz="8" w:space="0" w:color="auto"/>
            </w:tcBorders>
            <w:shd w:val="clear" w:color="auto" w:fill="auto"/>
            <w:hideMark/>
          </w:tcPr>
          <w:p w:rsidR="00DB4457" w:rsidRPr="000A1F85" w:rsidRDefault="00DB4457" w:rsidP="000A1F85">
            <w:r w:rsidRPr="000A1F85">
              <w:t> </w:t>
            </w:r>
            <w:r w:rsidR="00ED1A2C" w:rsidRPr="000A1F85">
              <w:t xml:space="preserve">Zemgales Plānošanas reģions </w:t>
            </w:r>
          </w:p>
        </w:tc>
      </w:tr>
      <w:tr w:rsidR="003B0017" w:rsidRPr="000A1F85" w:rsidTr="007B02A0">
        <w:trPr>
          <w:trHeight w:val="651"/>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 xml:space="preserve">2. </w:t>
            </w:r>
          </w:p>
        </w:tc>
        <w:tc>
          <w:tcPr>
            <w:tcW w:w="3171" w:type="dxa"/>
            <w:tcBorders>
              <w:top w:val="nil"/>
              <w:left w:val="nil"/>
              <w:bottom w:val="single" w:sz="8" w:space="0" w:color="auto"/>
              <w:right w:val="single" w:sz="4" w:space="0" w:color="auto"/>
            </w:tcBorders>
            <w:shd w:val="clear" w:color="auto" w:fill="auto"/>
          </w:tcPr>
          <w:p w:rsidR="00DB4457" w:rsidRPr="000A1F85" w:rsidRDefault="00DB4457" w:rsidP="000A1F85">
            <w:r w:rsidRPr="000A1F85">
              <w:rPr>
                <w:b/>
                <w:bCs/>
              </w:rPr>
              <w:t>Projekta</w:t>
            </w:r>
            <w:r w:rsidRPr="000A1F85">
              <w:t xml:space="preserve"> </w:t>
            </w:r>
            <w:r w:rsidRPr="000A1F85">
              <w:rPr>
                <w:b/>
                <w:bCs/>
              </w:rPr>
              <w:t>nosaukums</w:t>
            </w:r>
            <w:r w:rsidRPr="000A1F85">
              <w:t xml:space="preserve"> (arī angļu valodā, ja projekta valoda būs angļu valoda)</w:t>
            </w:r>
          </w:p>
          <w:p w:rsidR="00DB4457" w:rsidRPr="000A1F85" w:rsidRDefault="00DB4457" w:rsidP="000A1F85">
            <w:pPr>
              <w:rPr>
                <w:b/>
                <w:bCs/>
                <w:color w:val="FF0000"/>
                <w:u w:val="single"/>
              </w:rPr>
            </w:pPr>
          </w:p>
        </w:tc>
        <w:tc>
          <w:tcPr>
            <w:tcW w:w="5953" w:type="dxa"/>
            <w:tcBorders>
              <w:top w:val="nil"/>
              <w:left w:val="nil"/>
              <w:bottom w:val="single" w:sz="8" w:space="0" w:color="auto"/>
              <w:right w:val="single" w:sz="8" w:space="0" w:color="auto"/>
            </w:tcBorders>
            <w:shd w:val="clear" w:color="auto" w:fill="auto"/>
          </w:tcPr>
          <w:p w:rsidR="0045123B" w:rsidRPr="00A72E10" w:rsidRDefault="0045123B" w:rsidP="0045123B">
            <w:pPr>
              <w:ind w:left="19"/>
            </w:pPr>
            <w:r w:rsidRPr="00A72E10">
              <w:t>LV “</w:t>
            </w:r>
            <w:r w:rsidR="00F73987" w:rsidRPr="00A72E10">
              <w:t>Droša vide skolēniem un pedagogiem -pamats kvalitatīvai izglītībai</w:t>
            </w:r>
            <w:r w:rsidRPr="00A72E10">
              <w:t>”</w:t>
            </w:r>
            <w:r w:rsidR="00F73987" w:rsidRPr="00A72E10">
              <w:t xml:space="preserve"> (Droša skola)</w:t>
            </w:r>
          </w:p>
          <w:p w:rsidR="0045123B" w:rsidRPr="00A72E10" w:rsidRDefault="0045123B" w:rsidP="0045123B">
            <w:pPr>
              <w:ind w:left="19"/>
            </w:pPr>
            <w:r w:rsidRPr="00A72E10">
              <w:t>ENG “</w:t>
            </w:r>
            <w:r w:rsidR="00F73987" w:rsidRPr="00A72E10">
              <w:t xml:space="preserve"> </w:t>
            </w:r>
            <w:proofErr w:type="spellStart"/>
            <w:r w:rsidR="00F73987" w:rsidRPr="00A72E10">
              <w:t>The</w:t>
            </w:r>
            <w:proofErr w:type="spellEnd"/>
            <w:r w:rsidR="00F73987" w:rsidRPr="00A72E10">
              <w:t xml:space="preserve"> </w:t>
            </w:r>
            <w:proofErr w:type="spellStart"/>
            <w:r w:rsidR="00F73987" w:rsidRPr="00A72E10">
              <w:t>safe</w:t>
            </w:r>
            <w:proofErr w:type="spellEnd"/>
            <w:r w:rsidR="00F73987" w:rsidRPr="00A72E10">
              <w:t xml:space="preserve"> </w:t>
            </w:r>
            <w:proofErr w:type="spellStart"/>
            <w:r w:rsidR="00F73987" w:rsidRPr="00A72E10">
              <w:t>environment</w:t>
            </w:r>
            <w:proofErr w:type="spellEnd"/>
            <w:r w:rsidR="00F73987" w:rsidRPr="00A72E10">
              <w:t xml:space="preserve"> </w:t>
            </w:r>
            <w:proofErr w:type="spellStart"/>
            <w:r w:rsidR="00F73987" w:rsidRPr="00A72E10">
              <w:t>for</w:t>
            </w:r>
            <w:proofErr w:type="spellEnd"/>
            <w:r w:rsidR="00F73987" w:rsidRPr="00A72E10">
              <w:t xml:space="preserve"> </w:t>
            </w:r>
            <w:proofErr w:type="spellStart"/>
            <w:r w:rsidR="00F73987" w:rsidRPr="00A72E10">
              <w:t>pupils</w:t>
            </w:r>
            <w:proofErr w:type="spellEnd"/>
            <w:r w:rsidR="00F73987" w:rsidRPr="00A72E10">
              <w:t xml:space="preserve"> </w:t>
            </w:r>
            <w:proofErr w:type="spellStart"/>
            <w:r w:rsidR="00F73987" w:rsidRPr="00A72E10">
              <w:t>and</w:t>
            </w:r>
            <w:proofErr w:type="spellEnd"/>
            <w:r w:rsidR="00F73987" w:rsidRPr="00A72E10">
              <w:t xml:space="preserve"> </w:t>
            </w:r>
            <w:proofErr w:type="spellStart"/>
            <w:r w:rsidR="00F73987" w:rsidRPr="00A72E10">
              <w:t>teachers</w:t>
            </w:r>
            <w:proofErr w:type="spellEnd"/>
            <w:r w:rsidR="00F73987" w:rsidRPr="00A72E10">
              <w:t xml:space="preserve"> – </w:t>
            </w:r>
            <w:proofErr w:type="spellStart"/>
            <w:r w:rsidR="00F73987" w:rsidRPr="00A72E10">
              <w:t>the</w:t>
            </w:r>
            <w:proofErr w:type="spellEnd"/>
            <w:r w:rsidR="00F73987" w:rsidRPr="00A72E10">
              <w:t xml:space="preserve"> </w:t>
            </w:r>
            <w:proofErr w:type="spellStart"/>
            <w:r w:rsidR="00F73987" w:rsidRPr="00A72E10">
              <w:t>basis</w:t>
            </w:r>
            <w:proofErr w:type="spellEnd"/>
            <w:r w:rsidR="00F73987" w:rsidRPr="00A72E10">
              <w:t xml:space="preserve"> </w:t>
            </w:r>
            <w:proofErr w:type="spellStart"/>
            <w:r w:rsidR="00F73987" w:rsidRPr="00A72E10">
              <w:t>for</w:t>
            </w:r>
            <w:proofErr w:type="spellEnd"/>
            <w:r w:rsidR="00F73987" w:rsidRPr="00A72E10">
              <w:t xml:space="preserve"> </w:t>
            </w:r>
            <w:proofErr w:type="spellStart"/>
            <w:r w:rsidR="00F73987" w:rsidRPr="00A72E10">
              <w:t>quality</w:t>
            </w:r>
            <w:proofErr w:type="spellEnd"/>
            <w:r w:rsidR="00F73987" w:rsidRPr="00A72E10">
              <w:t xml:space="preserve"> </w:t>
            </w:r>
            <w:proofErr w:type="spellStart"/>
            <w:r w:rsidR="00F73987" w:rsidRPr="00A72E10">
              <w:t>education</w:t>
            </w:r>
            <w:proofErr w:type="spellEnd"/>
            <w:r w:rsidRPr="00A72E10">
              <w:t>”</w:t>
            </w:r>
            <w:r w:rsidR="00A72E10" w:rsidRPr="00A72E10">
              <w:t xml:space="preserve"> </w:t>
            </w:r>
            <w:proofErr w:type="spellStart"/>
            <w:r w:rsidR="00A72E10" w:rsidRPr="00A72E10">
              <w:t>Safe</w:t>
            </w:r>
            <w:proofErr w:type="spellEnd"/>
            <w:r w:rsidR="00A72E10" w:rsidRPr="00A72E10">
              <w:t xml:space="preserve"> </w:t>
            </w:r>
            <w:proofErr w:type="spellStart"/>
            <w:r w:rsidR="00A72E10" w:rsidRPr="00A72E10">
              <w:t>School</w:t>
            </w:r>
            <w:proofErr w:type="spellEnd"/>
          </w:p>
          <w:p w:rsidR="00FA778D" w:rsidRPr="00A72E10" w:rsidRDefault="0045123B" w:rsidP="0045123B">
            <w:pPr>
              <w:ind w:left="19"/>
              <w:rPr>
                <w:rFonts w:ascii="Calibri" w:hAnsi="Calibri" w:cs="Arial"/>
                <w:bCs/>
                <w:color w:val="0E4096"/>
              </w:rPr>
            </w:pPr>
            <w:r w:rsidRPr="00A72E10">
              <w:t xml:space="preserve"> </w:t>
            </w:r>
          </w:p>
        </w:tc>
      </w:tr>
      <w:tr w:rsidR="003B0017" w:rsidRPr="000A1F85" w:rsidTr="007B02A0">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3.</w:t>
            </w:r>
          </w:p>
        </w:tc>
        <w:tc>
          <w:tcPr>
            <w:tcW w:w="3171" w:type="dxa"/>
            <w:tcBorders>
              <w:top w:val="nil"/>
              <w:left w:val="nil"/>
              <w:bottom w:val="single" w:sz="8" w:space="0" w:color="auto"/>
              <w:right w:val="single" w:sz="4" w:space="0" w:color="auto"/>
            </w:tcBorders>
            <w:shd w:val="clear" w:color="auto" w:fill="auto"/>
            <w:hideMark/>
          </w:tcPr>
          <w:p w:rsidR="00DB4457" w:rsidRPr="000A1F85" w:rsidRDefault="00DB4457" w:rsidP="000A1F85">
            <w:pPr>
              <w:rPr>
                <w:b/>
                <w:bCs/>
              </w:rPr>
            </w:pPr>
            <w:r w:rsidRPr="000A1F85">
              <w:rPr>
                <w:b/>
                <w:color w:val="000000"/>
              </w:rPr>
              <w:t xml:space="preserve">Projekta statuss uz idejas iesniegšanas brīdi </w:t>
            </w:r>
            <w:r w:rsidRPr="000A1F85">
              <w:rPr>
                <w:color w:val="000000"/>
              </w:rPr>
              <w:t>(uzsākta projekta izstrāde, izstrādāts tehniskais projekts, projekts sagatavots iesniegšanai)</w:t>
            </w:r>
          </w:p>
        </w:tc>
        <w:tc>
          <w:tcPr>
            <w:tcW w:w="5953" w:type="dxa"/>
            <w:tcBorders>
              <w:top w:val="nil"/>
              <w:left w:val="nil"/>
              <w:bottom w:val="single" w:sz="8" w:space="0" w:color="auto"/>
              <w:right w:val="single" w:sz="8" w:space="0" w:color="auto"/>
            </w:tcBorders>
            <w:shd w:val="clear" w:color="auto" w:fill="auto"/>
          </w:tcPr>
          <w:p w:rsidR="00DB4457" w:rsidRPr="000A1F85" w:rsidRDefault="002F51C2" w:rsidP="000A1F85">
            <w:r>
              <w:t xml:space="preserve">Notiek projekta pieteikuma </w:t>
            </w:r>
            <w:r w:rsidR="00A72E10">
              <w:t>sagatavošana</w:t>
            </w:r>
          </w:p>
        </w:tc>
      </w:tr>
      <w:tr w:rsidR="003B0017" w:rsidRPr="000A1F85" w:rsidTr="007B02A0">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 xml:space="preserve">4. </w:t>
            </w:r>
          </w:p>
        </w:tc>
        <w:tc>
          <w:tcPr>
            <w:tcW w:w="3171" w:type="dxa"/>
            <w:tcBorders>
              <w:top w:val="nil"/>
              <w:left w:val="nil"/>
              <w:bottom w:val="single" w:sz="8" w:space="0" w:color="auto"/>
              <w:right w:val="single" w:sz="4" w:space="0" w:color="auto"/>
            </w:tcBorders>
            <w:shd w:val="clear" w:color="auto" w:fill="auto"/>
            <w:hideMark/>
          </w:tcPr>
          <w:p w:rsidR="00DB4457" w:rsidRPr="000A1F85" w:rsidRDefault="00DB4457" w:rsidP="000A1F85">
            <w:r w:rsidRPr="000A1F85">
              <w:rPr>
                <w:b/>
                <w:bCs/>
              </w:rPr>
              <w:t>Programma</w:t>
            </w:r>
            <w:r w:rsidRPr="000A1F85">
              <w:t>/aktivitāte, kurā plānots pieteikt projektu</w:t>
            </w:r>
          </w:p>
          <w:p w:rsidR="00DB4457" w:rsidRPr="000A1F85" w:rsidRDefault="00DB4457" w:rsidP="000A1F85">
            <w:pPr>
              <w:rPr>
                <w:b/>
                <w:bCs/>
                <w:color w:val="000000"/>
              </w:rPr>
            </w:pPr>
            <w:r w:rsidRPr="000A1F85">
              <w:rPr>
                <w:color w:val="000000"/>
              </w:rPr>
              <w:t>Datumi, no kura līdz kuram projektus var iesniegt programmā</w:t>
            </w:r>
          </w:p>
        </w:tc>
        <w:tc>
          <w:tcPr>
            <w:tcW w:w="5953" w:type="dxa"/>
            <w:tcBorders>
              <w:top w:val="nil"/>
              <w:left w:val="nil"/>
              <w:bottom w:val="single" w:sz="8" w:space="0" w:color="auto"/>
              <w:right w:val="single" w:sz="8" w:space="0" w:color="auto"/>
            </w:tcBorders>
            <w:shd w:val="clear" w:color="auto" w:fill="auto"/>
            <w:hideMark/>
          </w:tcPr>
          <w:p w:rsidR="00121F5E" w:rsidRDefault="00121F5E" w:rsidP="00121F5E">
            <w:pPr>
              <w:pStyle w:val="Heading3"/>
              <w:shd w:val="clear" w:color="auto" w:fill="FEFEFE"/>
              <w:spacing w:before="0" w:beforeAutospacing="0" w:after="0" w:afterAutospacing="0"/>
              <w:ind w:left="19"/>
              <w:rPr>
                <w:sz w:val="24"/>
                <w:szCs w:val="24"/>
              </w:rPr>
            </w:pPr>
            <w:r w:rsidRPr="000A1F85">
              <w:rPr>
                <w:sz w:val="24"/>
                <w:szCs w:val="24"/>
              </w:rPr>
              <w:t xml:space="preserve">Programma </w:t>
            </w:r>
            <w:r w:rsidRPr="00015313">
              <w:rPr>
                <w:sz w:val="24"/>
                <w:szCs w:val="24"/>
              </w:rPr>
              <w:t xml:space="preserve">– </w:t>
            </w:r>
            <w:r>
              <w:rPr>
                <w:b w:val="0"/>
                <w:sz w:val="24"/>
                <w:szCs w:val="24"/>
              </w:rPr>
              <w:t>Latvijas-Lietuva</w:t>
            </w:r>
            <w:r w:rsidR="0054513D">
              <w:rPr>
                <w:b w:val="0"/>
                <w:sz w:val="24"/>
                <w:szCs w:val="24"/>
              </w:rPr>
              <w:t>s</w:t>
            </w:r>
            <w:r>
              <w:rPr>
                <w:b w:val="0"/>
                <w:sz w:val="24"/>
                <w:szCs w:val="24"/>
              </w:rPr>
              <w:t xml:space="preserve"> pārrobežu sadarbības programma</w:t>
            </w:r>
            <w:r w:rsidRPr="00015313">
              <w:rPr>
                <w:b w:val="0"/>
                <w:sz w:val="24"/>
                <w:szCs w:val="24"/>
              </w:rPr>
              <w:t xml:space="preserve"> 2014. - 2020. gadam</w:t>
            </w:r>
            <w:r w:rsidRPr="000A1F85">
              <w:rPr>
                <w:sz w:val="24"/>
                <w:szCs w:val="24"/>
              </w:rPr>
              <w:t xml:space="preserve"> </w:t>
            </w:r>
          </w:p>
          <w:p w:rsidR="00DB4457" w:rsidRPr="000A1F85" w:rsidRDefault="002F51C2" w:rsidP="00121F5E">
            <w:r>
              <w:t>4</w:t>
            </w:r>
            <w:r w:rsidR="0045123B" w:rsidRPr="0045123B">
              <w:t>. prioritāte</w:t>
            </w:r>
            <w:r>
              <w:t xml:space="preserve"> “ Dzīvas kvalitātes uzlabošana veicinot publisko pakalpojumu un institūciju efektivitāti</w:t>
            </w:r>
            <w:r w:rsidR="0045123B" w:rsidRPr="0045123B">
              <w:t xml:space="preserve"> </w:t>
            </w:r>
            <w:r>
              <w:t xml:space="preserve">“ </w:t>
            </w:r>
          </w:p>
        </w:tc>
      </w:tr>
      <w:tr w:rsidR="003B0017" w:rsidRPr="000A1F85" w:rsidTr="00B84D0B">
        <w:trPr>
          <w:trHeight w:val="831"/>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 xml:space="preserve">5. </w:t>
            </w:r>
          </w:p>
        </w:tc>
        <w:tc>
          <w:tcPr>
            <w:tcW w:w="3171" w:type="dxa"/>
            <w:tcBorders>
              <w:top w:val="nil"/>
              <w:left w:val="nil"/>
              <w:bottom w:val="single" w:sz="8" w:space="0" w:color="auto"/>
              <w:right w:val="single" w:sz="4" w:space="0" w:color="auto"/>
            </w:tcBorders>
            <w:shd w:val="clear" w:color="auto" w:fill="auto"/>
          </w:tcPr>
          <w:p w:rsidR="00DB4457" w:rsidRPr="000A1F85" w:rsidRDefault="00DB4457" w:rsidP="000A1F85">
            <w:pPr>
              <w:rPr>
                <w:b/>
                <w:bCs/>
              </w:rPr>
            </w:pPr>
            <w:r w:rsidRPr="000A1F85">
              <w:t xml:space="preserve">Īss projekta ietvaros </w:t>
            </w:r>
            <w:r w:rsidRPr="000A1F85">
              <w:rPr>
                <w:b/>
                <w:bCs/>
              </w:rPr>
              <w:t xml:space="preserve">plānoto darbību apraksts </w:t>
            </w:r>
            <w:r w:rsidRPr="000A1F85">
              <w:rPr>
                <w:bCs/>
                <w:color w:val="000000"/>
              </w:rPr>
              <w:t>(darbības, pasākumi, arī mērķa grupas)</w:t>
            </w:r>
            <w:r w:rsidRPr="000A1F85">
              <w:rPr>
                <w:b/>
                <w:bCs/>
              </w:rPr>
              <w:t xml:space="preserve"> </w:t>
            </w:r>
          </w:p>
          <w:p w:rsidR="00EF1CA3" w:rsidRPr="00E80F6B" w:rsidRDefault="00EF1CA3" w:rsidP="00EF1CA3">
            <w:pPr>
              <w:jc w:val="both"/>
            </w:pPr>
          </w:p>
          <w:p w:rsidR="00DB4457" w:rsidRDefault="00DB4457" w:rsidP="004B24D1"/>
          <w:p w:rsidR="008C59BF" w:rsidRPr="000A1F85" w:rsidRDefault="008C59BF" w:rsidP="004B24D1"/>
        </w:tc>
        <w:tc>
          <w:tcPr>
            <w:tcW w:w="5953" w:type="dxa"/>
            <w:tcBorders>
              <w:top w:val="nil"/>
              <w:left w:val="nil"/>
              <w:bottom w:val="single" w:sz="8" w:space="0" w:color="auto"/>
              <w:right w:val="single" w:sz="8" w:space="0" w:color="auto"/>
            </w:tcBorders>
            <w:shd w:val="clear" w:color="auto" w:fill="auto"/>
            <w:hideMark/>
          </w:tcPr>
          <w:p w:rsidR="00B84D0B" w:rsidRPr="00E97837" w:rsidRDefault="00B84D0B" w:rsidP="00B84D0B">
            <w:pPr>
              <w:pStyle w:val="NoSpacing"/>
              <w:jc w:val="both"/>
              <w:rPr>
                <w:rFonts w:eastAsia="Times New Roman"/>
                <w:b/>
                <w:u w:val="single"/>
              </w:rPr>
            </w:pPr>
            <w:r w:rsidRPr="00E97837">
              <w:rPr>
                <w:rFonts w:eastAsia="Times New Roman"/>
                <w:b/>
                <w:u w:val="single"/>
              </w:rPr>
              <w:t>Projekta mērķis:</w:t>
            </w:r>
          </w:p>
          <w:p w:rsidR="002F51C2" w:rsidRDefault="002F51C2" w:rsidP="002F51C2">
            <w:pPr>
              <w:jc w:val="both"/>
            </w:pPr>
            <w:r>
              <w:t xml:space="preserve">Nodrošināt drošu ceļu un drošu vidi izglītības iestādēs skolēniem un pedagogiem, uzlabot izpratni un iemaņas par satiksmes drošības jautājumiem, apgūt iemaņas vardarbīgu un konflikta situāciju risināšanai, uzlabot drošību interneta vidē. </w:t>
            </w:r>
          </w:p>
          <w:p w:rsidR="002F51C2" w:rsidRDefault="002F51C2" w:rsidP="002F51C2">
            <w:pPr>
              <w:jc w:val="both"/>
            </w:pPr>
            <w:r>
              <w:t xml:space="preserve">Nodrošināt  skolēniem un pedagogiem  drošu un </w:t>
            </w:r>
            <w:r w:rsidRPr="002F51C2">
              <w:t xml:space="preserve">draudzīgu  </w:t>
            </w:r>
            <w:r>
              <w:rPr>
                <w:color w:val="FF0000"/>
              </w:rPr>
              <w:t xml:space="preserve"> </w:t>
            </w:r>
            <w:r>
              <w:t xml:space="preserve">vidi, kas rosina izaugsmi un radošu attīstību. </w:t>
            </w:r>
          </w:p>
          <w:p w:rsidR="00B84D0B" w:rsidRPr="00E97837" w:rsidRDefault="00B84D0B" w:rsidP="00B84D0B">
            <w:pPr>
              <w:pStyle w:val="HTMLPreformatted"/>
              <w:shd w:val="clear" w:color="auto" w:fill="FFFFFF"/>
              <w:jc w:val="both"/>
              <w:rPr>
                <w:rFonts w:ascii="Times New Roman" w:hAnsi="Times New Roman"/>
                <w:b/>
                <w:sz w:val="24"/>
                <w:szCs w:val="24"/>
                <w:u w:val="single"/>
              </w:rPr>
            </w:pPr>
            <w:r w:rsidRPr="00E97837">
              <w:rPr>
                <w:rFonts w:ascii="Times New Roman" w:hAnsi="Times New Roman"/>
                <w:b/>
                <w:sz w:val="24"/>
                <w:szCs w:val="24"/>
                <w:u w:val="single"/>
              </w:rPr>
              <w:t xml:space="preserve">Projekta mērķa grupa: </w:t>
            </w:r>
          </w:p>
          <w:p w:rsidR="0045123B" w:rsidRPr="00EC74A4" w:rsidRDefault="005C3F8A" w:rsidP="0045123B">
            <w:pPr>
              <w:pStyle w:val="ListParagraph"/>
              <w:numPr>
                <w:ilvl w:val="0"/>
                <w:numId w:val="10"/>
              </w:numPr>
              <w:spacing w:after="160" w:line="259" w:lineRule="auto"/>
            </w:pPr>
            <w:r>
              <w:t>Skolēni 1.-12.klases, jaunieši, interešu pulciņu dalībnieki.</w:t>
            </w:r>
          </w:p>
          <w:p w:rsidR="0045123B" w:rsidRPr="00EC74A4" w:rsidRDefault="005C3F8A" w:rsidP="0045123B">
            <w:pPr>
              <w:pStyle w:val="ListParagraph"/>
              <w:numPr>
                <w:ilvl w:val="0"/>
                <w:numId w:val="10"/>
              </w:numPr>
              <w:spacing w:after="160" w:line="259" w:lineRule="auto"/>
            </w:pPr>
            <w:r>
              <w:t xml:space="preserve">Pedagogi, izglītības </w:t>
            </w:r>
            <w:r w:rsidR="00D15A3B">
              <w:t>speciālisti</w:t>
            </w:r>
            <w:r>
              <w:t>.</w:t>
            </w:r>
          </w:p>
          <w:p w:rsidR="00B84D0B" w:rsidRPr="00E97837" w:rsidRDefault="00B84D0B" w:rsidP="00B84D0B">
            <w:pPr>
              <w:pStyle w:val="NoSpacing"/>
              <w:ind w:left="17"/>
              <w:jc w:val="both"/>
              <w:rPr>
                <w:b/>
                <w:u w:val="single"/>
              </w:rPr>
            </w:pPr>
            <w:r w:rsidRPr="00E97837">
              <w:rPr>
                <w:b/>
                <w:u w:val="single"/>
              </w:rPr>
              <w:t>Projektā plānotās aktivitātes:</w:t>
            </w:r>
          </w:p>
          <w:p w:rsidR="00B84D0B" w:rsidRPr="00E97837" w:rsidRDefault="00B84D0B" w:rsidP="00B84D0B">
            <w:pPr>
              <w:autoSpaceDE w:val="0"/>
              <w:autoSpaceDN w:val="0"/>
              <w:adjustRightInd w:val="0"/>
            </w:pPr>
          </w:p>
          <w:p w:rsidR="0045123B" w:rsidRDefault="005C3F8A" w:rsidP="0045123B">
            <w:pPr>
              <w:pStyle w:val="ListParagraph"/>
              <w:numPr>
                <w:ilvl w:val="0"/>
                <w:numId w:val="10"/>
              </w:numPr>
              <w:spacing w:after="160" w:line="259" w:lineRule="auto"/>
            </w:pPr>
            <w:r>
              <w:t>Izglītības iestāžu un to teritoriju drošības uzlabošana (novērošanas kameru uzstādīšana, gājēju pāreju drošības uzlabošana, žoga ierīkošana, droša interneta lietošanai u.c.)</w:t>
            </w:r>
          </w:p>
          <w:p w:rsidR="002E6A13" w:rsidRDefault="005C3F8A" w:rsidP="002E6A13">
            <w:pPr>
              <w:pStyle w:val="ListParagraph"/>
              <w:numPr>
                <w:ilvl w:val="0"/>
                <w:numId w:val="10"/>
              </w:numPr>
              <w:spacing w:after="160" w:line="259" w:lineRule="auto"/>
            </w:pPr>
            <w:r>
              <w:t>Pedagogu</w:t>
            </w:r>
            <w:r w:rsidR="0045123B">
              <w:t xml:space="preserve"> k</w:t>
            </w:r>
            <w:r w:rsidR="0045123B" w:rsidRPr="00BF1EC8">
              <w:t>apacitātes stiprināšana un pārrobežu pieredzes apmaiņa</w:t>
            </w:r>
            <w:r w:rsidR="0045123B">
              <w:t xml:space="preserve">, lai uzlabotu </w:t>
            </w:r>
            <w:r>
              <w:t>rīcības prasmes dažādās ārkārtas situācijās skolā , vardarbības gadījumos, interneta drošā lietošanā, satiksmes drošībā, sadarbības uzlabošanai ar skolēniem un skolēnu vecākiem</w:t>
            </w:r>
            <w:r w:rsidR="00C91F03">
              <w:t xml:space="preserve">, citām valsts un </w:t>
            </w:r>
            <w:proofErr w:type="spellStart"/>
            <w:r w:rsidR="00C91F03">
              <w:t>nvo</w:t>
            </w:r>
            <w:proofErr w:type="spellEnd"/>
            <w:r w:rsidR="00C91F03">
              <w:t xml:space="preserve"> institūcijām</w:t>
            </w:r>
            <w:r>
              <w:t xml:space="preserve"> labvēlīgas skolas vides veidošanā. </w:t>
            </w:r>
          </w:p>
          <w:p w:rsidR="0045123B" w:rsidRDefault="002E6A13" w:rsidP="002E6A13">
            <w:pPr>
              <w:pStyle w:val="ListParagraph"/>
              <w:numPr>
                <w:ilvl w:val="0"/>
                <w:numId w:val="10"/>
              </w:numPr>
              <w:spacing w:after="160" w:line="259" w:lineRule="auto"/>
            </w:pPr>
            <w:r>
              <w:lastRenderedPageBreak/>
              <w:t xml:space="preserve">Skolēniem iekļaujošās </w:t>
            </w:r>
            <w:r w:rsidR="0045123B">
              <w:t xml:space="preserve">aktivitātes </w:t>
            </w:r>
            <w:r>
              <w:t xml:space="preserve">par satiksmes drošību, ceļu uz skolu </w:t>
            </w:r>
            <w:r w:rsidRPr="00B70DFE">
              <w:t>(satiksmes drošība, dzīvnieki</w:t>
            </w:r>
            <w:r>
              <w:t>, svešinieki</w:t>
            </w:r>
            <w:r w:rsidRPr="00B70DFE">
              <w:t>),</w:t>
            </w:r>
            <w:r>
              <w:t xml:space="preserve"> personīgo drošību uz ielas, </w:t>
            </w:r>
            <w:r w:rsidRPr="00B70DFE">
              <w:t>veselības problēmas, traumas</w:t>
            </w:r>
            <w:r>
              <w:t>, kā rīkoties ārkārtas situācijās, personisko mantu drošība, mācības un aprīkojuma iegāde.</w:t>
            </w:r>
            <w:r w:rsidR="00D15A3B">
              <w:t xml:space="preserve"> </w:t>
            </w:r>
          </w:p>
          <w:p w:rsidR="002E6A13" w:rsidRDefault="002E6A13" w:rsidP="002E6A13">
            <w:pPr>
              <w:pStyle w:val="ListParagraph"/>
              <w:numPr>
                <w:ilvl w:val="0"/>
                <w:numId w:val="10"/>
              </w:numPr>
              <w:spacing w:after="160" w:line="259" w:lineRule="auto"/>
            </w:pPr>
            <w:r>
              <w:t>Diskusiju, semināru un konferences organizēšana Zemgales reģionā un Lietuvā par “Drošas skolas” izpratnes veidošanu, ieteikumu izstrāde.</w:t>
            </w:r>
          </w:p>
          <w:p w:rsidR="002E6A13" w:rsidRPr="00BF1EC8" w:rsidRDefault="002E6A13" w:rsidP="002E6A13">
            <w:pPr>
              <w:pStyle w:val="ListParagraph"/>
              <w:numPr>
                <w:ilvl w:val="0"/>
                <w:numId w:val="10"/>
              </w:numPr>
              <w:spacing w:after="160" w:line="259" w:lineRule="auto"/>
            </w:pPr>
            <w:r>
              <w:t xml:space="preserve">Veikto apmācību, pieredzes apmaiņu </w:t>
            </w:r>
            <w:proofErr w:type="spellStart"/>
            <w:r>
              <w:t>web</w:t>
            </w:r>
            <w:proofErr w:type="spellEnd"/>
            <w:r>
              <w:t xml:space="preserve"> bibliotēkas veidošana, lai nodrošinātu attālināto apmācību veikšanu citās reģiona skolās Latvijā un Lietuvā.</w:t>
            </w:r>
          </w:p>
          <w:p w:rsidR="00B84D0B" w:rsidRDefault="0045123B" w:rsidP="0045123B">
            <w:pPr>
              <w:pStyle w:val="ListParagraph"/>
              <w:numPr>
                <w:ilvl w:val="0"/>
                <w:numId w:val="10"/>
              </w:numPr>
              <w:spacing w:after="160" w:line="259" w:lineRule="auto"/>
            </w:pPr>
            <w:r w:rsidRPr="00BF1EC8">
              <w:t>Projekta aktivitāšu un rezultātu publicitāte.</w:t>
            </w:r>
            <w:r w:rsidR="00B84D0B" w:rsidRPr="00CB64BD">
              <w:t xml:space="preserve"> </w:t>
            </w:r>
          </w:p>
          <w:p w:rsidR="00B84D0B" w:rsidRPr="00E97837" w:rsidRDefault="00B84D0B" w:rsidP="00B84D0B">
            <w:pPr>
              <w:pStyle w:val="ListParagraph"/>
              <w:spacing w:after="160" w:line="259" w:lineRule="auto"/>
            </w:pPr>
          </w:p>
          <w:p w:rsidR="00121F5E" w:rsidRPr="00121F5E" w:rsidRDefault="00121F5E" w:rsidP="0045123B">
            <w:pPr>
              <w:spacing w:line="360" w:lineRule="auto"/>
              <w:jc w:val="both"/>
              <w:rPr>
                <w:b/>
                <w:u w:val="single"/>
              </w:rPr>
            </w:pPr>
            <w:r w:rsidRPr="00121F5E">
              <w:rPr>
                <w:b/>
                <w:u w:val="single"/>
              </w:rPr>
              <w:t>Projekts atbilst sekojošiem plānošanas dokumentiem:</w:t>
            </w:r>
          </w:p>
          <w:p w:rsidR="006139FE" w:rsidRPr="0045123B" w:rsidRDefault="00121F5E" w:rsidP="0045123B">
            <w:pPr>
              <w:pStyle w:val="Default"/>
              <w:rPr>
                <w:rFonts w:ascii="Times New Roman" w:eastAsia="Times New Roman" w:hAnsi="Times New Roman" w:cs="Times New Roman"/>
                <w:color w:val="auto"/>
                <w:lang w:eastAsia="lv-LV"/>
              </w:rPr>
            </w:pPr>
            <w:r w:rsidRPr="00121F5E">
              <w:rPr>
                <w:rFonts w:ascii="Times New Roman" w:hAnsi="Times New Roman" w:cs="Times New Roman"/>
              </w:rPr>
              <w:t xml:space="preserve">Zemgales plānošanas reģiona Attīstības programmas 2015.- 2020.gadam Rīcības daļas </w:t>
            </w:r>
            <w:r w:rsidR="0045123B">
              <w:rPr>
                <w:rFonts w:ascii="Times New Roman" w:hAnsi="Times New Roman" w:cs="Times New Roman"/>
              </w:rPr>
              <w:t>5</w:t>
            </w:r>
            <w:r w:rsidRPr="00121F5E">
              <w:rPr>
                <w:rFonts w:ascii="Times New Roman" w:hAnsi="Times New Roman" w:cs="Times New Roman"/>
                <w:bCs/>
                <w:iCs/>
              </w:rPr>
              <w:t>. prioritāte</w:t>
            </w:r>
            <w:r w:rsidR="0045123B">
              <w:rPr>
                <w:rFonts w:ascii="Times New Roman" w:hAnsi="Times New Roman" w:cs="Times New Roman"/>
                <w:bCs/>
                <w:iCs/>
              </w:rPr>
              <w:t>i</w:t>
            </w:r>
            <w:r w:rsidRPr="00121F5E">
              <w:rPr>
                <w:rFonts w:ascii="Times New Roman" w:hAnsi="Times New Roman" w:cs="Times New Roman"/>
                <w:bCs/>
                <w:iCs/>
              </w:rPr>
              <w:t xml:space="preserve"> „</w:t>
            </w:r>
            <w:r w:rsidR="0045123B">
              <w:rPr>
                <w:rFonts w:ascii="Times New Roman" w:hAnsi="Times New Roman" w:cs="Times New Roman"/>
                <w:bCs/>
                <w:iCs/>
              </w:rPr>
              <w:t>Efektīva pakalpojumu sistēma</w:t>
            </w:r>
            <w:r w:rsidRPr="00D75D06">
              <w:rPr>
                <w:rFonts w:ascii="Times New Roman" w:hAnsi="Times New Roman" w:cs="Times New Roman"/>
              </w:rPr>
              <w:t xml:space="preserve">” </w:t>
            </w:r>
            <w:r w:rsidR="0045123B" w:rsidRPr="00D75D06">
              <w:rPr>
                <w:rFonts w:ascii="Times New Roman" w:hAnsi="Times New Roman" w:cs="Times New Roman"/>
              </w:rPr>
              <w:t>5.</w:t>
            </w:r>
            <w:r w:rsidR="00D75D06" w:rsidRPr="00D75D06">
              <w:rPr>
                <w:rFonts w:ascii="Times New Roman" w:hAnsi="Times New Roman" w:cs="Times New Roman"/>
              </w:rPr>
              <w:t>1</w:t>
            </w:r>
            <w:r w:rsidRPr="00D75D06">
              <w:rPr>
                <w:rFonts w:ascii="Times New Roman" w:hAnsi="Times New Roman" w:cs="Times New Roman"/>
              </w:rPr>
              <w:t>. rīcības virzienam „</w:t>
            </w:r>
            <w:r w:rsidR="00C91F03" w:rsidRPr="00D75D06">
              <w:rPr>
                <w:rFonts w:ascii="Times New Roman" w:hAnsi="Times New Roman" w:cs="Times New Roman"/>
              </w:rPr>
              <w:t xml:space="preserve"> </w:t>
            </w:r>
            <w:r w:rsidR="00D75D06" w:rsidRPr="00D75D06">
              <w:rPr>
                <w:rFonts w:ascii="Times New Roman" w:hAnsi="Times New Roman" w:cs="Times New Roman"/>
              </w:rPr>
              <w:t xml:space="preserve"> Veicināt integrētu pakalpojumu pieejamības un kvalitātes uzlabošanu reģionā</w:t>
            </w:r>
            <w:r w:rsidR="00D75D06">
              <w:rPr>
                <w:rFonts w:ascii="Times New Roman" w:hAnsi="Times New Roman" w:cs="Times New Roman"/>
              </w:rPr>
              <w:t xml:space="preserve"> un 2.Prioritātei “ </w:t>
            </w:r>
            <w:r w:rsidR="00D75D06" w:rsidRPr="00D75D06">
              <w:rPr>
                <w:rFonts w:ascii="Times New Roman" w:hAnsi="Times New Roman" w:cs="Times New Roman"/>
              </w:rPr>
              <w:t xml:space="preserve"> Elastīga izglītība mūža garumā” </w:t>
            </w:r>
            <w:r w:rsidR="00D75D06">
              <w:rPr>
                <w:rFonts w:ascii="Times New Roman" w:hAnsi="Times New Roman" w:cs="Times New Roman"/>
              </w:rPr>
              <w:t xml:space="preserve">Rīcības virzienam </w:t>
            </w:r>
            <w:r w:rsidR="00C91F03" w:rsidRPr="00D75D06">
              <w:rPr>
                <w:rFonts w:ascii="Times New Roman" w:hAnsi="Times New Roman" w:cs="Times New Roman"/>
              </w:rPr>
              <w:t>2.2. Uzlabot mūžizglītības piedāvājumu un pieejamību</w:t>
            </w:r>
            <w:r w:rsidR="00D75D06">
              <w:rPr>
                <w:rFonts w:ascii="Times New Roman" w:hAnsi="Times New Roman" w:cs="Times New Roman"/>
              </w:rPr>
              <w:t>.</w:t>
            </w:r>
          </w:p>
        </w:tc>
      </w:tr>
      <w:tr w:rsidR="003B0017" w:rsidRPr="000A1F85" w:rsidTr="007B02A0">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DB4457" w:rsidRPr="006E23F7" w:rsidRDefault="00DB4457" w:rsidP="000A1F85">
            <w:r w:rsidRPr="006E23F7">
              <w:lastRenderedPageBreak/>
              <w:t xml:space="preserve">6. </w:t>
            </w:r>
          </w:p>
        </w:tc>
        <w:tc>
          <w:tcPr>
            <w:tcW w:w="3171" w:type="dxa"/>
            <w:tcBorders>
              <w:top w:val="nil"/>
              <w:left w:val="nil"/>
              <w:bottom w:val="single" w:sz="8" w:space="0" w:color="auto"/>
              <w:right w:val="single" w:sz="4" w:space="0" w:color="auto"/>
            </w:tcBorders>
            <w:shd w:val="clear" w:color="auto" w:fill="auto"/>
          </w:tcPr>
          <w:p w:rsidR="00DB4457" w:rsidRPr="000A1F85" w:rsidRDefault="00DB4457" w:rsidP="000A1F85">
            <w:pPr>
              <w:rPr>
                <w:bCs/>
                <w:color w:val="000000"/>
              </w:rPr>
            </w:pPr>
            <w:r w:rsidRPr="000A1F85">
              <w:t xml:space="preserve">Īss projekta ietvaros </w:t>
            </w:r>
            <w:r w:rsidRPr="000A1F85">
              <w:rPr>
                <w:b/>
                <w:bCs/>
              </w:rPr>
              <w:t xml:space="preserve">sasniedzamo rezultātu apraksts </w:t>
            </w:r>
            <w:r w:rsidRPr="000A1F85">
              <w:rPr>
                <w:bCs/>
                <w:color w:val="000000"/>
              </w:rPr>
              <w:t>(iekārtas, būves, infrastruktūra, rokasgrāmatas, filmas, pētniecības darbi u.tml.)</w:t>
            </w:r>
          </w:p>
          <w:p w:rsidR="00DB4457" w:rsidRPr="000A1F85" w:rsidRDefault="00DB4457" w:rsidP="000A1F85"/>
        </w:tc>
        <w:tc>
          <w:tcPr>
            <w:tcW w:w="5953" w:type="dxa"/>
            <w:tcBorders>
              <w:top w:val="nil"/>
              <w:left w:val="nil"/>
              <w:bottom w:val="single" w:sz="8" w:space="0" w:color="auto"/>
              <w:right w:val="single" w:sz="8" w:space="0" w:color="auto"/>
            </w:tcBorders>
            <w:shd w:val="clear" w:color="auto" w:fill="auto"/>
            <w:hideMark/>
          </w:tcPr>
          <w:p w:rsidR="00893003" w:rsidRDefault="00DB4457" w:rsidP="000A1F85">
            <w:pPr>
              <w:pStyle w:val="NoSpacing"/>
              <w:jc w:val="both"/>
              <w:rPr>
                <w:b/>
                <w:caps/>
              </w:rPr>
            </w:pPr>
            <w:r w:rsidRPr="000A1F85">
              <w:t> </w:t>
            </w:r>
            <w:r w:rsidR="00893003" w:rsidRPr="000402EB">
              <w:rPr>
                <w:b/>
                <w:caps/>
              </w:rPr>
              <w:t>Projekta rezultāti:</w:t>
            </w:r>
          </w:p>
          <w:p w:rsidR="00D15A3B" w:rsidRDefault="00D75D06" w:rsidP="0045123B">
            <w:pPr>
              <w:numPr>
                <w:ilvl w:val="0"/>
                <w:numId w:val="10"/>
              </w:numPr>
              <w:rPr>
                <w:szCs w:val="22"/>
              </w:rPr>
            </w:pPr>
            <w:r>
              <w:rPr>
                <w:szCs w:val="22"/>
              </w:rPr>
              <w:t xml:space="preserve">Uzlabota 4 izglītības iestāžu drošība </w:t>
            </w:r>
            <w:r w:rsidR="00D15A3B">
              <w:rPr>
                <w:szCs w:val="22"/>
              </w:rPr>
              <w:t xml:space="preserve">(video kameras, satiksmes </w:t>
            </w:r>
            <w:proofErr w:type="spellStart"/>
            <w:r w:rsidR="00D15A3B">
              <w:rPr>
                <w:szCs w:val="22"/>
              </w:rPr>
              <w:t>infrastrsuktūra</w:t>
            </w:r>
            <w:proofErr w:type="spellEnd"/>
            <w:r w:rsidR="00D15A3B">
              <w:rPr>
                <w:szCs w:val="22"/>
              </w:rPr>
              <w:t>)</w:t>
            </w:r>
          </w:p>
          <w:p w:rsidR="00F73987" w:rsidRDefault="00F73987" w:rsidP="0045123B">
            <w:pPr>
              <w:numPr>
                <w:ilvl w:val="0"/>
                <w:numId w:val="10"/>
              </w:numPr>
              <w:rPr>
                <w:szCs w:val="22"/>
              </w:rPr>
            </w:pPr>
            <w:r>
              <w:rPr>
                <w:szCs w:val="22"/>
              </w:rPr>
              <w:t xml:space="preserve">Uzlabota sadarbība starp izglītības iestādēm, pašvaldību, vecākiem, </w:t>
            </w:r>
            <w:proofErr w:type="spellStart"/>
            <w:r>
              <w:rPr>
                <w:szCs w:val="22"/>
              </w:rPr>
              <w:t>nvo</w:t>
            </w:r>
            <w:proofErr w:type="spellEnd"/>
            <w:r>
              <w:rPr>
                <w:szCs w:val="22"/>
              </w:rPr>
              <w:t xml:space="preserve"> organizācijām.</w:t>
            </w:r>
          </w:p>
          <w:p w:rsidR="0045123B" w:rsidRDefault="00D15A3B" w:rsidP="0045123B">
            <w:pPr>
              <w:numPr>
                <w:ilvl w:val="0"/>
                <w:numId w:val="10"/>
              </w:numPr>
              <w:rPr>
                <w:szCs w:val="22"/>
              </w:rPr>
            </w:pPr>
            <w:r>
              <w:rPr>
                <w:szCs w:val="22"/>
              </w:rPr>
              <w:t>Iegādāts aprīkojums satiksmes drošības apmācību veikšanai.</w:t>
            </w:r>
            <w:r w:rsidR="00D75D06">
              <w:rPr>
                <w:szCs w:val="22"/>
              </w:rPr>
              <w:t xml:space="preserve"> </w:t>
            </w:r>
          </w:p>
          <w:p w:rsidR="0045123B" w:rsidRDefault="00D75D06" w:rsidP="0045123B">
            <w:pPr>
              <w:numPr>
                <w:ilvl w:val="0"/>
                <w:numId w:val="10"/>
              </w:numPr>
              <w:rPr>
                <w:szCs w:val="22"/>
              </w:rPr>
            </w:pPr>
            <w:r>
              <w:rPr>
                <w:szCs w:val="22"/>
              </w:rPr>
              <w:t>Izstrādāti, noorganizēti un nofilmēti 4 satiksmes drošības apmācību semināri.</w:t>
            </w:r>
          </w:p>
          <w:p w:rsidR="00D15A3B" w:rsidRDefault="00D15A3B" w:rsidP="0045123B">
            <w:pPr>
              <w:numPr>
                <w:ilvl w:val="0"/>
                <w:numId w:val="10"/>
              </w:numPr>
              <w:rPr>
                <w:szCs w:val="22"/>
              </w:rPr>
            </w:pPr>
            <w:r>
              <w:rPr>
                <w:szCs w:val="22"/>
              </w:rPr>
              <w:t>Noorganizēti 4 apmācību ciklu semināri pedagogiem un izglītības speciālistiem par drošu skolu, interneta drošību, rīcību ārkārtas situācijas, vardarbību.</w:t>
            </w:r>
          </w:p>
          <w:p w:rsidR="0045123B" w:rsidRPr="0045123B" w:rsidRDefault="0045123B" w:rsidP="0045123B">
            <w:pPr>
              <w:numPr>
                <w:ilvl w:val="0"/>
                <w:numId w:val="10"/>
              </w:numPr>
              <w:rPr>
                <w:szCs w:val="22"/>
              </w:rPr>
            </w:pPr>
            <w:r w:rsidRPr="0045123B">
              <w:rPr>
                <w:szCs w:val="22"/>
              </w:rPr>
              <w:t xml:space="preserve">Noorganizēti </w:t>
            </w:r>
            <w:r>
              <w:rPr>
                <w:szCs w:val="22"/>
              </w:rPr>
              <w:t>4 pieredzes</w:t>
            </w:r>
            <w:r w:rsidRPr="0045123B">
              <w:rPr>
                <w:szCs w:val="22"/>
              </w:rPr>
              <w:t xml:space="preserve"> apmaiņas pasākumi</w:t>
            </w:r>
            <w:r>
              <w:rPr>
                <w:szCs w:val="22"/>
              </w:rPr>
              <w:t xml:space="preserve"> </w:t>
            </w:r>
            <w:r w:rsidR="00D15A3B">
              <w:rPr>
                <w:szCs w:val="22"/>
              </w:rPr>
              <w:t xml:space="preserve">pedagogiem un izglītības jomas </w:t>
            </w:r>
            <w:r>
              <w:rPr>
                <w:szCs w:val="22"/>
              </w:rPr>
              <w:t>speciālistiem</w:t>
            </w:r>
            <w:r w:rsidR="00D15A3B">
              <w:rPr>
                <w:szCs w:val="22"/>
              </w:rPr>
              <w:t xml:space="preserve"> par</w:t>
            </w:r>
            <w:r>
              <w:rPr>
                <w:szCs w:val="22"/>
              </w:rPr>
              <w:t xml:space="preserve"> labākās prakses īstenošan</w:t>
            </w:r>
            <w:r w:rsidR="00D15A3B">
              <w:rPr>
                <w:szCs w:val="22"/>
              </w:rPr>
              <w:t>u drošas skolas, ceļu drošības, interneta drošības un vardarbības jautājumu risināšanas jomā.</w:t>
            </w:r>
          </w:p>
          <w:p w:rsidR="0045123B" w:rsidRPr="0045123B" w:rsidRDefault="0045123B" w:rsidP="0045123B">
            <w:pPr>
              <w:numPr>
                <w:ilvl w:val="0"/>
                <w:numId w:val="10"/>
              </w:numPr>
              <w:rPr>
                <w:szCs w:val="22"/>
              </w:rPr>
            </w:pPr>
            <w:r w:rsidRPr="0045123B">
              <w:rPr>
                <w:szCs w:val="22"/>
              </w:rPr>
              <w:t>Izstrādāt</w:t>
            </w:r>
            <w:r w:rsidR="00D15A3B">
              <w:rPr>
                <w:szCs w:val="22"/>
              </w:rPr>
              <w:t>i ieteikumi, rīcības</w:t>
            </w:r>
            <w:r w:rsidRPr="0045123B">
              <w:rPr>
                <w:szCs w:val="22"/>
              </w:rPr>
              <w:t xml:space="preserve"> </w:t>
            </w:r>
            <w:r w:rsidR="00D15A3B">
              <w:rPr>
                <w:szCs w:val="22"/>
              </w:rPr>
              <w:t>Drošas skolas koncepta ieviešanai</w:t>
            </w:r>
            <w:r w:rsidR="00824D7D">
              <w:rPr>
                <w:szCs w:val="22"/>
              </w:rPr>
              <w:t>, skolēnu drošības</w:t>
            </w:r>
            <w:r w:rsidR="00F73987">
              <w:rPr>
                <w:szCs w:val="22"/>
              </w:rPr>
              <w:t xml:space="preserve"> uzlabošanai.</w:t>
            </w:r>
          </w:p>
          <w:p w:rsidR="0045123B" w:rsidRPr="0045123B" w:rsidRDefault="0045123B" w:rsidP="0045123B">
            <w:pPr>
              <w:numPr>
                <w:ilvl w:val="0"/>
                <w:numId w:val="10"/>
              </w:numPr>
              <w:rPr>
                <w:szCs w:val="22"/>
              </w:rPr>
            </w:pPr>
            <w:r w:rsidRPr="0045123B">
              <w:rPr>
                <w:szCs w:val="22"/>
              </w:rPr>
              <w:t>Noorganizēta</w:t>
            </w:r>
            <w:r w:rsidR="00D15A3B">
              <w:rPr>
                <w:szCs w:val="22"/>
              </w:rPr>
              <w:t>s</w:t>
            </w:r>
            <w:r w:rsidR="00824D7D">
              <w:rPr>
                <w:szCs w:val="22"/>
              </w:rPr>
              <w:t xml:space="preserve"> 4</w:t>
            </w:r>
            <w:r w:rsidRPr="0045123B">
              <w:rPr>
                <w:szCs w:val="22"/>
              </w:rPr>
              <w:t xml:space="preserve"> apmācīb</w:t>
            </w:r>
            <w:r w:rsidR="00D15A3B">
              <w:rPr>
                <w:szCs w:val="22"/>
              </w:rPr>
              <w:t xml:space="preserve">as skolēniem par </w:t>
            </w:r>
            <w:r w:rsidR="00824D7D">
              <w:rPr>
                <w:szCs w:val="22"/>
              </w:rPr>
              <w:t>drošu internetu, drošu ceļu uz skolu, rīcību ārkārtas situācijās un vardarbības gadījumos (nometnes), drāmas terapijas izmantošana vardarbības situāciju risināšanā.</w:t>
            </w:r>
          </w:p>
          <w:p w:rsidR="0045123B" w:rsidRDefault="0045123B" w:rsidP="0045123B">
            <w:pPr>
              <w:numPr>
                <w:ilvl w:val="0"/>
                <w:numId w:val="10"/>
              </w:numPr>
              <w:rPr>
                <w:szCs w:val="22"/>
              </w:rPr>
            </w:pPr>
            <w:r w:rsidRPr="0045123B">
              <w:rPr>
                <w:szCs w:val="22"/>
              </w:rPr>
              <w:t>Noorganizēt</w:t>
            </w:r>
            <w:r>
              <w:rPr>
                <w:szCs w:val="22"/>
              </w:rPr>
              <w:t xml:space="preserve">as </w:t>
            </w:r>
            <w:r w:rsidR="00824D7D">
              <w:rPr>
                <w:szCs w:val="22"/>
              </w:rPr>
              <w:t>diskusijas, semināri par drošas skolas veidošanu.</w:t>
            </w:r>
          </w:p>
          <w:p w:rsidR="00824D7D" w:rsidRPr="0045123B" w:rsidRDefault="00824D7D" w:rsidP="0045123B">
            <w:pPr>
              <w:numPr>
                <w:ilvl w:val="0"/>
                <w:numId w:val="10"/>
              </w:numPr>
              <w:rPr>
                <w:szCs w:val="22"/>
              </w:rPr>
            </w:pPr>
            <w:r>
              <w:rPr>
                <w:szCs w:val="22"/>
              </w:rPr>
              <w:t xml:space="preserve">Nofilmētas veiktās apmācības, lai varētu tās </w:t>
            </w:r>
            <w:proofErr w:type="spellStart"/>
            <w:r>
              <w:rPr>
                <w:szCs w:val="22"/>
              </w:rPr>
              <w:t>multiplicēt</w:t>
            </w:r>
            <w:proofErr w:type="spellEnd"/>
            <w:r>
              <w:rPr>
                <w:szCs w:val="22"/>
              </w:rPr>
              <w:t xml:space="preserve"> pārējās Zemgales reģiona un Lietuvas skolās.</w:t>
            </w:r>
          </w:p>
          <w:p w:rsidR="0045123B" w:rsidRPr="008616DE" w:rsidRDefault="0045123B" w:rsidP="0045123B">
            <w:pPr>
              <w:pStyle w:val="ListParagraph"/>
              <w:numPr>
                <w:ilvl w:val="0"/>
                <w:numId w:val="10"/>
              </w:numPr>
              <w:spacing w:after="160" w:line="259" w:lineRule="auto"/>
            </w:pPr>
            <w:r w:rsidRPr="0045123B">
              <w:rPr>
                <w:szCs w:val="22"/>
              </w:rPr>
              <w:t>Noorganizēta noslēguma konference</w:t>
            </w:r>
            <w:r>
              <w:rPr>
                <w:szCs w:val="22"/>
              </w:rPr>
              <w:t xml:space="preserve"> un īstenota projekta publicitāte.</w:t>
            </w:r>
          </w:p>
        </w:tc>
      </w:tr>
      <w:tr w:rsidR="00B82312" w:rsidRPr="000A1F85" w:rsidTr="007B02A0">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B82312" w:rsidRPr="000A1F85" w:rsidRDefault="00B82312" w:rsidP="00B82312">
            <w:r w:rsidRPr="000A1F85">
              <w:lastRenderedPageBreak/>
              <w:t>7.</w:t>
            </w:r>
          </w:p>
        </w:tc>
        <w:tc>
          <w:tcPr>
            <w:tcW w:w="3171" w:type="dxa"/>
            <w:tcBorders>
              <w:top w:val="nil"/>
              <w:left w:val="nil"/>
              <w:bottom w:val="single" w:sz="8" w:space="0" w:color="auto"/>
              <w:right w:val="single" w:sz="4" w:space="0" w:color="auto"/>
            </w:tcBorders>
            <w:shd w:val="clear" w:color="auto" w:fill="auto"/>
          </w:tcPr>
          <w:p w:rsidR="00B82312" w:rsidRPr="00A314B8" w:rsidRDefault="00B82312" w:rsidP="00B82312">
            <w:r w:rsidRPr="00A314B8">
              <w:rPr>
                <w:b/>
              </w:rPr>
              <w:t>Projekta idejas iesniedzēja</w:t>
            </w:r>
            <w:r w:rsidRPr="00A314B8">
              <w:t xml:space="preserve"> </w:t>
            </w:r>
            <w:r w:rsidRPr="00A314B8">
              <w:rPr>
                <w:b/>
              </w:rPr>
              <w:t>ieguvums</w:t>
            </w:r>
            <w:r w:rsidRPr="00A314B8">
              <w:t xml:space="preserve"> </w:t>
            </w:r>
            <w:r w:rsidRPr="00A314B8">
              <w:rPr>
                <w:b/>
              </w:rPr>
              <w:t>īstenojot projektu</w:t>
            </w:r>
            <w:r w:rsidRPr="00A314B8">
              <w:t xml:space="preserve"> (pamatojumu plānotajām darbībām, iegūstamās zināšanas, tehniskais nodrošinājums u.tml.)</w:t>
            </w:r>
          </w:p>
          <w:p w:rsidR="00B82312" w:rsidRPr="00A314B8" w:rsidRDefault="00B82312" w:rsidP="00B82312"/>
        </w:tc>
        <w:tc>
          <w:tcPr>
            <w:tcW w:w="5953" w:type="dxa"/>
            <w:tcBorders>
              <w:top w:val="nil"/>
              <w:left w:val="nil"/>
              <w:bottom w:val="single" w:sz="8" w:space="0" w:color="auto"/>
              <w:right w:val="single" w:sz="8" w:space="0" w:color="auto"/>
            </w:tcBorders>
            <w:shd w:val="clear" w:color="auto" w:fill="auto"/>
          </w:tcPr>
          <w:p w:rsidR="00B82312" w:rsidRPr="00754A10" w:rsidRDefault="0045123B" w:rsidP="00754A10">
            <w:pPr>
              <w:jc w:val="both"/>
            </w:pPr>
            <w:r>
              <w:t xml:space="preserve">Īstenojot projektu, Zemgales plānošanas reģiona administrācijas un </w:t>
            </w:r>
            <w:r w:rsidR="00824D7D">
              <w:t>izglītības speciālistiem, pedagogiem, skolēniem</w:t>
            </w:r>
            <w:r>
              <w:t xml:space="preserve"> būs iespēja paaugstināt savu kapacitāti un </w:t>
            </w:r>
            <w:r w:rsidR="00824D7D">
              <w:t xml:space="preserve"> gūt </w:t>
            </w:r>
            <w:r>
              <w:t>pieredzi</w:t>
            </w:r>
            <w:r w:rsidR="00824D7D">
              <w:t xml:space="preserve"> drošas, konkurētspējīgas un radošas izglītības vides veidošanā</w:t>
            </w:r>
            <w:r>
              <w:t xml:space="preserve">, kā arī tiks nodrošināta Zemgales plānošanas reģiona Attīstības programmas 2014.-2020. gadam rīcības virzienu īstenošana.  Zemgales plānošanas reģions veic mērķtiecīgu darbību </w:t>
            </w:r>
            <w:r w:rsidR="00824D7D">
              <w:t xml:space="preserve">izglītības nozares kvalitātes </w:t>
            </w:r>
            <w:r>
              <w:t>attīstībai reģionā</w:t>
            </w:r>
            <w:r w:rsidR="00824D7D">
              <w:t>, darbojas Zemgales reģiona pašvaldību izglītības speciālistu darba grupa.</w:t>
            </w:r>
          </w:p>
        </w:tc>
      </w:tr>
      <w:tr w:rsidR="00B82312" w:rsidRPr="000A1F85" w:rsidTr="007B02A0">
        <w:trPr>
          <w:trHeight w:val="716"/>
        </w:trPr>
        <w:tc>
          <w:tcPr>
            <w:tcW w:w="516" w:type="dxa"/>
            <w:tcBorders>
              <w:top w:val="nil"/>
              <w:left w:val="single" w:sz="8" w:space="0" w:color="auto"/>
              <w:bottom w:val="single" w:sz="8" w:space="0" w:color="auto"/>
              <w:right w:val="single" w:sz="4" w:space="0" w:color="auto"/>
            </w:tcBorders>
            <w:shd w:val="clear" w:color="auto" w:fill="auto"/>
            <w:hideMark/>
          </w:tcPr>
          <w:p w:rsidR="00B82312" w:rsidRPr="00EF6646" w:rsidRDefault="00B82312" w:rsidP="00B82312">
            <w:r w:rsidRPr="00EF6646">
              <w:t>8.</w:t>
            </w:r>
          </w:p>
        </w:tc>
        <w:tc>
          <w:tcPr>
            <w:tcW w:w="3171" w:type="dxa"/>
            <w:tcBorders>
              <w:top w:val="nil"/>
              <w:left w:val="nil"/>
              <w:bottom w:val="single" w:sz="8" w:space="0" w:color="auto"/>
              <w:right w:val="single" w:sz="4" w:space="0" w:color="auto"/>
            </w:tcBorders>
            <w:shd w:val="clear" w:color="auto" w:fill="auto"/>
          </w:tcPr>
          <w:p w:rsidR="00B82312" w:rsidRPr="00675F72" w:rsidRDefault="00B82312" w:rsidP="00B82312">
            <w:r w:rsidRPr="00675F72">
              <w:rPr>
                <w:b/>
              </w:rPr>
              <w:t>Projekta idejas iesniedzēja funkcija</w:t>
            </w:r>
            <w:r w:rsidRPr="00675F72">
              <w:t>, kas tiek nodrošināta, īstenojot projektu</w:t>
            </w:r>
          </w:p>
          <w:p w:rsidR="00B82312" w:rsidRPr="002B7FF5" w:rsidRDefault="00B82312" w:rsidP="00B82312">
            <w:pPr>
              <w:rPr>
                <w:color w:val="FF0000"/>
              </w:rPr>
            </w:pPr>
          </w:p>
        </w:tc>
        <w:tc>
          <w:tcPr>
            <w:tcW w:w="5953" w:type="dxa"/>
            <w:tcBorders>
              <w:top w:val="nil"/>
              <w:left w:val="nil"/>
              <w:bottom w:val="single" w:sz="8" w:space="0" w:color="auto"/>
              <w:right w:val="single" w:sz="8" w:space="0" w:color="auto"/>
            </w:tcBorders>
            <w:shd w:val="clear" w:color="auto" w:fill="auto"/>
          </w:tcPr>
          <w:p w:rsidR="00B82312" w:rsidRPr="00675F72" w:rsidRDefault="0045123B" w:rsidP="00B712E0">
            <w:pPr>
              <w:jc w:val="both"/>
            </w:pPr>
            <w:r>
              <w:rPr>
                <w:rFonts w:eastAsia="Calibri"/>
              </w:rPr>
              <w:t xml:space="preserve">Saskaņā ar Reģionālās attīstības likuma 16.1 pantu plānošanas reģioni veic attīstības plānošanas dokumentu izstrādi, koordinē un veicina plānošanas reģiona attīstības pasākumu īstenošanu, uzraudzību un novērtēšanu. Projektā plānotās aktivitātes palīdzēs sasniegt Zemgales plānošanas reģiona attīstības programmā un Rīcības plānā nospraustos mērķus, kā arī īstenot atbalsta pasākumus Zemgales reģiona </w:t>
            </w:r>
            <w:r w:rsidR="00824D7D">
              <w:rPr>
                <w:rFonts w:eastAsia="Calibri"/>
              </w:rPr>
              <w:t>izglītības</w:t>
            </w:r>
            <w:r>
              <w:rPr>
                <w:rFonts w:eastAsia="Calibri"/>
              </w:rPr>
              <w:t xml:space="preserve"> pakalpojumu attīstībai.</w:t>
            </w:r>
          </w:p>
        </w:tc>
      </w:tr>
      <w:tr w:rsidR="00B82312" w:rsidRPr="000A1F85" w:rsidTr="007B02A0">
        <w:trPr>
          <w:trHeight w:val="734"/>
        </w:trPr>
        <w:tc>
          <w:tcPr>
            <w:tcW w:w="516" w:type="dxa"/>
            <w:tcBorders>
              <w:top w:val="nil"/>
              <w:left w:val="single" w:sz="8" w:space="0" w:color="auto"/>
              <w:bottom w:val="single" w:sz="8" w:space="0" w:color="auto"/>
              <w:right w:val="single" w:sz="4" w:space="0" w:color="auto"/>
            </w:tcBorders>
            <w:shd w:val="clear" w:color="auto" w:fill="auto"/>
            <w:hideMark/>
          </w:tcPr>
          <w:p w:rsidR="00B82312" w:rsidRPr="000A1F85" w:rsidRDefault="00B82312" w:rsidP="00B82312">
            <w:r w:rsidRPr="000A1F85">
              <w:t xml:space="preserve">9. </w:t>
            </w:r>
          </w:p>
        </w:tc>
        <w:tc>
          <w:tcPr>
            <w:tcW w:w="3171" w:type="dxa"/>
            <w:tcBorders>
              <w:top w:val="nil"/>
              <w:left w:val="nil"/>
              <w:bottom w:val="single" w:sz="8" w:space="0" w:color="auto"/>
              <w:right w:val="single" w:sz="4" w:space="0" w:color="auto"/>
            </w:tcBorders>
            <w:shd w:val="clear" w:color="auto" w:fill="auto"/>
          </w:tcPr>
          <w:p w:rsidR="00B82312" w:rsidRPr="000A1F85" w:rsidRDefault="00B82312" w:rsidP="00B82312">
            <w:r w:rsidRPr="000A1F85">
              <w:t>Projekta ietvaros plānotā sadarbība/</w:t>
            </w:r>
            <w:r w:rsidRPr="000A1F85">
              <w:rPr>
                <w:b/>
                <w:bCs/>
              </w:rPr>
              <w:t xml:space="preserve">projekta partneri </w:t>
            </w:r>
            <w:r w:rsidRPr="000A1F85">
              <w:t>un to loma</w:t>
            </w:r>
          </w:p>
          <w:p w:rsidR="00B82312" w:rsidRPr="000A1F85" w:rsidRDefault="00B82312" w:rsidP="00B82312"/>
        </w:tc>
        <w:tc>
          <w:tcPr>
            <w:tcW w:w="5953" w:type="dxa"/>
            <w:tcBorders>
              <w:top w:val="nil"/>
              <w:left w:val="nil"/>
              <w:bottom w:val="single" w:sz="8" w:space="0" w:color="auto"/>
              <w:right w:val="single" w:sz="8" w:space="0" w:color="auto"/>
            </w:tcBorders>
            <w:shd w:val="clear" w:color="auto" w:fill="auto"/>
            <w:hideMark/>
          </w:tcPr>
          <w:p w:rsidR="0045123B" w:rsidRPr="00EC74A4" w:rsidRDefault="0045123B" w:rsidP="0045123B">
            <w:r w:rsidRPr="00EC74A4">
              <w:rPr>
                <w:b/>
              </w:rPr>
              <w:t>Vadošais partneris:</w:t>
            </w:r>
            <w:r w:rsidRPr="00EC74A4">
              <w:t xml:space="preserve"> </w:t>
            </w:r>
          </w:p>
          <w:p w:rsidR="0045123B" w:rsidRPr="00EC74A4" w:rsidRDefault="0045123B" w:rsidP="0045123B">
            <w:r w:rsidRPr="00EC74A4">
              <w:t>Zemgales plānošanas reģions, LV</w:t>
            </w:r>
          </w:p>
          <w:p w:rsidR="0045123B" w:rsidRPr="00EC74A4" w:rsidRDefault="0045123B" w:rsidP="0045123B">
            <w:pPr>
              <w:rPr>
                <w:b/>
              </w:rPr>
            </w:pPr>
            <w:r w:rsidRPr="00EC74A4">
              <w:rPr>
                <w:b/>
              </w:rPr>
              <w:t>Partneri:</w:t>
            </w:r>
          </w:p>
          <w:p w:rsidR="0045123B" w:rsidRPr="00EC74A4" w:rsidRDefault="00824D7D" w:rsidP="0045123B">
            <w:r>
              <w:t>Iecavas</w:t>
            </w:r>
            <w:r w:rsidR="0045123B" w:rsidRPr="00EC74A4">
              <w:t xml:space="preserve"> novada pašvaldība, LV</w:t>
            </w:r>
          </w:p>
          <w:p w:rsidR="0045123B" w:rsidRPr="00EC74A4" w:rsidRDefault="00824D7D" w:rsidP="0045123B">
            <w:r>
              <w:t>Jēkabpils</w:t>
            </w:r>
            <w:r w:rsidR="0045123B" w:rsidRPr="00EC74A4">
              <w:t xml:space="preserve"> </w:t>
            </w:r>
            <w:r w:rsidR="00660CED">
              <w:t>pilsētas</w:t>
            </w:r>
            <w:r w:rsidR="0045123B" w:rsidRPr="00EC74A4">
              <w:t xml:space="preserve"> pašvaldība, LV</w:t>
            </w:r>
          </w:p>
          <w:p w:rsidR="0045123B" w:rsidRPr="00EC74A4" w:rsidRDefault="00824D7D" w:rsidP="0045123B">
            <w:proofErr w:type="spellStart"/>
            <w:r>
              <w:t>Jonišku</w:t>
            </w:r>
            <w:proofErr w:type="spellEnd"/>
            <w:r w:rsidR="0045123B" w:rsidRPr="00EC74A4">
              <w:t xml:space="preserve"> rajona pašvaldība, LT</w:t>
            </w:r>
          </w:p>
          <w:p w:rsidR="0045123B" w:rsidRPr="00EC74A4" w:rsidRDefault="0045123B" w:rsidP="0045123B">
            <w:r w:rsidRPr="00EC74A4">
              <w:t xml:space="preserve">Rokišķu </w:t>
            </w:r>
            <w:r w:rsidR="00824D7D">
              <w:t>rajona pašvaldība</w:t>
            </w:r>
            <w:r w:rsidRPr="00EC74A4">
              <w:t>, LT</w:t>
            </w:r>
          </w:p>
          <w:p w:rsidR="00121F5E" w:rsidRPr="00B456D7" w:rsidRDefault="00121F5E" w:rsidP="0045123B"/>
        </w:tc>
      </w:tr>
      <w:tr w:rsidR="00B82312" w:rsidRPr="000A1F85" w:rsidTr="007B02A0">
        <w:trPr>
          <w:trHeight w:val="462"/>
        </w:trPr>
        <w:tc>
          <w:tcPr>
            <w:tcW w:w="516" w:type="dxa"/>
            <w:tcBorders>
              <w:top w:val="nil"/>
              <w:left w:val="single" w:sz="8" w:space="0" w:color="auto"/>
              <w:bottom w:val="single" w:sz="8" w:space="0" w:color="auto"/>
              <w:right w:val="single" w:sz="4" w:space="0" w:color="auto"/>
            </w:tcBorders>
            <w:shd w:val="clear" w:color="auto" w:fill="auto"/>
            <w:hideMark/>
          </w:tcPr>
          <w:p w:rsidR="00B82312" w:rsidRPr="000A1F85" w:rsidRDefault="00B82312" w:rsidP="00B82312">
            <w:r w:rsidRPr="000A1F85">
              <w:t>10.</w:t>
            </w:r>
          </w:p>
        </w:tc>
        <w:tc>
          <w:tcPr>
            <w:tcW w:w="3171" w:type="dxa"/>
            <w:tcBorders>
              <w:top w:val="nil"/>
              <w:left w:val="nil"/>
              <w:bottom w:val="single" w:sz="8" w:space="0" w:color="auto"/>
              <w:right w:val="single" w:sz="4" w:space="0" w:color="auto"/>
            </w:tcBorders>
            <w:shd w:val="clear" w:color="auto" w:fill="auto"/>
          </w:tcPr>
          <w:p w:rsidR="00B82312" w:rsidRPr="000A1F85" w:rsidRDefault="00B82312" w:rsidP="00B82312">
            <w:pPr>
              <w:rPr>
                <w:b/>
                <w:color w:val="000000"/>
              </w:rPr>
            </w:pPr>
            <w:r w:rsidRPr="000A1F85">
              <w:rPr>
                <w:b/>
                <w:color w:val="000000"/>
              </w:rPr>
              <w:t xml:space="preserve">Finansējuma avots </w:t>
            </w:r>
            <w:r w:rsidRPr="000A1F85">
              <w:rPr>
                <w:color w:val="000000"/>
              </w:rPr>
              <w:t>(fonds)</w:t>
            </w:r>
          </w:p>
          <w:p w:rsidR="00B82312" w:rsidRPr="000A1F85" w:rsidRDefault="00B82312" w:rsidP="00B82312">
            <w:pPr>
              <w:rPr>
                <w:color w:val="000000"/>
              </w:rPr>
            </w:pPr>
          </w:p>
        </w:tc>
        <w:tc>
          <w:tcPr>
            <w:tcW w:w="5953" w:type="dxa"/>
            <w:tcBorders>
              <w:top w:val="nil"/>
              <w:left w:val="nil"/>
              <w:bottom w:val="single" w:sz="8" w:space="0" w:color="auto"/>
              <w:right w:val="single" w:sz="8" w:space="0" w:color="auto"/>
            </w:tcBorders>
            <w:shd w:val="clear" w:color="auto" w:fill="auto"/>
          </w:tcPr>
          <w:p w:rsidR="00B82312" w:rsidRPr="00015313" w:rsidRDefault="00121F5E" w:rsidP="00DE5E86">
            <w:pPr>
              <w:pStyle w:val="NoSpacing"/>
              <w:jc w:val="both"/>
              <w:rPr>
                <w:noProof/>
              </w:rPr>
            </w:pPr>
            <w:r>
              <w:t xml:space="preserve">Latvijas-Lietuvas pārrobežu sadarbības programma </w:t>
            </w:r>
            <w:r w:rsidRPr="00015313">
              <w:t xml:space="preserve"> 2014. - 2020. gadam</w:t>
            </w:r>
          </w:p>
        </w:tc>
      </w:tr>
      <w:tr w:rsidR="00B82312" w:rsidRPr="000A1F85" w:rsidTr="007B02A0">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rsidR="00B82312" w:rsidRPr="000A1F85" w:rsidRDefault="00B82312" w:rsidP="00B82312">
            <w:r w:rsidRPr="000A1F85">
              <w:t xml:space="preserve">11. </w:t>
            </w:r>
          </w:p>
        </w:tc>
        <w:tc>
          <w:tcPr>
            <w:tcW w:w="3171" w:type="dxa"/>
            <w:tcBorders>
              <w:top w:val="single" w:sz="4" w:space="0" w:color="auto"/>
              <w:left w:val="nil"/>
              <w:bottom w:val="single" w:sz="4" w:space="0" w:color="auto"/>
              <w:right w:val="single" w:sz="4" w:space="0" w:color="auto"/>
            </w:tcBorders>
            <w:shd w:val="clear" w:color="auto" w:fill="auto"/>
            <w:hideMark/>
          </w:tcPr>
          <w:p w:rsidR="00B82312" w:rsidRPr="000A1F85" w:rsidRDefault="00B82312" w:rsidP="00B82312">
            <w:r w:rsidRPr="000A1F85">
              <w:t xml:space="preserve">Projekta </w:t>
            </w:r>
            <w:r>
              <w:rPr>
                <w:b/>
                <w:bCs/>
              </w:rPr>
              <w:t xml:space="preserve">kopējais </w:t>
            </w:r>
            <w:r w:rsidRPr="000A1F85">
              <w:rPr>
                <w:b/>
                <w:bCs/>
              </w:rPr>
              <w:t>finansējums (EUR)</w:t>
            </w:r>
            <w:r w:rsidRPr="000A1F85">
              <w:t>, no tā:</w:t>
            </w:r>
          </w:p>
        </w:tc>
        <w:tc>
          <w:tcPr>
            <w:tcW w:w="5953" w:type="dxa"/>
            <w:tcBorders>
              <w:top w:val="single" w:sz="4" w:space="0" w:color="auto"/>
              <w:left w:val="nil"/>
              <w:bottom w:val="single" w:sz="4" w:space="0" w:color="auto"/>
              <w:right w:val="single" w:sz="8" w:space="0" w:color="auto"/>
            </w:tcBorders>
            <w:shd w:val="clear" w:color="auto" w:fill="auto"/>
            <w:hideMark/>
          </w:tcPr>
          <w:p w:rsidR="00B82312" w:rsidRPr="00675F72" w:rsidRDefault="005A0697" w:rsidP="00ED2E26">
            <w:pPr>
              <w:rPr>
                <w:color w:val="000000" w:themeColor="text1"/>
              </w:rPr>
            </w:pPr>
            <w:r>
              <w:rPr>
                <w:color w:val="000000" w:themeColor="text1"/>
              </w:rPr>
              <w:t>474 773</w:t>
            </w:r>
            <w:r w:rsidR="00824D7D">
              <w:rPr>
                <w:color w:val="000000" w:themeColor="text1"/>
              </w:rPr>
              <w:t>,00</w:t>
            </w:r>
            <w:r w:rsidR="00A73AE8">
              <w:rPr>
                <w:color w:val="000000" w:themeColor="text1"/>
              </w:rPr>
              <w:t xml:space="preserve"> EUR </w:t>
            </w:r>
          </w:p>
        </w:tc>
      </w:tr>
      <w:tr w:rsidR="00B82312" w:rsidRPr="000A1F85" w:rsidTr="007B02A0">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B82312" w:rsidRPr="000A1F85" w:rsidRDefault="00B82312" w:rsidP="00B82312">
            <w:pPr>
              <w:rPr>
                <w:color w:val="FF0000"/>
                <w:rPrChange w:id="1" w:author="User" w:date="2014-10-30T09:19:00Z">
                  <w:rPr/>
                </w:rPrChange>
              </w:rPr>
            </w:pPr>
          </w:p>
        </w:tc>
        <w:tc>
          <w:tcPr>
            <w:tcW w:w="3171" w:type="dxa"/>
            <w:tcBorders>
              <w:top w:val="nil"/>
              <w:left w:val="nil"/>
              <w:bottom w:val="single" w:sz="4" w:space="0" w:color="auto"/>
              <w:right w:val="single" w:sz="4" w:space="0" w:color="auto"/>
            </w:tcBorders>
            <w:shd w:val="clear" w:color="auto" w:fill="auto"/>
            <w:hideMark/>
          </w:tcPr>
          <w:p w:rsidR="00B82312" w:rsidRPr="000A1F85" w:rsidRDefault="00B82312" w:rsidP="00B82312">
            <w:pPr>
              <w:rPr>
                <w:b/>
                <w:bCs/>
              </w:rPr>
            </w:pPr>
            <w:r w:rsidRPr="000A1F85">
              <w:rPr>
                <w:b/>
                <w:bCs/>
              </w:rPr>
              <w:t xml:space="preserve">Projekta idejas iesniedzēja budžeta daļa projektā </w:t>
            </w:r>
            <w:r w:rsidRPr="000A1F85">
              <w:rPr>
                <w:sz w:val="22"/>
                <w:szCs w:val="22"/>
              </w:rPr>
              <w:t>(EUR), no tā:</w:t>
            </w:r>
          </w:p>
        </w:tc>
        <w:tc>
          <w:tcPr>
            <w:tcW w:w="5953" w:type="dxa"/>
            <w:tcBorders>
              <w:top w:val="nil"/>
              <w:left w:val="nil"/>
              <w:bottom w:val="single" w:sz="4" w:space="0" w:color="auto"/>
              <w:right w:val="single" w:sz="8" w:space="0" w:color="auto"/>
            </w:tcBorders>
            <w:shd w:val="clear" w:color="auto" w:fill="auto"/>
          </w:tcPr>
          <w:p w:rsidR="00B82312" w:rsidRPr="000A1F85" w:rsidRDefault="005A0697" w:rsidP="00B82312">
            <w:r>
              <w:t>116 341,11</w:t>
            </w:r>
            <w:r w:rsidR="00A73AE8">
              <w:t xml:space="preserve"> </w:t>
            </w:r>
            <w:r w:rsidR="00431140" w:rsidRPr="003D2ADE">
              <w:rPr>
                <w:caps/>
                <w:sz w:val="26"/>
                <w:szCs w:val="26"/>
              </w:rPr>
              <w:t>EUR</w:t>
            </w:r>
          </w:p>
        </w:tc>
      </w:tr>
      <w:tr w:rsidR="00B82312" w:rsidRPr="000A1F85" w:rsidTr="007B02A0">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B82312" w:rsidRPr="000A1F85" w:rsidRDefault="00B82312" w:rsidP="00B82312">
            <w:pPr>
              <w:rPr>
                <w:color w:val="FF0000"/>
                <w:rPrChange w:id="2" w:author="User" w:date="2014-10-30T09:19:00Z">
                  <w:rPr/>
                </w:rPrChange>
              </w:rPr>
            </w:pPr>
          </w:p>
        </w:tc>
        <w:tc>
          <w:tcPr>
            <w:tcW w:w="3171" w:type="dxa"/>
            <w:tcBorders>
              <w:top w:val="nil"/>
              <w:left w:val="nil"/>
              <w:bottom w:val="single" w:sz="4" w:space="0" w:color="auto"/>
              <w:right w:val="single" w:sz="4" w:space="0" w:color="auto"/>
            </w:tcBorders>
            <w:shd w:val="clear" w:color="auto" w:fill="auto"/>
          </w:tcPr>
          <w:p w:rsidR="00B82312" w:rsidRPr="000A1F85" w:rsidRDefault="00B82312" w:rsidP="004207B2">
            <w:r w:rsidRPr="000A1F85">
              <w:t>Programmas līdzfinansējuma daļa (EUR)</w:t>
            </w:r>
          </w:p>
        </w:tc>
        <w:tc>
          <w:tcPr>
            <w:tcW w:w="5953" w:type="dxa"/>
            <w:tcBorders>
              <w:top w:val="nil"/>
              <w:left w:val="nil"/>
              <w:bottom w:val="single" w:sz="4" w:space="0" w:color="auto"/>
              <w:right w:val="single" w:sz="8" w:space="0" w:color="auto"/>
            </w:tcBorders>
            <w:shd w:val="clear" w:color="auto" w:fill="auto"/>
            <w:hideMark/>
          </w:tcPr>
          <w:p w:rsidR="00B82312" w:rsidRPr="000A1F85" w:rsidRDefault="005A0697" w:rsidP="00B82312">
            <w:r>
              <w:t>98 889,94</w:t>
            </w:r>
            <w:r w:rsidR="00B82312" w:rsidRPr="000A1F85">
              <w:t xml:space="preserve"> EUR (</w:t>
            </w:r>
            <w:r w:rsidR="00B82312">
              <w:t>85</w:t>
            </w:r>
            <w:r w:rsidR="00B82312" w:rsidRPr="000A1F85">
              <w:t>%)</w:t>
            </w:r>
          </w:p>
        </w:tc>
      </w:tr>
      <w:tr w:rsidR="00B82312" w:rsidRPr="000A1F85" w:rsidTr="007B02A0">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B82312" w:rsidRPr="000A1F85" w:rsidRDefault="00B82312" w:rsidP="00B82312">
            <w:pPr>
              <w:rPr>
                <w:color w:val="FF0000"/>
                <w:rPrChange w:id="3" w:author="User" w:date="2014-10-30T09:19:00Z">
                  <w:rPr/>
                </w:rPrChange>
              </w:rPr>
            </w:pPr>
          </w:p>
        </w:tc>
        <w:tc>
          <w:tcPr>
            <w:tcW w:w="3171" w:type="dxa"/>
            <w:tcBorders>
              <w:top w:val="nil"/>
              <w:left w:val="nil"/>
              <w:bottom w:val="single" w:sz="8" w:space="0" w:color="auto"/>
              <w:right w:val="single" w:sz="4" w:space="0" w:color="auto"/>
            </w:tcBorders>
            <w:shd w:val="clear" w:color="auto" w:fill="auto"/>
          </w:tcPr>
          <w:p w:rsidR="00B82312" w:rsidRPr="000A1F85" w:rsidRDefault="00B82312" w:rsidP="004207B2">
            <w:pPr>
              <w:rPr>
                <w:sz w:val="16"/>
                <w:szCs w:val="16"/>
              </w:rPr>
            </w:pPr>
            <w:r w:rsidRPr="000A1F85">
              <w:t>Pašu līdzfinansējuma daļa (EUR)</w:t>
            </w:r>
          </w:p>
        </w:tc>
        <w:tc>
          <w:tcPr>
            <w:tcW w:w="5953" w:type="dxa"/>
            <w:tcBorders>
              <w:top w:val="nil"/>
              <w:left w:val="nil"/>
              <w:bottom w:val="single" w:sz="8" w:space="0" w:color="auto"/>
              <w:right w:val="single" w:sz="8" w:space="0" w:color="auto"/>
            </w:tcBorders>
            <w:shd w:val="clear" w:color="auto" w:fill="auto"/>
            <w:hideMark/>
          </w:tcPr>
          <w:p w:rsidR="00B82312" w:rsidRPr="000A1F85" w:rsidRDefault="00431140" w:rsidP="00431140">
            <w:pPr>
              <w:pStyle w:val="ListParagraph"/>
              <w:ind w:left="405"/>
            </w:pPr>
            <w:r>
              <w:t>-</w:t>
            </w:r>
          </w:p>
        </w:tc>
      </w:tr>
      <w:tr w:rsidR="00B82312" w:rsidRPr="000A1F85" w:rsidTr="007B02A0">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rsidR="00B82312" w:rsidRPr="000A1F85" w:rsidRDefault="00B82312" w:rsidP="00B82312">
            <w:pPr>
              <w:rPr>
                <w:color w:val="FF0000"/>
                <w:rPrChange w:id="4" w:author="User" w:date="2014-10-30T09:19:00Z">
                  <w:rPr/>
                </w:rPrChange>
              </w:rPr>
            </w:pPr>
          </w:p>
        </w:tc>
        <w:tc>
          <w:tcPr>
            <w:tcW w:w="3171" w:type="dxa"/>
            <w:tcBorders>
              <w:top w:val="nil"/>
              <w:left w:val="nil"/>
              <w:bottom w:val="single" w:sz="8" w:space="0" w:color="auto"/>
              <w:right w:val="single" w:sz="4" w:space="0" w:color="auto"/>
            </w:tcBorders>
            <w:shd w:val="clear" w:color="auto" w:fill="auto"/>
          </w:tcPr>
          <w:p w:rsidR="00B82312" w:rsidRPr="005C5534" w:rsidRDefault="00B82312" w:rsidP="00B82312">
            <w:r w:rsidRPr="000A1F85">
              <w:rPr>
                <w:b/>
                <w:color w:val="000000"/>
              </w:rPr>
              <w:t>No pašu līdzfinansējuma daļas nepieciešamais valsts budžeta līdzfinansējums</w:t>
            </w:r>
            <w:r w:rsidRPr="000A1F85">
              <w:t xml:space="preserve"> (EUR)</w:t>
            </w:r>
          </w:p>
        </w:tc>
        <w:tc>
          <w:tcPr>
            <w:tcW w:w="5953" w:type="dxa"/>
            <w:tcBorders>
              <w:top w:val="nil"/>
              <w:left w:val="nil"/>
              <w:bottom w:val="single" w:sz="8" w:space="0" w:color="auto"/>
              <w:right w:val="single" w:sz="8" w:space="0" w:color="auto"/>
            </w:tcBorders>
            <w:shd w:val="clear" w:color="auto" w:fill="auto"/>
          </w:tcPr>
          <w:p w:rsidR="00B82312" w:rsidRPr="000A1F85" w:rsidRDefault="005A0697" w:rsidP="00B82312">
            <w:r>
              <w:t>17 451,17</w:t>
            </w:r>
            <w:r w:rsidR="00A73AE8">
              <w:t xml:space="preserve"> </w:t>
            </w:r>
            <w:r w:rsidR="00B82312" w:rsidRPr="000A1F85">
              <w:t>EUR</w:t>
            </w:r>
            <w:r w:rsidR="00B82312">
              <w:t xml:space="preserve"> (15 %)</w:t>
            </w:r>
          </w:p>
        </w:tc>
      </w:tr>
      <w:tr w:rsidR="00B82312" w:rsidRPr="000A1F85" w:rsidTr="007B02A0">
        <w:trPr>
          <w:trHeight w:val="525"/>
        </w:trPr>
        <w:tc>
          <w:tcPr>
            <w:tcW w:w="516" w:type="dxa"/>
            <w:tcBorders>
              <w:left w:val="single" w:sz="8" w:space="0" w:color="auto"/>
              <w:bottom w:val="single" w:sz="8" w:space="0" w:color="auto"/>
              <w:right w:val="single" w:sz="4" w:space="0" w:color="auto"/>
            </w:tcBorders>
            <w:shd w:val="clear" w:color="auto" w:fill="auto"/>
          </w:tcPr>
          <w:p w:rsidR="00B82312" w:rsidRPr="000A1F85" w:rsidRDefault="00B82312" w:rsidP="00B82312"/>
        </w:tc>
        <w:tc>
          <w:tcPr>
            <w:tcW w:w="3171" w:type="dxa"/>
            <w:tcBorders>
              <w:top w:val="nil"/>
              <w:left w:val="nil"/>
              <w:bottom w:val="single" w:sz="8" w:space="0" w:color="auto"/>
              <w:right w:val="single" w:sz="4" w:space="0" w:color="auto"/>
            </w:tcBorders>
            <w:shd w:val="clear" w:color="auto" w:fill="auto"/>
          </w:tcPr>
          <w:p w:rsidR="00B82312" w:rsidRPr="000A1F85" w:rsidRDefault="00B82312" w:rsidP="00B82312">
            <w:r w:rsidRPr="000A1F85">
              <w:t xml:space="preserve">No valsts budžeta nepieciešamā </w:t>
            </w:r>
            <w:r w:rsidRPr="000A1F85">
              <w:rPr>
                <w:b/>
              </w:rPr>
              <w:t>dotācija projekta priekšfinansējuma</w:t>
            </w:r>
            <w:r w:rsidRPr="000A1F85">
              <w:t xml:space="preserve"> nodrošināšanai (EUR) </w:t>
            </w:r>
          </w:p>
        </w:tc>
        <w:tc>
          <w:tcPr>
            <w:tcW w:w="5953" w:type="dxa"/>
            <w:tcBorders>
              <w:top w:val="nil"/>
              <w:left w:val="nil"/>
              <w:bottom w:val="single" w:sz="8" w:space="0" w:color="auto"/>
              <w:right w:val="single" w:sz="8" w:space="0" w:color="auto"/>
            </w:tcBorders>
            <w:shd w:val="clear" w:color="auto" w:fill="auto"/>
          </w:tcPr>
          <w:p w:rsidR="00B82312" w:rsidRPr="000A1F85" w:rsidRDefault="005A0697" w:rsidP="00F73987">
            <w:r>
              <w:t xml:space="preserve">116 341,11 </w:t>
            </w:r>
            <w:r w:rsidR="00C169D9">
              <w:t>EUR</w:t>
            </w:r>
          </w:p>
          <w:p w:rsidR="00B82312" w:rsidRPr="000A1F85" w:rsidRDefault="00B82312" w:rsidP="00B82312"/>
        </w:tc>
      </w:tr>
      <w:tr w:rsidR="00B82312" w:rsidRPr="000A1F85" w:rsidTr="007B02A0">
        <w:trPr>
          <w:trHeight w:val="525"/>
        </w:trPr>
        <w:tc>
          <w:tcPr>
            <w:tcW w:w="516" w:type="dxa"/>
            <w:tcBorders>
              <w:top w:val="nil"/>
              <w:left w:val="single" w:sz="8" w:space="0" w:color="auto"/>
              <w:bottom w:val="single" w:sz="8" w:space="0" w:color="auto"/>
              <w:right w:val="single" w:sz="4" w:space="0" w:color="auto"/>
            </w:tcBorders>
            <w:shd w:val="clear" w:color="auto" w:fill="auto"/>
            <w:hideMark/>
          </w:tcPr>
          <w:p w:rsidR="00B82312" w:rsidRPr="000A1F85" w:rsidRDefault="00B82312" w:rsidP="00B82312">
            <w:r w:rsidRPr="000A1F85">
              <w:t>12.</w:t>
            </w:r>
          </w:p>
        </w:tc>
        <w:tc>
          <w:tcPr>
            <w:tcW w:w="3171" w:type="dxa"/>
            <w:tcBorders>
              <w:top w:val="nil"/>
              <w:left w:val="nil"/>
              <w:bottom w:val="single" w:sz="8" w:space="0" w:color="auto"/>
              <w:right w:val="single" w:sz="4" w:space="0" w:color="auto"/>
            </w:tcBorders>
            <w:shd w:val="clear" w:color="auto" w:fill="auto"/>
            <w:hideMark/>
          </w:tcPr>
          <w:p w:rsidR="00B82312" w:rsidRPr="000A1F85" w:rsidRDefault="00B82312" w:rsidP="00B82312">
            <w:r w:rsidRPr="000A1F85">
              <w:t>Indikatīvais projekta ī</w:t>
            </w:r>
            <w:r w:rsidRPr="000A1F85">
              <w:rPr>
                <w:b/>
                <w:bCs/>
              </w:rPr>
              <w:t>stenošanas laiks</w:t>
            </w:r>
            <w:r w:rsidRPr="000A1F85">
              <w:t xml:space="preserve"> (no - līdz)</w:t>
            </w:r>
          </w:p>
        </w:tc>
        <w:tc>
          <w:tcPr>
            <w:tcW w:w="5953" w:type="dxa"/>
            <w:tcBorders>
              <w:top w:val="nil"/>
              <w:left w:val="nil"/>
              <w:bottom w:val="single" w:sz="8" w:space="0" w:color="auto"/>
              <w:right w:val="single" w:sz="8" w:space="0" w:color="auto"/>
            </w:tcBorders>
            <w:shd w:val="clear" w:color="auto" w:fill="auto"/>
          </w:tcPr>
          <w:p w:rsidR="00B82312" w:rsidRDefault="00B456D7" w:rsidP="00B82312">
            <w:r>
              <w:rPr>
                <w:noProof/>
              </w:rPr>
              <w:t>01.0</w:t>
            </w:r>
            <w:r w:rsidR="0045123B">
              <w:rPr>
                <w:noProof/>
              </w:rPr>
              <w:t>5</w:t>
            </w:r>
            <w:r>
              <w:rPr>
                <w:noProof/>
              </w:rPr>
              <w:t>.2020 – 31.0</w:t>
            </w:r>
            <w:r w:rsidR="0045123B">
              <w:rPr>
                <w:noProof/>
              </w:rPr>
              <w:t>4</w:t>
            </w:r>
            <w:r>
              <w:rPr>
                <w:noProof/>
              </w:rPr>
              <w:t xml:space="preserve">.2022 (24 mēneši) </w:t>
            </w:r>
          </w:p>
          <w:p w:rsidR="00B82312" w:rsidRPr="000A1F85" w:rsidRDefault="00B82312" w:rsidP="00B82312"/>
        </w:tc>
      </w:tr>
      <w:tr w:rsidR="00B82312" w:rsidRPr="000A1F85" w:rsidTr="00121F5E">
        <w:trPr>
          <w:trHeight w:val="525"/>
        </w:trPr>
        <w:tc>
          <w:tcPr>
            <w:tcW w:w="516" w:type="dxa"/>
            <w:tcBorders>
              <w:top w:val="nil"/>
              <w:left w:val="single" w:sz="8" w:space="0" w:color="auto"/>
              <w:bottom w:val="nil"/>
              <w:right w:val="single" w:sz="4" w:space="0" w:color="auto"/>
            </w:tcBorders>
            <w:shd w:val="clear" w:color="auto" w:fill="auto"/>
            <w:hideMark/>
          </w:tcPr>
          <w:p w:rsidR="00B82312" w:rsidRPr="000A1F85" w:rsidRDefault="00B82312" w:rsidP="00B82312">
            <w:r w:rsidRPr="000A1F85">
              <w:t>13.</w:t>
            </w:r>
          </w:p>
        </w:tc>
        <w:tc>
          <w:tcPr>
            <w:tcW w:w="3171" w:type="dxa"/>
            <w:tcBorders>
              <w:top w:val="nil"/>
              <w:left w:val="nil"/>
              <w:bottom w:val="nil"/>
              <w:right w:val="single" w:sz="4" w:space="0" w:color="auto"/>
            </w:tcBorders>
            <w:shd w:val="clear" w:color="auto" w:fill="auto"/>
            <w:hideMark/>
          </w:tcPr>
          <w:p w:rsidR="00B82312" w:rsidRPr="000A1F85" w:rsidRDefault="00B82312" w:rsidP="00B82312">
            <w:r w:rsidRPr="000A1F85">
              <w:t>Projekta rezultātu ilgtspējas nodrošināšana (vai un cik liels finansējums būs nepieciešams projekta rezultātu uzturēšanai, t.i. uzturēšanas izdevumi un to finansēšanas avots)</w:t>
            </w:r>
          </w:p>
        </w:tc>
        <w:tc>
          <w:tcPr>
            <w:tcW w:w="5953" w:type="dxa"/>
            <w:tcBorders>
              <w:top w:val="nil"/>
              <w:left w:val="nil"/>
              <w:bottom w:val="nil"/>
              <w:right w:val="single" w:sz="8" w:space="0" w:color="auto"/>
            </w:tcBorders>
            <w:shd w:val="clear" w:color="auto" w:fill="auto"/>
          </w:tcPr>
          <w:p w:rsidR="00B82312" w:rsidRPr="000A1F85" w:rsidRDefault="00B82312" w:rsidP="00B82312">
            <w:pPr>
              <w:jc w:val="both"/>
            </w:pPr>
            <w:r w:rsidRPr="000A1F85">
              <w:t>Projekta rezultātu uzturēšana tiks nodrošināta no Zemgales plānošanas reģiona budžeta līdzekļiem.</w:t>
            </w:r>
          </w:p>
        </w:tc>
      </w:tr>
      <w:tr w:rsidR="00121F5E" w:rsidRPr="000A1F85" w:rsidTr="007B02A0">
        <w:trPr>
          <w:trHeight w:val="525"/>
        </w:trPr>
        <w:tc>
          <w:tcPr>
            <w:tcW w:w="516" w:type="dxa"/>
            <w:tcBorders>
              <w:top w:val="nil"/>
              <w:left w:val="single" w:sz="8" w:space="0" w:color="auto"/>
              <w:bottom w:val="single" w:sz="8" w:space="0" w:color="auto"/>
              <w:right w:val="single" w:sz="4" w:space="0" w:color="auto"/>
            </w:tcBorders>
            <w:shd w:val="clear" w:color="auto" w:fill="auto"/>
          </w:tcPr>
          <w:p w:rsidR="00121F5E" w:rsidRPr="000A1F85" w:rsidRDefault="00121F5E" w:rsidP="00B82312"/>
        </w:tc>
        <w:tc>
          <w:tcPr>
            <w:tcW w:w="3171" w:type="dxa"/>
            <w:tcBorders>
              <w:top w:val="nil"/>
              <w:left w:val="nil"/>
              <w:bottom w:val="single" w:sz="8" w:space="0" w:color="auto"/>
              <w:right w:val="single" w:sz="4" w:space="0" w:color="auto"/>
            </w:tcBorders>
            <w:shd w:val="clear" w:color="auto" w:fill="auto"/>
          </w:tcPr>
          <w:p w:rsidR="00121F5E" w:rsidRPr="000A1F85" w:rsidRDefault="00121F5E" w:rsidP="00B82312"/>
        </w:tc>
        <w:tc>
          <w:tcPr>
            <w:tcW w:w="5953" w:type="dxa"/>
            <w:tcBorders>
              <w:top w:val="nil"/>
              <w:left w:val="nil"/>
              <w:bottom w:val="single" w:sz="8" w:space="0" w:color="auto"/>
              <w:right w:val="single" w:sz="8" w:space="0" w:color="auto"/>
            </w:tcBorders>
            <w:shd w:val="clear" w:color="auto" w:fill="auto"/>
          </w:tcPr>
          <w:p w:rsidR="00121F5E" w:rsidRPr="000A1F85" w:rsidRDefault="00121F5E" w:rsidP="00B82312">
            <w:pPr>
              <w:jc w:val="both"/>
            </w:pPr>
          </w:p>
        </w:tc>
      </w:tr>
    </w:tbl>
    <w:p w:rsidR="00DB4457" w:rsidRPr="000A1F85" w:rsidRDefault="000A1F85" w:rsidP="00DB4457">
      <w:r>
        <w:br w:type="textWrapping" w:clear="all"/>
      </w:r>
    </w:p>
    <w:p w:rsidR="00EF1CA3" w:rsidRPr="00DF7E57" w:rsidRDefault="00121F5E" w:rsidP="004207B2">
      <w:r w:rsidRPr="006859BD">
        <w:t>Atbildīgā amatpersona /</w:t>
      </w:r>
      <w:r w:rsidR="004207B2">
        <w:t xml:space="preserve">Izpilddirektors </w:t>
      </w:r>
      <w:r w:rsidR="004207B2">
        <w:tab/>
      </w:r>
      <w:r w:rsidR="004207B2">
        <w:tab/>
      </w:r>
      <w:r w:rsidR="004207B2">
        <w:tab/>
        <w:t>V. VEIPS</w:t>
      </w:r>
      <w:bookmarkStart w:id="5" w:name="_GoBack"/>
      <w:bookmarkEnd w:id="5"/>
    </w:p>
    <w:sectPr w:rsidR="00EF1CA3" w:rsidRPr="00DF7E57" w:rsidSect="00DB4457">
      <w:pgSz w:w="11906" w:h="16838"/>
      <w:pgMar w:top="284" w:right="1800" w:bottom="28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D104C"/>
    <w:multiLevelType w:val="hybridMultilevel"/>
    <w:tmpl w:val="DE4460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4D0AE6"/>
    <w:multiLevelType w:val="hybridMultilevel"/>
    <w:tmpl w:val="50589F68"/>
    <w:lvl w:ilvl="0" w:tplc="62527C3A">
      <w:start w:val="37"/>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71C74C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222135"/>
    <w:multiLevelType w:val="hybridMultilevel"/>
    <w:tmpl w:val="35B249B4"/>
    <w:lvl w:ilvl="0" w:tplc="04260001">
      <w:start w:val="1"/>
      <w:numFmt w:val="bullet"/>
      <w:lvlText w:val=""/>
      <w:lvlJc w:val="left"/>
      <w:pPr>
        <w:ind w:left="765" w:hanging="360"/>
      </w:pPr>
      <w:rPr>
        <w:rFonts w:ascii="Symbol" w:hAnsi="Symbol"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4" w15:restartNumberingAfterBreak="0">
    <w:nsid w:val="0E2379DF"/>
    <w:multiLevelType w:val="hybridMultilevel"/>
    <w:tmpl w:val="78B89C68"/>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5" w15:restartNumberingAfterBreak="0">
    <w:nsid w:val="17676E8A"/>
    <w:multiLevelType w:val="hybridMultilevel"/>
    <w:tmpl w:val="360246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8D2650D"/>
    <w:multiLevelType w:val="hybridMultilevel"/>
    <w:tmpl w:val="8996D2C2"/>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A3E6EFD"/>
    <w:multiLevelType w:val="hybridMultilevel"/>
    <w:tmpl w:val="5AAC1548"/>
    <w:lvl w:ilvl="0" w:tplc="0426000B">
      <w:start w:val="1"/>
      <w:numFmt w:val="bullet"/>
      <w:lvlText w:val=""/>
      <w:lvlJc w:val="left"/>
      <w:pPr>
        <w:ind w:left="720" w:hanging="360"/>
      </w:pPr>
      <w:rPr>
        <w:rFonts w:ascii="Wingdings" w:hAnsi="Wingdings" w:hint="default"/>
      </w:rPr>
    </w:lvl>
    <w:lvl w:ilvl="1" w:tplc="0426000B">
      <w:start w:val="1"/>
      <w:numFmt w:val="bullet"/>
      <w:lvlText w:val=""/>
      <w:lvlJc w:val="left"/>
      <w:pPr>
        <w:ind w:left="1440" w:hanging="360"/>
      </w:pPr>
      <w:rPr>
        <w:rFonts w:ascii="Wingdings" w:hAnsi="Wingdings" w:hint="default"/>
      </w:rPr>
    </w:lvl>
    <w:lvl w:ilvl="2" w:tplc="04260003">
      <w:start w:val="1"/>
      <w:numFmt w:val="bullet"/>
      <w:lvlText w:val="o"/>
      <w:lvlJc w:val="left"/>
      <w:pPr>
        <w:ind w:left="2160" w:hanging="180"/>
      </w:pPr>
      <w:rPr>
        <w:rFonts w:ascii="Courier New" w:hAnsi="Courier New" w:hint="default"/>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8" w15:restartNumberingAfterBreak="0">
    <w:nsid w:val="5B5F0EA2"/>
    <w:multiLevelType w:val="hybridMultilevel"/>
    <w:tmpl w:val="E82EAD16"/>
    <w:lvl w:ilvl="0" w:tplc="F2C86562">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5CB008CF"/>
    <w:multiLevelType w:val="hybridMultilevel"/>
    <w:tmpl w:val="C42448E6"/>
    <w:lvl w:ilvl="0" w:tplc="0426000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E971E40"/>
    <w:multiLevelType w:val="hybridMultilevel"/>
    <w:tmpl w:val="8686590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5F951E04"/>
    <w:multiLevelType w:val="hybridMultilevel"/>
    <w:tmpl w:val="AEF220E2"/>
    <w:lvl w:ilvl="0" w:tplc="E8267BD8">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1A13060"/>
    <w:multiLevelType w:val="hybridMultilevel"/>
    <w:tmpl w:val="FEB4C818"/>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15:restartNumberingAfterBreak="0">
    <w:nsid w:val="7DFC74FE"/>
    <w:multiLevelType w:val="hybridMultilevel"/>
    <w:tmpl w:val="FBD0F84E"/>
    <w:lvl w:ilvl="0" w:tplc="04260001">
      <w:start w:val="1"/>
      <w:numFmt w:val="bullet"/>
      <w:lvlText w:val=""/>
      <w:lvlJc w:val="left"/>
      <w:pPr>
        <w:ind w:left="502"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abstractNumId w:val="7"/>
  </w:num>
  <w:num w:numId="2">
    <w:abstractNumId w:val="6"/>
  </w:num>
  <w:num w:numId="3">
    <w:abstractNumId w:val="5"/>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9"/>
  </w:num>
  <w:num w:numId="8">
    <w:abstractNumId w:val="13"/>
  </w:num>
  <w:num w:numId="9">
    <w:abstractNumId w:val="11"/>
  </w:num>
  <w:num w:numId="10">
    <w:abstractNumId w:val="8"/>
  </w:num>
  <w:num w:numId="11">
    <w:abstractNumId w:val="0"/>
  </w:num>
  <w:num w:numId="12">
    <w:abstractNumId w:val="2"/>
  </w:num>
  <w:num w:numId="13">
    <w:abstractNumId w:val="3"/>
  </w:num>
  <w:num w:numId="14">
    <w:abstractNumId w:val="10"/>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457"/>
    <w:rsid w:val="00015313"/>
    <w:rsid w:val="0002153E"/>
    <w:rsid w:val="000402EB"/>
    <w:rsid w:val="000519A7"/>
    <w:rsid w:val="00065802"/>
    <w:rsid w:val="0007298C"/>
    <w:rsid w:val="00084583"/>
    <w:rsid w:val="000A1F85"/>
    <w:rsid w:val="000B5CB8"/>
    <w:rsid w:val="000B63A9"/>
    <w:rsid w:val="000D2951"/>
    <w:rsid w:val="000D3AFC"/>
    <w:rsid w:val="000E0BCC"/>
    <w:rsid w:val="000F76A6"/>
    <w:rsid w:val="00101651"/>
    <w:rsid w:val="00116525"/>
    <w:rsid w:val="00121F5E"/>
    <w:rsid w:val="001549A2"/>
    <w:rsid w:val="00155F7B"/>
    <w:rsid w:val="00163612"/>
    <w:rsid w:val="00186A58"/>
    <w:rsid w:val="001915C9"/>
    <w:rsid w:val="001A632F"/>
    <w:rsid w:val="001C1266"/>
    <w:rsid w:val="001C467B"/>
    <w:rsid w:val="00206725"/>
    <w:rsid w:val="00211904"/>
    <w:rsid w:val="00221B77"/>
    <w:rsid w:val="0023780A"/>
    <w:rsid w:val="00243EA6"/>
    <w:rsid w:val="0024485C"/>
    <w:rsid w:val="00244E1D"/>
    <w:rsid w:val="002504D6"/>
    <w:rsid w:val="00253AA1"/>
    <w:rsid w:val="002843DA"/>
    <w:rsid w:val="00285BC1"/>
    <w:rsid w:val="00290016"/>
    <w:rsid w:val="0029212A"/>
    <w:rsid w:val="002B7FF5"/>
    <w:rsid w:val="002C0D14"/>
    <w:rsid w:val="002D10F3"/>
    <w:rsid w:val="002D1BA0"/>
    <w:rsid w:val="002D1E2A"/>
    <w:rsid w:val="002E6A13"/>
    <w:rsid w:val="002F329F"/>
    <w:rsid w:val="002F51C2"/>
    <w:rsid w:val="002F7469"/>
    <w:rsid w:val="0031640D"/>
    <w:rsid w:val="00391E7A"/>
    <w:rsid w:val="00396381"/>
    <w:rsid w:val="003A76C3"/>
    <w:rsid w:val="003B0017"/>
    <w:rsid w:val="003B613F"/>
    <w:rsid w:val="004015F5"/>
    <w:rsid w:val="00416992"/>
    <w:rsid w:val="004207B2"/>
    <w:rsid w:val="00431140"/>
    <w:rsid w:val="00431BAB"/>
    <w:rsid w:val="004329D1"/>
    <w:rsid w:val="00442842"/>
    <w:rsid w:val="00450AE3"/>
    <w:rsid w:val="0045123B"/>
    <w:rsid w:val="0046594B"/>
    <w:rsid w:val="00471974"/>
    <w:rsid w:val="00471E91"/>
    <w:rsid w:val="00484E35"/>
    <w:rsid w:val="004B24D1"/>
    <w:rsid w:val="004B2681"/>
    <w:rsid w:val="004B2D66"/>
    <w:rsid w:val="004D39FF"/>
    <w:rsid w:val="00530AD6"/>
    <w:rsid w:val="0054513D"/>
    <w:rsid w:val="005545EB"/>
    <w:rsid w:val="0055577A"/>
    <w:rsid w:val="00560DE0"/>
    <w:rsid w:val="0059004E"/>
    <w:rsid w:val="005A0697"/>
    <w:rsid w:val="005B086C"/>
    <w:rsid w:val="005B134C"/>
    <w:rsid w:val="005B1782"/>
    <w:rsid w:val="005C065D"/>
    <w:rsid w:val="005C3F8A"/>
    <w:rsid w:val="005C5534"/>
    <w:rsid w:val="005C7B9D"/>
    <w:rsid w:val="005D019F"/>
    <w:rsid w:val="005D0242"/>
    <w:rsid w:val="005D1644"/>
    <w:rsid w:val="005D39B5"/>
    <w:rsid w:val="006139FE"/>
    <w:rsid w:val="00660CED"/>
    <w:rsid w:val="00673F5B"/>
    <w:rsid w:val="0067492C"/>
    <w:rsid w:val="00675F72"/>
    <w:rsid w:val="006841BA"/>
    <w:rsid w:val="006859BD"/>
    <w:rsid w:val="006A78A5"/>
    <w:rsid w:val="006B239D"/>
    <w:rsid w:val="006B2909"/>
    <w:rsid w:val="006B3EFB"/>
    <w:rsid w:val="006B517E"/>
    <w:rsid w:val="006C5A13"/>
    <w:rsid w:val="006D4EE4"/>
    <w:rsid w:val="006E23F7"/>
    <w:rsid w:val="0071780B"/>
    <w:rsid w:val="00725911"/>
    <w:rsid w:val="00754A10"/>
    <w:rsid w:val="0078098C"/>
    <w:rsid w:val="00781CEC"/>
    <w:rsid w:val="00786B4C"/>
    <w:rsid w:val="007879C3"/>
    <w:rsid w:val="00793982"/>
    <w:rsid w:val="007A0264"/>
    <w:rsid w:val="007A2F9A"/>
    <w:rsid w:val="007B02A0"/>
    <w:rsid w:val="007B7102"/>
    <w:rsid w:val="007C4B8D"/>
    <w:rsid w:val="007E7D5D"/>
    <w:rsid w:val="007F4F8A"/>
    <w:rsid w:val="00810E02"/>
    <w:rsid w:val="00812F73"/>
    <w:rsid w:val="008133C9"/>
    <w:rsid w:val="0082060B"/>
    <w:rsid w:val="00820BDE"/>
    <w:rsid w:val="00820F21"/>
    <w:rsid w:val="0082260D"/>
    <w:rsid w:val="00824D7D"/>
    <w:rsid w:val="00827467"/>
    <w:rsid w:val="008350A3"/>
    <w:rsid w:val="00837C4A"/>
    <w:rsid w:val="00841B75"/>
    <w:rsid w:val="008464D2"/>
    <w:rsid w:val="00853611"/>
    <w:rsid w:val="008616DE"/>
    <w:rsid w:val="00861BC5"/>
    <w:rsid w:val="00874C0D"/>
    <w:rsid w:val="00891041"/>
    <w:rsid w:val="00893003"/>
    <w:rsid w:val="00896E23"/>
    <w:rsid w:val="008A7122"/>
    <w:rsid w:val="008B1D64"/>
    <w:rsid w:val="008C006A"/>
    <w:rsid w:val="008C59BF"/>
    <w:rsid w:val="008E2865"/>
    <w:rsid w:val="008F03AB"/>
    <w:rsid w:val="008F2B47"/>
    <w:rsid w:val="008F5ADB"/>
    <w:rsid w:val="00902A88"/>
    <w:rsid w:val="00907EC0"/>
    <w:rsid w:val="009307BC"/>
    <w:rsid w:val="00932B50"/>
    <w:rsid w:val="00940C5D"/>
    <w:rsid w:val="00976613"/>
    <w:rsid w:val="009C4796"/>
    <w:rsid w:val="009C6752"/>
    <w:rsid w:val="009D1A66"/>
    <w:rsid w:val="009D4862"/>
    <w:rsid w:val="009E01A3"/>
    <w:rsid w:val="009F1099"/>
    <w:rsid w:val="009F405A"/>
    <w:rsid w:val="009F7960"/>
    <w:rsid w:val="00A006B9"/>
    <w:rsid w:val="00A031BC"/>
    <w:rsid w:val="00A173CD"/>
    <w:rsid w:val="00A203D3"/>
    <w:rsid w:val="00A314B8"/>
    <w:rsid w:val="00A4275B"/>
    <w:rsid w:val="00A45077"/>
    <w:rsid w:val="00A602A4"/>
    <w:rsid w:val="00A63CC3"/>
    <w:rsid w:val="00A64FAE"/>
    <w:rsid w:val="00A72E10"/>
    <w:rsid w:val="00A73AE8"/>
    <w:rsid w:val="00A805C2"/>
    <w:rsid w:val="00A82B55"/>
    <w:rsid w:val="00A8702D"/>
    <w:rsid w:val="00AB1EEC"/>
    <w:rsid w:val="00AB5007"/>
    <w:rsid w:val="00AB576E"/>
    <w:rsid w:val="00B01E81"/>
    <w:rsid w:val="00B03415"/>
    <w:rsid w:val="00B320AC"/>
    <w:rsid w:val="00B32C51"/>
    <w:rsid w:val="00B340D1"/>
    <w:rsid w:val="00B34F3D"/>
    <w:rsid w:val="00B357DA"/>
    <w:rsid w:val="00B4516D"/>
    <w:rsid w:val="00B456D7"/>
    <w:rsid w:val="00B54CCE"/>
    <w:rsid w:val="00B712E0"/>
    <w:rsid w:val="00B76FB7"/>
    <w:rsid w:val="00B77D6C"/>
    <w:rsid w:val="00B82312"/>
    <w:rsid w:val="00B84D0B"/>
    <w:rsid w:val="00B92D4D"/>
    <w:rsid w:val="00BD1B4B"/>
    <w:rsid w:val="00BD1DF0"/>
    <w:rsid w:val="00BF730C"/>
    <w:rsid w:val="00C10642"/>
    <w:rsid w:val="00C169D9"/>
    <w:rsid w:val="00C20C80"/>
    <w:rsid w:val="00C25644"/>
    <w:rsid w:val="00C639B2"/>
    <w:rsid w:val="00C6759E"/>
    <w:rsid w:val="00C776F2"/>
    <w:rsid w:val="00C907AD"/>
    <w:rsid w:val="00C91F03"/>
    <w:rsid w:val="00CA747C"/>
    <w:rsid w:val="00CB535B"/>
    <w:rsid w:val="00CC36A4"/>
    <w:rsid w:val="00CC4FCB"/>
    <w:rsid w:val="00CD10CE"/>
    <w:rsid w:val="00CD4357"/>
    <w:rsid w:val="00CE08BC"/>
    <w:rsid w:val="00CE6328"/>
    <w:rsid w:val="00CF7B3A"/>
    <w:rsid w:val="00D06B35"/>
    <w:rsid w:val="00D15A3B"/>
    <w:rsid w:val="00D449E0"/>
    <w:rsid w:val="00D5143A"/>
    <w:rsid w:val="00D62D0C"/>
    <w:rsid w:val="00D75D06"/>
    <w:rsid w:val="00DB3D82"/>
    <w:rsid w:val="00DB4457"/>
    <w:rsid w:val="00DB5FA7"/>
    <w:rsid w:val="00DB6CA2"/>
    <w:rsid w:val="00DC3668"/>
    <w:rsid w:val="00DE5E86"/>
    <w:rsid w:val="00DE6A7D"/>
    <w:rsid w:val="00DF695C"/>
    <w:rsid w:val="00DF7B68"/>
    <w:rsid w:val="00DF7E57"/>
    <w:rsid w:val="00E052D1"/>
    <w:rsid w:val="00E14555"/>
    <w:rsid w:val="00E451CD"/>
    <w:rsid w:val="00E50907"/>
    <w:rsid w:val="00E63A6F"/>
    <w:rsid w:val="00E708EE"/>
    <w:rsid w:val="00E8078F"/>
    <w:rsid w:val="00E80F6B"/>
    <w:rsid w:val="00E81249"/>
    <w:rsid w:val="00ED1A2C"/>
    <w:rsid w:val="00ED2E26"/>
    <w:rsid w:val="00EE1DA8"/>
    <w:rsid w:val="00EE60BA"/>
    <w:rsid w:val="00EF02F1"/>
    <w:rsid w:val="00EF1CA3"/>
    <w:rsid w:val="00EF6646"/>
    <w:rsid w:val="00F04D9A"/>
    <w:rsid w:val="00F15662"/>
    <w:rsid w:val="00F60823"/>
    <w:rsid w:val="00F6238E"/>
    <w:rsid w:val="00F634F3"/>
    <w:rsid w:val="00F70F8B"/>
    <w:rsid w:val="00F71733"/>
    <w:rsid w:val="00F73987"/>
    <w:rsid w:val="00F95AAC"/>
    <w:rsid w:val="00F95B34"/>
    <w:rsid w:val="00FA4408"/>
    <w:rsid w:val="00FA778D"/>
    <w:rsid w:val="00FB22FB"/>
    <w:rsid w:val="00FB39B9"/>
    <w:rsid w:val="00FD0CD3"/>
    <w:rsid w:val="00FE25B4"/>
    <w:rsid w:val="00FE7031"/>
    <w:rsid w:val="00FF0F61"/>
    <w:rsid w:val="00FF1F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3C220B-DFDB-449D-BD95-B96A74969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457"/>
    <w:pPr>
      <w:spacing w:after="0" w:line="240" w:lineRule="auto"/>
    </w:pPr>
    <w:rPr>
      <w:rFonts w:ascii="Times New Roman" w:eastAsia="Times New Roman" w:hAnsi="Times New Roman" w:cs="Times New Roman"/>
      <w:sz w:val="24"/>
      <w:szCs w:val="24"/>
      <w:lang w:eastAsia="lv-LV"/>
    </w:rPr>
  </w:style>
  <w:style w:type="paragraph" w:styleId="Heading3">
    <w:name w:val="heading 3"/>
    <w:basedOn w:val="Normal"/>
    <w:link w:val="Heading3Char"/>
    <w:qFormat/>
    <w:rsid w:val="00ED1A2C"/>
    <w:pPr>
      <w:spacing w:before="100" w:beforeAutospacing="1" w:after="100" w:afterAutospacing="1"/>
      <w:outlineLvl w:val="2"/>
    </w:pPr>
    <w:rPr>
      <w:rFonts w:eastAsia="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D1A2C"/>
    <w:rPr>
      <w:rFonts w:ascii="Times New Roman" w:eastAsia="Calibri" w:hAnsi="Times New Roman" w:cs="Times New Roman"/>
      <w:b/>
      <w:bCs/>
      <w:sz w:val="27"/>
      <w:szCs w:val="27"/>
      <w:lang w:eastAsia="lv-LV"/>
    </w:rPr>
  </w:style>
  <w:style w:type="paragraph" w:styleId="ListParagraph">
    <w:name w:val="List Paragraph"/>
    <w:aliases w:val="2"/>
    <w:basedOn w:val="Normal"/>
    <w:link w:val="ListParagraphChar"/>
    <w:uiPriority w:val="34"/>
    <w:qFormat/>
    <w:rsid w:val="00ED1A2C"/>
    <w:pPr>
      <w:ind w:left="720"/>
      <w:contextualSpacing/>
    </w:pPr>
  </w:style>
  <w:style w:type="paragraph" w:styleId="NoSpacing">
    <w:name w:val="No Spacing"/>
    <w:qFormat/>
    <w:rsid w:val="00A203D3"/>
    <w:pPr>
      <w:spacing w:after="0" w:line="240" w:lineRule="auto"/>
    </w:pPr>
    <w:rPr>
      <w:rFonts w:ascii="Times New Roman" w:eastAsia="Calibri" w:hAnsi="Times New Roman" w:cs="Times New Roman"/>
      <w:sz w:val="24"/>
      <w:szCs w:val="24"/>
      <w:lang w:eastAsia="lv-LV"/>
    </w:rPr>
  </w:style>
  <w:style w:type="paragraph" w:styleId="BalloonText">
    <w:name w:val="Balloon Text"/>
    <w:basedOn w:val="Normal"/>
    <w:link w:val="BalloonTextChar"/>
    <w:uiPriority w:val="99"/>
    <w:semiHidden/>
    <w:unhideWhenUsed/>
    <w:rsid w:val="00861BC5"/>
    <w:rPr>
      <w:rFonts w:ascii="Tahoma" w:hAnsi="Tahoma" w:cs="Tahoma"/>
      <w:sz w:val="16"/>
      <w:szCs w:val="16"/>
    </w:rPr>
  </w:style>
  <w:style w:type="character" w:customStyle="1" w:styleId="BalloonTextChar">
    <w:name w:val="Balloon Text Char"/>
    <w:basedOn w:val="DefaultParagraphFont"/>
    <w:link w:val="BalloonText"/>
    <w:uiPriority w:val="99"/>
    <w:semiHidden/>
    <w:rsid w:val="00861BC5"/>
    <w:rPr>
      <w:rFonts w:ascii="Tahoma" w:eastAsia="Times New Roman" w:hAnsi="Tahoma" w:cs="Tahoma"/>
      <w:sz w:val="16"/>
      <w:szCs w:val="16"/>
      <w:lang w:eastAsia="lv-LV"/>
    </w:rPr>
  </w:style>
  <w:style w:type="character" w:styleId="Hyperlink">
    <w:name w:val="Hyperlink"/>
    <w:basedOn w:val="DefaultParagraphFont"/>
    <w:uiPriority w:val="99"/>
    <w:unhideWhenUsed/>
    <w:rsid w:val="00861BC5"/>
    <w:rPr>
      <w:color w:val="0563C1" w:themeColor="hyperlink"/>
      <w:u w:val="single"/>
    </w:rPr>
  </w:style>
  <w:style w:type="paragraph" w:customStyle="1" w:styleId="Default">
    <w:name w:val="Default"/>
    <w:rsid w:val="00FE7031"/>
    <w:pPr>
      <w:autoSpaceDE w:val="0"/>
      <w:autoSpaceDN w:val="0"/>
      <w:adjustRightInd w:val="0"/>
      <w:spacing w:after="0" w:line="240" w:lineRule="auto"/>
    </w:pPr>
    <w:rPr>
      <w:rFonts w:ascii="Verdana" w:hAnsi="Verdana" w:cs="Verdana"/>
      <w:color w:val="000000"/>
      <w:sz w:val="24"/>
      <w:szCs w:val="24"/>
    </w:rPr>
  </w:style>
  <w:style w:type="paragraph" w:styleId="HTMLPreformatted">
    <w:name w:val="HTML Preformatted"/>
    <w:basedOn w:val="Normal"/>
    <w:link w:val="HTMLPreformattedChar"/>
    <w:uiPriority w:val="99"/>
    <w:unhideWhenUsed/>
    <w:rsid w:val="00861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616DE"/>
    <w:rPr>
      <w:rFonts w:ascii="Courier New" w:eastAsia="Times New Roman" w:hAnsi="Courier New" w:cs="Courier New"/>
      <w:sz w:val="20"/>
      <w:szCs w:val="20"/>
      <w:lang w:eastAsia="lv-LV"/>
    </w:rPr>
  </w:style>
  <w:style w:type="character" w:styleId="Strong">
    <w:name w:val="Strong"/>
    <w:uiPriority w:val="22"/>
    <w:qFormat/>
    <w:rsid w:val="001C467B"/>
    <w:rPr>
      <w:b/>
      <w:bCs/>
    </w:rPr>
  </w:style>
  <w:style w:type="paragraph" w:styleId="CommentText">
    <w:name w:val="annotation text"/>
    <w:basedOn w:val="Normal"/>
    <w:link w:val="CommentTextChar"/>
    <w:semiHidden/>
    <w:rsid w:val="00E80F6B"/>
    <w:rPr>
      <w:sz w:val="20"/>
      <w:szCs w:val="20"/>
      <w:lang w:val="en-GB"/>
    </w:rPr>
  </w:style>
  <w:style w:type="character" w:customStyle="1" w:styleId="CommentTextChar">
    <w:name w:val="Comment Text Char"/>
    <w:basedOn w:val="DefaultParagraphFont"/>
    <w:link w:val="CommentText"/>
    <w:semiHidden/>
    <w:rsid w:val="00E80F6B"/>
    <w:rPr>
      <w:rFonts w:ascii="Times New Roman" w:eastAsia="Times New Roman" w:hAnsi="Times New Roman" w:cs="Times New Roman"/>
      <w:sz w:val="20"/>
      <w:szCs w:val="20"/>
      <w:lang w:val="en-GB" w:eastAsia="lv-LV"/>
    </w:rPr>
  </w:style>
  <w:style w:type="character" w:customStyle="1" w:styleId="fontstyle01">
    <w:name w:val="fontstyle01"/>
    <w:rsid w:val="00416992"/>
    <w:rPr>
      <w:rFonts w:ascii="Times New Roman" w:hAnsi="Times New Roman" w:cs="Times New Roman" w:hint="default"/>
      <w:b/>
      <w:bCs/>
      <w:i/>
      <w:iCs/>
      <w:color w:val="0F6FC6"/>
      <w:sz w:val="24"/>
      <w:szCs w:val="24"/>
    </w:rPr>
  </w:style>
  <w:style w:type="character" w:customStyle="1" w:styleId="ListParagraphChar">
    <w:name w:val="List Paragraph Char"/>
    <w:aliases w:val="2 Char"/>
    <w:link w:val="ListParagraph"/>
    <w:uiPriority w:val="34"/>
    <w:locked/>
    <w:rsid w:val="00C25644"/>
    <w:rPr>
      <w:rFonts w:ascii="Times New Roman" w:eastAsia="Times New Roman" w:hAnsi="Times New Roman" w:cs="Times New Roman"/>
      <w:sz w:val="24"/>
      <w:szCs w:val="24"/>
      <w:lang w:eastAsia="lv-LV"/>
    </w:rPr>
  </w:style>
  <w:style w:type="paragraph" w:customStyle="1" w:styleId="mt-translation">
    <w:name w:val="mt-translation"/>
    <w:basedOn w:val="Normal"/>
    <w:rsid w:val="003A76C3"/>
    <w:pPr>
      <w:spacing w:before="100" w:beforeAutospacing="1" w:after="100" w:afterAutospacing="1"/>
    </w:pPr>
  </w:style>
  <w:style w:type="character" w:customStyle="1" w:styleId="shorttext">
    <w:name w:val="short_text"/>
    <w:basedOn w:val="DefaultParagraphFont"/>
    <w:rsid w:val="00DE5E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58751">
      <w:bodyDiv w:val="1"/>
      <w:marLeft w:val="0"/>
      <w:marRight w:val="0"/>
      <w:marTop w:val="0"/>
      <w:marBottom w:val="0"/>
      <w:divBdr>
        <w:top w:val="none" w:sz="0" w:space="0" w:color="auto"/>
        <w:left w:val="none" w:sz="0" w:space="0" w:color="auto"/>
        <w:bottom w:val="none" w:sz="0" w:space="0" w:color="auto"/>
        <w:right w:val="none" w:sz="0" w:space="0" w:color="auto"/>
      </w:divBdr>
    </w:div>
    <w:div w:id="181359721">
      <w:bodyDiv w:val="1"/>
      <w:marLeft w:val="0"/>
      <w:marRight w:val="0"/>
      <w:marTop w:val="0"/>
      <w:marBottom w:val="0"/>
      <w:divBdr>
        <w:top w:val="none" w:sz="0" w:space="0" w:color="auto"/>
        <w:left w:val="none" w:sz="0" w:space="0" w:color="auto"/>
        <w:bottom w:val="none" w:sz="0" w:space="0" w:color="auto"/>
        <w:right w:val="none" w:sz="0" w:space="0" w:color="auto"/>
      </w:divBdr>
    </w:div>
    <w:div w:id="342710599">
      <w:bodyDiv w:val="1"/>
      <w:marLeft w:val="0"/>
      <w:marRight w:val="0"/>
      <w:marTop w:val="0"/>
      <w:marBottom w:val="0"/>
      <w:divBdr>
        <w:top w:val="none" w:sz="0" w:space="0" w:color="auto"/>
        <w:left w:val="none" w:sz="0" w:space="0" w:color="auto"/>
        <w:bottom w:val="none" w:sz="0" w:space="0" w:color="auto"/>
        <w:right w:val="none" w:sz="0" w:space="0" w:color="auto"/>
      </w:divBdr>
      <w:divsChild>
        <w:div w:id="2103912317">
          <w:marLeft w:val="0"/>
          <w:marRight w:val="0"/>
          <w:marTop w:val="0"/>
          <w:marBottom w:val="0"/>
          <w:divBdr>
            <w:top w:val="none" w:sz="0" w:space="0" w:color="auto"/>
            <w:left w:val="none" w:sz="0" w:space="0" w:color="auto"/>
            <w:bottom w:val="none" w:sz="0" w:space="0" w:color="auto"/>
            <w:right w:val="none" w:sz="0" w:space="0" w:color="auto"/>
          </w:divBdr>
        </w:div>
        <w:div w:id="2045128174">
          <w:marLeft w:val="0"/>
          <w:marRight w:val="0"/>
          <w:marTop w:val="0"/>
          <w:marBottom w:val="0"/>
          <w:divBdr>
            <w:top w:val="none" w:sz="0" w:space="0" w:color="auto"/>
            <w:left w:val="none" w:sz="0" w:space="0" w:color="auto"/>
            <w:bottom w:val="none" w:sz="0" w:space="0" w:color="auto"/>
            <w:right w:val="none" w:sz="0" w:space="0" w:color="auto"/>
          </w:divBdr>
        </w:div>
        <w:div w:id="135802680">
          <w:marLeft w:val="0"/>
          <w:marRight w:val="0"/>
          <w:marTop w:val="0"/>
          <w:marBottom w:val="0"/>
          <w:divBdr>
            <w:top w:val="none" w:sz="0" w:space="0" w:color="auto"/>
            <w:left w:val="none" w:sz="0" w:space="0" w:color="auto"/>
            <w:bottom w:val="none" w:sz="0" w:space="0" w:color="auto"/>
            <w:right w:val="none" w:sz="0" w:space="0" w:color="auto"/>
          </w:divBdr>
        </w:div>
        <w:div w:id="131602177">
          <w:marLeft w:val="0"/>
          <w:marRight w:val="0"/>
          <w:marTop w:val="0"/>
          <w:marBottom w:val="0"/>
          <w:divBdr>
            <w:top w:val="none" w:sz="0" w:space="0" w:color="auto"/>
            <w:left w:val="none" w:sz="0" w:space="0" w:color="auto"/>
            <w:bottom w:val="none" w:sz="0" w:space="0" w:color="auto"/>
            <w:right w:val="none" w:sz="0" w:space="0" w:color="auto"/>
          </w:divBdr>
        </w:div>
        <w:div w:id="441002648">
          <w:marLeft w:val="0"/>
          <w:marRight w:val="0"/>
          <w:marTop w:val="0"/>
          <w:marBottom w:val="0"/>
          <w:divBdr>
            <w:top w:val="none" w:sz="0" w:space="0" w:color="auto"/>
            <w:left w:val="none" w:sz="0" w:space="0" w:color="auto"/>
            <w:bottom w:val="none" w:sz="0" w:space="0" w:color="auto"/>
            <w:right w:val="none" w:sz="0" w:space="0" w:color="auto"/>
          </w:divBdr>
        </w:div>
        <w:div w:id="772362183">
          <w:marLeft w:val="0"/>
          <w:marRight w:val="0"/>
          <w:marTop w:val="0"/>
          <w:marBottom w:val="0"/>
          <w:divBdr>
            <w:top w:val="none" w:sz="0" w:space="0" w:color="auto"/>
            <w:left w:val="none" w:sz="0" w:space="0" w:color="auto"/>
            <w:bottom w:val="none" w:sz="0" w:space="0" w:color="auto"/>
            <w:right w:val="none" w:sz="0" w:space="0" w:color="auto"/>
          </w:divBdr>
        </w:div>
      </w:divsChild>
    </w:div>
    <w:div w:id="692460519">
      <w:bodyDiv w:val="1"/>
      <w:marLeft w:val="0"/>
      <w:marRight w:val="0"/>
      <w:marTop w:val="0"/>
      <w:marBottom w:val="0"/>
      <w:divBdr>
        <w:top w:val="none" w:sz="0" w:space="0" w:color="auto"/>
        <w:left w:val="none" w:sz="0" w:space="0" w:color="auto"/>
        <w:bottom w:val="none" w:sz="0" w:space="0" w:color="auto"/>
        <w:right w:val="none" w:sz="0" w:space="0" w:color="auto"/>
      </w:divBdr>
    </w:div>
    <w:div w:id="730229846">
      <w:bodyDiv w:val="1"/>
      <w:marLeft w:val="0"/>
      <w:marRight w:val="0"/>
      <w:marTop w:val="0"/>
      <w:marBottom w:val="0"/>
      <w:divBdr>
        <w:top w:val="none" w:sz="0" w:space="0" w:color="auto"/>
        <w:left w:val="none" w:sz="0" w:space="0" w:color="auto"/>
        <w:bottom w:val="none" w:sz="0" w:space="0" w:color="auto"/>
        <w:right w:val="none" w:sz="0" w:space="0" w:color="auto"/>
      </w:divBdr>
    </w:div>
    <w:div w:id="878274131">
      <w:bodyDiv w:val="1"/>
      <w:marLeft w:val="0"/>
      <w:marRight w:val="0"/>
      <w:marTop w:val="0"/>
      <w:marBottom w:val="0"/>
      <w:divBdr>
        <w:top w:val="none" w:sz="0" w:space="0" w:color="auto"/>
        <w:left w:val="none" w:sz="0" w:space="0" w:color="auto"/>
        <w:bottom w:val="none" w:sz="0" w:space="0" w:color="auto"/>
        <w:right w:val="none" w:sz="0" w:space="0" w:color="auto"/>
      </w:divBdr>
    </w:div>
    <w:div w:id="928545190">
      <w:bodyDiv w:val="1"/>
      <w:marLeft w:val="0"/>
      <w:marRight w:val="0"/>
      <w:marTop w:val="0"/>
      <w:marBottom w:val="0"/>
      <w:divBdr>
        <w:top w:val="none" w:sz="0" w:space="0" w:color="auto"/>
        <w:left w:val="none" w:sz="0" w:space="0" w:color="auto"/>
        <w:bottom w:val="none" w:sz="0" w:space="0" w:color="auto"/>
        <w:right w:val="none" w:sz="0" w:space="0" w:color="auto"/>
      </w:divBdr>
    </w:div>
    <w:div w:id="1015884879">
      <w:bodyDiv w:val="1"/>
      <w:marLeft w:val="0"/>
      <w:marRight w:val="0"/>
      <w:marTop w:val="0"/>
      <w:marBottom w:val="0"/>
      <w:divBdr>
        <w:top w:val="none" w:sz="0" w:space="0" w:color="auto"/>
        <w:left w:val="none" w:sz="0" w:space="0" w:color="auto"/>
        <w:bottom w:val="none" w:sz="0" w:space="0" w:color="auto"/>
        <w:right w:val="none" w:sz="0" w:space="0" w:color="auto"/>
      </w:divBdr>
      <w:divsChild>
        <w:div w:id="1943687168">
          <w:marLeft w:val="0"/>
          <w:marRight w:val="0"/>
          <w:marTop w:val="0"/>
          <w:marBottom w:val="0"/>
          <w:divBdr>
            <w:top w:val="none" w:sz="0" w:space="0" w:color="auto"/>
            <w:left w:val="none" w:sz="0" w:space="0" w:color="auto"/>
            <w:bottom w:val="none" w:sz="0" w:space="0" w:color="auto"/>
            <w:right w:val="none" w:sz="0" w:space="0" w:color="auto"/>
          </w:divBdr>
        </w:div>
        <w:div w:id="1060785159">
          <w:marLeft w:val="0"/>
          <w:marRight w:val="0"/>
          <w:marTop w:val="0"/>
          <w:marBottom w:val="0"/>
          <w:divBdr>
            <w:top w:val="none" w:sz="0" w:space="0" w:color="auto"/>
            <w:left w:val="none" w:sz="0" w:space="0" w:color="auto"/>
            <w:bottom w:val="none" w:sz="0" w:space="0" w:color="auto"/>
            <w:right w:val="none" w:sz="0" w:space="0" w:color="auto"/>
          </w:divBdr>
          <w:divsChild>
            <w:div w:id="1780100277">
              <w:marLeft w:val="0"/>
              <w:marRight w:val="0"/>
              <w:marTop w:val="0"/>
              <w:marBottom w:val="0"/>
              <w:divBdr>
                <w:top w:val="none" w:sz="0" w:space="0" w:color="auto"/>
                <w:left w:val="none" w:sz="0" w:space="0" w:color="auto"/>
                <w:bottom w:val="none" w:sz="0" w:space="0" w:color="auto"/>
                <w:right w:val="none" w:sz="0" w:space="0" w:color="auto"/>
              </w:divBdr>
              <w:divsChild>
                <w:div w:id="1831603974">
                  <w:marLeft w:val="0"/>
                  <w:marRight w:val="0"/>
                  <w:marTop w:val="0"/>
                  <w:marBottom w:val="0"/>
                  <w:divBdr>
                    <w:top w:val="none" w:sz="0" w:space="0" w:color="auto"/>
                    <w:left w:val="none" w:sz="0" w:space="0" w:color="auto"/>
                    <w:bottom w:val="none" w:sz="0" w:space="0" w:color="auto"/>
                    <w:right w:val="none" w:sz="0" w:space="0" w:color="auto"/>
                  </w:divBdr>
                  <w:divsChild>
                    <w:div w:id="1993480246">
                      <w:marLeft w:val="0"/>
                      <w:marRight w:val="0"/>
                      <w:marTop w:val="0"/>
                      <w:marBottom w:val="0"/>
                      <w:divBdr>
                        <w:top w:val="none" w:sz="0" w:space="0" w:color="auto"/>
                        <w:left w:val="none" w:sz="0" w:space="0" w:color="auto"/>
                        <w:bottom w:val="none" w:sz="0" w:space="0" w:color="auto"/>
                        <w:right w:val="none" w:sz="0" w:space="0" w:color="auto"/>
                      </w:divBdr>
                      <w:divsChild>
                        <w:div w:id="1475172895">
                          <w:marLeft w:val="0"/>
                          <w:marRight w:val="0"/>
                          <w:marTop w:val="0"/>
                          <w:marBottom w:val="0"/>
                          <w:divBdr>
                            <w:top w:val="none" w:sz="0" w:space="0" w:color="auto"/>
                            <w:left w:val="none" w:sz="0" w:space="0" w:color="auto"/>
                            <w:bottom w:val="none" w:sz="0" w:space="0" w:color="auto"/>
                            <w:right w:val="none" w:sz="0" w:space="0" w:color="auto"/>
                          </w:divBdr>
                          <w:divsChild>
                            <w:div w:id="80196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025173">
      <w:bodyDiv w:val="1"/>
      <w:marLeft w:val="0"/>
      <w:marRight w:val="0"/>
      <w:marTop w:val="0"/>
      <w:marBottom w:val="0"/>
      <w:divBdr>
        <w:top w:val="none" w:sz="0" w:space="0" w:color="auto"/>
        <w:left w:val="none" w:sz="0" w:space="0" w:color="auto"/>
        <w:bottom w:val="none" w:sz="0" w:space="0" w:color="auto"/>
        <w:right w:val="none" w:sz="0" w:space="0" w:color="auto"/>
      </w:divBdr>
    </w:div>
    <w:div w:id="1444686756">
      <w:bodyDiv w:val="1"/>
      <w:marLeft w:val="0"/>
      <w:marRight w:val="0"/>
      <w:marTop w:val="0"/>
      <w:marBottom w:val="0"/>
      <w:divBdr>
        <w:top w:val="none" w:sz="0" w:space="0" w:color="auto"/>
        <w:left w:val="none" w:sz="0" w:space="0" w:color="auto"/>
        <w:bottom w:val="none" w:sz="0" w:space="0" w:color="auto"/>
        <w:right w:val="none" w:sz="0" w:space="0" w:color="auto"/>
      </w:divBdr>
    </w:div>
    <w:div w:id="1553728647">
      <w:bodyDiv w:val="1"/>
      <w:marLeft w:val="0"/>
      <w:marRight w:val="0"/>
      <w:marTop w:val="0"/>
      <w:marBottom w:val="0"/>
      <w:divBdr>
        <w:top w:val="none" w:sz="0" w:space="0" w:color="auto"/>
        <w:left w:val="none" w:sz="0" w:space="0" w:color="auto"/>
        <w:bottom w:val="none" w:sz="0" w:space="0" w:color="auto"/>
        <w:right w:val="none" w:sz="0" w:space="0" w:color="auto"/>
      </w:divBdr>
    </w:div>
    <w:div w:id="1675690106">
      <w:bodyDiv w:val="1"/>
      <w:marLeft w:val="0"/>
      <w:marRight w:val="0"/>
      <w:marTop w:val="0"/>
      <w:marBottom w:val="0"/>
      <w:divBdr>
        <w:top w:val="none" w:sz="0" w:space="0" w:color="auto"/>
        <w:left w:val="none" w:sz="0" w:space="0" w:color="auto"/>
        <w:bottom w:val="none" w:sz="0" w:space="0" w:color="auto"/>
        <w:right w:val="none" w:sz="0" w:space="0" w:color="auto"/>
      </w:divBdr>
    </w:div>
    <w:div w:id="1971134044">
      <w:bodyDiv w:val="1"/>
      <w:marLeft w:val="0"/>
      <w:marRight w:val="0"/>
      <w:marTop w:val="0"/>
      <w:marBottom w:val="0"/>
      <w:divBdr>
        <w:top w:val="none" w:sz="0" w:space="0" w:color="auto"/>
        <w:left w:val="none" w:sz="0" w:space="0" w:color="auto"/>
        <w:bottom w:val="none" w:sz="0" w:space="0" w:color="auto"/>
        <w:right w:val="none" w:sz="0" w:space="0" w:color="auto"/>
      </w:divBdr>
    </w:div>
    <w:div w:id="2000693014">
      <w:bodyDiv w:val="1"/>
      <w:marLeft w:val="0"/>
      <w:marRight w:val="0"/>
      <w:marTop w:val="0"/>
      <w:marBottom w:val="0"/>
      <w:divBdr>
        <w:top w:val="none" w:sz="0" w:space="0" w:color="auto"/>
        <w:left w:val="none" w:sz="0" w:space="0" w:color="auto"/>
        <w:bottom w:val="none" w:sz="0" w:space="0" w:color="auto"/>
        <w:right w:val="none" w:sz="0" w:space="0" w:color="auto"/>
      </w:divBdr>
      <w:divsChild>
        <w:div w:id="640042883">
          <w:marLeft w:val="0"/>
          <w:marRight w:val="0"/>
          <w:marTop w:val="0"/>
          <w:marBottom w:val="0"/>
          <w:divBdr>
            <w:top w:val="none" w:sz="0" w:space="0" w:color="auto"/>
            <w:left w:val="none" w:sz="0" w:space="0" w:color="auto"/>
            <w:bottom w:val="none" w:sz="0" w:space="0" w:color="auto"/>
            <w:right w:val="none" w:sz="0" w:space="0" w:color="auto"/>
          </w:divBdr>
        </w:div>
        <w:div w:id="460925295">
          <w:marLeft w:val="0"/>
          <w:marRight w:val="0"/>
          <w:marTop w:val="0"/>
          <w:marBottom w:val="0"/>
          <w:divBdr>
            <w:top w:val="none" w:sz="0" w:space="0" w:color="auto"/>
            <w:left w:val="none" w:sz="0" w:space="0" w:color="auto"/>
            <w:bottom w:val="none" w:sz="0" w:space="0" w:color="auto"/>
            <w:right w:val="none" w:sz="0" w:space="0" w:color="auto"/>
          </w:divBdr>
        </w:div>
        <w:div w:id="680161127">
          <w:marLeft w:val="0"/>
          <w:marRight w:val="0"/>
          <w:marTop w:val="0"/>
          <w:marBottom w:val="0"/>
          <w:divBdr>
            <w:top w:val="none" w:sz="0" w:space="0" w:color="auto"/>
            <w:left w:val="none" w:sz="0" w:space="0" w:color="auto"/>
            <w:bottom w:val="none" w:sz="0" w:space="0" w:color="auto"/>
            <w:right w:val="none" w:sz="0" w:space="0" w:color="auto"/>
          </w:divBdr>
        </w:div>
        <w:div w:id="1653484294">
          <w:marLeft w:val="0"/>
          <w:marRight w:val="0"/>
          <w:marTop w:val="0"/>
          <w:marBottom w:val="0"/>
          <w:divBdr>
            <w:top w:val="none" w:sz="0" w:space="0" w:color="auto"/>
            <w:left w:val="none" w:sz="0" w:space="0" w:color="auto"/>
            <w:bottom w:val="none" w:sz="0" w:space="0" w:color="auto"/>
            <w:right w:val="none" w:sz="0" w:space="0" w:color="auto"/>
          </w:divBdr>
        </w:div>
        <w:div w:id="238448186">
          <w:marLeft w:val="0"/>
          <w:marRight w:val="0"/>
          <w:marTop w:val="0"/>
          <w:marBottom w:val="0"/>
          <w:divBdr>
            <w:top w:val="none" w:sz="0" w:space="0" w:color="auto"/>
            <w:left w:val="none" w:sz="0" w:space="0" w:color="auto"/>
            <w:bottom w:val="none" w:sz="0" w:space="0" w:color="auto"/>
            <w:right w:val="none" w:sz="0" w:space="0" w:color="auto"/>
          </w:divBdr>
        </w:div>
        <w:div w:id="1311637742">
          <w:marLeft w:val="0"/>
          <w:marRight w:val="0"/>
          <w:marTop w:val="0"/>
          <w:marBottom w:val="0"/>
          <w:divBdr>
            <w:top w:val="none" w:sz="0" w:space="0" w:color="auto"/>
            <w:left w:val="none" w:sz="0" w:space="0" w:color="auto"/>
            <w:bottom w:val="none" w:sz="0" w:space="0" w:color="auto"/>
            <w:right w:val="none" w:sz="0" w:space="0" w:color="auto"/>
          </w:divBdr>
        </w:div>
        <w:div w:id="940145682">
          <w:marLeft w:val="0"/>
          <w:marRight w:val="0"/>
          <w:marTop w:val="0"/>
          <w:marBottom w:val="0"/>
          <w:divBdr>
            <w:top w:val="none" w:sz="0" w:space="0" w:color="auto"/>
            <w:left w:val="none" w:sz="0" w:space="0" w:color="auto"/>
            <w:bottom w:val="none" w:sz="0" w:space="0" w:color="auto"/>
            <w:right w:val="none" w:sz="0" w:space="0" w:color="auto"/>
          </w:divBdr>
        </w:div>
      </w:divsChild>
    </w:div>
    <w:div w:id="2072848127">
      <w:bodyDiv w:val="1"/>
      <w:marLeft w:val="0"/>
      <w:marRight w:val="0"/>
      <w:marTop w:val="0"/>
      <w:marBottom w:val="0"/>
      <w:divBdr>
        <w:top w:val="none" w:sz="0" w:space="0" w:color="auto"/>
        <w:left w:val="none" w:sz="0" w:space="0" w:color="auto"/>
        <w:bottom w:val="none" w:sz="0" w:space="0" w:color="auto"/>
        <w:right w:val="none" w:sz="0" w:space="0" w:color="auto"/>
      </w:divBdr>
      <w:divsChild>
        <w:div w:id="996419520">
          <w:marLeft w:val="0"/>
          <w:marRight w:val="0"/>
          <w:marTop w:val="0"/>
          <w:marBottom w:val="0"/>
          <w:divBdr>
            <w:top w:val="none" w:sz="0" w:space="0" w:color="auto"/>
            <w:left w:val="none" w:sz="0" w:space="0" w:color="auto"/>
            <w:bottom w:val="none" w:sz="0" w:space="0" w:color="auto"/>
            <w:right w:val="none" w:sz="0" w:space="0" w:color="auto"/>
          </w:divBdr>
        </w:div>
        <w:div w:id="146165964">
          <w:marLeft w:val="0"/>
          <w:marRight w:val="0"/>
          <w:marTop w:val="0"/>
          <w:marBottom w:val="0"/>
          <w:divBdr>
            <w:top w:val="none" w:sz="0" w:space="0" w:color="auto"/>
            <w:left w:val="none" w:sz="0" w:space="0" w:color="auto"/>
            <w:bottom w:val="none" w:sz="0" w:space="0" w:color="auto"/>
            <w:right w:val="none" w:sz="0" w:space="0" w:color="auto"/>
          </w:divBdr>
        </w:div>
        <w:div w:id="1207520965">
          <w:marLeft w:val="0"/>
          <w:marRight w:val="0"/>
          <w:marTop w:val="0"/>
          <w:marBottom w:val="0"/>
          <w:divBdr>
            <w:top w:val="none" w:sz="0" w:space="0" w:color="auto"/>
            <w:left w:val="none" w:sz="0" w:space="0" w:color="auto"/>
            <w:bottom w:val="none" w:sz="0" w:space="0" w:color="auto"/>
            <w:right w:val="none" w:sz="0" w:space="0" w:color="auto"/>
          </w:divBdr>
        </w:div>
        <w:div w:id="142626645">
          <w:marLeft w:val="0"/>
          <w:marRight w:val="0"/>
          <w:marTop w:val="0"/>
          <w:marBottom w:val="0"/>
          <w:divBdr>
            <w:top w:val="none" w:sz="0" w:space="0" w:color="auto"/>
            <w:left w:val="none" w:sz="0" w:space="0" w:color="auto"/>
            <w:bottom w:val="none" w:sz="0" w:space="0" w:color="auto"/>
            <w:right w:val="none" w:sz="0" w:space="0" w:color="auto"/>
          </w:divBdr>
        </w:div>
        <w:div w:id="129595380">
          <w:marLeft w:val="0"/>
          <w:marRight w:val="0"/>
          <w:marTop w:val="0"/>
          <w:marBottom w:val="0"/>
          <w:divBdr>
            <w:top w:val="none" w:sz="0" w:space="0" w:color="auto"/>
            <w:left w:val="none" w:sz="0" w:space="0" w:color="auto"/>
            <w:bottom w:val="none" w:sz="0" w:space="0" w:color="auto"/>
            <w:right w:val="none" w:sz="0" w:space="0" w:color="auto"/>
          </w:divBdr>
        </w:div>
      </w:divsChild>
    </w:div>
    <w:div w:id="2093233882">
      <w:bodyDiv w:val="1"/>
      <w:marLeft w:val="0"/>
      <w:marRight w:val="0"/>
      <w:marTop w:val="0"/>
      <w:marBottom w:val="0"/>
      <w:divBdr>
        <w:top w:val="none" w:sz="0" w:space="0" w:color="auto"/>
        <w:left w:val="none" w:sz="0" w:space="0" w:color="auto"/>
        <w:bottom w:val="none" w:sz="0" w:space="0" w:color="auto"/>
        <w:right w:val="none" w:sz="0" w:space="0" w:color="auto"/>
      </w:divBdr>
      <w:divsChild>
        <w:div w:id="1570576329">
          <w:marLeft w:val="0"/>
          <w:marRight w:val="0"/>
          <w:marTop w:val="0"/>
          <w:marBottom w:val="0"/>
          <w:divBdr>
            <w:top w:val="none" w:sz="0" w:space="0" w:color="auto"/>
            <w:left w:val="none" w:sz="0" w:space="0" w:color="auto"/>
            <w:bottom w:val="none" w:sz="0" w:space="0" w:color="auto"/>
            <w:right w:val="none" w:sz="0" w:space="0" w:color="auto"/>
          </w:divBdr>
          <w:divsChild>
            <w:div w:id="16189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6643">
      <w:bodyDiv w:val="1"/>
      <w:marLeft w:val="0"/>
      <w:marRight w:val="0"/>
      <w:marTop w:val="0"/>
      <w:marBottom w:val="0"/>
      <w:divBdr>
        <w:top w:val="none" w:sz="0" w:space="0" w:color="auto"/>
        <w:left w:val="none" w:sz="0" w:space="0" w:color="auto"/>
        <w:bottom w:val="none" w:sz="0" w:space="0" w:color="auto"/>
        <w:right w:val="none" w:sz="0" w:space="0" w:color="auto"/>
      </w:divBdr>
      <w:divsChild>
        <w:div w:id="1817988533">
          <w:marLeft w:val="0"/>
          <w:marRight w:val="0"/>
          <w:marTop w:val="0"/>
          <w:marBottom w:val="0"/>
          <w:divBdr>
            <w:top w:val="none" w:sz="0" w:space="0" w:color="auto"/>
            <w:left w:val="none" w:sz="0" w:space="0" w:color="auto"/>
            <w:bottom w:val="none" w:sz="0" w:space="0" w:color="auto"/>
            <w:right w:val="none" w:sz="0" w:space="0" w:color="auto"/>
          </w:divBdr>
        </w:div>
        <w:div w:id="626619672">
          <w:marLeft w:val="0"/>
          <w:marRight w:val="0"/>
          <w:marTop w:val="0"/>
          <w:marBottom w:val="0"/>
          <w:divBdr>
            <w:top w:val="none" w:sz="0" w:space="0" w:color="auto"/>
            <w:left w:val="none" w:sz="0" w:space="0" w:color="auto"/>
            <w:bottom w:val="none" w:sz="0" w:space="0" w:color="auto"/>
            <w:right w:val="none" w:sz="0" w:space="0" w:color="auto"/>
          </w:divBdr>
        </w:div>
        <w:div w:id="1161846594">
          <w:marLeft w:val="0"/>
          <w:marRight w:val="0"/>
          <w:marTop w:val="0"/>
          <w:marBottom w:val="0"/>
          <w:divBdr>
            <w:top w:val="none" w:sz="0" w:space="0" w:color="auto"/>
            <w:left w:val="none" w:sz="0" w:space="0" w:color="auto"/>
            <w:bottom w:val="none" w:sz="0" w:space="0" w:color="auto"/>
            <w:right w:val="none" w:sz="0" w:space="0" w:color="auto"/>
          </w:divBdr>
        </w:div>
      </w:divsChild>
    </w:div>
    <w:div w:id="2117291468">
      <w:bodyDiv w:val="1"/>
      <w:marLeft w:val="0"/>
      <w:marRight w:val="0"/>
      <w:marTop w:val="0"/>
      <w:marBottom w:val="0"/>
      <w:divBdr>
        <w:top w:val="none" w:sz="0" w:space="0" w:color="auto"/>
        <w:left w:val="none" w:sz="0" w:space="0" w:color="auto"/>
        <w:bottom w:val="none" w:sz="0" w:space="0" w:color="auto"/>
        <w:right w:val="none" w:sz="0" w:space="0" w:color="auto"/>
      </w:divBdr>
    </w:div>
    <w:div w:id="2141536410">
      <w:bodyDiv w:val="1"/>
      <w:marLeft w:val="0"/>
      <w:marRight w:val="0"/>
      <w:marTop w:val="0"/>
      <w:marBottom w:val="0"/>
      <w:divBdr>
        <w:top w:val="none" w:sz="0" w:space="0" w:color="auto"/>
        <w:left w:val="none" w:sz="0" w:space="0" w:color="auto"/>
        <w:bottom w:val="none" w:sz="0" w:space="0" w:color="auto"/>
        <w:right w:val="none" w:sz="0" w:space="0" w:color="auto"/>
      </w:divBdr>
      <w:divsChild>
        <w:div w:id="919217058">
          <w:marLeft w:val="0"/>
          <w:marRight w:val="0"/>
          <w:marTop w:val="0"/>
          <w:marBottom w:val="0"/>
          <w:divBdr>
            <w:top w:val="none" w:sz="0" w:space="0" w:color="auto"/>
            <w:left w:val="none" w:sz="0" w:space="0" w:color="auto"/>
            <w:bottom w:val="none" w:sz="0" w:space="0" w:color="auto"/>
            <w:right w:val="none" w:sz="0" w:space="0" w:color="auto"/>
          </w:divBdr>
        </w:div>
        <w:div w:id="594942028">
          <w:marLeft w:val="0"/>
          <w:marRight w:val="0"/>
          <w:marTop w:val="0"/>
          <w:marBottom w:val="0"/>
          <w:divBdr>
            <w:top w:val="none" w:sz="0" w:space="0" w:color="auto"/>
            <w:left w:val="none" w:sz="0" w:space="0" w:color="auto"/>
            <w:bottom w:val="none" w:sz="0" w:space="0" w:color="auto"/>
            <w:right w:val="none" w:sz="0" w:space="0" w:color="auto"/>
          </w:divBdr>
        </w:div>
        <w:div w:id="560361218">
          <w:marLeft w:val="0"/>
          <w:marRight w:val="0"/>
          <w:marTop w:val="0"/>
          <w:marBottom w:val="0"/>
          <w:divBdr>
            <w:top w:val="none" w:sz="0" w:space="0" w:color="auto"/>
            <w:left w:val="none" w:sz="0" w:space="0" w:color="auto"/>
            <w:bottom w:val="none" w:sz="0" w:space="0" w:color="auto"/>
            <w:right w:val="none" w:sz="0" w:space="0" w:color="auto"/>
          </w:divBdr>
        </w:div>
        <w:div w:id="1359239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4470FB-DCA0-431A-A778-94D2DEAD8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4433</Words>
  <Characters>2527</Characters>
  <Application>Microsoft Office Word</Application>
  <DocSecurity>0</DocSecurity>
  <Lines>21</Lines>
  <Paragraphs>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6947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Olita Zālīte - Vīlipa</dc:creator>
  <cp:lastModifiedBy>User</cp:lastModifiedBy>
  <cp:revision>2</cp:revision>
  <cp:lastPrinted>2017-06-26T06:46:00Z</cp:lastPrinted>
  <dcterms:created xsi:type="dcterms:W3CDTF">2019-07-08T13:39:00Z</dcterms:created>
  <dcterms:modified xsi:type="dcterms:W3CDTF">2019-07-08T13:39:00Z</dcterms:modified>
</cp:coreProperties>
</file>