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7F74DC" w:rsidP="005E3C56">
      <w:pPr>
        <w:jc w:val="center"/>
        <w:rPr>
          <w:lang w:val="lv-LV"/>
        </w:rPr>
      </w:pPr>
      <w:r>
        <w:rPr>
          <w:lang w:val="lv-LV"/>
        </w:rPr>
        <w:t>Vecumnieki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7D1D76">
        <w:rPr>
          <w:bCs/>
          <w:iCs/>
          <w:lang w:val="lv-LV"/>
        </w:rPr>
        <w:t>1</w:t>
      </w:r>
      <w:r w:rsidR="00B10426">
        <w:rPr>
          <w:bCs/>
          <w:iCs/>
          <w:lang w:val="lv-LV"/>
        </w:rPr>
        <w:t>3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>
        <w:rPr>
          <w:bCs/>
          <w:iCs/>
          <w:lang w:val="lv-LV"/>
        </w:rPr>
        <w:t>2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>
        <w:rPr>
          <w:sz w:val="22"/>
        </w:rPr>
        <w:t>5</w:t>
      </w:r>
      <w:r w:rsidR="007B22C7">
        <w:rPr>
          <w:sz w:val="22"/>
        </w:rPr>
        <w:t>.</w:t>
      </w:r>
    </w:p>
    <w:p w:rsidR="00B10426" w:rsidRDefault="00B10426" w:rsidP="00B10426"/>
    <w:p w:rsidR="00B10426" w:rsidRDefault="00B10426" w:rsidP="00B10426">
      <w:pPr>
        <w:pStyle w:val="Heading2"/>
        <w:tabs>
          <w:tab w:val="left" w:pos="171"/>
          <w:tab w:val="left" w:pos="8607"/>
        </w:tabs>
        <w:spacing w:before="0" w:after="0"/>
        <w:ind w:left="170" w:right="238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>Par grozījumiem Sabiedriskā transporta</w:t>
      </w:r>
    </w:p>
    <w:p w:rsidR="00B10426" w:rsidRDefault="00B10426" w:rsidP="00B10426">
      <w:pPr>
        <w:pStyle w:val="Heading2"/>
        <w:tabs>
          <w:tab w:val="left" w:pos="171"/>
          <w:tab w:val="left" w:pos="8607"/>
        </w:tabs>
        <w:spacing w:before="0" w:after="0"/>
        <w:ind w:left="170" w:right="238"/>
        <w:rPr>
          <w:rFonts w:ascii="Times New Roman" w:hAnsi="Times New Roman" w:cs="Times New Roman"/>
          <w:bCs w:val="0"/>
          <w:i w:val="0"/>
          <w:sz w:val="24"/>
          <w:szCs w:val="24"/>
        </w:rPr>
      </w:pPr>
      <w:r>
        <w:rPr>
          <w:rFonts w:ascii="Times New Roman" w:hAnsi="Times New Roman" w:cs="Times New Roman"/>
          <w:bCs w:val="0"/>
          <w:i w:val="0"/>
          <w:sz w:val="24"/>
          <w:szCs w:val="24"/>
        </w:rPr>
        <w:t xml:space="preserve"> pakalpojumu likumā</w:t>
      </w:r>
    </w:p>
    <w:p w:rsidR="00B10426" w:rsidRDefault="00B10426" w:rsidP="00B10426">
      <w:pPr>
        <w:pStyle w:val="Heading2"/>
        <w:tabs>
          <w:tab w:val="left" w:pos="171"/>
          <w:tab w:val="left" w:pos="8607"/>
        </w:tabs>
        <w:spacing w:after="120"/>
        <w:ind w:left="171" w:right="237" w:firstLine="561"/>
        <w:jc w:val="both"/>
        <w:rPr>
          <w:rFonts w:ascii="Times New Roman" w:hAnsi="Times New Roman" w:cs="Times New Roman"/>
          <w:b w:val="0"/>
          <w:i w:val="0"/>
          <w:sz w:val="24"/>
          <w:szCs w:val="24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</w:rPr>
        <w:t>Saskaņā ar VSIA „Autotransporta direkcija” 2017. gada 24. janvāra e-pastu, kurā tika lūgts izvērtēt un sniegt viedokli likumprojektam „Grozījumi Sabiedriskā transporta pakalpojumu likumā”, kas paredz noteikt pašvaldības tiesības piedalīties ar līdzfinansējumu sabiedriskā transporta pakalpojumu zaudējumu segšanā reģionālās nozīmes maršrutos un</w:t>
      </w:r>
      <w:proofErr w:type="gramStart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  </w:t>
      </w:r>
      <w:proofErr w:type="gramEnd"/>
      <w:r>
        <w:rPr>
          <w:rFonts w:ascii="Times New Roman" w:hAnsi="Times New Roman" w:cs="Times New Roman"/>
          <w:b w:val="0"/>
          <w:i w:val="0"/>
          <w:sz w:val="24"/>
          <w:szCs w:val="24"/>
        </w:rPr>
        <w:t xml:space="preserve">Sabiedriskā transporta pakalpojumu likuma 1. un 11. pantu, Zemgales plānošanas reģiona Attīstības padome </w:t>
      </w:r>
      <w:r w:rsidRPr="00D35BB6">
        <w:rPr>
          <w:rFonts w:ascii="Times New Roman" w:hAnsi="Times New Roman" w:cs="Times New Roman"/>
          <w:i w:val="0"/>
          <w:sz w:val="24"/>
          <w:szCs w:val="24"/>
        </w:rPr>
        <w:t>n o l e m j:</w:t>
      </w:r>
    </w:p>
    <w:p w:rsidR="00B10426" w:rsidRDefault="00B10426" w:rsidP="00B10426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F87ED0">
        <w:rPr>
          <w:rFonts w:ascii="Times New Roman" w:hAnsi="Times New Roman" w:cs="Times New Roman"/>
          <w:bCs w:val="0"/>
          <w:i w:val="0"/>
          <w:sz w:val="24"/>
          <w:szCs w:val="24"/>
        </w:rPr>
        <w:t>Atbalstīt grozījumu 1. punktu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, </w:t>
      </w:r>
      <w:proofErr w:type="gramEnd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>papildinot 1. panta pirmās daļas 14. punktā vārdus iekavās ar vārdiem „vieglais automobilis”;</w:t>
      </w:r>
    </w:p>
    <w:p w:rsidR="00B10426" w:rsidRDefault="00B10426" w:rsidP="00B10426">
      <w:pPr>
        <w:pStyle w:val="Heading2"/>
        <w:numPr>
          <w:ilvl w:val="0"/>
          <w:numId w:val="35"/>
        </w:numPr>
        <w:tabs>
          <w:tab w:val="left" w:pos="285"/>
          <w:tab w:val="left" w:pos="8607"/>
        </w:tabs>
        <w:spacing w:before="120" w:after="120"/>
        <w:ind w:left="171" w:right="237" w:hanging="57"/>
        <w:jc w:val="both"/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</w:pPr>
      <w:r w:rsidRPr="00F87ED0">
        <w:rPr>
          <w:rFonts w:ascii="Times New Roman" w:hAnsi="Times New Roman" w:cs="Times New Roman"/>
          <w:bCs w:val="0"/>
          <w:i w:val="0"/>
          <w:sz w:val="24"/>
          <w:szCs w:val="24"/>
        </w:rPr>
        <w:t>Neatbalstīt grozījumu 2. punktu</w:t>
      </w:r>
      <w:proofErr w:type="gramStart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 , </w:t>
      </w:r>
      <w:proofErr w:type="gramEnd"/>
      <w:r>
        <w:rPr>
          <w:rFonts w:ascii="Times New Roman" w:hAnsi="Times New Roman" w:cs="Times New Roman"/>
          <w:b w:val="0"/>
          <w:bCs w:val="0"/>
          <w:i w:val="0"/>
          <w:sz w:val="24"/>
          <w:szCs w:val="24"/>
        </w:rPr>
        <w:t xml:space="preserve">kur </w:t>
      </w:r>
    </w:p>
    <w:p w:rsidR="00B10426" w:rsidRPr="00D35BB6" w:rsidRDefault="00B10426" w:rsidP="00B10426">
      <w:pPr>
        <w:pStyle w:val="Heading2"/>
        <w:tabs>
          <w:tab w:val="left" w:pos="285"/>
          <w:tab w:val="left" w:pos="8607"/>
        </w:tabs>
        <w:spacing w:before="120" w:after="120"/>
        <w:ind w:left="171" w:right="237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“</w:t>
      </w:r>
      <w:r w:rsidRPr="00D35BB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11. pantā: papildināt pantu ar (1) </w:t>
      </w:r>
      <w:r w:rsidRPr="00D35BB6">
        <w:rPr>
          <w:rFonts w:ascii="Times New Roman" w:hAnsi="Times New Roman" w:cs="Times New Roman"/>
          <w:b w:val="0"/>
          <w:bCs w:val="0"/>
          <w:sz w:val="24"/>
          <w:szCs w:val="24"/>
          <w:vertAlign w:val="superscript"/>
        </w:rPr>
        <w:t xml:space="preserve">1 </w:t>
      </w:r>
      <w:r w:rsidRPr="00D35BB6">
        <w:rPr>
          <w:rFonts w:ascii="Times New Roman" w:hAnsi="Times New Roman" w:cs="Times New Roman"/>
          <w:b w:val="0"/>
          <w:bCs w:val="0"/>
          <w:sz w:val="24"/>
          <w:szCs w:val="24"/>
        </w:rPr>
        <w:t>daļu šādā redakcijā:</w:t>
      </w:r>
    </w:p>
    <w:p w:rsidR="00B10426" w:rsidRPr="00D35BB6" w:rsidRDefault="00B10426" w:rsidP="00B10426">
      <w:pPr>
        <w:jc w:val="both"/>
        <w:rPr>
          <w:i/>
        </w:rPr>
      </w:pPr>
      <w:r w:rsidRPr="00D35BB6">
        <w:rPr>
          <w:i/>
        </w:rPr>
        <w:t xml:space="preserve">(1)¹ </w:t>
      </w:r>
      <w:proofErr w:type="spellStart"/>
      <w:r w:rsidRPr="00D35BB6">
        <w:rPr>
          <w:i/>
        </w:rPr>
        <w:t>Slēdzot</w:t>
      </w:r>
      <w:proofErr w:type="spellEnd"/>
      <w:r w:rsidRPr="00D35BB6">
        <w:rPr>
          <w:i/>
        </w:rPr>
        <w:t xml:space="preserve"> līgumu </w:t>
      </w:r>
      <w:proofErr w:type="spellStart"/>
      <w:r w:rsidRPr="00D35BB6">
        <w:rPr>
          <w:i/>
        </w:rPr>
        <w:t>ar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pasūtītāju</w:t>
      </w:r>
      <w:proofErr w:type="spellEnd"/>
      <w:r w:rsidRPr="00D35BB6">
        <w:rPr>
          <w:i/>
        </w:rPr>
        <w:t xml:space="preserve">, </w:t>
      </w:r>
      <w:proofErr w:type="spellStart"/>
      <w:r w:rsidRPr="00D35BB6">
        <w:rPr>
          <w:i/>
        </w:rPr>
        <w:t>pašvaldība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var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līdzfinansēt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ar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sabiedriskā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transporta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pakalpojumu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sniegšanu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saistītos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zaudējumus</w:t>
      </w:r>
      <w:proofErr w:type="spellEnd"/>
      <w:r w:rsidRPr="00D35BB6">
        <w:rPr>
          <w:i/>
        </w:rPr>
        <w:t xml:space="preserve"> reģionālās </w:t>
      </w:r>
      <w:proofErr w:type="spellStart"/>
      <w:r w:rsidRPr="00D35BB6">
        <w:rPr>
          <w:i/>
        </w:rPr>
        <w:t>nozīmes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maršrutu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tīkla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maršrutos</w:t>
      </w:r>
      <w:proofErr w:type="spellEnd"/>
      <w:r w:rsidRPr="00D35BB6">
        <w:rPr>
          <w:i/>
        </w:rPr>
        <w:t>”;</w:t>
      </w:r>
    </w:p>
    <w:p w:rsidR="00B10426" w:rsidRPr="00D35BB6" w:rsidRDefault="00B10426" w:rsidP="00B10426">
      <w:pPr>
        <w:rPr>
          <w:i/>
        </w:rPr>
      </w:pPr>
      <w:proofErr w:type="spellStart"/>
      <w:r w:rsidRPr="00D35BB6">
        <w:rPr>
          <w:i/>
        </w:rPr>
        <w:t>Papildināt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otro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daļu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ar</w:t>
      </w:r>
      <w:proofErr w:type="spellEnd"/>
      <w:r w:rsidRPr="00D35BB6">
        <w:rPr>
          <w:i/>
        </w:rPr>
        <w:t xml:space="preserve"> 4. </w:t>
      </w:r>
      <w:proofErr w:type="spellStart"/>
      <w:proofErr w:type="gramStart"/>
      <w:r w:rsidRPr="00D35BB6">
        <w:rPr>
          <w:i/>
        </w:rPr>
        <w:t>punktu</w:t>
      </w:r>
      <w:proofErr w:type="spellEnd"/>
      <w:proofErr w:type="gram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šādā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redakcijā</w:t>
      </w:r>
      <w:proofErr w:type="spellEnd"/>
      <w:r w:rsidRPr="00D35BB6">
        <w:rPr>
          <w:i/>
        </w:rPr>
        <w:t>:</w:t>
      </w:r>
    </w:p>
    <w:p w:rsidR="00B10426" w:rsidRPr="00D35BB6" w:rsidRDefault="00B10426" w:rsidP="00B10426">
      <w:pPr>
        <w:rPr>
          <w:i/>
        </w:rPr>
      </w:pPr>
      <w:r w:rsidRPr="00D35BB6">
        <w:rPr>
          <w:i/>
        </w:rPr>
        <w:t xml:space="preserve">„4) </w:t>
      </w:r>
      <w:proofErr w:type="spellStart"/>
      <w:proofErr w:type="gramStart"/>
      <w:r w:rsidRPr="00D35BB6">
        <w:rPr>
          <w:i/>
        </w:rPr>
        <w:t>pašvaldība</w:t>
      </w:r>
      <w:proofErr w:type="spellEnd"/>
      <w:proofErr w:type="gram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līdzfinansē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ar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sabiedriskā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transporta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pakalpojumu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sniegšanu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saistītos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zaudējumus</w:t>
      </w:r>
      <w:proofErr w:type="spellEnd"/>
      <w:r w:rsidRPr="00D35BB6">
        <w:rPr>
          <w:i/>
        </w:rPr>
        <w:t xml:space="preserve"> reģionālās </w:t>
      </w:r>
      <w:proofErr w:type="spellStart"/>
      <w:r w:rsidRPr="00D35BB6">
        <w:rPr>
          <w:i/>
        </w:rPr>
        <w:t>nozīmes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maršrutu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tīkla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maršrutos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šā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likuma</w:t>
      </w:r>
      <w:proofErr w:type="spellEnd"/>
      <w:r w:rsidRPr="00D35BB6">
        <w:rPr>
          <w:i/>
        </w:rPr>
        <w:t xml:space="preserve"> 11. </w:t>
      </w:r>
      <w:proofErr w:type="spellStart"/>
      <w:r w:rsidRPr="00D35BB6">
        <w:rPr>
          <w:i/>
        </w:rPr>
        <w:t>Panta</w:t>
      </w:r>
      <w:proofErr w:type="spellEnd"/>
      <w:r w:rsidRPr="00D35BB6">
        <w:rPr>
          <w:i/>
        </w:rPr>
        <w:t xml:space="preserve"> </w:t>
      </w:r>
      <w:r>
        <w:rPr>
          <w:i/>
        </w:rPr>
        <w:t xml:space="preserve">(1) </w:t>
      </w:r>
      <w:proofErr w:type="gramStart"/>
      <w:r w:rsidRPr="00D35BB6">
        <w:rPr>
          <w:i/>
          <w:vertAlign w:val="superscript"/>
        </w:rPr>
        <w:t xml:space="preserve">1 </w:t>
      </w:r>
      <w:r w:rsidRPr="00D35BB6">
        <w:rPr>
          <w:i/>
        </w:rPr>
        <w:t xml:space="preserve"> </w:t>
      </w:r>
      <w:proofErr w:type="spellStart"/>
      <w:r w:rsidRPr="00D35BB6">
        <w:rPr>
          <w:i/>
        </w:rPr>
        <w:t>daļā</w:t>
      </w:r>
      <w:proofErr w:type="spellEnd"/>
      <w:proofErr w:type="gram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minētajā</w:t>
      </w:r>
      <w:proofErr w:type="spellEnd"/>
      <w:r w:rsidRPr="00D35BB6">
        <w:rPr>
          <w:i/>
        </w:rPr>
        <w:t xml:space="preserve"> </w:t>
      </w:r>
      <w:proofErr w:type="spellStart"/>
      <w:r w:rsidRPr="00D35BB6">
        <w:rPr>
          <w:i/>
        </w:rPr>
        <w:t>gadījumā</w:t>
      </w:r>
      <w:proofErr w:type="spellEnd"/>
      <w:r w:rsidRPr="00D35BB6">
        <w:rPr>
          <w:i/>
        </w:rPr>
        <w:t>”.</w:t>
      </w:r>
    </w:p>
    <w:p w:rsidR="00B10426" w:rsidRDefault="00B10426" w:rsidP="00B10426">
      <w:pPr>
        <w:keepNext/>
        <w:numPr>
          <w:ilvl w:val="0"/>
          <w:numId w:val="35"/>
        </w:numPr>
        <w:tabs>
          <w:tab w:val="left" w:pos="285"/>
          <w:tab w:val="left" w:pos="8607"/>
        </w:tabs>
        <w:spacing w:before="120"/>
        <w:ind w:left="171" w:right="237" w:hanging="57"/>
        <w:jc w:val="both"/>
        <w:outlineLvl w:val="1"/>
      </w:pPr>
      <w:proofErr w:type="spellStart"/>
      <w:r>
        <w:rPr>
          <w:bCs/>
        </w:rPr>
        <w:t>Kontroli</w:t>
      </w:r>
      <w:proofErr w:type="spellEnd"/>
      <w:r>
        <w:rPr>
          <w:bCs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>
          <w:rPr>
            <w:bCs/>
          </w:rPr>
          <w:t>lēmuma</w:t>
        </w:r>
      </w:smartTag>
      <w:proofErr w:type="spellEnd"/>
      <w:r>
        <w:rPr>
          <w:bCs/>
        </w:rPr>
        <w:t xml:space="preserve"> </w:t>
      </w:r>
      <w:proofErr w:type="spellStart"/>
      <w:r>
        <w:rPr>
          <w:bCs/>
        </w:rPr>
        <w:t>izpildi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uzdot</w:t>
      </w:r>
      <w:proofErr w:type="spellEnd"/>
      <w:r>
        <w:rPr>
          <w:bCs/>
        </w:rPr>
        <w:t xml:space="preserve"> </w:t>
      </w:r>
      <w:proofErr w:type="spellStart"/>
      <w:r>
        <w:t>Zemgales</w:t>
      </w:r>
      <w:proofErr w:type="spellEnd"/>
      <w:r>
        <w:t xml:space="preserve"> plānošanas </w:t>
      </w:r>
      <w:proofErr w:type="spellStart"/>
      <w:r>
        <w:t>reģiona</w:t>
      </w:r>
      <w:proofErr w:type="spellEnd"/>
      <w:r>
        <w:t xml:space="preserve"> </w:t>
      </w:r>
      <w:proofErr w:type="spellStart"/>
      <w:r>
        <w:rPr>
          <w:bCs/>
        </w:rPr>
        <w:t>izpilddirektoram</w:t>
      </w:r>
      <w:proofErr w:type="spellEnd"/>
      <w:r>
        <w:rPr>
          <w:bCs/>
        </w:rPr>
        <w:t xml:space="preserve"> V. </w:t>
      </w:r>
      <w:proofErr w:type="spellStart"/>
      <w:r>
        <w:rPr>
          <w:bCs/>
        </w:rPr>
        <w:t>Veipam</w:t>
      </w:r>
      <w:proofErr w:type="spellEnd"/>
      <w:r>
        <w:rPr>
          <w:bCs/>
        </w:rPr>
        <w:t>.</w:t>
      </w:r>
    </w:p>
    <w:p w:rsidR="00B10426" w:rsidRDefault="00B10426" w:rsidP="00B10426">
      <w:pPr>
        <w:jc w:val="both"/>
        <w:rPr>
          <w:bCs/>
          <w:color w:val="1F497D"/>
        </w:rPr>
      </w:pPr>
    </w:p>
    <w:p w:rsidR="009E08D7" w:rsidRPr="00043728" w:rsidRDefault="009E08D7" w:rsidP="009E08D7">
      <w:pPr>
        <w:pStyle w:val="NormalWeb"/>
        <w:tabs>
          <w:tab w:val="left" w:pos="709"/>
        </w:tabs>
        <w:spacing w:before="0" w:beforeAutospacing="0" w:after="0" w:afterAutospacing="0"/>
        <w:rPr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</w:p>
    <w:p w:rsidR="0055308D" w:rsidRPr="003B2A0E" w:rsidRDefault="0055308D" w:rsidP="0055308D">
      <w:pPr>
        <w:rPr>
          <w:i/>
          <w:sz w:val="22"/>
        </w:rPr>
      </w:pPr>
    </w:p>
    <w:p w:rsidR="00A14723" w:rsidRPr="003B2A0E" w:rsidRDefault="00A14723" w:rsidP="00070D5B">
      <w:pPr>
        <w:pStyle w:val="NoSpacing"/>
        <w:rPr>
          <w:b/>
          <w:i/>
          <w:sz w:val="22"/>
          <w:szCs w:val="22"/>
          <w:u w:val="single"/>
        </w:rPr>
      </w:pPr>
      <w:r w:rsidRPr="003B2A0E">
        <w:rPr>
          <w:b/>
          <w:i/>
          <w:sz w:val="22"/>
          <w:szCs w:val="22"/>
          <w:u w:val="single"/>
        </w:rPr>
        <w:t>Noraksts pareizs:</w:t>
      </w:r>
    </w:p>
    <w:p w:rsidR="00A14723" w:rsidRPr="003B2A0E" w:rsidRDefault="00B64AE6" w:rsidP="00070D5B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 xml:space="preserve">Administrācijas vadītāja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S. OZOLA</w:t>
      </w:r>
      <w:bookmarkStart w:id="0" w:name="_GoBack"/>
      <w:bookmarkEnd w:id="0"/>
    </w:p>
    <w:p w:rsidR="00237F39" w:rsidRPr="003B2A0E" w:rsidRDefault="00B10426" w:rsidP="00F64A73">
      <w:pPr>
        <w:pStyle w:val="NoSpacing"/>
        <w:rPr>
          <w:sz w:val="22"/>
          <w:szCs w:val="22"/>
        </w:rPr>
      </w:pPr>
      <w:r>
        <w:rPr>
          <w:sz w:val="22"/>
          <w:szCs w:val="22"/>
        </w:rPr>
        <w:t>23</w:t>
      </w:r>
      <w:r w:rsidR="00A14723" w:rsidRPr="003B2A0E">
        <w:rPr>
          <w:sz w:val="22"/>
          <w:szCs w:val="22"/>
        </w:rPr>
        <w:t>.</w:t>
      </w:r>
      <w:r w:rsidR="00E27756">
        <w:rPr>
          <w:sz w:val="22"/>
          <w:szCs w:val="22"/>
        </w:rPr>
        <w:t>0</w:t>
      </w:r>
      <w:r>
        <w:rPr>
          <w:sz w:val="22"/>
          <w:szCs w:val="22"/>
        </w:rPr>
        <w:t>2</w:t>
      </w:r>
      <w:r w:rsidR="00A14723" w:rsidRPr="003B2A0E">
        <w:rPr>
          <w:sz w:val="22"/>
          <w:szCs w:val="22"/>
        </w:rPr>
        <w:t>.201</w:t>
      </w:r>
      <w:r w:rsidR="00E27756">
        <w:rPr>
          <w:sz w:val="22"/>
          <w:szCs w:val="22"/>
        </w:rPr>
        <w:t>7</w:t>
      </w:r>
      <w:r w:rsidR="00A14723" w:rsidRPr="003B2A0E">
        <w:rPr>
          <w:sz w:val="22"/>
          <w:szCs w:val="22"/>
        </w:rPr>
        <w:t>., Jelgavā</w:t>
      </w:r>
    </w:p>
    <w:sectPr w:rsidR="00237F39" w:rsidRPr="003B2A0E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2AD7" w:rsidRDefault="00F52AD7" w:rsidP="00434F22">
      <w:r>
        <w:separator/>
      </w:r>
    </w:p>
  </w:endnote>
  <w:endnote w:type="continuationSeparator" w:id="0">
    <w:p w:rsidR="00F52AD7" w:rsidRDefault="00F52AD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2AD7" w:rsidRDefault="00F52AD7" w:rsidP="00434F22">
      <w:r>
        <w:separator/>
      </w:r>
    </w:p>
  </w:footnote>
  <w:footnote w:type="continuationSeparator" w:id="0">
    <w:p w:rsidR="00F52AD7" w:rsidRDefault="00F52AD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3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4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8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7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0"/>
  </w:num>
  <w:num w:numId="13">
    <w:abstractNumId w:val="25"/>
  </w:num>
  <w:num w:numId="14">
    <w:abstractNumId w:val="21"/>
  </w:num>
  <w:num w:numId="15">
    <w:abstractNumId w:val="30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19"/>
  </w:num>
  <w:num w:numId="21">
    <w:abstractNumId w:val="22"/>
  </w:num>
  <w:num w:numId="22">
    <w:abstractNumId w:val="26"/>
  </w:num>
  <w:num w:numId="23">
    <w:abstractNumId w:val="24"/>
  </w:num>
  <w:num w:numId="24">
    <w:abstractNumId w:val="4"/>
  </w:num>
  <w:num w:numId="25">
    <w:abstractNumId w:val="0"/>
  </w:num>
  <w:num w:numId="26">
    <w:abstractNumId w:val="23"/>
  </w:num>
  <w:num w:numId="27">
    <w:abstractNumId w:val="18"/>
  </w:num>
  <w:num w:numId="28">
    <w:abstractNumId w:val="12"/>
  </w:num>
  <w:num w:numId="29">
    <w:abstractNumId w:val="15"/>
  </w:num>
  <w:num w:numId="3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3683"/>
    <w:rsid w:val="00222B13"/>
    <w:rsid w:val="002263F1"/>
    <w:rsid w:val="00237F39"/>
    <w:rsid w:val="00242C83"/>
    <w:rsid w:val="002620A3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465B4"/>
    <w:rsid w:val="00546EDE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65BDF"/>
    <w:rsid w:val="009678BF"/>
    <w:rsid w:val="0097075D"/>
    <w:rsid w:val="0097207E"/>
    <w:rsid w:val="0097432E"/>
    <w:rsid w:val="00980F0F"/>
    <w:rsid w:val="00981651"/>
    <w:rsid w:val="009D225D"/>
    <w:rsid w:val="009D4A8C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A1B"/>
    <w:rsid w:val="00A337E4"/>
    <w:rsid w:val="00A44007"/>
    <w:rsid w:val="00A53388"/>
    <w:rsid w:val="00A707E1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1C89"/>
    <w:rsid w:val="00B1275F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64AE6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E20E4"/>
    <w:rsid w:val="00BF2E72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3080F"/>
    <w:rsid w:val="00D4748A"/>
    <w:rsid w:val="00D5055D"/>
    <w:rsid w:val="00D540AE"/>
    <w:rsid w:val="00D65383"/>
    <w:rsid w:val="00D67B31"/>
    <w:rsid w:val="00D72C9C"/>
    <w:rsid w:val="00D74B20"/>
    <w:rsid w:val="00D95B64"/>
    <w:rsid w:val="00DA32A1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3435C"/>
    <w:rsid w:val="00F3746C"/>
    <w:rsid w:val="00F417C8"/>
    <w:rsid w:val="00F436A6"/>
    <w:rsid w:val="00F441A2"/>
    <w:rsid w:val="00F52AD7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6AFFF-A8DF-4B5E-9348-071A9A88E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1150</Words>
  <Characters>656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4</cp:revision>
  <cp:lastPrinted>2016-03-16T09:07:00Z</cp:lastPrinted>
  <dcterms:created xsi:type="dcterms:W3CDTF">2017-02-23T14:26:00Z</dcterms:created>
  <dcterms:modified xsi:type="dcterms:W3CDTF">2017-03-16T07:47:00Z</dcterms:modified>
</cp:coreProperties>
</file>