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bookmarkStart w:id="0" w:name="_GoBack"/>
      <w:bookmarkEnd w:id="0"/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2B6E6E" w:rsidP="00FB0ADE">
      <w:pPr>
        <w:tabs>
          <w:tab w:val="left" w:pos="709"/>
        </w:tabs>
        <w:jc w:val="center"/>
      </w:pPr>
      <w:proofErr w:type="spellStart"/>
      <w:r>
        <w:t>Dobelē</w:t>
      </w:r>
      <w:proofErr w:type="spellEnd"/>
    </w:p>
    <w:p w:rsidR="00FB0ADE" w:rsidRPr="00856E1F" w:rsidRDefault="00AC0E8A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17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546EDE">
        <w:rPr>
          <w:sz w:val="22"/>
        </w:rPr>
        <w:t>80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C0E8A">
        <w:rPr>
          <w:sz w:val="22"/>
        </w:rPr>
        <w:t>6</w:t>
      </w:r>
      <w:r w:rsidRPr="0097432E">
        <w:rPr>
          <w:sz w:val="22"/>
        </w:rPr>
        <w:t>.</w:t>
      </w:r>
    </w:p>
    <w:p w:rsidR="00717B84" w:rsidRDefault="00717B84" w:rsidP="00717B84">
      <w:pPr>
        <w:rPr>
          <w:szCs w:val="24"/>
        </w:rPr>
      </w:pPr>
      <w:r>
        <w:rPr>
          <w:b/>
          <w:szCs w:val="24"/>
        </w:rPr>
        <w:t xml:space="preserve">Par </w:t>
      </w:r>
      <w:proofErr w:type="spellStart"/>
      <w:r w:rsidR="00546EDE">
        <w:rPr>
          <w:b/>
          <w:szCs w:val="24"/>
        </w:rPr>
        <w:t>atbalst</w:t>
      </w:r>
      <w:r w:rsidR="00912B28">
        <w:rPr>
          <w:b/>
          <w:szCs w:val="24"/>
        </w:rPr>
        <w:t>u</w:t>
      </w:r>
      <w:proofErr w:type="spellEnd"/>
      <w:r w:rsidR="00546EDE">
        <w:rPr>
          <w:b/>
          <w:szCs w:val="24"/>
        </w:rPr>
        <w:t xml:space="preserve"> </w:t>
      </w:r>
      <w:proofErr w:type="spellStart"/>
      <w:r w:rsidR="00546EDE">
        <w:rPr>
          <w:b/>
          <w:szCs w:val="24"/>
        </w:rPr>
        <w:t>Jelgavas</w:t>
      </w:r>
      <w:proofErr w:type="spellEnd"/>
      <w:r w:rsidR="00546EDE">
        <w:rPr>
          <w:b/>
          <w:szCs w:val="24"/>
        </w:rPr>
        <w:t xml:space="preserve"> </w:t>
      </w:r>
      <w:proofErr w:type="spellStart"/>
      <w:r w:rsidR="00546EDE">
        <w:rPr>
          <w:b/>
          <w:szCs w:val="24"/>
        </w:rPr>
        <w:t>Tehnikuma</w:t>
      </w:r>
      <w:proofErr w:type="spellEnd"/>
      <w:r w:rsidR="00546EDE">
        <w:rPr>
          <w:b/>
          <w:szCs w:val="24"/>
        </w:rPr>
        <w:t xml:space="preserve"> </w:t>
      </w:r>
      <w:proofErr w:type="spellStart"/>
      <w:r w:rsidR="00546EDE">
        <w:rPr>
          <w:b/>
          <w:szCs w:val="24"/>
        </w:rPr>
        <w:t>jaunajām</w:t>
      </w:r>
      <w:proofErr w:type="spellEnd"/>
      <w:r w:rsidR="00546EDE">
        <w:rPr>
          <w:b/>
          <w:szCs w:val="24"/>
        </w:rPr>
        <w:t xml:space="preserve"> </w:t>
      </w:r>
      <w:proofErr w:type="spellStart"/>
      <w:r w:rsidR="00912B28">
        <w:rPr>
          <w:b/>
          <w:szCs w:val="24"/>
        </w:rPr>
        <w:t>m</w:t>
      </w:r>
      <w:r w:rsidR="00546EDE">
        <w:rPr>
          <w:b/>
          <w:szCs w:val="24"/>
        </w:rPr>
        <w:t>ācību</w:t>
      </w:r>
      <w:proofErr w:type="spellEnd"/>
      <w:r w:rsidR="00546EDE">
        <w:rPr>
          <w:b/>
          <w:szCs w:val="24"/>
        </w:rPr>
        <w:t xml:space="preserve"> </w:t>
      </w:r>
      <w:proofErr w:type="spellStart"/>
      <w:r w:rsidR="00546EDE">
        <w:rPr>
          <w:b/>
          <w:szCs w:val="24"/>
        </w:rPr>
        <w:t>programmām</w:t>
      </w:r>
      <w:proofErr w:type="spellEnd"/>
      <w:r w:rsidR="00546EDE">
        <w:rPr>
          <w:b/>
          <w:szCs w:val="24"/>
        </w:rPr>
        <w:t xml:space="preserve"> </w:t>
      </w:r>
    </w:p>
    <w:p w:rsidR="00717B84" w:rsidRDefault="00717B84" w:rsidP="00717B84">
      <w:pPr>
        <w:rPr>
          <w:szCs w:val="24"/>
        </w:rPr>
      </w:pPr>
    </w:p>
    <w:p w:rsidR="00717B84" w:rsidRDefault="00717B84" w:rsidP="00717B84">
      <w:pPr>
        <w:jc w:val="both"/>
        <w:rPr>
          <w:b/>
          <w:spacing w:val="26"/>
          <w:szCs w:val="24"/>
        </w:rPr>
      </w:pPr>
      <w:r>
        <w:rPr>
          <w:szCs w:val="24"/>
        </w:rPr>
        <w:tab/>
      </w:r>
      <w:proofErr w:type="spellStart"/>
      <w:r w:rsidR="00912B28">
        <w:rPr>
          <w:szCs w:val="24"/>
        </w:rPr>
        <w:t>Saskaņā</w:t>
      </w:r>
      <w:proofErr w:type="spellEnd"/>
      <w:r w:rsidR="00912B28">
        <w:rPr>
          <w:szCs w:val="24"/>
        </w:rPr>
        <w:t xml:space="preserve"> </w:t>
      </w:r>
      <w:proofErr w:type="spellStart"/>
      <w:r w:rsidR="00912B28">
        <w:rPr>
          <w:szCs w:val="24"/>
        </w:rPr>
        <w:t>ar</w:t>
      </w:r>
      <w:proofErr w:type="spellEnd"/>
      <w:r w:rsidR="00912B28">
        <w:rPr>
          <w:szCs w:val="24"/>
        </w:rPr>
        <w:t xml:space="preserve"> </w:t>
      </w:r>
      <w:proofErr w:type="spellStart"/>
      <w:r w:rsidR="00912B28" w:rsidRPr="00912B28">
        <w:t>Z</w:t>
      </w:r>
      <w:r w:rsidR="00912B28">
        <w:t>emgales</w:t>
      </w:r>
      <w:proofErr w:type="spellEnd"/>
      <w:r w:rsidR="00912B28">
        <w:t xml:space="preserve"> </w:t>
      </w:r>
      <w:proofErr w:type="spellStart"/>
      <w:r w:rsidR="00912B28">
        <w:t>plānošanas</w:t>
      </w:r>
      <w:proofErr w:type="spellEnd"/>
      <w:r w:rsidR="00912B28">
        <w:t xml:space="preserve"> </w:t>
      </w:r>
      <w:proofErr w:type="spellStart"/>
      <w:r w:rsidR="00912B28">
        <w:t>reģiona</w:t>
      </w:r>
      <w:proofErr w:type="spellEnd"/>
      <w:r w:rsidR="00912B28">
        <w:t xml:space="preserve"> </w:t>
      </w:r>
      <w:proofErr w:type="gramStart"/>
      <w:r w:rsidR="00912B28">
        <w:t>( ZPR</w:t>
      </w:r>
      <w:proofErr w:type="gramEnd"/>
      <w:r w:rsidR="00912B28">
        <w:t xml:space="preserve"> )  </w:t>
      </w:r>
      <w:proofErr w:type="spellStart"/>
      <w:r w:rsidR="00912B28" w:rsidRPr="00912B28">
        <w:t>Attīstības</w:t>
      </w:r>
      <w:proofErr w:type="spellEnd"/>
      <w:r w:rsidR="00912B28" w:rsidRPr="00912B28">
        <w:t xml:space="preserve"> </w:t>
      </w:r>
      <w:proofErr w:type="spellStart"/>
      <w:r w:rsidR="00912B28" w:rsidRPr="00912B28">
        <w:t>programmas</w:t>
      </w:r>
      <w:proofErr w:type="spellEnd"/>
      <w:r w:rsidR="00912B28" w:rsidRPr="00912B28">
        <w:t xml:space="preserve"> 2015-2020 </w:t>
      </w:r>
      <w:proofErr w:type="spellStart"/>
      <w:r w:rsidR="00912B28" w:rsidRPr="00912B28">
        <w:t>Vidēja</w:t>
      </w:r>
      <w:proofErr w:type="spellEnd"/>
      <w:r w:rsidR="00912B28" w:rsidRPr="00912B28">
        <w:t xml:space="preserve"> </w:t>
      </w:r>
      <w:proofErr w:type="spellStart"/>
      <w:r w:rsidR="00912B28" w:rsidRPr="00912B28">
        <w:t>termiņa</w:t>
      </w:r>
      <w:proofErr w:type="spellEnd"/>
      <w:r w:rsidR="00912B28" w:rsidRPr="00912B28">
        <w:t xml:space="preserve"> </w:t>
      </w:r>
      <w:proofErr w:type="spellStart"/>
      <w:r w:rsidR="00912B28" w:rsidRPr="00912B28">
        <w:t>prioritātes</w:t>
      </w:r>
      <w:proofErr w:type="spellEnd"/>
      <w:r w:rsidR="00912B28" w:rsidRPr="00912B28">
        <w:t xml:space="preserve"> P2 </w:t>
      </w:r>
      <w:r w:rsidR="00912B28" w:rsidRPr="00912B28">
        <w:rPr>
          <w:i/>
        </w:rPr>
        <w:t>"</w:t>
      </w:r>
      <w:proofErr w:type="spellStart"/>
      <w:r w:rsidR="00912B28" w:rsidRPr="00912B28">
        <w:rPr>
          <w:i/>
        </w:rPr>
        <w:t>Elastīga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izglītība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mūža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garumā</w:t>
      </w:r>
      <w:proofErr w:type="spellEnd"/>
      <w:r w:rsidR="00912B28" w:rsidRPr="00912B28">
        <w:rPr>
          <w:i/>
        </w:rPr>
        <w:t>"</w:t>
      </w:r>
      <w:r w:rsidR="00912B28">
        <w:t xml:space="preserve"> </w:t>
      </w:r>
      <w:proofErr w:type="spellStart"/>
      <w:r w:rsidR="00912B28">
        <w:t>rīcības</w:t>
      </w:r>
      <w:proofErr w:type="spellEnd"/>
      <w:r w:rsidR="00912B28">
        <w:t xml:space="preserve"> </w:t>
      </w:r>
      <w:proofErr w:type="spellStart"/>
      <w:r w:rsidR="00912B28">
        <w:t>virzienu</w:t>
      </w:r>
      <w:proofErr w:type="spellEnd"/>
      <w:r w:rsidR="00912B28" w:rsidRPr="00912B28">
        <w:t xml:space="preserve"> RV2.3. </w:t>
      </w:r>
      <w:r w:rsidR="00912B28" w:rsidRPr="00912B28">
        <w:rPr>
          <w:i/>
        </w:rPr>
        <w:t>"</w:t>
      </w:r>
      <w:proofErr w:type="spellStart"/>
      <w:r w:rsidR="00912B28" w:rsidRPr="00912B28">
        <w:rPr>
          <w:i/>
        </w:rPr>
        <w:t>Sekmēt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Zemgales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reģiona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augstākās</w:t>
      </w:r>
      <w:proofErr w:type="spellEnd"/>
      <w:r w:rsidR="00912B28" w:rsidRPr="00912B28">
        <w:rPr>
          <w:i/>
        </w:rPr>
        <w:t xml:space="preserve"> un </w:t>
      </w:r>
      <w:proofErr w:type="spellStart"/>
      <w:r w:rsidR="00912B28" w:rsidRPr="00912B28">
        <w:rPr>
          <w:i/>
        </w:rPr>
        <w:t>profesionālās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izglītības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piedāvājuma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atbilstību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reģiona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ekonomiskajai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specializācijai</w:t>
      </w:r>
      <w:proofErr w:type="spellEnd"/>
      <w:r w:rsidR="00912B28" w:rsidRPr="00912B28">
        <w:rPr>
          <w:i/>
        </w:rPr>
        <w:t xml:space="preserve"> </w:t>
      </w:r>
      <w:proofErr w:type="gramStart"/>
      <w:r w:rsidR="00912B28" w:rsidRPr="00912B28">
        <w:rPr>
          <w:i/>
        </w:rPr>
        <w:t xml:space="preserve">un  </w:t>
      </w:r>
      <w:proofErr w:type="spellStart"/>
      <w:r w:rsidR="00912B28" w:rsidRPr="00912B28">
        <w:rPr>
          <w:i/>
        </w:rPr>
        <w:t>darba</w:t>
      </w:r>
      <w:proofErr w:type="spellEnd"/>
      <w:proofErr w:type="gram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tirgus</w:t>
      </w:r>
      <w:proofErr w:type="spellEnd"/>
      <w:r w:rsidR="00912B28" w:rsidRPr="00912B28">
        <w:rPr>
          <w:i/>
        </w:rPr>
        <w:t xml:space="preserve"> </w:t>
      </w:r>
      <w:proofErr w:type="spellStart"/>
      <w:r w:rsidR="00912B28" w:rsidRPr="00912B28">
        <w:rPr>
          <w:i/>
        </w:rPr>
        <w:t>tendencēm</w:t>
      </w:r>
      <w:proofErr w:type="spellEnd"/>
      <w:r w:rsidR="00912B28" w:rsidRPr="00912B28">
        <w:rPr>
          <w:i/>
        </w:rPr>
        <w:t>"</w:t>
      </w:r>
      <w:r w:rsidR="00912B28">
        <w:rPr>
          <w:szCs w:val="24"/>
        </w:rPr>
        <w:t xml:space="preserve"> un </w:t>
      </w:r>
      <w:proofErr w:type="spellStart"/>
      <w:r w:rsidR="00912B28">
        <w:rPr>
          <w:szCs w:val="24"/>
        </w:rPr>
        <w:t>pamatojoties</w:t>
      </w:r>
      <w:proofErr w:type="spellEnd"/>
      <w:r w:rsidR="00912B28">
        <w:rPr>
          <w:szCs w:val="24"/>
        </w:rPr>
        <w:t xml:space="preserve"> </w:t>
      </w:r>
      <w:proofErr w:type="spellStart"/>
      <w:r w:rsidR="00912B28">
        <w:rPr>
          <w:szCs w:val="24"/>
        </w:rPr>
        <w:t>uz</w:t>
      </w:r>
      <w:proofErr w:type="spellEnd"/>
      <w:r w:rsidR="00912B28">
        <w:rPr>
          <w:szCs w:val="24"/>
        </w:rPr>
        <w:t xml:space="preserve"> ZPR </w:t>
      </w:r>
      <w:proofErr w:type="spellStart"/>
      <w:r w:rsidR="00912B28">
        <w:rPr>
          <w:szCs w:val="24"/>
        </w:rPr>
        <w:t>nolikuma</w:t>
      </w:r>
      <w:proofErr w:type="spellEnd"/>
      <w:r w:rsidR="00912B28">
        <w:rPr>
          <w:szCs w:val="24"/>
        </w:rPr>
        <w:t xml:space="preserve"> </w:t>
      </w:r>
      <w:r w:rsidR="00907107">
        <w:rPr>
          <w:szCs w:val="24"/>
        </w:rPr>
        <w:t xml:space="preserve">25.4. un </w:t>
      </w:r>
      <w:r w:rsidR="00912B28">
        <w:rPr>
          <w:szCs w:val="24"/>
        </w:rPr>
        <w:t xml:space="preserve">25.20 </w:t>
      </w:r>
      <w:proofErr w:type="spellStart"/>
      <w:r w:rsidR="00912B28">
        <w:rPr>
          <w:szCs w:val="24"/>
        </w:rPr>
        <w:t>punkt</w:t>
      </w:r>
      <w:r w:rsidR="00907107">
        <w:rPr>
          <w:szCs w:val="24"/>
        </w:rPr>
        <w:t>iem</w:t>
      </w:r>
      <w:proofErr w:type="spellEnd"/>
      <w:r w:rsidR="00912B28">
        <w:rPr>
          <w:szCs w:val="24"/>
        </w:rPr>
        <w:t xml:space="preserve">,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</w:t>
      </w:r>
      <w:proofErr w:type="spellEnd"/>
      <w:r>
        <w:rPr>
          <w:szCs w:val="24"/>
        </w:rPr>
        <w:t xml:space="preserve"> </w:t>
      </w:r>
      <w:proofErr w:type="spellStart"/>
      <w:r>
        <w:rPr>
          <w:b/>
          <w:spacing w:val="26"/>
          <w:szCs w:val="24"/>
        </w:rPr>
        <w:t>nolemj</w:t>
      </w:r>
      <w:proofErr w:type="spellEnd"/>
      <w:r>
        <w:rPr>
          <w:b/>
          <w:spacing w:val="26"/>
          <w:szCs w:val="24"/>
        </w:rPr>
        <w:t>:</w:t>
      </w:r>
    </w:p>
    <w:p w:rsidR="00717B84" w:rsidRDefault="00717B84" w:rsidP="00717B84">
      <w:pPr>
        <w:rPr>
          <w:szCs w:val="24"/>
        </w:rPr>
      </w:pPr>
    </w:p>
    <w:p w:rsidR="00912B28" w:rsidRDefault="00912B28" w:rsidP="00912B28">
      <w:pPr>
        <w:pStyle w:val="ListParagraph"/>
        <w:numPr>
          <w:ilvl w:val="0"/>
          <w:numId w:val="26"/>
        </w:numPr>
        <w:ind w:left="426" w:hanging="426"/>
        <w:jc w:val="both"/>
        <w:rPr>
          <w:szCs w:val="24"/>
        </w:rPr>
      </w:pPr>
      <w:proofErr w:type="spellStart"/>
      <w:r>
        <w:rPr>
          <w:szCs w:val="24"/>
        </w:rPr>
        <w:t>Atbalstīt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Jelgavas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Tehnikuma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iniciatīvu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izveidot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sekojošas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mācību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programmas</w:t>
      </w:r>
      <w:proofErr w:type="spellEnd"/>
      <w:r>
        <w:rPr>
          <w:szCs w:val="24"/>
        </w:rPr>
        <w:t>:</w:t>
      </w:r>
    </w:p>
    <w:p w:rsidR="00912B28" w:rsidRDefault="00912B28" w:rsidP="00912B28">
      <w:pPr>
        <w:ind w:left="424"/>
        <w:jc w:val="both"/>
        <w:rPr>
          <w:szCs w:val="24"/>
        </w:rPr>
      </w:pPr>
    </w:p>
    <w:p w:rsidR="00912B28" w:rsidRDefault="00912B28" w:rsidP="00912B28">
      <w:pPr>
        <w:pStyle w:val="ListParagraph"/>
        <w:numPr>
          <w:ilvl w:val="1"/>
          <w:numId w:val="26"/>
        </w:numPr>
        <w:jc w:val="both"/>
        <w:rPr>
          <w:szCs w:val="24"/>
        </w:rPr>
      </w:pPr>
      <w:proofErr w:type="spellStart"/>
      <w:r>
        <w:rPr>
          <w:b/>
          <w:szCs w:val="24"/>
        </w:rPr>
        <w:t>Mērnieks</w:t>
      </w:r>
      <w:proofErr w:type="spellEnd"/>
      <w:r>
        <w:rPr>
          <w:b/>
          <w:szCs w:val="24"/>
        </w:rPr>
        <w:t>-</w:t>
      </w:r>
      <w:r w:rsidRPr="00912B28">
        <w:rPr>
          <w:szCs w:val="24"/>
        </w:rPr>
        <w:t xml:space="preserve"> </w:t>
      </w:r>
      <w:proofErr w:type="spellStart"/>
      <w:r w:rsidRPr="00912B28">
        <w:rPr>
          <w:szCs w:val="24"/>
        </w:rPr>
        <w:t>kurā</w:t>
      </w:r>
      <w:proofErr w:type="spellEnd"/>
      <w:r w:rsidRPr="00912B28">
        <w:rPr>
          <w:szCs w:val="24"/>
        </w:rPr>
        <w:t xml:space="preserve"> </w:t>
      </w:r>
      <w:proofErr w:type="spellStart"/>
      <w:r w:rsidRPr="00912B28">
        <w:rPr>
          <w:szCs w:val="24"/>
        </w:rPr>
        <w:t>uzņemtu</w:t>
      </w:r>
      <w:proofErr w:type="spellEnd"/>
      <w:r w:rsidRPr="00912B28">
        <w:rPr>
          <w:szCs w:val="24"/>
        </w:rPr>
        <w:t xml:space="preserve"> </w:t>
      </w:r>
      <w:proofErr w:type="spellStart"/>
      <w:r w:rsidRPr="00912B28">
        <w:rPr>
          <w:szCs w:val="24"/>
        </w:rPr>
        <w:t>audzēkņus</w:t>
      </w:r>
      <w:proofErr w:type="spellEnd"/>
      <w:r w:rsidRPr="00912B28">
        <w:rPr>
          <w:szCs w:val="24"/>
        </w:rPr>
        <w:t xml:space="preserve"> </w:t>
      </w:r>
      <w:proofErr w:type="spellStart"/>
      <w:r w:rsidRPr="00912B28">
        <w:rPr>
          <w:szCs w:val="24"/>
        </w:rPr>
        <w:t>ar</w:t>
      </w:r>
      <w:proofErr w:type="spellEnd"/>
      <w:r w:rsidRPr="00912B28">
        <w:rPr>
          <w:szCs w:val="24"/>
        </w:rPr>
        <w:t xml:space="preserve"> </w:t>
      </w:r>
      <w:proofErr w:type="spellStart"/>
      <w:r w:rsidRPr="00912B28">
        <w:rPr>
          <w:szCs w:val="24"/>
        </w:rPr>
        <w:t>vidusskolas</w:t>
      </w:r>
      <w:proofErr w:type="spellEnd"/>
      <w:r w:rsidRPr="00912B28">
        <w:rPr>
          <w:szCs w:val="24"/>
        </w:rPr>
        <w:t xml:space="preserve"> </w:t>
      </w:r>
      <w:proofErr w:type="spellStart"/>
      <w:r w:rsidRPr="00912B28">
        <w:rPr>
          <w:szCs w:val="24"/>
        </w:rPr>
        <w:t>izglītību</w:t>
      </w:r>
      <w:proofErr w:type="spellEnd"/>
      <w:r w:rsidRPr="00912B28">
        <w:rPr>
          <w:szCs w:val="24"/>
        </w:rPr>
        <w:t xml:space="preserve">, </w:t>
      </w:r>
      <w:proofErr w:type="spellStart"/>
      <w:r w:rsidRPr="00912B28">
        <w:rPr>
          <w:szCs w:val="24"/>
        </w:rPr>
        <w:t>mācības</w:t>
      </w:r>
      <w:proofErr w:type="spellEnd"/>
      <w:r w:rsidRPr="00912B28">
        <w:rPr>
          <w:szCs w:val="24"/>
        </w:rPr>
        <w:t xml:space="preserve"> </w:t>
      </w:r>
      <w:proofErr w:type="spellStart"/>
      <w:r w:rsidRPr="00912B28">
        <w:rPr>
          <w:szCs w:val="24"/>
        </w:rPr>
        <w:t>notiktu</w:t>
      </w:r>
      <w:proofErr w:type="spellEnd"/>
      <w:r w:rsidRPr="00912B28">
        <w:rPr>
          <w:szCs w:val="24"/>
        </w:rPr>
        <w:t xml:space="preserve"> 1.5 </w:t>
      </w:r>
      <w:proofErr w:type="spellStart"/>
      <w:r w:rsidRPr="00912B28">
        <w:rPr>
          <w:szCs w:val="24"/>
        </w:rPr>
        <w:t>gadu</w:t>
      </w:r>
      <w:proofErr w:type="spellEnd"/>
      <w:r w:rsidRPr="00912B28">
        <w:rPr>
          <w:szCs w:val="24"/>
        </w:rPr>
        <w:t xml:space="preserve"> </w:t>
      </w:r>
      <w:proofErr w:type="spellStart"/>
      <w:r w:rsidRPr="00912B28">
        <w:rPr>
          <w:szCs w:val="24"/>
        </w:rPr>
        <w:t>garumā</w:t>
      </w:r>
      <w:proofErr w:type="spellEnd"/>
      <w:r w:rsidRPr="00912B28">
        <w:rPr>
          <w:szCs w:val="24"/>
        </w:rPr>
        <w:t xml:space="preserve">, </w:t>
      </w:r>
      <w:proofErr w:type="spellStart"/>
      <w:r w:rsidR="00907107">
        <w:rPr>
          <w:szCs w:val="24"/>
        </w:rPr>
        <w:t>ar</w:t>
      </w:r>
      <w:proofErr w:type="spellEnd"/>
      <w:r w:rsidR="00907107">
        <w:rPr>
          <w:szCs w:val="24"/>
        </w:rPr>
        <w:t xml:space="preserve"> </w:t>
      </w:r>
      <w:proofErr w:type="spellStart"/>
      <w:r w:rsidRPr="00912B28">
        <w:rPr>
          <w:szCs w:val="24"/>
        </w:rPr>
        <w:t>iegū</w:t>
      </w:r>
      <w:r w:rsidR="00907107">
        <w:rPr>
          <w:szCs w:val="24"/>
        </w:rPr>
        <w:t>s</w:t>
      </w:r>
      <w:r w:rsidRPr="00912B28">
        <w:rPr>
          <w:szCs w:val="24"/>
        </w:rPr>
        <w:t>t</w:t>
      </w:r>
      <w:r w:rsidR="00907107">
        <w:rPr>
          <w:szCs w:val="24"/>
        </w:rPr>
        <w:t>amo</w:t>
      </w:r>
      <w:proofErr w:type="spellEnd"/>
      <w:r w:rsidRPr="00912B28">
        <w:rPr>
          <w:szCs w:val="24"/>
        </w:rPr>
        <w:t xml:space="preserve"> </w:t>
      </w:r>
      <w:proofErr w:type="spellStart"/>
      <w:r w:rsidRPr="00912B28">
        <w:rPr>
          <w:szCs w:val="24"/>
        </w:rPr>
        <w:t>kvalifikāciju</w:t>
      </w:r>
      <w:proofErr w:type="spellEnd"/>
      <w:r w:rsidRPr="00912B28">
        <w:rPr>
          <w:szCs w:val="24"/>
        </w:rPr>
        <w:t xml:space="preserve"> „</w:t>
      </w:r>
      <w:proofErr w:type="spellStart"/>
      <w:r w:rsidRPr="00912B28">
        <w:rPr>
          <w:i/>
          <w:szCs w:val="24"/>
        </w:rPr>
        <w:t>mērnieks</w:t>
      </w:r>
      <w:proofErr w:type="spellEnd"/>
      <w:r w:rsidRPr="00912B28">
        <w:rPr>
          <w:i/>
          <w:szCs w:val="24"/>
        </w:rPr>
        <w:t xml:space="preserve"> </w:t>
      </w:r>
      <w:proofErr w:type="spellStart"/>
      <w:r w:rsidRPr="00912B28">
        <w:rPr>
          <w:i/>
          <w:szCs w:val="24"/>
        </w:rPr>
        <w:t>tehniķis</w:t>
      </w:r>
      <w:proofErr w:type="spellEnd"/>
      <w:r w:rsidRPr="00912B28">
        <w:rPr>
          <w:szCs w:val="24"/>
        </w:rPr>
        <w:t>”;</w:t>
      </w:r>
    </w:p>
    <w:p w:rsidR="00912B28" w:rsidRPr="00912B28" w:rsidRDefault="00912B28" w:rsidP="00912B28">
      <w:pPr>
        <w:pStyle w:val="ListParagraph"/>
        <w:ind w:left="804"/>
        <w:jc w:val="both"/>
        <w:rPr>
          <w:szCs w:val="24"/>
        </w:rPr>
      </w:pPr>
    </w:p>
    <w:p w:rsidR="00912B28" w:rsidRPr="00912B28" w:rsidRDefault="00912B28" w:rsidP="00912B28">
      <w:pPr>
        <w:pStyle w:val="ListParagraph"/>
        <w:numPr>
          <w:ilvl w:val="1"/>
          <w:numId w:val="26"/>
        </w:numPr>
        <w:jc w:val="both"/>
        <w:rPr>
          <w:i/>
          <w:szCs w:val="24"/>
        </w:rPr>
      </w:pPr>
      <w:proofErr w:type="spellStart"/>
      <w:r w:rsidRPr="00912B28">
        <w:rPr>
          <w:rFonts w:eastAsia="Times New Roman"/>
          <w:b/>
          <w:szCs w:val="24"/>
          <w:lang w:eastAsia="en-GB"/>
        </w:rPr>
        <w:t>Zemes</w:t>
      </w:r>
      <w:proofErr w:type="spellEnd"/>
      <w:r w:rsidRPr="00912B28">
        <w:rPr>
          <w:rFonts w:eastAsia="Times New Roman"/>
          <w:b/>
          <w:szCs w:val="24"/>
          <w:lang w:eastAsia="en-GB"/>
        </w:rPr>
        <w:t xml:space="preserve"> </w:t>
      </w:r>
      <w:proofErr w:type="spellStart"/>
      <w:r w:rsidRPr="00912B28">
        <w:rPr>
          <w:rFonts w:eastAsia="Times New Roman"/>
          <w:b/>
          <w:szCs w:val="24"/>
          <w:lang w:eastAsia="en-GB"/>
        </w:rPr>
        <w:t>lietu</w:t>
      </w:r>
      <w:proofErr w:type="spellEnd"/>
      <w:r w:rsidRPr="00912B28">
        <w:rPr>
          <w:rFonts w:eastAsia="Times New Roman"/>
          <w:b/>
          <w:szCs w:val="24"/>
          <w:lang w:eastAsia="en-GB"/>
        </w:rPr>
        <w:t xml:space="preserve"> </w:t>
      </w:r>
      <w:proofErr w:type="spellStart"/>
      <w:r w:rsidRPr="00912B28">
        <w:rPr>
          <w:rFonts w:eastAsia="Times New Roman"/>
          <w:b/>
          <w:szCs w:val="24"/>
          <w:lang w:eastAsia="en-GB"/>
        </w:rPr>
        <w:t>speciālists</w:t>
      </w:r>
      <w:proofErr w:type="spellEnd"/>
      <w:r>
        <w:rPr>
          <w:szCs w:val="24"/>
        </w:rPr>
        <w:t xml:space="preserve">, </w:t>
      </w:r>
      <w:proofErr w:type="spellStart"/>
      <w:r w:rsidRPr="00F50A7E">
        <w:rPr>
          <w:szCs w:val="24"/>
        </w:rPr>
        <w:t>kur</w:t>
      </w:r>
      <w:r>
        <w:rPr>
          <w:szCs w:val="24"/>
        </w:rPr>
        <w:t>ā</w:t>
      </w:r>
      <w:proofErr w:type="spellEnd"/>
      <w:r w:rsidRPr="00F50A7E">
        <w:rPr>
          <w:szCs w:val="24"/>
        </w:rPr>
        <w:t xml:space="preserve"> </w:t>
      </w:r>
      <w:proofErr w:type="spellStart"/>
      <w:r>
        <w:rPr>
          <w:szCs w:val="24"/>
        </w:rPr>
        <w:t>uzņemtu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audzēkņus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9 </w:t>
      </w:r>
      <w:proofErr w:type="spellStart"/>
      <w:r>
        <w:rPr>
          <w:szCs w:val="24"/>
        </w:rPr>
        <w:t>klašu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izglītību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mācības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notiktu</w:t>
      </w:r>
      <w:proofErr w:type="spellEnd"/>
      <w:r>
        <w:rPr>
          <w:szCs w:val="24"/>
        </w:rPr>
        <w:t xml:space="preserve"> 4 </w:t>
      </w:r>
      <w:proofErr w:type="spellStart"/>
      <w:r>
        <w:rPr>
          <w:szCs w:val="24"/>
        </w:rPr>
        <w:t>gadu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garumā</w:t>
      </w:r>
      <w:proofErr w:type="spellEnd"/>
      <w:r>
        <w:rPr>
          <w:szCs w:val="24"/>
        </w:rPr>
        <w:t xml:space="preserve">, </w:t>
      </w:r>
      <w:proofErr w:type="spellStart"/>
      <w:r w:rsidR="00907107">
        <w:rPr>
          <w:szCs w:val="24"/>
        </w:rPr>
        <w:t>ar</w:t>
      </w:r>
      <w:proofErr w:type="spellEnd"/>
      <w:r w:rsidR="00907107">
        <w:rPr>
          <w:szCs w:val="24"/>
        </w:rPr>
        <w:t xml:space="preserve"> </w:t>
      </w:r>
      <w:proofErr w:type="spellStart"/>
      <w:r w:rsidR="00907107" w:rsidRPr="00912B28">
        <w:rPr>
          <w:szCs w:val="24"/>
        </w:rPr>
        <w:t>iegū</w:t>
      </w:r>
      <w:r w:rsidR="00907107">
        <w:rPr>
          <w:szCs w:val="24"/>
        </w:rPr>
        <w:t>s</w:t>
      </w:r>
      <w:r w:rsidR="00907107" w:rsidRPr="00912B28">
        <w:rPr>
          <w:szCs w:val="24"/>
        </w:rPr>
        <w:t>t</w:t>
      </w:r>
      <w:r w:rsidR="00907107">
        <w:rPr>
          <w:szCs w:val="24"/>
        </w:rPr>
        <w:t>amo</w:t>
      </w:r>
      <w:proofErr w:type="spellEnd"/>
      <w:r w:rsidR="00907107" w:rsidRPr="00912B28">
        <w:rPr>
          <w:szCs w:val="24"/>
        </w:rPr>
        <w:t xml:space="preserve"> </w:t>
      </w:r>
      <w:proofErr w:type="spellStart"/>
      <w:r w:rsidR="00907107" w:rsidRPr="00912B28">
        <w:rPr>
          <w:szCs w:val="24"/>
        </w:rPr>
        <w:t>kvalifikāciju</w:t>
      </w:r>
      <w:proofErr w:type="spellEnd"/>
      <w:r w:rsidR="00907107" w:rsidRPr="00912B28">
        <w:rPr>
          <w:szCs w:val="24"/>
        </w:rPr>
        <w:t xml:space="preserve"> </w:t>
      </w:r>
      <w:r>
        <w:rPr>
          <w:szCs w:val="24"/>
        </w:rPr>
        <w:t>„</w:t>
      </w:r>
      <w:proofErr w:type="spellStart"/>
      <w:r w:rsidRPr="00912B28">
        <w:rPr>
          <w:rFonts w:eastAsia="Times New Roman"/>
          <w:i/>
          <w:szCs w:val="24"/>
          <w:lang w:eastAsia="en-GB"/>
        </w:rPr>
        <w:t>zemes</w:t>
      </w:r>
      <w:proofErr w:type="spellEnd"/>
      <w:r w:rsidRPr="00912B28">
        <w:rPr>
          <w:rFonts w:eastAsia="Times New Roman"/>
          <w:i/>
          <w:szCs w:val="24"/>
          <w:lang w:eastAsia="en-GB"/>
        </w:rPr>
        <w:t xml:space="preserve"> </w:t>
      </w:r>
      <w:proofErr w:type="spellStart"/>
      <w:r w:rsidRPr="00912B28">
        <w:rPr>
          <w:rFonts w:eastAsia="Times New Roman"/>
          <w:i/>
          <w:szCs w:val="24"/>
          <w:lang w:eastAsia="en-GB"/>
        </w:rPr>
        <w:t>lietu</w:t>
      </w:r>
      <w:proofErr w:type="spellEnd"/>
      <w:r w:rsidRPr="00912B28">
        <w:rPr>
          <w:rFonts w:eastAsia="Times New Roman"/>
          <w:i/>
          <w:szCs w:val="24"/>
          <w:lang w:eastAsia="en-GB"/>
        </w:rPr>
        <w:t xml:space="preserve"> </w:t>
      </w:r>
      <w:proofErr w:type="spellStart"/>
      <w:r w:rsidRPr="00912B28">
        <w:rPr>
          <w:rFonts w:eastAsia="Times New Roman"/>
          <w:i/>
          <w:szCs w:val="24"/>
          <w:lang w:eastAsia="en-GB"/>
        </w:rPr>
        <w:t>speciālists</w:t>
      </w:r>
      <w:proofErr w:type="spellEnd"/>
      <w:r w:rsidRPr="00912B28">
        <w:rPr>
          <w:i/>
          <w:szCs w:val="24"/>
        </w:rPr>
        <w:t>”.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912B28" w:rsidRDefault="00912B28" w:rsidP="006E7F45">
      <w:pPr>
        <w:rPr>
          <w:color w:val="00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912B28">
        <w:rPr>
          <w:i/>
          <w:szCs w:val="24"/>
        </w:rPr>
        <w:t xml:space="preserve">, </w:t>
      </w:r>
      <w:proofErr w:type="spellStart"/>
      <w:r w:rsidR="00912B28">
        <w:rPr>
          <w:i/>
          <w:szCs w:val="24"/>
        </w:rPr>
        <w:t>Jelgavas</w:t>
      </w:r>
      <w:proofErr w:type="spellEnd"/>
      <w:r w:rsidR="00912B28">
        <w:rPr>
          <w:i/>
          <w:szCs w:val="24"/>
        </w:rPr>
        <w:t xml:space="preserve"> </w:t>
      </w:r>
      <w:proofErr w:type="spellStart"/>
      <w:r w:rsidR="00912B28">
        <w:rPr>
          <w:i/>
          <w:szCs w:val="24"/>
        </w:rPr>
        <w:t>Tehnikumam</w:t>
      </w:r>
      <w:proofErr w:type="spellEnd"/>
      <w:r w:rsidR="00912B28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0623D5" w:rsidRDefault="000623D5" w:rsidP="00070D5B">
      <w:pPr>
        <w:pStyle w:val="NoSpacing"/>
        <w:rPr>
          <w:b/>
          <w:i/>
          <w:u w:val="single"/>
        </w:rPr>
      </w:pPr>
    </w:p>
    <w:p w:rsidR="00907107" w:rsidRDefault="00907107" w:rsidP="00070D5B">
      <w:pPr>
        <w:pStyle w:val="NoSpacing"/>
        <w:rPr>
          <w:b/>
          <w:i/>
          <w:u w:val="single"/>
        </w:rPr>
      </w:pPr>
    </w:p>
    <w:p w:rsidR="00907107" w:rsidRDefault="00907107" w:rsidP="00070D5B">
      <w:pPr>
        <w:pStyle w:val="NoSpacing"/>
        <w:rPr>
          <w:b/>
          <w:i/>
          <w:u w:val="single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907107" w:rsidP="00F64A73">
      <w:pPr>
        <w:pStyle w:val="NoSpacing"/>
      </w:pPr>
      <w:r>
        <w:t>26</w:t>
      </w:r>
      <w:r w:rsidR="00A14723">
        <w:t>.</w:t>
      </w:r>
      <w:r w:rsidR="00A14723" w:rsidRPr="00070D5B">
        <w:t>0</w:t>
      </w:r>
      <w:r w:rsidR="00AC0E8A">
        <w:t>5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p w:rsidR="00907107" w:rsidRDefault="00907107" w:rsidP="00F64A73">
      <w:pPr>
        <w:pStyle w:val="NoSpacing"/>
        <w:rPr>
          <w:i/>
          <w:sz w:val="18"/>
          <w:szCs w:val="18"/>
        </w:rPr>
      </w:pPr>
    </w:p>
    <w:sectPr w:rsidR="00907107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7B40" w:rsidRDefault="00FD7B40" w:rsidP="00434F22">
      <w:r>
        <w:separator/>
      </w:r>
    </w:p>
  </w:endnote>
  <w:endnote w:type="continuationSeparator" w:id="0">
    <w:p w:rsidR="00FD7B40" w:rsidRDefault="00FD7B4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7B40" w:rsidRDefault="00FD7B40" w:rsidP="00434F22">
      <w:r>
        <w:separator/>
      </w:r>
    </w:p>
  </w:footnote>
  <w:footnote w:type="continuationSeparator" w:id="0">
    <w:p w:rsidR="00FD7B40" w:rsidRDefault="00FD7B4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17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1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8"/>
  </w:num>
  <w:num w:numId="14">
    <w:abstractNumId w:val="14"/>
  </w:num>
  <w:num w:numId="15">
    <w:abstractNumId w:val="23"/>
  </w:num>
  <w:num w:numId="16">
    <w:abstractNumId w:val="11"/>
  </w:num>
  <w:num w:numId="17">
    <w:abstractNumId w:val="5"/>
  </w:num>
  <w:num w:numId="18">
    <w:abstractNumId w:val="7"/>
  </w:num>
  <w:num w:numId="19">
    <w:abstractNumId w:val="6"/>
  </w:num>
  <w:num w:numId="20">
    <w:abstractNumId w:val="12"/>
  </w:num>
  <w:num w:numId="21">
    <w:abstractNumId w:val="15"/>
  </w:num>
  <w:num w:numId="22">
    <w:abstractNumId w:val="19"/>
  </w:num>
  <w:num w:numId="23">
    <w:abstractNumId w:val="17"/>
  </w:num>
  <w:num w:numId="24">
    <w:abstractNumId w:val="4"/>
  </w:num>
  <w:num w:numId="25">
    <w:abstractNumId w:val="0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906B9"/>
    <w:rsid w:val="007958DA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FEA760-1614-42B7-B182-595396043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847</Words>
  <Characters>483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Nauris Pauliņš</cp:lastModifiedBy>
  <cp:revision>2</cp:revision>
  <cp:lastPrinted>2016-03-16T09:07:00Z</cp:lastPrinted>
  <dcterms:created xsi:type="dcterms:W3CDTF">2016-05-26T12:37:00Z</dcterms:created>
  <dcterms:modified xsi:type="dcterms:W3CDTF">2016-05-26T12:37:00Z</dcterms:modified>
</cp:coreProperties>
</file>