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716" w:rsidRPr="00080F8C" w:rsidRDefault="00672716" w:rsidP="00FB7D85">
      <w:pPr>
        <w:jc w:val="right"/>
        <w:rPr>
          <w:rFonts w:cs="Cambria"/>
          <w:b/>
        </w:rPr>
      </w:pPr>
      <w:bookmarkStart w:id="0" w:name="_Toc289241667"/>
    </w:p>
    <w:p w:rsidR="001674F9" w:rsidRPr="001674F9" w:rsidRDefault="00672716" w:rsidP="00672716">
      <w:pPr>
        <w:spacing w:after="0" w:line="240" w:lineRule="auto"/>
        <w:jc w:val="right"/>
        <w:rPr>
          <w:rFonts w:cs="Cambria"/>
          <w:b/>
        </w:rPr>
      </w:pPr>
      <w:r w:rsidRPr="001674F9">
        <w:rPr>
          <w:rFonts w:cs="Cambria"/>
          <w:b/>
        </w:rPr>
        <w:t>Apstiprināts</w:t>
      </w:r>
      <w:bookmarkEnd w:id="0"/>
      <w:r w:rsidRPr="001674F9">
        <w:rPr>
          <w:rFonts w:cs="Cambria"/>
          <w:b/>
        </w:rPr>
        <w:t xml:space="preserve"> </w:t>
      </w:r>
    </w:p>
    <w:p w:rsidR="00672716" w:rsidRPr="00080F8C" w:rsidRDefault="00672716" w:rsidP="00672716">
      <w:pPr>
        <w:spacing w:after="0" w:line="240" w:lineRule="auto"/>
        <w:jc w:val="right"/>
        <w:rPr>
          <w:rStyle w:val="Emphasis"/>
          <w:rFonts w:cs="Cambria"/>
        </w:rPr>
      </w:pPr>
      <w:r w:rsidRPr="00080F8C">
        <w:rPr>
          <w:rFonts w:cs="Cambria"/>
          <w:kern w:val="32"/>
          <w:szCs w:val="24"/>
          <w:lang w:eastAsia="ar-SA"/>
        </w:rPr>
        <w:t>ZPRAP</w:t>
      </w:r>
      <w:r w:rsidR="001674F9">
        <w:rPr>
          <w:rFonts w:cs="Cambria"/>
          <w:kern w:val="32"/>
          <w:szCs w:val="24"/>
          <w:lang w:eastAsia="ar-SA"/>
        </w:rPr>
        <w:t xml:space="preserve"> 17.05.2016.</w:t>
      </w:r>
      <w:r w:rsidRPr="00080F8C">
        <w:rPr>
          <w:rFonts w:cs="Cambria"/>
          <w:kern w:val="32"/>
          <w:szCs w:val="24"/>
          <w:lang w:eastAsia="ar-SA"/>
        </w:rPr>
        <w:t xml:space="preserve"> </w:t>
      </w:r>
      <w:r w:rsidR="001674F9">
        <w:rPr>
          <w:rFonts w:cs="Cambria"/>
          <w:kern w:val="32"/>
          <w:szCs w:val="24"/>
          <w:lang w:eastAsia="ar-SA"/>
        </w:rPr>
        <w:t>lēmums Nr.176.</w:t>
      </w:r>
    </w:p>
    <w:p w:rsidR="00672716" w:rsidRPr="00080F8C" w:rsidRDefault="00672716" w:rsidP="00672716">
      <w:pPr>
        <w:spacing w:after="0"/>
        <w:jc w:val="center"/>
        <w:rPr>
          <w:sz w:val="40"/>
          <w:szCs w:val="40"/>
        </w:rPr>
      </w:pPr>
      <w:r w:rsidRPr="00080F8C">
        <w:rPr>
          <w:sz w:val="40"/>
          <w:szCs w:val="40"/>
        </w:rPr>
        <w:br/>
      </w:r>
    </w:p>
    <w:p w:rsidR="00672716" w:rsidRPr="00080F8C" w:rsidRDefault="00672716" w:rsidP="00672716">
      <w:pPr>
        <w:spacing w:after="0"/>
        <w:jc w:val="center"/>
        <w:rPr>
          <w:sz w:val="40"/>
          <w:szCs w:val="40"/>
        </w:rPr>
      </w:pPr>
      <w:r>
        <w:rPr>
          <w:noProof/>
          <w:sz w:val="40"/>
          <w:szCs w:val="40"/>
        </w:rPr>
        <w:drawing>
          <wp:inline distT="0" distB="0" distL="0" distR="0">
            <wp:extent cx="1562100" cy="2009775"/>
            <wp:effectExtent l="0" t="0" r="0" b="0"/>
            <wp:docPr id="1" name="Picture 1" descr="briedi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iedis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62100" cy="2009775"/>
                    </a:xfrm>
                    <a:prstGeom prst="rect">
                      <a:avLst/>
                    </a:prstGeom>
                    <a:noFill/>
                    <a:ln>
                      <a:noFill/>
                    </a:ln>
                  </pic:spPr>
                </pic:pic>
              </a:graphicData>
            </a:graphic>
          </wp:inline>
        </w:drawing>
      </w:r>
    </w:p>
    <w:p w:rsidR="00672716" w:rsidRPr="00080F8C" w:rsidRDefault="00672716" w:rsidP="00672716">
      <w:pPr>
        <w:spacing w:after="0"/>
        <w:jc w:val="center"/>
        <w:rPr>
          <w:sz w:val="40"/>
          <w:szCs w:val="40"/>
        </w:rPr>
      </w:pPr>
    </w:p>
    <w:p w:rsidR="00672716" w:rsidRPr="00080F8C" w:rsidRDefault="00672716" w:rsidP="00672716">
      <w:pPr>
        <w:spacing w:after="0"/>
        <w:jc w:val="center"/>
        <w:rPr>
          <w:sz w:val="40"/>
          <w:szCs w:val="40"/>
        </w:rPr>
      </w:pPr>
    </w:p>
    <w:p w:rsidR="00672716" w:rsidRPr="00080F8C" w:rsidRDefault="00672716" w:rsidP="00672716">
      <w:pPr>
        <w:spacing w:after="0"/>
        <w:jc w:val="center"/>
        <w:rPr>
          <w:sz w:val="40"/>
          <w:szCs w:val="40"/>
        </w:rPr>
      </w:pPr>
    </w:p>
    <w:p w:rsidR="00672716" w:rsidRPr="001674F9" w:rsidRDefault="00672716" w:rsidP="00672716">
      <w:pPr>
        <w:spacing w:after="0"/>
        <w:jc w:val="center"/>
        <w:rPr>
          <w:rFonts w:ascii="Times New Roman" w:hAnsi="Times New Roman" w:cs="Times New Roman"/>
          <w:b/>
          <w:sz w:val="40"/>
          <w:szCs w:val="40"/>
        </w:rPr>
      </w:pPr>
      <w:r w:rsidRPr="001674F9">
        <w:rPr>
          <w:rFonts w:ascii="Times New Roman" w:hAnsi="Times New Roman" w:cs="Times New Roman"/>
          <w:b/>
          <w:sz w:val="40"/>
          <w:szCs w:val="40"/>
        </w:rPr>
        <w:t>Pārskats par “</w:t>
      </w:r>
      <w:r w:rsidRPr="001674F9">
        <w:rPr>
          <w:rFonts w:ascii="Times New Roman" w:eastAsia="Myriad Pro" w:hAnsi="Times New Roman" w:cs="Times New Roman"/>
          <w:b/>
          <w:sz w:val="40"/>
          <w:szCs w:val="40"/>
        </w:rPr>
        <w:t>Sociālo pakalpojumu attīstības programma</w:t>
      </w:r>
      <w:r w:rsidRPr="001674F9">
        <w:rPr>
          <w:rFonts w:ascii="Times New Roman" w:hAnsi="Times New Roman" w:cs="Times New Roman"/>
          <w:b/>
          <w:sz w:val="40"/>
          <w:szCs w:val="40"/>
        </w:rPr>
        <w:t>s</w:t>
      </w:r>
      <w:r w:rsidRPr="001674F9">
        <w:rPr>
          <w:rFonts w:ascii="Times New Roman" w:eastAsia="Myriad Pro" w:hAnsi="Times New Roman" w:cs="Times New Roman"/>
          <w:b/>
          <w:sz w:val="40"/>
          <w:szCs w:val="40"/>
        </w:rPr>
        <w:t xml:space="preserve"> </w:t>
      </w:r>
      <w:r w:rsidRPr="001674F9">
        <w:rPr>
          <w:rFonts w:ascii="Times New Roman" w:eastAsia="Minion Pro" w:hAnsi="Times New Roman" w:cs="Times New Roman"/>
          <w:b/>
          <w:sz w:val="40"/>
          <w:szCs w:val="40"/>
        </w:rPr>
        <w:t>2010.–2016. gadam Zemgales reģion</w:t>
      </w:r>
      <w:r w:rsidRPr="001674F9">
        <w:rPr>
          <w:rFonts w:ascii="Times New Roman" w:hAnsi="Times New Roman" w:cs="Times New Roman"/>
          <w:b/>
          <w:sz w:val="40"/>
          <w:szCs w:val="40"/>
        </w:rPr>
        <w:t>ā” ieviešanu 201</w:t>
      </w:r>
      <w:r w:rsidR="00BB6467" w:rsidRPr="001674F9">
        <w:rPr>
          <w:rFonts w:ascii="Times New Roman" w:hAnsi="Times New Roman" w:cs="Times New Roman"/>
          <w:b/>
          <w:sz w:val="40"/>
          <w:szCs w:val="40"/>
        </w:rPr>
        <w:t>5</w:t>
      </w:r>
      <w:r w:rsidRPr="001674F9">
        <w:rPr>
          <w:rFonts w:ascii="Times New Roman" w:hAnsi="Times New Roman" w:cs="Times New Roman"/>
          <w:b/>
          <w:sz w:val="40"/>
          <w:szCs w:val="40"/>
        </w:rPr>
        <w:t>.gadā</w:t>
      </w:r>
    </w:p>
    <w:p w:rsidR="00672716" w:rsidRPr="001674F9" w:rsidRDefault="00672716" w:rsidP="00672716">
      <w:pPr>
        <w:rPr>
          <w:rFonts w:ascii="Times New Roman" w:hAnsi="Times New Roman" w:cs="Times New Roman"/>
          <w:b/>
        </w:rPr>
      </w:pPr>
    </w:p>
    <w:p w:rsidR="00672716" w:rsidRPr="00080F8C" w:rsidRDefault="00672716" w:rsidP="00672716"/>
    <w:p w:rsidR="00672716" w:rsidRPr="00080F8C" w:rsidRDefault="00672716" w:rsidP="00672716">
      <w:bookmarkStart w:id="1" w:name="_GoBack"/>
      <w:bookmarkEnd w:id="1"/>
    </w:p>
    <w:p w:rsidR="00672716" w:rsidRPr="00080F8C" w:rsidRDefault="00672716" w:rsidP="00672716"/>
    <w:p w:rsidR="00672716" w:rsidRPr="00080F8C" w:rsidRDefault="00672716" w:rsidP="00672716"/>
    <w:p w:rsidR="00672716" w:rsidRPr="00080F8C" w:rsidRDefault="00672716" w:rsidP="00672716"/>
    <w:p w:rsidR="00672716" w:rsidRPr="00080F8C" w:rsidRDefault="00672716" w:rsidP="00672716"/>
    <w:p w:rsidR="00423B45" w:rsidRDefault="00423B45" w:rsidP="00672716">
      <w:pPr>
        <w:jc w:val="center"/>
        <w:rPr>
          <w:b/>
          <w:sz w:val="44"/>
        </w:rPr>
      </w:pPr>
    </w:p>
    <w:p w:rsidR="00672716" w:rsidRPr="00080F8C" w:rsidRDefault="00672716" w:rsidP="00672716">
      <w:pPr>
        <w:jc w:val="center"/>
        <w:rPr>
          <w:b/>
          <w:sz w:val="44"/>
        </w:rPr>
      </w:pPr>
      <w:r w:rsidRPr="00080F8C">
        <w:rPr>
          <w:b/>
          <w:sz w:val="44"/>
        </w:rPr>
        <w:t>201</w:t>
      </w:r>
      <w:r w:rsidR="00BB6467">
        <w:rPr>
          <w:b/>
          <w:sz w:val="44"/>
        </w:rPr>
        <w:t>6</w:t>
      </w:r>
    </w:p>
    <w:p w:rsidR="00672716" w:rsidRPr="00080F8C" w:rsidRDefault="00672716" w:rsidP="00672716">
      <w:pPr>
        <w:jc w:val="center"/>
        <w:rPr>
          <w:b/>
          <w:sz w:val="20"/>
        </w:rPr>
      </w:pPr>
    </w:p>
    <w:p w:rsidR="00672716" w:rsidRPr="00440809" w:rsidRDefault="00672716" w:rsidP="00BB6467">
      <w:pPr>
        <w:pStyle w:val="TOCHeading"/>
        <w:shd w:val="clear" w:color="auto" w:fill="92D050"/>
        <w:rPr>
          <w:b/>
          <w:color w:val="auto"/>
        </w:rPr>
      </w:pPr>
      <w:r w:rsidRPr="00440809">
        <w:rPr>
          <w:b/>
          <w:color w:val="auto"/>
        </w:rPr>
        <w:t>saturs</w:t>
      </w:r>
    </w:p>
    <w:p w:rsidR="00672716" w:rsidRDefault="00672716" w:rsidP="00672716">
      <w:pPr>
        <w:pStyle w:val="TOC1"/>
        <w:tabs>
          <w:tab w:val="right" w:leader="dot" w:pos="8630"/>
        </w:tabs>
      </w:pPr>
    </w:p>
    <w:p w:rsidR="00672716" w:rsidRPr="005F1EC7" w:rsidRDefault="00672716" w:rsidP="00672716">
      <w:pPr>
        <w:pStyle w:val="TOC1"/>
        <w:tabs>
          <w:tab w:val="right" w:leader="dot" w:pos="8630"/>
        </w:tabs>
        <w:rPr>
          <w:rFonts w:ascii="Calibri" w:hAnsi="Calibri"/>
          <w:noProof/>
          <w:sz w:val="24"/>
        </w:rPr>
      </w:pPr>
      <w:r w:rsidRPr="005F1EC7">
        <w:rPr>
          <w:sz w:val="24"/>
        </w:rPr>
        <w:fldChar w:fldCharType="begin"/>
      </w:r>
      <w:r w:rsidRPr="005F1EC7">
        <w:rPr>
          <w:sz w:val="24"/>
        </w:rPr>
        <w:instrText xml:space="preserve"> TOC \o "1-3" \h \z \u </w:instrText>
      </w:r>
      <w:r w:rsidRPr="005F1EC7">
        <w:rPr>
          <w:sz w:val="24"/>
        </w:rPr>
        <w:fldChar w:fldCharType="separate"/>
      </w:r>
      <w:hyperlink w:anchor="_Toc403572889" w:history="1">
        <w:r w:rsidRPr="005F1EC7">
          <w:rPr>
            <w:rStyle w:val="Hyperlink"/>
            <w:noProof/>
            <w:sz w:val="24"/>
          </w:rPr>
          <w:t>IEVADS</w:t>
        </w:r>
        <w:r w:rsidRPr="005F1EC7">
          <w:rPr>
            <w:noProof/>
            <w:webHidden/>
            <w:sz w:val="24"/>
          </w:rPr>
          <w:tab/>
        </w:r>
        <w:r w:rsidRPr="005F1EC7">
          <w:rPr>
            <w:noProof/>
            <w:webHidden/>
            <w:sz w:val="24"/>
          </w:rPr>
          <w:fldChar w:fldCharType="begin"/>
        </w:r>
        <w:r w:rsidRPr="005F1EC7">
          <w:rPr>
            <w:noProof/>
            <w:webHidden/>
            <w:sz w:val="24"/>
          </w:rPr>
          <w:instrText xml:space="preserve"> PAGEREF _Toc403572889 \h </w:instrText>
        </w:r>
        <w:r w:rsidRPr="005F1EC7">
          <w:rPr>
            <w:noProof/>
            <w:webHidden/>
            <w:sz w:val="24"/>
          </w:rPr>
        </w:r>
        <w:r w:rsidRPr="005F1EC7">
          <w:rPr>
            <w:noProof/>
            <w:webHidden/>
            <w:sz w:val="24"/>
          </w:rPr>
          <w:fldChar w:fldCharType="separate"/>
        </w:r>
        <w:r w:rsidR="003863B7">
          <w:rPr>
            <w:noProof/>
            <w:webHidden/>
            <w:sz w:val="24"/>
          </w:rPr>
          <w:t>3</w:t>
        </w:r>
        <w:r w:rsidRPr="005F1EC7">
          <w:rPr>
            <w:noProof/>
            <w:webHidden/>
            <w:sz w:val="24"/>
          </w:rPr>
          <w:fldChar w:fldCharType="end"/>
        </w:r>
      </w:hyperlink>
    </w:p>
    <w:p w:rsidR="00672716" w:rsidRPr="005F1EC7" w:rsidRDefault="00803145" w:rsidP="00672716">
      <w:pPr>
        <w:pStyle w:val="TOC1"/>
        <w:tabs>
          <w:tab w:val="right" w:leader="dot" w:pos="8630"/>
        </w:tabs>
        <w:rPr>
          <w:rFonts w:ascii="Calibri" w:hAnsi="Calibri"/>
          <w:noProof/>
          <w:sz w:val="24"/>
        </w:rPr>
      </w:pPr>
      <w:hyperlink w:anchor="_Toc403572890" w:history="1">
        <w:r w:rsidR="00672716" w:rsidRPr="005F1EC7">
          <w:rPr>
            <w:rStyle w:val="Hyperlink"/>
            <w:noProof/>
            <w:sz w:val="24"/>
          </w:rPr>
          <w:t>Programmā sasniedzamie mērķi un uzdevumi</w:t>
        </w:r>
        <w:r w:rsidR="00672716" w:rsidRPr="005F1EC7">
          <w:rPr>
            <w:noProof/>
            <w:webHidden/>
            <w:sz w:val="24"/>
          </w:rPr>
          <w:tab/>
        </w:r>
        <w:r w:rsidR="00672716" w:rsidRPr="005F1EC7">
          <w:rPr>
            <w:noProof/>
            <w:webHidden/>
            <w:sz w:val="24"/>
          </w:rPr>
          <w:fldChar w:fldCharType="begin"/>
        </w:r>
        <w:r w:rsidR="00672716" w:rsidRPr="005F1EC7">
          <w:rPr>
            <w:noProof/>
            <w:webHidden/>
            <w:sz w:val="24"/>
          </w:rPr>
          <w:instrText xml:space="preserve"> PAGEREF _Toc403572890 \h </w:instrText>
        </w:r>
        <w:r w:rsidR="00672716" w:rsidRPr="005F1EC7">
          <w:rPr>
            <w:noProof/>
            <w:webHidden/>
            <w:sz w:val="24"/>
          </w:rPr>
        </w:r>
        <w:r w:rsidR="00672716" w:rsidRPr="005F1EC7">
          <w:rPr>
            <w:noProof/>
            <w:webHidden/>
            <w:sz w:val="24"/>
          </w:rPr>
          <w:fldChar w:fldCharType="separate"/>
        </w:r>
        <w:r w:rsidR="003863B7">
          <w:rPr>
            <w:noProof/>
            <w:webHidden/>
            <w:sz w:val="24"/>
          </w:rPr>
          <w:t>4</w:t>
        </w:r>
        <w:r w:rsidR="00672716" w:rsidRPr="005F1EC7">
          <w:rPr>
            <w:noProof/>
            <w:webHidden/>
            <w:sz w:val="24"/>
          </w:rPr>
          <w:fldChar w:fldCharType="end"/>
        </w:r>
      </w:hyperlink>
    </w:p>
    <w:p w:rsidR="00672716" w:rsidRPr="005F1EC7" w:rsidRDefault="00803145" w:rsidP="00672716">
      <w:pPr>
        <w:pStyle w:val="TOC1"/>
        <w:tabs>
          <w:tab w:val="right" w:leader="dot" w:pos="8630"/>
        </w:tabs>
        <w:rPr>
          <w:rFonts w:ascii="Calibri" w:hAnsi="Calibri"/>
          <w:noProof/>
          <w:sz w:val="24"/>
        </w:rPr>
      </w:pPr>
      <w:hyperlink w:anchor="_Toc403572891" w:history="1">
        <w:r w:rsidR="00672716" w:rsidRPr="005F1EC7">
          <w:rPr>
            <w:rStyle w:val="Hyperlink"/>
            <w:rFonts w:eastAsia="Minion Pro"/>
            <w:noProof/>
            <w:spacing w:val="-8"/>
            <w:sz w:val="24"/>
          </w:rPr>
          <w:t>P</w:t>
        </w:r>
        <w:r w:rsidR="00672716" w:rsidRPr="005F1EC7">
          <w:rPr>
            <w:rStyle w:val="Hyperlink"/>
            <w:rFonts w:eastAsia="Minion Pro"/>
            <w:noProof/>
            <w:sz w:val="24"/>
          </w:rPr>
          <w:t>r</w:t>
        </w:r>
        <w:r w:rsidR="00672716" w:rsidRPr="005F1EC7">
          <w:rPr>
            <w:rStyle w:val="Hyperlink"/>
            <w:rFonts w:eastAsia="Minion Pro"/>
            <w:noProof/>
            <w:spacing w:val="-11"/>
            <w:sz w:val="24"/>
          </w:rPr>
          <w:t>o</w:t>
        </w:r>
        <w:r w:rsidR="00672716" w:rsidRPr="005F1EC7">
          <w:rPr>
            <w:rStyle w:val="Hyperlink"/>
            <w:rFonts w:eastAsia="Minion Pro"/>
            <w:noProof/>
            <w:spacing w:val="-3"/>
            <w:sz w:val="24"/>
          </w:rPr>
          <w:t>g</w:t>
        </w:r>
        <w:r w:rsidR="00672716" w:rsidRPr="005F1EC7">
          <w:rPr>
            <w:rStyle w:val="Hyperlink"/>
            <w:rFonts w:eastAsia="Minion Pro"/>
            <w:noProof/>
            <w:spacing w:val="-5"/>
            <w:sz w:val="24"/>
          </w:rPr>
          <w:t>r</w:t>
        </w:r>
        <w:r w:rsidR="00672716" w:rsidRPr="005F1EC7">
          <w:rPr>
            <w:rStyle w:val="Hyperlink"/>
            <w:rFonts w:eastAsia="Minion Pro"/>
            <w:noProof/>
            <w:spacing w:val="-3"/>
            <w:sz w:val="24"/>
          </w:rPr>
          <w:t>a</w:t>
        </w:r>
        <w:r w:rsidR="00672716" w:rsidRPr="005F1EC7">
          <w:rPr>
            <w:rStyle w:val="Hyperlink"/>
            <w:rFonts w:eastAsia="Minion Pro"/>
            <w:noProof/>
            <w:spacing w:val="-6"/>
            <w:sz w:val="24"/>
          </w:rPr>
          <w:t>m</w:t>
        </w:r>
        <w:r w:rsidR="00672716" w:rsidRPr="005F1EC7">
          <w:rPr>
            <w:rStyle w:val="Hyperlink"/>
            <w:rFonts w:eastAsia="Minion Pro"/>
            <w:noProof/>
            <w:spacing w:val="-9"/>
            <w:sz w:val="24"/>
          </w:rPr>
          <w:t>m</w:t>
        </w:r>
        <w:r w:rsidR="00672716" w:rsidRPr="005F1EC7">
          <w:rPr>
            <w:rStyle w:val="Hyperlink"/>
            <w:rFonts w:eastAsia="Minion Pro"/>
            <w:noProof/>
            <w:spacing w:val="-6"/>
            <w:sz w:val="24"/>
          </w:rPr>
          <w:t>a</w:t>
        </w:r>
        <w:r w:rsidR="00672716" w:rsidRPr="005F1EC7">
          <w:rPr>
            <w:rStyle w:val="Hyperlink"/>
            <w:rFonts w:eastAsia="Minion Pro"/>
            <w:noProof/>
            <w:sz w:val="24"/>
          </w:rPr>
          <w:t>s</w:t>
        </w:r>
        <w:r w:rsidR="00672716" w:rsidRPr="005F1EC7">
          <w:rPr>
            <w:rStyle w:val="Hyperlink"/>
            <w:rFonts w:eastAsia="Minion Pro"/>
            <w:noProof/>
            <w:spacing w:val="-14"/>
            <w:sz w:val="24"/>
          </w:rPr>
          <w:t xml:space="preserve"> </w:t>
        </w:r>
        <w:r w:rsidR="00672716" w:rsidRPr="005F1EC7">
          <w:rPr>
            <w:rStyle w:val="Hyperlink"/>
            <w:rFonts w:eastAsia="Minion Pro"/>
            <w:noProof/>
            <w:spacing w:val="-6"/>
            <w:sz w:val="24"/>
          </w:rPr>
          <w:t>ī</w:t>
        </w:r>
        <w:r w:rsidR="00672716" w:rsidRPr="005F1EC7">
          <w:rPr>
            <w:rStyle w:val="Hyperlink"/>
            <w:rFonts w:eastAsia="Minion Pro"/>
            <w:noProof/>
            <w:sz w:val="24"/>
          </w:rPr>
          <w:t>s</w:t>
        </w:r>
        <w:r w:rsidR="00672716" w:rsidRPr="005F1EC7">
          <w:rPr>
            <w:rStyle w:val="Hyperlink"/>
            <w:rFonts w:eastAsia="Minion Pro"/>
            <w:noProof/>
            <w:spacing w:val="-11"/>
            <w:sz w:val="24"/>
          </w:rPr>
          <w:t>t</w:t>
        </w:r>
        <w:r w:rsidR="00672716" w:rsidRPr="005F1EC7">
          <w:rPr>
            <w:rStyle w:val="Hyperlink"/>
            <w:rFonts w:eastAsia="Minion Pro"/>
            <w:noProof/>
            <w:sz w:val="24"/>
          </w:rPr>
          <w:t>e</w:t>
        </w:r>
        <w:r w:rsidR="00672716" w:rsidRPr="005F1EC7">
          <w:rPr>
            <w:rStyle w:val="Hyperlink"/>
            <w:rFonts w:eastAsia="Minion Pro"/>
            <w:noProof/>
            <w:spacing w:val="-12"/>
            <w:sz w:val="24"/>
          </w:rPr>
          <w:t>n</w:t>
        </w:r>
        <w:r w:rsidR="00672716" w:rsidRPr="005F1EC7">
          <w:rPr>
            <w:rStyle w:val="Hyperlink"/>
            <w:rFonts w:eastAsia="Minion Pro"/>
            <w:noProof/>
            <w:spacing w:val="-6"/>
            <w:sz w:val="24"/>
          </w:rPr>
          <w:t>o</w:t>
        </w:r>
        <w:r w:rsidR="00672716" w:rsidRPr="005F1EC7">
          <w:rPr>
            <w:rStyle w:val="Hyperlink"/>
            <w:rFonts w:eastAsia="Minion Pro"/>
            <w:noProof/>
            <w:spacing w:val="-4"/>
            <w:sz w:val="24"/>
          </w:rPr>
          <w:t>š</w:t>
        </w:r>
        <w:r w:rsidR="00672716" w:rsidRPr="005F1EC7">
          <w:rPr>
            <w:rStyle w:val="Hyperlink"/>
            <w:rFonts w:eastAsia="Minion Pro"/>
            <w:noProof/>
            <w:spacing w:val="-2"/>
            <w:sz w:val="24"/>
          </w:rPr>
          <w:t>a</w:t>
        </w:r>
        <w:r w:rsidR="00672716" w:rsidRPr="005F1EC7">
          <w:rPr>
            <w:rStyle w:val="Hyperlink"/>
            <w:rFonts w:eastAsia="Minion Pro"/>
            <w:noProof/>
            <w:spacing w:val="-9"/>
            <w:sz w:val="24"/>
          </w:rPr>
          <w:t>n</w:t>
        </w:r>
        <w:r w:rsidR="00672716" w:rsidRPr="005F1EC7">
          <w:rPr>
            <w:rStyle w:val="Hyperlink"/>
            <w:rFonts w:eastAsia="Minion Pro"/>
            <w:noProof/>
            <w:spacing w:val="-6"/>
            <w:sz w:val="24"/>
          </w:rPr>
          <w:t>a</w:t>
        </w:r>
        <w:r w:rsidR="00672716" w:rsidRPr="005F1EC7">
          <w:rPr>
            <w:rStyle w:val="Hyperlink"/>
            <w:rFonts w:eastAsia="Minion Pro"/>
            <w:noProof/>
            <w:sz w:val="24"/>
          </w:rPr>
          <w:t>s</w:t>
        </w:r>
        <w:r w:rsidR="00672716" w:rsidRPr="005F1EC7">
          <w:rPr>
            <w:rStyle w:val="Hyperlink"/>
            <w:rFonts w:eastAsia="Minion Pro"/>
            <w:noProof/>
            <w:spacing w:val="-14"/>
            <w:sz w:val="24"/>
          </w:rPr>
          <w:t xml:space="preserve"> </w:t>
        </w:r>
        <w:r w:rsidR="00672716" w:rsidRPr="005F1EC7">
          <w:rPr>
            <w:rStyle w:val="Hyperlink"/>
            <w:rFonts w:eastAsia="Minion Pro"/>
            <w:noProof/>
            <w:spacing w:val="-11"/>
            <w:sz w:val="24"/>
          </w:rPr>
          <w:t>r</w:t>
        </w:r>
        <w:r w:rsidR="00672716" w:rsidRPr="005F1EC7">
          <w:rPr>
            <w:rStyle w:val="Hyperlink"/>
            <w:rFonts w:eastAsia="Minion Pro"/>
            <w:noProof/>
            <w:spacing w:val="-6"/>
            <w:sz w:val="24"/>
          </w:rPr>
          <w:t>e</w:t>
        </w:r>
        <w:r w:rsidR="00672716" w:rsidRPr="005F1EC7">
          <w:rPr>
            <w:rStyle w:val="Hyperlink"/>
            <w:rFonts w:eastAsia="Minion Pro"/>
            <w:noProof/>
            <w:spacing w:val="-9"/>
            <w:sz w:val="24"/>
          </w:rPr>
          <w:t>z</w:t>
        </w:r>
        <w:r w:rsidR="00672716" w:rsidRPr="005F1EC7">
          <w:rPr>
            <w:rStyle w:val="Hyperlink"/>
            <w:rFonts w:eastAsia="Minion Pro"/>
            <w:noProof/>
            <w:spacing w:val="-1"/>
            <w:sz w:val="24"/>
          </w:rPr>
          <w:t>u</w:t>
        </w:r>
        <w:r w:rsidR="00672716" w:rsidRPr="005F1EC7">
          <w:rPr>
            <w:rStyle w:val="Hyperlink"/>
            <w:rFonts w:eastAsia="Minion Pro"/>
            <w:noProof/>
            <w:spacing w:val="-14"/>
            <w:sz w:val="24"/>
          </w:rPr>
          <w:t>l</w:t>
        </w:r>
        <w:r w:rsidR="00672716" w:rsidRPr="005F1EC7">
          <w:rPr>
            <w:rStyle w:val="Hyperlink"/>
            <w:rFonts w:eastAsia="Minion Pro"/>
            <w:noProof/>
            <w:spacing w:val="-5"/>
            <w:sz w:val="24"/>
          </w:rPr>
          <w:t>t</w:t>
        </w:r>
        <w:r w:rsidR="00672716" w:rsidRPr="005F1EC7">
          <w:rPr>
            <w:rStyle w:val="Hyperlink"/>
            <w:rFonts w:eastAsia="Minion Pro"/>
            <w:noProof/>
            <w:spacing w:val="-12"/>
            <w:sz w:val="24"/>
          </w:rPr>
          <w:t>ā</w:t>
        </w:r>
        <w:r w:rsidR="00672716" w:rsidRPr="005F1EC7">
          <w:rPr>
            <w:rStyle w:val="Hyperlink"/>
            <w:rFonts w:eastAsia="Minion Pro"/>
            <w:noProof/>
            <w:spacing w:val="-6"/>
            <w:sz w:val="24"/>
          </w:rPr>
          <w:t>t</w:t>
        </w:r>
        <w:r w:rsidR="00672716" w:rsidRPr="005F1EC7">
          <w:rPr>
            <w:rStyle w:val="Hyperlink"/>
            <w:rFonts w:eastAsia="Minion Pro"/>
            <w:noProof/>
            <w:sz w:val="24"/>
          </w:rPr>
          <w:t>u</w:t>
        </w:r>
        <w:r w:rsidR="00672716" w:rsidRPr="005F1EC7">
          <w:rPr>
            <w:rStyle w:val="Hyperlink"/>
            <w:rFonts w:eastAsia="Minion Pro"/>
            <w:noProof/>
            <w:spacing w:val="-14"/>
            <w:sz w:val="24"/>
          </w:rPr>
          <w:t xml:space="preserve"> </w:t>
        </w:r>
        <w:r w:rsidR="00672716" w:rsidRPr="005F1EC7">
          <w:rPr>
            <w:rStyle w:val="Hyperlink"/>
            <w:rFonts w:eastAsia="Minion Pro"/>
            <w:noProof/>
            <w:spacing w:val="-12"/>
            <w:sz w:val="24"/>
          </w:rPr>
          <w:t>n</w:t>
        </w:r>
        <w:r w:rsidR="00672716" w:rsidRPr="005F1EC7">
          <w:rPr>
            <w:rStyle w:val="Hyperlink"/>
            <w:rFonts w:eastAsia="Minion Pro"/>
            <w:noProof/>
            <w:spacing w:val="-14"/>
            <w:sz w:val="24"/>
          </w:rPr>
          <w:t>o</w:t>
        </w:r>
        <w:r w:rsidR="00672716" w:rsidRPr="005F1EC7">
          <w:rPr>
            <w:rStyle w:val="Hyperlink"/>
            <w:rFonts w:eastAsia="Minion Pro"/>
            <w:noProof/>
            <w:spacing w:val="-13"/>
            <w:sz w:val="24"/>
          </w:rPr>
          <w:t>v</w:t>
        </w:r>
        <w:r w:rsidR="00672716" w:rsidRPr="005F1EC7">
          <w:rPr>
            <w:rStyle w:val="Hyperlink"/>
            <w:rFonts w:eastAsia="Minion Pro"/>
            <w:noProof/>
            <w:spacing w:val="-9"/>
            <w:sz w:val="24"/>
          </w:rPr>
          <w:t>ē</w:t>
        </w:r>
        <w:r w:rsidR="00672716" w:rsidRPr="005F1EC7">
          <w:rPr>
            <w:rStyle w:val="Hyperlink"/>
            <w:rFonts w:eastAsia="Minion Pro"/>
            <w:noProof/>
            <w:spacing w:val="-1"/>
            <w:sz w:val="24"/>
          </w:rPr>
          <w:t>r</w:t>
        </w:r>
        <w:r w:rsidR="00672716" w:rsidRPr="005F1EC7">
          <w:rPr>
            <w:rStyle w:val="Hyperlink"/>
            <w:rFonts w:eastAsia="Minion Pro"/>
            <w:noProof/>
            <w:spacing w:val="-9"/>
            <w:sz w:val="24"/>
          </w:rPr>
          <w:t>t</w:t>
        </w:r>
        <w:r w:rsidR="00672716" w:rsidRPr="005F1EC7">
          <w:rPr>
            <w:rStyle w:val="Hyperlink"/>
            <w:rFonts w:eastAsia="Minion Pro"/>
            <w:noProof/>
            <w:spacing w:val="-4"/>
            <w:sz w:val="24"/>
          </w:rPr>
          <w:t>ējums</w:t>
        </w:r>
        <w:r w:rsidR="00672716" w:rsidRPr="005F1EC7">
          <w:rPr>
            <w:noProof/>
            <w:webHidden/>
            <w:sz w:val="24"/>
          </w:rPr>
          <w:tab/>
        </w:r>
        <w:r w:rsidR="00672716" w:rsidRPr="005F1EC7">
          <w:rPr>
            <w:noProof/>
            <w:webHidden/>
            <w:sz w:val="24"/>
          </w:rPr>
          <w:fldChar w:fldCharType="begin"/>
        </w:r>
        <w:r w:rsidR="00672716" w:rsidRPr="005F1EC7">
          <w:rPr>
            <w:noProof/>
            <w:webHidden/>
            <w:sz w:val="24"/>
          </w:rPr>
          <w:instrText xml:space="preserve"> PAGEREF _Toc403572891 \h </w:instrText>
        </w:r>
        <w:r w:rsidR="00672716" w:rsidRPr="005F1EC7">
          <w:rPr>
            <w:noProof/>
            <w:webHidden/>
            <w:sz w:val="24"/>
          </w:rPr>
        </w:r>
        <w:r w:rsidR="00672716" w:rsidRPr="005F1EC7">
          <w:rPr>
            <w:noProof/>
            <w:webHidden/>
            <w:sz w:val="24"/>
          </w:rPr>
          <w:fldChar w:fldCharType="separate"/>
        </w:r>
        <w:r w:rsidR="003863B7">
          <w:rPr>
            <w:noProof/>
            <w:webHidden/>
            <w:sz w:val="24"/>
          </w:rPr>
          <w:t>8</w:t>
        </w:r>
        <w:r w:rsidR="00672716" w:rsidRPr="005F1EC7">
          <w:rPr>
            <w:noProof/>
            <w:webHidden/>
            <w:sz w:val="24"/>
          </w:rPr>
          <w:fldChar w:fldCharType="end"/>
        </w:r>
      </w:hyperlink>
    </w:p>
    <w:p w:rsidR="00672716" w:rsidRPr="005F1EC7" w:rsidRDefault="00803145" w:rsidP="00672716">
      <w:pPr>
        <w:pStyle w:val="TOC1"/>
        <w:tabs>
          <w:tab w:val="right" w:leader="dot" w:pos="8630"/>
        </w:tabs>
        <w:rPr>
          <w:rFonts w:ascii="Calibri" w:hAnsi="Calibri"/>
          <w:noProof/>
          <w:sz w:val="24"/>
        </w:rPr>
      </w:pPr>
      <w:hyperlink w:anchor="_Toc403572892" w:history="1">
        <w:r w:rsidR="00672716" w:rsidRPr="005F1EC7">
          <w:rPr>
            <w:rStyle w:val="Hyperlink"/>
            <w:noProof/>
            <w:sz w:val="24"/>
          </w:rPr>
          <w:t>SECINĀJUMI</w:t>
        </w:r>
        <w:r w:rsidR="00672716" w:rsidRPr="005F1EC7">
          <w:rPr>
            <w:noProof/>
            <w:webHidden/>
            <w:sz w:val="24"/>
          </w:rPr>
          <w:tab/>
        </w:r>
        <w:r w:rsidR="00672716" w:rsidRPr="005F1EC7">
          <w:rPr>
            <w:noProof/>
            <w:webHidden/>
            <w:sz w:val="24"/>
          </w:rPr>
          <w:fldChar w:fldCharType="begin"/>
        </w:r>
        <w:r w:rsidR="00672716" w:rsidRPr="005F1EC7">
          <w:rPr>
            <w:noProof/>
            <w:webHidden/>
            <w:sz w:val="24"/>
          </w:rPr>
          <w:instrText xml:space="preserve"> PAGEREF _Toc403572892 \h </w:instrText>
        </w:r>
        <w:r w:rsidR="00672716" w:rsidRPr="005F1EC7">
          <w:rPr>
            <w:noProof/>
            <w:webHidden/>
            <w:sz w:val="24"/>
          </w:rPr>
        </w:r>
        <w:r w:rsidR="00672716" w:rsidRPr="005F1EC7">
          <w:rPr>
            <w:noProof/>
            <w:webHidden/>
            <w:sz w:val="24"/>
          </w:rPr>
          <w:fldChar w:fldCharType="separate"/>
        </w:r>
        <w:r w:rsidR="003863B7">
          <w:rPr>
            <w:noProof/>
            <w:webHidden/>
            <w:sz w:val="24"/>
          </w:rPr>
          <w:t>20</w:t>
        </w:r>
        <w:r w:rsidR="00672716" w:rsidRPr="005F1EC7">
          <w:rPr>
            <w:noProof/>
            <w:webHidden/>
            <w:sz w:val="24"/>
          </w:rPr>
          <w:fldChar w:fldCharType="end"/>
        </w:r>
      </w:hyperlink>
    </w:p>
    <w:p w:rsidR="00672716" w:rsidRDefault="00672716" w:rsidP="00672716">
      <w:r w:rsidRPr="005F1EC7">
        <w:rPr>
          <w:b/>
          <w:bCs/>
          <w:noProof/>
          <w:sz w:val="24"/>
        </w:rPr>
        <w:fldChar w:fldCharType="end"/>
      </w:r>
    </w:p>
    <w:p w:rsidR="00672716" w:rsidRDefault="00672716" w:rsidP="00672716">
      <w:pPr>
        <w:pStyle w:val="TOC1"/>
        <w:tabs>
          <w:tab w:val="right" w:leader="dot" w:pos="8630"/>
        </w:tabs>
      </w:pPr>
      <w:r>
        <w:br w:type="page"/>
      </w:r>
    </w:p>
    <w:p w:rsidR="00672716" w:rsidRPr="001674F9" w:rsidRDefault="00672716" w:rsidP="00BB6467">
      <w:pPr>
        <w:pStyle w:val="Heading1"/>
        <w:shd w:val="clear" w:color="auto" w:fill="92D050"/>
        <w:rPr>
          <w:rFonts w:ascii="Times New Roman" w:hAnsi="Times New Roman"/>
          <w:b/>
          <w:color w:val="auto"/>
          <w:sz w:val="24"/>
          <w:szCs w:val="24"/>
        </w:rPr>
      </w:pPr>
      <w:bookmarkStart w:id="2" w:name="_Toc403572812"/>
      <w:bookmarkStart w:id="3" w:name="_Toc403572851"/>
      <w:bookmarkStart w:id="4" w:name="_Toc403572889"/>
      <w:r w:rsidRPr="001674F9">
        <w:rPr>
          <w:rFonts w:ascii="Times New Roman" w:hAnsi="Times New Roman"/>
          <w:b/>
          <w:color w:val="auto"/>
          <w:sz w:val="24"/>
          <w:szCs w:val="24"/>
        </w:rPr>
        <w:lastRenderedPageBreak/>
        <w:t>IEVADS</w:t>
      </w:r>
      <w:bookmarkEnd w:id="2"/>
      <w:bookmarkEnd w:id="3"/>
      <w:bookmarkEnd w:id="4"/>
    </w:p>
    <w:p w:rsidR="00672716" w:rsidRPr="001674F9" w:rsidRDefault="00672716" w:rsidP="00672716">
      <w:pPr>
        <w:spacing w:after="0"/>
        <w:ind w:firstLine="720"/>
        <w:jc w:val="both"/>
        <w:rPr>
          <w:rFonts w:ascii="Times New Roman" w:hAnsi="Times New Roman" w:cs="Times New Roman"/>
          <w:sz w:val="24"/>
          <w:szCs w:val="24"/>
        </w:rPr>
      </w:pPr>
      <w:r w:rsidRPr="001674F9">
        <w:rPr>
          <w:rFonts w:ascii="Times New Roman" w:hAnsi="Times New Roman" w:cs="Times New Roman"/>
          <w:sz w:val="24"/>
          <w:szCs w:val="24"/>
          <w:lang w:eastAsia="ar-SA"/>
        </w:rPr>
        <w:t xml:space="preserve">„Pārskats par </w:t>
      </w:r>
      <w:r w:rsidRPr="001674F9">
        <w:rPr>
          <w:rFonts w:ascii="Times New Roman" w:hAnsi="Times New Roman" w:cs="Times New Roman"/>
          <w:sz w:val="24"/>
          <w:szCs w:val="24"/>
        </w:rPr>
        <w:t>“</w:t>
      </w:r>
      <w:r w:rsidRPr="001674F9">
        <w:rPr>
          <w:rFonts w:ascii="Times New Roman" w:eastAsia="Myriad Pro" w:hAnsi="Times New Roman" w:cs="Times New Roman"/>
          <w:sz w:val="24"/>
          <w:szCs w:val="24"/>
        </w:rPr>
        <w:t>Sociālo pakalpojumu attīstības programma</w:t>
      </w:r>
      <w:r w:rsidRPr="001674F9">
        <w:rPr>
          <w:rFonts w:ascii="Times New Roman" w:hAnsi="Times New Roman" w:cs="Times New Roman"/>
          <w:sz w:val="24"/>
          <w:szCs w:val="24"/>
        </w:rPr>
        <w:t>s</w:t>
      </w:r>
      <w:r w:rsidRPr="001674F9">
        <w:rPr>
          <w:rFonts w:ascii="Times New Roman" w:eastAsia="Myriad Pro" w:hAnsi="Times New Roman" w:cs="Times New Roman"/>
          <w:sz w:val="24"/>
          <w:szCs w:val="24"/>
        </w:rPr>
        <w:t xml:space="preserve"> </w:t>
      </w:r>
      <w:r w:rsidRPr="001674F9">
        <w:rPr>
          <w:rFonts w:ascii="Times New Roman" w:eastAsia="Minion Pro" w:hAnsi="Times New Roman" w:cs="Times New Roman"/>
          <w:sz w:val="24"/>
          <w:szCs w:val="24"/>
        </w:rPr>
        <w:t>2010.–2016. gadam Zemgales reģion</w:t>
      </w:r>
      <w:r w:rsidR="00440809" w:rsidRPr="001674F9">
        <w:rPr>
          <w:rFonts w:ascii="Times New Roman" w:hAnsi="Times New Roman" w:cs="Times New Roman"/>
          <w:sz w:val="24"/>
          <w:szCs w:val="24"/>
        </w:rPr>
        <w:t>ā” ieviešanu 201</w:t>
      </w:r>
      <w:r w:rsidR="00BB6467" w:rsidRPr="001674F9">
        <w:rPr>
          <w:rFonts w:ascii="Times New Roman" w:hAnsi="Times New Roman" w:cs="Times New Roman"/>
          <w:sz w:val="24"/>
          <w:szCs w:val="24"/>
        </w:rPr>
        <w:t>5</w:t>
      </w:r>
      <w:r w:rsidRPr="001674F9">
        <w:rPr>
          <w:rFonts w:ascii="Times New Roman" w:hAnsi="Times New Roman" w:cs="Times New Roman"/>
          <w:sz w:val="24"/>
          <w:szCs w:val="24"/>
        </w:rPr>
        <w:t xml:space="preserve">.gadā (turpmāk - Pārskats) ir </w:t>
      </w:r>
      <w:r w:rsidRPr="001674F9">
        <w:rPr>
          <w:rFonts w:ascii="Times New Roman" w:hAnsi="Times New Roman" w:cs="Times New Roman"/>
          <w:i/>
          <w:sz w:val="24"/>
          <w:szCs w:val="24"/>
        </w:rPr>
        <w:t>dokuments, kurā tiek analizēta</w:t>
      </w:r>
      <w:r w:rsidRPr="001674F9">
        <w:rPr>
          <w:rFonts w:ascii="Times New Roman" w:hAnsi="Times New Roman" w:cs="Times New Roman"/>
          <w:sz w:val="24"/>
          <w:szCs w:val="24"/>
        </w:rPr>
        <w:t xml:space="preserve"> „Zemgales plānošanas reģiona sociālo pakalpojumu attīstības programmas 2010. – 2016.gadam” (turpmāk – Attīstības programma) </w:t>
      </w:r>
      <w:r w:rsidRPr="001674F9">
        <w:rPr>
          <w:rFonts w:ascii="Times New Roman" w:hAnsi="Times New Roman" w:cs="Times New Roman"/>
          <w:i/>
          <w:sz w:val="24"/>
          <w:szCs w:val="24"/>
        </w:rPr>
        <w:t>kontroles rādītāju dinamika</w:t>
      </w:r>
      <w:r w:rsidRPr="001674F9">
        <w:rPr>
          <w:rFonts w:ascii="Times New Roman" w:hAnsi="Times New Roman" w:cs="Times New Roman"/>
          <w:sz w:val="24"/>
          <w:szCs w:val="24"/>
        </w:rPr>
        <w:t xml:space="preserve"> un </w:t>
      </w:r>
      <w:r w:rsidRPr="001674F9">
        <w:rPr>
          <w:rFonts w:ascii="Times New Roman" w:hAnsi="Times New Roman" w:cs="Times New Roman"/>
          <w:i/>
          <w:sz w:val="24"/>
          <w:szCs w:val="24"/>
        </w:rPr>
        <w:t>īstenotās</w:t>
      </w:r>
      <w:r w:rsidRPr="001674F9">
        <w:rPr>
          <w:rFonts w:ascii="Times New Roman" w:hAnsi="Times New Roman" w:cs="Times New Roman"/>
          <w:sz w:val="24"/>
          <w:szCs w:val="24"/>
        </w:rPr>
        <w:t xml:space="preserve"> </w:t>
      </w:r>
      <w:r w:rsidRPr="001674F9">
        <w:rPr>
          <w:rFonts w:ascii="Times New Roman" w:hAnsi="Times New Roman" w:cs="Times New Roman"/>
          <w:i/>
          <w:sz w:val="24"/>
          <w:szCs w:val="24"/>
        </w:rPr>
        <w:t>aktivitātes</w:t>
      </w:r>
      <w:r w:rsidRPr="001674F9">
        <w:rPr>
          <w:rFonts w:ascii="Times New Roman" w:hAnsi="Times New Roman" w:cs="Times New Roman"/>
          <w:sz w:val="24"/>
          <w:szCs w:val="24"/>
        </w:rPr>
        <w:t xml:space="preserve">. </w:t>
      </w:r>
    </w:p>
    <w:p w:rsidR="00672716" w:rsidRPr="001674F9" w:rsidRDefault="00672716" w:rsidP="00672716">
      <w:pPr>
        <w:spacing w:after="120" w:line="240" w:lineRule="auto"/>
        <w:ind w:firstLine="720"/>
        <w:jc w:val="both"/>
        <w:rPr>
          <w:rFonts w:ascii="Times New Roman" w:hAnsi="Times New Roman" w:cs="Times New Roman"/>
          <w:sz w:val="24"/>
          <w:szCs w:val="24"/>
        </w:rPr>
      </w:pPr>
      <w:r w:rsidRPr="001674F9">
        <w:rPr>
          <w:rFonts w:ascii="Times New Roman" w:hAnsi="Times New Roman" w:cs="Times New Roman"/>
          <w:bCs/>
          <w:i/>
          <w:sz w:val="24"/>
          <w:szCs w:val="24"/>
        </w:rPr>
        <w:t>Attīstības programma</w:t>
      </w:r>
      <w:r w:rsidRPr="001674F9">
        <w:rPr>
          <w:rFonts w:ascii="Times New Roman" w:hAnsi="Times New Roman" w:cs="Times New Roman"/>
          <w:bCs/>
          <w:sz w:val="24"/>
          <w:szCs w:val="24"/>
        </w:rPr>
        <w:t xml:space="preserve"> ir vidēja termiņa (6 gadi) plānošanas dokuments, kas izstrādāts saskaņā ar Zemgales ilgtermiņa plānošanas dokumentu – Teritorijas plānojumu 2006. – 2026.gadam, kā arī saskaņā ar</w:t>
      </w:r>
      <w:r w:rsidRPr="001674F9">
        <w:rPr>
          <w:rFonts w:ascii="Times New Roman" w:hAnsi="Times New Roman" w:cs="Times New Roman"/>
          <w:sz w:val="24"/>
          <w:szCs w:val="24"/>
        </w:rPr>
        <w:t xml:space="preserve"> nacionālajiem plānošanas dokumentiem – Latvijas ilgtermiņa attīstības stratēģiju 2030 (LIAS 2030) un Nacionālo attīstības plānu 2007. – 2013. gadam (NAP).</w:t>
      </w:r>
    </w:p>
    <w:p w:rsidR="00672716" w:rsidRPr="001674F9" w:rsidRDefault="00672716" w:rsidP="00672716">
      <w:pPr>
        <w:spacing w:after="120" w:line="240" w:lineRule="auto"/>
        <w:ind w:firstLine="720"/>
        <w:jc w:val="both"/>
        <w:rPr>
          <w:rFonts w:ascii="Times New Roman" w:hAnsi="Times New Roman" w:cs="Times New Roman"/>
          <w:sz w:val="24"/>
          <w:szCs w:val="24"/>
        </w:rPr>
      </w:pPr>
      <w:r w:rsidRPr="001674F9">
        <w:rPr>
          <w:rFonts w:ascii="Times New Roman" w:hAnsi="Times New Roman" w:cs="Times New Roman"/>
          <w:bCs/>
          <w:sz w:val="24"/>
          <w:szCs w:val="24"/>
        </w:rPr>
        <w:t>Attīstības programma ir</w:t>
      </w:r>
      <w:r w:rsidRPr="001674F9">
        <w:rPr>
          <w:rFonts w:ascii="Times New Roman" w:hAnsi="Times New Roman" w:cs="Times New Roman"/>
          <w:sz w:val="24"/>
          <w:szCs w:val="24"/>
        </w:rPr>
        <w:t xml:space="preserve"> šo ilgtermiņa plānošanas dokumentu izpildes dokuments vidējā termiņā. Tajā noteikti sociālo pakalpojumu attīstības mērķi, apakšmērķi un uzdevumi, lai veicinātu teritorijas plānojumā noteiktās ilgtermiņa attīstības vīzijas un rezultatīvo radītāju, kā arī LIAS 2030 un NAP izvirzītā stratēģiskā mērķa un attīstības prioritāšu sasniegšanu.</w:t>
      </w:r>
    </w:p>
    <w:p w:rsidR="00672716" w:rsidRPr="001674F9" w:rsidRDefault="00672716" w:rsidP="00672716">
      <w:pPr>
        <w:spacing w:before="120" w:after="0"/>
        <w:ind w:firstLine="720"/>
        <w:jc w:val="both"/>
        <w:rPr>
          <w:rFonts w:ascii="Times New Roman" w:hAnsi="Times New Roman" w:cs="Times New Roman"/>
          <w:sz w:val="24"/>
          <w:szCs w:val="24"/>
        </w:rPr>
      </w:pPr>
      <w:r w:rsidRPr="001674F9">
        <w:rPr>
          <w:rFonts w:ascii="Times New Roman" w:hAnsi="Times New Roman" w:cs="Times New Roman"/>
          <w:sz w:val="24"/>
          <w:szCs w:val="24"/>
        </w:rPr>
        <w:t>Attīstības programmā izvirzīto uzdevumu veiksmīgas īstenošanas rezultātā plānots sasniegt sekojošus politikas rezultātus:</w:t>
      </w:r>
    </w:p>
    <w:p w:rsidR="00672716" w:rsidRPr="001674F9" w:rsidRDefault="00672716" w:rsidP="00440809">
      <w:pPr>
        <w:numPr>
          <w:ilvl w:val="0"/>
          <w:numId w:val="8"/>
        </w:numPr>
        <w:spacing w:after="0" w:line="252" w:lineRule="auto"/>
        <w:jc w:val="both"/>
        <w:rPr>
          <w:rFonts w:ascii="Times New Roman" w:hAnsi="Times New Roman" w:cs="Times New Roman"/>
          <w:sz w:val="24"/>
          <w:szCs w:val="24"/>
        </w:rPr>
      </w:pPr>
      <w:r w:rsidRPr="001674F9">
        <w:rPr>
          <w:rFonts w:ascii="Times New Roman" w:hAnsi="Times New Roman" w:cs="Times New Roman"/>
          <w:sz w:val="24"/>
          <w:szCs w:val="24"/>
        </w:rPr>
        <w:t>uzlabojusies sociālo pakalpojumu kvalitāte un pieejamība;</w:t>
      </w:r>
    </w:p>
    <w:p w:rsidR="00672716" w:rsidRPr="001674F9" w:rsidRDefault="00672716" w:rsidP="00440809">
      <w:pPr>
        <w:numPr>
          <w:ilvl w:val="0"/>
          <w:numId w:val="8"/>
        </w:numPr>
        <w:spacing w:after="0" w:line="252" w:lineRule="auto"/>
        <w:jc w:val="both"/>
        <w:rPr>
          <w:rFonts w:ascii="Times New Roman" w:hAnsi="Times New Roman" w:cs="Times New Roman"/>
          <w:sz w:val="24"/>
          <w:szCs w:val="24"/>
        </w:rPr>
      </w:pPr>
      <w:r w:rsidRPr="001674F9">
        <w:rPr>
          <w:rFonts w:ascii="Times New Roman" w:hAnsi="Times New Roman" w:cs="Times New Roman"/>
          <w:sz w:val="24"/>
          <w:szCs w:val="24"/>
        </w:rPr>
        <w:t>attīstīti alternatīvi sociālie pakalpojumi;</w:t>
      </w:r>
    </w:p>
    <w:p w:rsidR="00672716" w:rsidRPr="001674F9" w:rsidRDefault="00672716" w:rsidP="00440809">
      <w:pPr>
        <w:numPr>
          <w:ilvl w:val="0"/>
          <w:numId w:val="8"/>
        </w:numPr>
        <w:spacing w:after="0" w:line="252" w:lineRule="auto"/>
        <w:jc w:val="both"/>
        <w:rPr>
          <w:rFonts w:ascii="Times New Roman" w:hAnsi="Times New Roman" w:cs="Times New Roman"/>
          <w:sz w:val="24"/>
          <w:szCs w:val="24"/>
        </w:rPr>
      </w:pPr>
      <w:r w:rsidRPr="001674F9">
        <w:rPr>
          <w:rFonts w:ascii="Times New Roman" w:hAnsi="Times New Roman" w:cs="Times New Roman"/>
          <w:sz w:val="24"/>
          <w:szCs w:val="24"/>
        </w:rPr>
        <w:t>uzlabojusies nevalstiskā sektora organizāciju kapacitāte sociālo pakalpojumu jomā;</w:t>
      </w:r>
    </w:p>
    <w:p w:rsidR="00672716" w:rsidRPr="001674F9" w:rsidRDefault="00672716" w:rsidP="00440809">
      <w:pPr>
        <w:numPr>
          <w:ilvl w:val="0"/>
          <w:numId w:val="8"/>
        </w:numPr>
        <w:spacing w:after="0" w:line="252" w:lineRule="auto"/>
        <w:jc w:val="both"/>
        <w:rPr>
          <w:rFonts w:ascii="Times New Roman" w:hAnsi="Times New Roman" w:cs="Times New Roman"/>
          <w:sz w:val="24"/>
          <w:szCs w:val="24"/>
        </w:rPr>
      </w:pPr>
      <w:r w:rsidRPr="001674F9">
        <w:rPr>
          <w:rFonts w:ascii="Times New Roman" w:hAnsi="Times New Roman" w:cs="Times New Roman"/>
          <w:sz w:val="24"/>
          <w:szCs w:val="24"/>
        </w:rPr>
        <w:t>uzlabojusies iedzīvotāju informētība par sociālajiem pakalpojumiem un izpratne par sociālās atstumtības riskam pakļautām grupām.</w:t>
      </w:r>
    </w:p>
    <w:p w:rsidR="00672716" w:rsidRPr="001674F9" w:rsidRDefault="00672716" w:rsidP="00672716">
      <w:pPr>
        <w:ind w:firstLine="360"/>
        <w:jc w:val="both"/>
        <w:rPr>
          <w:rFonts w:ascii="Times New Roman" w:hAnsi="Times New Roman" w:cs="Times New Roman"/>
          <w:sz w:val="24"/>
          <w:szCs w:val="24"/>
        </w:rPr>
      </w:pPr>
      <w:r w:rsidRPr="001674F9">
        <w:rPr>
          <w:rFonts w:ascii="Times New Roman" w:hAnsi="Times New Roman" w:cs="Times New Roman"/>
          <w:sz w:val="24"/>
          <w:szCs w:val="24"/>
        </w:rPr>
        <w:t>Šajā pārskatā kontroles rādītāji ir papildināti ar jaunākajiem pieejamajiem datiem</w:t>
      </w:r>
      <w:r w:rsidR="00666E68" w:rsidRPr="001674F9">
        <w:rPr>
          <w:rFonts w:ascii="Times New Roman" w:hAnsi="Times New Roman" w:cs="Times New Roman"/>
          <w:sz w:val="24"/>
          <w:szCs w:val="24"/>
        </w:rPr>
        <w:t>,</w:t>
      </w:r>
      <w:r w:rsidRPr="001674F9">
        <w:rPr>
          <w:rFonts w:ascii="Times New Roman" w:hAnsi="Times New Roman" w:cs="Times New Roman"/>
          <w:sz w:val="24"/>
          <w:szCs w:val="24"/>
        </w:rPr>
        <w:t xml:space="preserve"> izmantojot kvalitatīv</w:t>
      </w:r>
      <w:r w:rsidR="00666E68" w:rsidRPr="001674F9">
        <w:rPr>
          <w:rFonts w:ascii="Times New Roman" w:hAnsi="Times New Roman" w:cs="Times New Roman"/>
          <w:sz w:val="24"/>
          <w:szCs w:val="24"/>
        </w:rPr>
        <w:t>o</w:t>
      </w:r>
      <w:r w:rsidRPr="001674F9">
        <w:rPr>
          <w:rFonts w:ascii="Times New Roman" w:hAnsi="Times New Roman" w:cs="Times New Roman"/>
          <w:sz w:val="24"/>
          <w:szCs w:val="24"/>
        </w:rPr>
        <w:t xml:space="preserve"> Attīstības programmas izvērtēšan</w:t>
      </w:r>
      <w:r w:rsidR="00666E68" w:rsidRPr="001674F9">
        <w:rPr>
          <w:rFonts w:ascii="Times New Roman" w:hAnsi="Times New Roman" w:cs="Times New Roman"/>
          <w:sz w:val="24"/>
          <w:szCs w:val="24"/>
        </w:rPr>
        <w:t>u</w:t>
      </w:r>
      <w:r w:rsidRPr="001674F9">
        <w:rPr>
          <w:rFonts w:ascii="Times New Roman" w:hAnsi="Times New Roman" w:cs="Times New Roman"/>
          <w:sz w:val="24"/>
          <w:szCs w:val="24"/>
        </w:rPr>
        <w:t>. Sasniegto rezultātu a</w:t>
      </w:r>
      <w:r w:rsidR="00666E68" w:rsidRPr="001674F9">
        <w:rPr>
          <w:rFonts w:ascii="Times New Roman" w:hAnsi="Times New Roman" w:cs="Times New Roman"/>
          <w:sz w:val="24"/>
          <w:szCs w:val="24"/>
        </w:rPr>
        <w:t>p</w:t>
      </w:r>
      <w:r w:rsidRPr="001674F9">
        <w:rPr>
          <w:rFonts w:ascii="Times New Roman" w:hAnsi="Times New Roman" w:cs="Times New Roman"/>
          <w:sz w:val="24"/>
          <w:szCs w:val="24"/>
        </w:rPr>
        <w:t>kopojums veidots, balstoties uz Zemgales pašvaldību sociālo dienestu sniegto informāciju.</w:t>
      </w:r>
    </w:p>
    <w:p w:rsidR="00672716" w:rsidRPr="00080F8C" w:rsidRDefault="00672716" w:rsidP="00672716">
      <w:pPr>
        <w:jc w:val="center"/>
        <w:rPr>
          <w:b/>
          <w:sz w:val="20"/>
        </w:rPr>
      </w:pPr>
    </w:p>
    <w:p w:rsidR="00672716" w:rsidRPr="00080F8C" w:rsidRDefault="00672716" w:rsidP="00672716">
      <w:pPr>
        <w:rPr>
          <w:b/>
          <w:sz w:val="20"/>
        </w:rPr>
      </w:pPr>
    </w:p>
    <w:p w:rsidR="00672716" w:rsidRPr="00080F8C" w:rsidRDefault="00672716" w:rsidP="00672716">
      <w:pPr>
        <w:spacing w:after="0" w:line="240" w:lineRule="auto"/>
        <w:rPr>
          <w:b/>
          <w:sz w:val="20"/>
        </w:rPr>
      </w:pPr>
      <w:r>
        <w:rPr>
          <w:b/>
          <w:sz w:val="20"/>
        </w:rPr>
        <w:br w:type="page"/>
      </w:r>
    </w:p>
    <w:p w:rsidR="00672716" w:rsidRPr="00440809" w:rsidRDefault="00672716" w:rsidP="00BB6467">
      <w:pPr>
        <w:pStyle w:val="Heading1"/>
        <w:shd w:val="clear" w:color="auto" w:fill="92D050"/>
        <w:spacing w:before="0" w:after="0" w:line="240" w:lineRule="auto"/>
        <w:rPr>
          <w:color w:val="auto"/>
        </w:rPr>
      </w:pPr>
      <w:bookmarkStart w:id="5" w:name="_Toc403572813"/>
      <w:bookmarkStart w:id="6" w:name="_Toc403572852"/>
      <w:bookmarkStart w:id="7" w:name="_Toc403572890"/>
      <w:r w:rsidRPr="00440809">
        <w:rPr>
          <w:color w:val="auto"/>
        </w:rPr>
        <w:lastRenderedPageBreak/>
        <w:t>Programmā sasniedzamie mērķi un uzdevumi</w:t>
      </w:r>
      <w:bookmarkEnd w:id="5"/>
      <w:bookmarkEnd w:id="6"/>
      <w:bookmarkEnd w:id="7"/>
    </w:p>
    <w:p w:rsidR="00672716" w:rsidRDefault="00672716" w:rsidP="00672716">
      <w:pPr>
        <w:spacing w:after="0"/>
        <w:ind w:firstLine="720"/>
        <w:jc w:val="both"/>
        <w:rPr>
          <w:sz w:val="24"/>
        </w:rPr>
      </w:pPr>
    </w:p>
    <w:p w:rsidR="00672716" w:rsidRPr="001674F9" w:rsidRDefault="00672716" w:rsidP="00672716">
      <w:pPr>
        <w:spacing w:after="0"/>
        <w:ind w:firstLine="720"/>
        <w:jc w:val="both"/>
        <w:rPr>
          <w:rFonts w:ascii="Times New Roman" w:hAnsi="Times New Roman" w:cs="Times New Roman"/>
          <w:sz w:val="24"/>
          <w:szCs w:val="24"/>
        </w:rPr>
      </w:pPr>
      <w:r w:rsidRPr="001674F9">
        <w:rPr>
          <w:rFonts w:ascii="Times New Roman" w:hAnsi="Times New Roman" w:cs="Times New Roman"/>
          <w:sz w:val="24"/>
          <w:szCs w:val="24"/>
        </w:rPr>
        <w:t xml:space="preserve">Programmas </w:t>
      </w:r>
      <w:r w:rsidRPr="001674F9">
        <w:rPr>
          <w:rFonts w:ascii="Times New Roman" w:hAnsi="Times New Roman" w:cs="Times New Roman"/>
          <w:b/>
          <w:sz w:val="24"/>
          <w:szCs w:val="24"/>
        </w:rPr>
        <w:t>galvenais mērķis</w:t>
      </w:r>
      <w:r w:rsidRPr="001674F9">
        <w:rPr>
          <w:rFonts w:ascii="Times New Roman" w:hAnsi="Times New Roman" w:cs="Times New Roman"/>
          <w:sz w:val="24"/>
          <w:szCs w:val="24"/>
        </w:rPr>
        <w:t xml:space="preserve"> ir pilnveidot iedzīvotāju vajadzībās balstītu sociālo pakalpojumu sniegšanu sociālo problēmu risināšanai, ņemot vērā Zemgales reģiona sociāli demogrāfiskās attīstības tendences.</w:t>
      </w:r>
    </w:p>
    <w:p w:rsidR="00672716" w:rsidRPr="001674F9" w:rsidRDefault="00672716" w:rsidP="00672716">
      <w:pPr>
        <w:spacing w:after="0"/>
        <w:jc w:val="both"/>
        <w:rPr>
          <w:rFonts w:ascii="Times New Roman" w:hAnsi="Times New Roman" w:cs="Times New Roman"/>
          <w:sz w:val="24"/>
          <w:szCs w:val="24"/>
        </w:rPr>
      </w:pPr>
      <w:r w:rsidRPr="001674F9">
        <w:rPr>
          <w:rFonts w:ascii="Times New Roman" w:hAnsi="Times New Roman" w:cs="Times New Roman"/>
          <w:sz w:val="24"/>
          <w:szCs w:val="24"/>
        </w:rPr>
        <w:t>Programmas apakšmērķi ir:</w:t>
      </w:r>
    </w:p>
    <w:p w:rsidR="00672716" w:rsidRPr="001674F9" w:rsidRDefault="00672716" w:rsidP="00666E68">
      <w:pPr>
        <w:numPr>
          <w:ilvl w:val="0"/>
          <w:numId w:val="9"/>
        </w:numPr>
        <w:spacing w:after="0" w:line="252" w:lineRule="auto"/>
        <w:jc w:val="both"/>
        <w:rPr>
          <w:rFonts w:ascii="Times New Roman" w:hAnsi="Times New Roman" w:cs="Times New Roman"/>
          <w:sz w:val="24"/>
          <w:szCs w:val="24"/>
        </w:rPr>
      </w:pPr>
      <w:r w:rsidRPr="001674F9">
        <w:rPr>
          <w:rFonts w:ascii="Times New Roman" w:hAnsi="Times New Roman" w:cs="Times New Roman"/>
          <w:sz w:val="24"/>
          <w:szCs w:val="24"/>
        </w:rPr>
        <w:t>attīstīt alternatīvo sociālo pakalpojumu sniegšanu Zemgales plānošanas reģionā, gan pilnveidojot pašreizējos, gan ieviešot jaunus pakalpojumus, tostarp ņemot vērā pakalpojuma saņēmēja iespējas palikt/atgriezties darba tirgū;</w:t>
      </w:r>
    </w:p>
    <w:p w:rsidR="00672716" w:rsidRPr="001674F9" w:rsidRDefault="00672716" w:rsidP="00666E68">
      <w:pPr>
        <w:numPr>
          <w:ilvl w:val="0"/>
          <w:numId w:val="9"/>
        </w:numPr>
        <w:spacing w:after="0" w:line="252" w:lineRule="auto"/>
        <w:jc w:val="both"/>
        <w:rPr>
          <w:rFonts w:ascii="Times New Roman" w:hAnsi="Times New Roman" w:cs="Times New Roman"/>
          <w:sz w:val="24"/>
          <w:szCs w:val="24"/>
        </w:rPr>
      </w:pPr>
      <w:r w:rsidRPr="001674F9">
        <w:rPr>
          <w:rFonts w:ascii="Times New Roman" w:hAnsi="Times New Roman" w:cs="Times New Roman"/>
          <w:sz w:val="24"/>
          <w:szCs w:val="24"/>
        </w:rPr>
        <w:t>palielināt sociālo pakalpojumu pieejamību;</w:t>
      </w:r>
    </w:p>
    <w:p w:rsidR="00672716" w:rsidRPr="001674F9" w:rsidRDefault="00672716" w:rsidP="00666E68">
      <w:pPr>
        <w:numPr>
          <w:ilvl w:val="0"/>
          <w:numId w:val="9"/>
        </w:numPr>
        <w:spacing w:after="0" w:line="252" w:lineRule="auto"/>
        <w:jc w:val="both"/>
        <w:rPr>
          <w:rFonts w:ascii="Times New Roman" w:hAnsi="Times New Roman" w:cs="Times New Roman"/>
          <w:sz w:val="24"/>
          <w:szCs w:val="24"/>
        </w:rPr>
      </w:pPr>
      <w:r w:rsidRPr="001674F9">
        <w:rPr>
          <w:rFonts w:ascii="Times New Roman" w:hAnsi="Times New Roman" w:cs="Times New Roman"/>
          <w:sz w:val="24"/>
          <w:szCs w:val="24"/>
        </w:rPr>
        <w:t>pilnveidot sociālo pakalpojumu kvalitāti;</w:t>
      </w:r>
    </w:p>
    <w:p w:rsidR="00672716" w:rsidRPr="001674F9" w:rsidRDefault="00672716" w:rsidP="00666E68">
      <w:pPr>
        <w:numPr>
          <w:ilvl w:val="0"/>
          <w:numId w:val="9"/>
        </w:numPr>
        <w:spacing w:after="0" w:line="252" w:lineRule="auto"/>
        <w:jc w:val="both"/>
        <w:rPr>
          <w:rFonts w:ascii="Times New Roman" w:hAnsi="Times New Roman" w:cs="Times New Roman"/>
          <w:sz w:val="24"/>
          <w:szCs w:val="24"/>
        </w:rPr>
      </w:pPr>
      <w:r w:rsidRPr="001674F9">
        <w:rPr>
          <w:rFonts w:ascii="Times New Roman" w:hAnsi="Times New Roman" w:cs="Times New Roman"/>
          <w:sz w:val="24"/>
          <w:szCs w:val="24"/>
        </w:rPr>
        <w:t>paaugstināt sociālo pakalpojumu izmaksu efektivitāti un veicināt sociālo pakalpojumu</w:t>
      </w:r>
    </w:p>
    <w:p w:rsidR="00672716" w:rsidRPr="001674F9" w:rsidRDefault="00672716" w:rsidP="00666E68">
      <w:pPr>
        <w:numPr>
          <w:ilvl w:val="0"/>
          <w:numId w:val="9"/>
        </w:numPr>
        <w:spacing w:after="0" w:line="252" w:lineRule="auto"/>
        <w:jc w:val="both"/>
        <w:rPr>
          <w:rFonts w:ascii="Times New Roman" w:hAnsi="Times New Roman" w:cs="Times New Roman"/>
          <w:sz w:val="24"/>
          <w:szCs w:val="24"/>
        </w:rPr>
      </w:pPr>
      <w:r w:rsidRPr="001674F9">
        <w:rPr>
          <w:rFonts w:ascii="Times New Roman" w:hAnsi="Times New Roman" w:cs="Times New Roman"/>
          <w:sz w:val="24"/>
          <w:szCs w:val="24"/>
        </w:rPr>
        <w:t>infrastruktūras attīstību un optimālu izmantošanu;</w:t>
      </w:r>
    </w:p>
    <w:p w:rsidR="00672716" w:rsidRPr="001674F9" w:rsidRDefault="00672716" w:rsidP="00666E68">
      <w:pPr>
        <w:numPr>
          <w:ilvl w:val="0"/>
          <w:numId w:val="9"/>
        </w:numPr>
        <w:spacing w:after="0" w:line="252" w:lineRule="auto"/>
        <w:jc w:val="both"/>
        <w:rPr>
          <w:rFonts w:ascii="Times New Roman" w:hAnsi="Times New Roman" w:cs="Times New Roman"/>
          <w:sz w:val="24"/>
          <w:szCs w:val="24"/>
        </w:rPr>
      </w:pPr>
      <w:r w:rsidRPr="001674F9">
        <w:rPr>
          <w:rFonts w:ascii="Times New Roman" w:hAnsi="Times New Roman" w:cs="Times New Roman"/>
          <w:sz w:val="24"/>
          <w:szCs w:val="24"/>
        </w:rPr>
        <w:t>paplašināt nevalstisko organizāciju iesaisti sociālo pakalpojumu sniegšanā;</w:t>
      </w:r>
    </w:p>
    <w:p w:rsidR="00672716" w:rsidRPr="001674F9" w:rsidRDefault="00672716" w:rsidP="00666E68">
      <w:pPr>
        <w:numPr>
          <w:ilvl w:val="0"/>
          <w:numId w:val="9"/>
        </w:numPr>
        <w:spacing w:after="0" w:line="252" w:lineRule="auto"/>
        <w:jc w:val="both"/>
        <w:rPr>
          <w:rFonts w:ascii="Times New Roman" w:hAnsi="Times New Roman" w:cs="Times New Roman"/>
          <w:sz w:val="24"/>
          <w:szCs w:val="24"/>
        </w:rPr>
      </w:pPr>
      <w:r w:rsidRPr="001674F9">
        <w:rPr>
          <w:rFonts w:ascii="Times New Roman" w:hAnsi="Times New Roman" w:cs="Times New Roman"/>
          <w:sz w:val="24"/>
          <w:szCs w:val="24"/>
        </w:rPr>
        <w:t>veicināt sociālo pakalpojumu un veselības aprūpes pakalpojumu saskaņotu sniegšanu;</w:t>
      </w:r>
    </w:p>
    <w:p w:rsidR="00672716" w:rsidRPr="001674F9" w:rsidRDefault="00672716" w:rsidP="00666E68">
      <w:pPr>
        <w:numPr>
          <w:ilvl w:val="0"/>
          <w:numId w:val="9"/>
        </w:numPr>
        <w:spacing w:after="0" w:line="252" w:lineRule="auto"/>
        <w:jc w:val="both"/>
        <w:rPr>
          <w:rFonts w:ascii="Times New Roman" w:hAnsi="Times New Roman" w:cs="Times New Roman"/>
          <w:sz w:val="24"/>
          <w:szCs w:val="24"/>
        </w:rPr>
      </w:pPr>
      <w:r w:rsidRPr="001674F9">
        <w:rPr>
          <w:rFonts w:ascii="Times New Roman" w:hAnsi="Times New Roman" w:cs="Times New Roman"/>
          <w:sz w:val="24"/>
          <w:szCs w:val="24"/>
        </w:rPr>
        <w:t>veicināt pašvaldību sadarbību sociālo pakalpojumu sniegšanā.</w:t>
      </w:r>
    </w:p>
    <w:p w:rsidR="00672716" w:rsidRPr="001674F9" w:rsidRDefault="00672716" w:rsidP="00672716">
      <w:pPr>
        <w:spacing w:after="0"/>
        <w:jc w:val="both"/>
        <w:rPr>
          <w:rFonts w:ascii="Times New Roman" w:hAnsi="Times New Roman" w:cs="Times New Roman"/>
          <w:sz w:val="24"/>
          <w:szCs w:val="24"/>
        </w:rPr>
      </w:pPr>
      <w:r w:rsidRPr="001674F9">
        <w:rPr>
          <w:rFonts w:ascii="Times New Roman" w:hAnsi="Times New Roman" w:cs="Times New Roman"/>
          <w:sz w:val="24"/>
          <w:szCs w:val="24"/>
        </w:rPr>
        <w:t xml:space="preserve">Lai sasniegtu augšminētos mērķus, programmā tika izvirzīti galvenie uzdevumi mērķu sasniegšanai 4 galvenajos blokos: </w:t>
      </w:r>
    </w:p>
    <w:p w:rsidR="00672716" w:rsidRPr="001674F9" w:rsidRDefault="00672716" w:rsidP="00672716">
      <w:pPr>
        <w:spacing w:before="120" w:after="0"/>
        <w:jc w:val="both"/>
        <w:rPr>
          <w:rFonts w:ascii="Times New Roman" w:hAnsi="Times New Roman" w:cs="Times New Roman"/>
          <w:b/>
          <w:sz w:val="24"/>
          <w:szCs w:val="24"/>
          <w:u w:val="single"/>
        </w:rPr>
      </w:pPr>
      <w:r w:rsidRPr="001674F9">
        <w:rPr>
          <w:rFonts w:ascii="Times New Roman" w:hAnsi="Times New Roman" w:cs="Times New Roman"/>
          <w:b/>
          <w:sz w:val="24"/>
          <w:szCs w:val="24"/>
          <w:u w:val="single"/>
        </w:rPr>
        <w:t>1.Sociālo pakalpojumu attīstība</w:t>
      </w:r>
    </w:p>
    <w:p w:rsidR="00672716" w:rsidRPr="001674F9" w:rsidRDefault="00672716" w:rsidP="00672716">
      <w:pPr>
        <w:spacing w:after="0"/>
        <w:jc w:val="both"/>
        <w:rPr>
          <w:rFonts w:ascii="Times New Roman" w:hAnsi="Times New Roman" w:cs="Times New Roman"/>
          <w:sz w:val="24"/>
          <w:szCs w:val="24"/>
        </w:rPr>
      </w:pPr>
      <w:r w:rsidRPr="001674F9">
        <w:rPr>
          <w:rFonts w:ascii="Times New Roman" w:hAnsi="Times New Roman" w:cs="Times New Roman"/>
          <w:sz w:val="24"/>
          <w:szCs w:val="24"/>
        </w:rPr>
        <w:t>1.1.Attīstīt iedzīvotāju vajadzībām atbilstošus alternatīvos sociālos pakalpojumus.</w:t>
      </w:r>
    </w:p>
    <w:p w:rsidR="00672716" w:rsidRPr="001674F9" w:rsidRDefault="00672716" w:rsidP="00672716">
      <w:pPr>
        <w:spacing w:after="0"/>
        <w:jc w:val="both"/>
        <w:rPr>
          <w:rFonts w:ascii="Times New Roman" w:hAnsi="Times New Roman" w:cs="Times New Roman"/>
          <w:sz w:val="24"/>
          <w:szCs w:val="24"/>
        </w:rPr>
      </w:pPr>
      <w:r w:rsidRPr="001674F9">
        <w:rPr>
          <w:rFonts w:ascii="Times New Roman" w:hAnsi="Times New Roman" w:cs="Times New Roman"/>
          <w:sz w:val="24"/>
          <w:szCs w:val="24"/>
        </w:rPr>
        <w:t>1.2.Attīstīt kompleksu pieeju sociālo problēmu risināšanai, veidojot dažādu jomu speciālistu vienības un nostiprinot saikni starp veselības aprūpes speciālistiem, īpaši primārās veselības aprūpes sniedzējiem, (t. sk. ģimenes ārstiem) un sociālā darba speciālistiem.</w:t>
      </w:r>
    </w:p>
    <w:p w:rsidR="00672716" w:rsidRPr="001674F9" w:rsidRDefault="00672716" w:rsidP="00672716">
      <w:pPr>
        <w:spacing w:after="0"/>
        <w:jc w:val="both"/>
        <w:rPr>
          <w:rFonts w:ascii="Times New Roman" w:hAnsi="Times New Roman" w:cs="Times New Roman"/>
          <w:sz w:val="24"/>
          <w:szCs w:val="24"/>
        </w:rPr>
      </w:pPr>
      <w:r w:rsidRPr="001674F9">
        <w:rPr>
          <w:rFonts w:ascii="Times New Roman" w:hAnsi="Times New Roman" w:cs="Times New Roman"/>
          <w:sz w:val="24"/>
          <w:szCs w:val="24"/>
        </w:rPr>
        <w:t>1.3.Attīstīt grupu darba formu sociālo pakalpojumu sniegšanā.</w:t>
      </w:r>
    </w:p>
    <w:p w:rsidR="00672716" w:rsidRPr="001674F9" w:rsidRDefault="00672716" w:rsidP="00672716">
      <w:pPr>
        <w:spacing w:after="0"/>
        <w:jc w:val="both"/>
        <w:rPr>
          <w:rFonts w:ascii="Times New Roman" w:hAnsi="Times New Roman" w:cs="Times New Roman"/>
          <w:sz w:val="24"/>
          <w:szCs w:val="24"/>
        </w:rPr>
      </w:pPr>
      <w:r w:rsidRPr="001674F9">
        <w:rPr>
          <w:rFonts w:ascii="Times New Roman" w:hAnsi="Times New Roman" w:cs="Times New Roman"/>
          <w:sz w:val="24"/>
          <w:szCs w:val="24"/>
        </w:rPr>
        <w:t>1.4.Pastiprināti attīstīt tādus sociālos pakalpojumus, kas veicina indivīdu (re)integrāciju darba tirgū.</w:t>
      </w:r>
    </w:p>
    <w:p w:rsidR="00672716" w:rsidRPr="001674F9" w:rsidRDefault="00672716" w:rsidP="00672716">
      <w:pPr>
        <w:spacing w:after="0"/>
        <w:jc w:val="both"/>
        <w:rPr>
          <w:rFonts w:ascii="Times New Roman" w:hAnsi="Times New Roman" w:cs="Times New Roman"/>
          <w:sz w:val="24"/>
          <w:szCs w:val="24"/>
        </w:rPr>
      </w:pPr>
      <w:r w:rsidRPr="001674F9">
        <w:rPr>
          <w:rFonts w:ascii="Times New Roman" w:hAnsi="Times New Roman" w:cs="Times New Roman"/>
          <w:sz w:val="24"/>
          <w:szCs w:val="24"/>
        </w:rPr>
        <w:t xml:space="preserve">1.5.Katrā pašvaldībā nodrošināt aprūpi mājās. </w:t>
      </w:r>
    </w:p>
    <w:p w:rsidR="00672716" w:rsidRPr="001674F9" w:rsidRDefault="00672716" w:rsidP="00672716">
      <w:pPr>
        <w:spacing w:after="0"/>
        <w:jc w:val="both"/>
        <w:rPr>
          <w:rFonts w:ascii="Times New Roman" w:hAnsi="Times New Roman" w:cs="Times New Roman"/>
          <w:sz w:val="24"/>
          <w:szCs w:val="24"/>
        </w:rPr>
      </w:pPr>
      <w:r w:rsidRPr="001674F9">
        <w:rPr>
          <w:rFonts w:ascii="Times New Roman" w:hAnsi="Times New Roman" w:cs="Times New Roman"/>
          <w:sz w:val="24"/>
          <w:szCs w:val="24"/>
        </w:rPr>
        <w:t xml:space="preserve">1.6.Patversmju un krīzes centru izveide katrā pilsētā, kur iedzīvotāju skaits pārsniedz 10 000.  </w:t>
      </w:r>
    </w:p>
    <w:p w:rsidR="00672716" w:rsidRPr="001674F9" w:rsidRDefault="00672716" w:rsidP="00672716">
      <w:pPr>
        <w:spacing w:after="0"/>
        <w:jc w:val="both"/>
        <w:rPr>
          <w:rFonts w:ascii="Times New Roman" w:hAnsi="Times New Roman" w:cs="Times New Roman"/>
          <w:sz w:val="24"/>
          <w:szCs w:val="24"/>
        </w:rPr>
      </w:pPr>
      <w:r w:rsidRPr="001674F9">
        <w:rPr>
          <w:rFonts w:ascii="Times New Roman" w:hAnsi="Times New Roman" w:cs="Times New Roman"/>
          <w:sz w:val="24"/>
          <w:szCs w:val="24"/>
        </w:rPr>
        <w:t xml:space="preserve">1.7.Atsevišķu pansionātu izveide personām ar deviantu uzvedību. </w:t>
      </w:r>
    </w:p>
    <w:p w:rsidR="00672716" w:rsidRPr="001674F9" w:rsidRDefault="00672716" w:rsidP="00672716">
      <w:pPr>
        <w:spacing w:after="0"/>
        <w:jc w:val="both"/>
        <w:rPr>
          <w:rFonts w:ascii="Times New Roman" w:hAnsi="Times New Roman" w:cs="Times New Roman"/>
          <w:sz w:val="24"/>
          <w:szCs w:val="24"/>
        </w:rPr>
      </w:pPr>
      <w:r w:rsidRPr="001674F9">
        <w:rPr>
          <w:rFonts w:ascii="Times New Roman" w:hAnsi="Times New Roman" w:cs="Times New Roman"/>
          <w:sz w:val="24"/>
          <w:szCs w:val="24"/>
        </w:rPr>
        <w:t>1.8.Rehabilitācijas centra izveide personām, kas atbrīvotas no ieslodzījuma.</w:t>
      </w:r>
    </w:p>
    <w:p w:rsidR="00672716" w:rsidRPr="001674F9" w:rsidRDefault="00672716" w:rsidP="00672716">
      <w:pPr>
        <w:spacing w:after="0"/>
        <w:jc w:val="both"/>
        <w:rPr>
          <w:rFonts w:ascii="Times New Roman" w:hAnsi="Times New Roman" w:cs="Times New Roman"/>
          <w:sz w:val="24"/>
          <w:szCs w:val="24"/>
        </w:rPr>
      </w:pPr>
      <w:r w:rsidRPr="001674F9">
        <w:rPr>
          <w:rFonts w:ascii="Times New Roman" w:hAnsi="Times New Roman" w:cs="Times New Roman"/>
          <w:sz w:val="24"/>
          <w:szCs w:val="24"/>
        </w:rPr>
        <w:t>1.9.Rehabilitācijas pakalpojuma izveide personām, kas cieš no smagām slimībām.</w:t>
      </w:r>
    </w:p>
    <w:p w:rsidR="00672716" w:rsidRPr="001674F9" w:rsidRDefault="00672716" w:rsidP="00672716">
      <w:pPr>
        <w:spacing w:after="0"/>
        <w:jc w:val="both"/>
        <w:rPr>
          <w:rFonts w:ascii="Times New Roman" w:hAnsi="Times New Roman" w:cs="Times New Roman"/>
          <w:sz w:val="24"/>
          <w:szCs w:val="24"/>
        </w:rPr>
      </w:pPr>
      <w:r w:rsidRPr="001674F9">
        <w:rPr>
          <w:rFonts w:ascii="Times New Roman" w:hAnsi="Times New Roman" w:cs="Times New Roman"/>
          <w:sz w:val="24"/>
          <w:szCs w:val="24"/>
        </w:rPr>
        <w:t>1.10.Atelpas brīža pakalpojumu centra izveide reģionā.</w:t>
      </w:r>
    </w:p>
    <w:p w:rsidR="00672716" w:rsidRPr="001674F9" w:rsidRDefault="00672716" w:rsidP="00672716">
      <w:pPr>
        <w:spacing w:after="0"/>
        <w:jc w:val="both"/>
        <w:rPr>
          <w:rFonts w:ascii="Times New Roman" w:hAnsi="Times New Roman" w:cs="Times New Roman"/>
          <w:sz w:val="24"/>
          <w:szCs w:val="24"/>
        </w:rPr>
      </w:pPr>
      <w:r w:rsidRPr="001674F9">
        <w:rPr>
          <w:rFonts w:ascii="Times New Roman" w:hAnsi="Times New Roman" w:cs="Times New Roman"/>
          <w:sz w:val="24"/>
          <w:szCs w:val="24"/>
        </w:rPr>
        <w:t>1.11.Vienots uzticības telefons visām reģiona pašvaldībām.</w:t>
      </w:r>
    </w:p>
    <w:p w:rsidR="00672716" w:rsidRPr="001674F9" w:rsidRDefault="00672716" w:rsidP="00672716">
      <w:pPr>
        <w:spacing w:before="120" w:after="0"/>
        <w:jc w:val="both"/>
        <w:rPr>
          <w:rFonts w:ascii="Times New Roman" w:hAnsi="Times New Roman" w:cs="Times New Roman"/>
          <w:b/>
          <w:sz w:val="24"/>
          <w:szCs w:val="24"/>
          <w:u w:val="single"/>
        </w:rPr>
      </w:pPr>
      <w:r w:rsidRPr="001674F9">
        <w:rPr>
          <w:rFonts w:ascii="Times New Roman" w:hAnsi="Times New Roman" w:cs="Times New Roman"/>
          <w:b/>
          <w:sz w:val="24"/>
          <w:szCs w:val="24"/>
          <w:u w:val="single"/>
        </w:rPr>
        <w:t>2.Pieejamība</w:t>
      </w:r>
    </w:p>
    <w:p w:rsidR="00672716" w:rsidRPr="001674F9" w:rsidRDefault="00672716" w:rsidP="00672716">
      <w:pPr>
        <w:spacing w:after="0"/>
        <w:jc w:val="both"/>
        <w:rPr>
          <w:rFonts w:ascii="Times New Roman" w:hAnsi="Times New Roman" w:cs="Times New Roman"/>
          <w:sz w:val="24"/>
          <w:szCs w:val="24"/>
        </w:rPr>
      </w:pPr>
      <w:r w:rsidRPr="001674F9">
        <w:rPr>
          <w:rFonts w:ascii="Times New Roman" w:hAnsi="Times New Roman" w:cs="Times New Roman"/>
          <w:sz w:val="24"/>
          <w:szCs w:val="24"/>
        </w:rPr>
        <w:t>2.1.Palielināt pakalpojumu sniedzēju mobilitāti, t. sk. starp novadiem.</w:t>
      </w:r>
    </w:p>
    <w:p w:rsidR="00672716" w:rsidRPr="001674F9" w:rsidRDefault="00672716" w:rsidP="00672716">
      <w:pPr>
        <w:spacing w:after="0"/>
        <w:jc w:val="both"/>
        <w:rPr>
          <w:rFonts w:ascii="Times New Roman" w:hAnsi="Times New Roman" w:cs="Times New Roman"/>
          <w:sz w:val="24"/>
          <w:szCs w:val="24"/>
        </w:rPr>
      </w:pPr>
      <w:r w:rsidRPr="001674F9">
        <w:rPr>
          <w:rFonts w:ascii="Times New Roman" w:hAnsi="Times New Roman" w:cs="Times New Roman"/>
          <w:sz w:val="24"/>
          <w:szCs w:val="24"/>
        </w:rPr>
        <w:t>2.2.Nodrošināt visu sociālo pakalpojumu sniedzēju infrastruktūras pieejamību personām ar kustību traucējumiem.</w:t>
      </w:r>
    </w:p>
    <w:p w:rsidR="00672716" w:rsidRPr="001674F9" w:rsidRDefault="00672716" w:rsidP="00672716">
      <w:pPr>
        <w:spacing w:after="0"/>
        <w:jc w:val="both"/>
        <w:rPr>
          <w:rFonts w:ascii="Times New Roman" w:hAnsi="Times New Roman" w:cs="Times New Roman"/>
          <w:sz w:val="24"/>
          <w:szCs w:val="24"/>
        </w:rPr>
      </w:pPr>
      <w:r w:rsidRPr="001674F9">
        <w:rPr>
          <w:rFonts w:ascii="Times New Roman" w:hAnsi="Times New Roman" w:cs="Times New Roman"/>
          <w:sz w:val="24"/>
          <w:szCs w:val="24"/>
        </w:rPr>
        <w:t>2.3.Palielināt pašvaldības atbildību par sociālo pakalpojumu pieejamību, pēc vajadzības nodrošinot transporta iespējas pakalpojuma sniedzējiem vai saņēmējiem.</w:t>
      </w:r>
    </w:p>
    <w:p w:rsidR="00672716" w:rsidRPr="001674F9" w:rsidRDefault="00672716" w:rsidP="00672716">
      <w:pPr>
        <w:spacing w:after="0"/>
        <w:jc w:val="both"/>
        <w:rPr>
          <w:rFonts w:ascii="Times New Roman" w:hAnsi="Times New Roman" w:cs="Times New Roman"/>
          <w:sz w:val="24"/>
          <w:szCs w:val="24"/>
        </w:rPr>
      </w:pPr>
      <w:r w:rsidRPr="001674F9">
        <w:rPr>
          <w:rFonts w:ascii="Times New Roman" w:hAnsi="Times New Roman" w:cs="Times New Roman"/>
          <w:sz w:val="24"/>
          <w:szCs w:val="24"/>
        </w:rPr>
        <w:t>2.4.Veicināt sociālo pakalpojumu un veselības aprūpes sinerģiju.</w:t>
      </w:r>
    </w:p>
    <w:p w:rsidR="00672716" w:rsidRPr="001674F9" w:rsidRDefault="00672716" w:rsidP="00672716">
      <w:pPr>
        <w:spacing w:after="0"/>
        <w:jc w:val="both"/>
        <w:rPr>
          <w:rFonts w:ascii="Times New Roman" w:hAnsi="Times New Roman" w:cs="Times New Roman"/>
          <w:sz w:val="24"/>
          <w:szCs w:val="24"/>
        </w:rPr>
      </w:pPr>
      <w:r w:rsidRPr="001674F9">
        <w:rPr>
          <w:rFonts w:ascii="Times New Roman" w:hAnsi="Times New Roman" w:cs="Times New Roman"/>
          <w:sz w:val="24"/>
          <w:szCs w:val="24"/>
        </w:rPr>
        <w:t>2.5.Paaugstināt iedzīvotāju informētību par sociālo pakalpojumu saturu un pieejamību.</w:t>
      </w:r>
    </w:p>
    <w:p w:rsidR="00672716" w:rsidRPr="001674F9" w:rsidRDefault="00672716" w:rsidP="00672716">
      <w:pPr>
        <w:spacing w:after="0"/>
        <w:jc w:val="both"/>
        <w:rPr>
          <w:rFonts w:ascii="Times New Roman" w:hAnsi="Times New Roman" w:cs="Times New Roman"/>
          <w:sz w:val="24"/>
          <w:szCs w:val="24"/>
        </w:rPr>
      </w:pPr>
      <w:r w:rsidRPr="001674F9">
        <w:rPr>
          <w:rFonts w:ascii="Times New Roman" w:hAnsi="Times New Roman" w:cs="Times New Roman"/>
          <w:sz w:val="24"/>
          <w:szCs w:val="24"/>
        </w:rPr>
        <w:t>2.6.Veicināt iedzīvotāju izpratni par sociālās atstumtības riska grupām.</w:t>
      </w:r>
    </w:p>
    <w:p w:rsidR="001674F9" w:rsidRDefault="001674F9" w:rsidP="00672716">
      <w:pPr>
        <w:spacing w:before="120" w:after="0"/>
        <w:jc w:val="both"/>
        <w:rPr>
          <w:rFonts w:ascii="Times New Roman" w:hAnsi="Times New Roman" w:cs="Times New Roman"/>
          <w:b/>
          <w:sz w:val="24"/>
          <w:szCs w:val="24"/>
          <w:u w:val="single"/>
        </w:rPr>
      </w:pPr>
    </w:p>
    <w:p w:rsidR="00672716" w:rsidRPr="001674F9" w:rsidRDefault="00672716" w:rsidP="00672716">
      <w:pPr>
        <w:spacing w:before="120" w:after="0"/>
        <w:jc w:val="both"/>
        <w:rPr>
          <w:rFonts w:ascii="Times New Roman" w:hAnsi="Times New Roman" w:cs="Times New Roman"/>
          <w:b/>
          <w:sz w:val="24"/>
          <w:szCs w:val="24"/>
          <w:u w:val="single"/>
        </w:rPr>
      </w:pPr>
      <w:r w:rsidRPr="001674F9">
        <w:rPr>
          <w:rFonts w:ascii="Times New Roman" w:hAnsi="Times New Roman" w:cs="Times New Roman"/>
          <w:b/>
          <w:sz w:val="24"/>
          <w:szCs w:val="24"/>
          <w:u w:val="single"/>
        </w:rPr>
        <w:lastRenderedPageBreak/>
        <w:t>3.Kvalitātes vadība</w:t>
      </w:r>
    </w:p>
    <w:p w:rsidR="00672716" w:rsidRPr="001674F9" w:rsidRDefault="00672716" w:rsidP="00672716">
      <w:pPr>
        <w:spacing w:after="0"/>
        <w:jc w:val="both"/>
        <w:rPr>
          <w:rFonts w:ascii="Times New Roman" w:hAnsi="Times New Roman" w:cs="Times New Roman"/>
          <w:sz w:val="24"/>
          <w:szCs w:val="24"/>
        </w:rPr>
      </w:pPr>
      <w:r w:rsidRPr="001674F9">
        <w:rPr>
          <w:rFonts w:ascii="Times New Roman" w:hAnsi="Times New Roman" w:cs="Times New Roman"/>
          <w:sz w:val="24"/>
          <w:szCs w:val="24"/>
        </w:rPr>
        <w:t>3.1.Izstrādāt vienotu sociālo pakalpojumu kvalitātes vadības sistēmu Zemgales reģionā, t. sk.:</w:t>
      </w:r>
    </w:p>
    <w:p w:rsidR="00672716" w:rsidRPr="001674F9" w:rsidRDefault="00672716" w:rsidP="00672716">
      <w:pPr>
        <w:spacing w:after="0"/>
        <w:jc w:val="both"/>
        <w:rPr>
          <w:rFonts w:ascii="Times New Roman" w:hAnsi="Times New Roman" w:cs="Times New Roman"/>
          <w:sz w:val="24"/>
          <w:szCs w:val="24"/>
        </w:rPr>
      </w:pPr>
      <w:r w:rsidRPr="001674F9">
        <w:rPr>
          <w:rFonts w:ascii="Times New Roman" w:hAnsi="Times New Roman" w:cs="Times New Roman"/>
          <w:sz w:val="24"/>
          <w:szCs w:val="24"/>
        </w:rPr>
        <w:t>-</w:t>
      </w:r>
      <w:r w:rsidRPr="001674F9">
        <w:rPr>
          <w:rFonts w:ascii="Times New Roman" w:hAnsi="Times New Roman" w:cs="Times New Roman"/>
          <w:sz w:val="24"/>
          <w:szCs w:val="24"/>
        </w:rPr>
        <w:tab/>
        <w:t>definējot vadības sistēmā iekļaujamos pakalpojumu sniegšanas procesus,</w:t>
      </w:r>
    </w:p>
    <w:p w:rsidR="00672716" w:rsidRPr="001674F9" w:rsidRDefault="00672716" w:rsidP="00672716">
      <w:pPr>
        <w:spacing w:after="0"/>
        <w:jc w:val="both"/>
        <w:rPr>
          <w:rFonts w:ascii="Times New Roman" w:hAnsi="Times New Roman" w:cs="Times New Roman"/>
          <w:sz w:val="24"/>
          <w:szCs w:val="24"/>
        </w:rPr>
      </w:pPr>
      <w:r w:rsidRPr="001674F9">
        <w:rPr>
          <w:rFonts w:ascii="Times New Roman" w:hAnsi="Times New Roman" w:cs="Times New Roman"/>
          <w:sz w:val="24"/>
          <w:szCs w:val="24"/>
        </w:rPr>
        <w:t>-</w:t>
      </w:r>
      <w:r w:rsidRPr="001674F9">
        <w:rPr>
          <w:rFonts w:ascii="Times New Roman" w:hAnsi="Times New Roman" w:cs="Times New Roman"/>
          <w:sz w:val="24"/>
          <w:szCs w:val="24"/>
        </w:rPr>
        <w:tab/>
        <w:t>izstrādājot un akceptējot pakalpojumu kvalitātes kritērijus,</w:t>
      </w:r>
    </w:p>
    <w:p w:rsidR="00672716" w:rsidRPr="001674F9" w:rsidRDefault="00672716" w:rsidP="00672716">
      <w:pPr>
        <w:spacing w:after="0"/>
        <w:jc w:val="both"/>
        <w:rPr>
          <w:rFonts w:ascii="Times New Roman" w:hAnsi="Times New Roman" w:cs="Times New Roman"/>
          <w:sz w:val="24"/>
          <w:szCs w:val="24"/>
        </w:rPr>
      </w:pPr>
      <w:r w:rsidRPr="001674F9">
        <w:rPr>
          <w:rFonts w:ascii="Times New Roman" w:hAnsi="Times New Roman" w:cs="Times New Roman"/>
          <w:sz w:val="24"/>
          <w:szCs w:val="24"/>
        </w:rPr>
        <w:t>-</w:t>
      </w:r>
      <w:r w:rsidRPr="001674F9">
        <w:rPr>
          <w:rFonts w:ascii="Times New Roman" w:hAnsi="Times New Roman" w:cs="Times New Roman"/>
          <w:sz w:val="24"/>
          <w:szCs w:val="24"/>
        </w:rPr>
        <w:tab/>
        <w:t>izstrādājot un ieviešot kvalitātes mērīšanas metodoloģiju,</w:t>
      </w:r>
    </w:p>
    <w:p w:rsidR="00672716" w:rsidRPr="001674F9" w:rsidRDefault="00672716" w:rsidP="00672716">
      <w:pPr>
        <w:spacing w:after="0"/>
        <w:jc w:val="both"/>
        <w:rPr>
          <w:rFonts w:ascii="Times New Roman" w:hAnsi="Times New Roman" w:cs="Times New Roman"/>
          <w:sz w:val="24"/>
          <w:szCs w:val="24"/>
        </w:rPr>
      </w:pPr>
      <w:r w:rsidRPr="001674F9">
        <w:rPr>
          <w:rFonts w:ascii="Times New Roman" w:hAnsi="Times New Roman" w:cs="Times New Roman"/>
          <w:sz w:val="24"/>
          <w:szCs w:val="24"/>
        </w:rPr>
        <w:t>-</w:t>
      </w:r>
      <w:r w:rsidRPr="001674F9">
        <w:rPr>
          <w:rFonts w:ascii="Times New Roman" w:hAnsi="Times New Roman" w:cs="Times New Roman"/>
          <w:sz w:val="24"/>
          <w:szCs w:val="24"/>
        </w:rPr>
        <w:tab/>
        <w:t>ieviešot rezultātu analīzes un kvalitātes pilnveides kārtību.</w:t>
      </w:r>
    </w:p>
    <w:p w:rsidR="00672716" w:rsidRPr="001674F9" w:rsidRDefault="00672716" w:rsidP="00672716">
      <w:pPr>
        <w:spacing w:after="0"/>
        <w:jc w:val="both"/>
        <w:rPr>
          <w:rFonts w:ascii="Times New Roman" w:hAnsi="Times New Roman" w:cs="Times New Roman"/>
          <w:sz w:val="24"/>
          <w:szCs w:val="24"/>
        </w:rPr>
      </w:pPr>
      <w:r w:rsidRPr="001674F9">
        <w:rPr>
          <w:rFonts w:ascii="Times New Roman" w:hAnsi="Times New Roman" w:cs="Times New Roman"/>
          <w:sz w:val="24"/>
          <w:szCs w:val="24"/>
        </w:rPr>
        <w:t>3.2.Pastiprinātu uzmanību pievērst kvalitātei, sniedzot aprūpi mājās.</w:t>
      </w:r>
    </w:p>
    <w:p w:rsidR="00672716" w:rsidRPr="001674F9" w:rsidRDefault="00672716" w:rsidP="00672716">
      <w:pPr>
        <w:spacing w:after="0"/>
        <w:jc w:val="both"/>
        <w:rPr>
          <w:rFonts w:ascii="Times New Roman" w:hAnsi="Times New Roman" w:cs="Times New Roman"/>
          <w:sz w:val="24"/>
          <w:szCs w:val="24"/>
        </w:rPr>
      </w:pPr>
      <w:r w:rsidRPr="001674F9">
        <w:rPr>
          <w:rFonts w:ascii="Times New Roman" w:hAnsi="Times New Roman" w:cs="Times New Roman"/>
          <w:sz w:val="24"/>
          <w:szCs w:val="24"/>
        </w:rPr>
        <w:t>3.3.Veicināt sociālā darba speciālistu izglītošanos un kvalifikācijas paaugstināšanu.</w:t>
      </w:r>
    </w:p>
    <w:p w:rsidR="00672716" w:rsidRPr="001674F9" w:rsidRDefault="00672716" w:rsidP="00672716">
      <w:pPr>
        <w:spacing w:after="0"/>
        <w:jc w:val="both"/>
        <w:rPr>
          <w:rFonts w:ascii="Times New Roman" w:hAnsi="Times New Roman" w:cs="Times New Roman"/>
          <w:sz w:val="24"/>
          <w:szCs w:val="24"/>
        </w:rPr>
      </w:pPr>
      <w:r w:rsidRPr="001674F9">
        <w:rPr>
          <w:rFonts w:ascii="Times New Roman" w:hAnsi="Times New Roman" w:cs="Times New Roman"/>
          <w:sz w:val="24"/>
          <w:szCs w:val="24"/>
        </w:rPr>
        <w:t>3.4.Īstenot sociālā darba supervīziju.</w:t>
      </w:r>
    </w:p>
    <w:p w:rsidR="00672716" w:rsidRPr="001674F9" w:rsidRDefault="00672716" w:rsidP="00672716">
      <w:pPr>
        <w:spacing w:after="0"/>
        <w:jc w:val="both"/>
        <w:rPr>
          <w:rFonts w:ascii="Times New Roman" w:hAnsi="Times New Roman" w:cs="Times New Roman"/>
          <w:sz w:val="24"/>
          <w:szCs w:val="24"/>
        </w:rPr>
      </w:pPr>
      <w:r w:rsidRPr="001674F9">
        <w:rPr>
          <w:rFonts w:ascii="Times New Roman" w:hAnsi="Times New Roman" w:cs="Times New Roman"/>
          <w:sz w:val="24"/>
          <w:szCs w:val="24"/>
        </w:rPr>
        <w:t>3.5.Iesaistīt (potenciālos) pakalpojumu saņēmējus pakalpojumu plānošanā un kvalitātes novērtēšanā.</w:t>
      </w:r>
    </w:p>
    <w:p w:rsidR="00672716" w:rsidRPr="001674F9" w:rsidRDefault="00672716" w:rsidP="00672716">
      <w:pPr>
        <w:spacing w:before="120" w:after="0"/>
        <w:jc w:val="both"/>
        <w:rPr>
          <w:rFonts w:ascii="Times New Roman" w:hAnsi="Times New Roman" w:cs="Times New Roman"/>
          <w:b/>
          <w:sz w:val="24"/>
          <w:szCs w:val="24"/>
          <w:u w:val="single"/>
        </w:rPr>
      </w:pPr>
      <w:r w:rsidRPr="001674F9">
        <w:rPr>
          <w:rFonts w:ascii="Times New Roman" w:hAnsi="Times New Roman" w:cs="Times New Roman"/>
          <w:b/>
          <w:sz w:val="24"/>
          <w:szCs w:val="24"/>
          <w:u w:val="single"/>
        </w:rPr>
        <w:t>4.Efektivitāte</w:t>
      </w:r>
    </w:p>
    <w:p w:rsidR="00672716" w:rsidRPr="001674F9" w:rsidRDefault="00672716" w:rsidP="00672716">
      <w:pPr>
        <w:spacing w:after="0"/>
        <w:jc w:val="both"/>
        <w:rPr>
          <w:rFonts w:ascii="Times New Roman" w:hAnsi="Times New Roman" w:cs="Times New Roman"/>
          <w:sz w:val="24"/>
          <w:szCs w:val="24"/>
        </w:rPr>
      </w:pPr>
      <w:r w:rsidRPr="001674F9">
        <w:rPr>
          <w:rFonts w:ascii="Times New Roman" w:hAnsi="Times New Roman" w:cs="Times New Roman"/>
          <w:sz w:val="24"/>
          <w:szCs w:val="24"/>
        </w:rPr>
        <w:t>4.1.Koncentrēt augsti kvalificētus speciālistus reģiona lielākajos attīstības centros, paredzot lielu šo speciālistu mobilitāti līgumpašvaldību teritorijā.</w:t>
      </w:r>
    </w:p>
    <w:p w:rsidR="00672716" w:rsidRPr="001674F9" w:rsidRDefault="00672716" w:rsidP="00672716">
      <w:pPr>
        <w:spacing w:after="0"/>
        <w:jc w:val="both"/>
        <w:rPr>
          <w:rFonts w:ascii="Times New Roman" w:hAnsi="Times New Roman" w:cs="Times New Roman"/>
          <w:sz w:val="24"/>
          <w:szCs w:val="24"/>
        </w:rPr>
      </w:pPr>
      <w:r w:rsidRPr="001674F9">
        <w:rPr>
          <w:rFonts w:ascii="Times New Roman" w:hAnsi="Times New Roman" w:cs="Times New Roman"/>
          <w:sz w:val="24"/>
          <w:szCs w:val="24"/>
        </w:rPr>
        <w:t>4.2.Katrā novada teritoriālajā vienībā veidot sociālo pakalpojumu sniegšanas atbalsta centrus, kas izmantojami gan dienas centru, gan mobilo vienību vajadzībām.</w:t>
      </w:r>
    </w:p>
    <w:p w:rsidR="00672716" w:rsidRPr="001674F9" w:rsidRDefault="00672716" w:rsidP="00672716">
      <w:pPr>
        <w:spacing w:after="0"/>
        <w:jc w:val="both"/>
        <w:rPr>
          <w:rFonts w:ascii="Times New Roman" w:hAnsi="Times New Roman" w:cs="Times New Roman"/>
          <w:sz w:val="24"/>
          <w:szCs w:val="24"/>
        </w:rPr>
      </w:pPr>
      <w:r w:rsidRPr="001674F9">
        <w:rPr>
          <w:rFonts w:ascii="Times New Roman" w:hAnsi="Times New Roman" w:cs="Times New Roman"/>
          <w:sz w:val="24"/>
          <w:szCs w:val="24"/>
        </w:rPr>
        <w:t>4.3.Iespēju robežās izmantot iestāžu reorganizācijas rezultātā izbrīvētās telpas atbalsta centru veidošanai, ņemot vērā personu ar kustību traucējumiem vajadzības.</w:t>
      </w:r>
    </w:p>
    <w:p w:rsidR="00672716" w:rsidRPr="001674F9" w:rsidRDefault="00672716" w:rsidP="00672716">
      <w:pPr>
        <w:spacing w:after="0"/>
        <w:jc w:val="both"/>
        <w:rPr>
          <w:rFonts w:ascii="Times New Roman" w:hAnsi="Times New Roman" w:cs="Times New Roman"/>
          <w:sz w:val="24"/>
          <w:szCs w:val="24"/>
        </w:rPr>
      </w:pPr>
      <w:r w:rsidRPr="001674F9">
        <w:rPr>
          <w:rFonts w:ascii="Times New Roman" w:hAnsi="Times New Roman" w:cs="Times New Roman"/>
          <w:sz w:val="24"/>
          <w:szCs w:val="24"/>
        </w:rPr>
        <w:t>4.4.Veicināt pašpalīdzības grupu darbību.</w:t>
      </w:r>
    </w:p>
    <w:p w:rsidR="00672716" w:rsidRPr="001674F9" w:rsidRDefault="00672716" w:rsidP="00672716">
      <w:pPr>
        <w:spacing w:after="0"/>
        <w:jc w:val="both"/>
        <w:rPr>
          <w:rFonts w:ascii="Times New Roman" w:hAnsi="Times New Roman" w:cs="Times New Roman"/>
          <w:sz w:val="24"/>
          <w:szCs w:val="24"/>
        </w:rPr>
      </w:pPr>
      <w:r w:rsidRPr="001674F9">
        <w:rPr>
          <w:rFonts w:ascii="Times New Roman" w:hAnsi="Times New Roman" w:cs="Times New Roman"/>
          <w:sz w:val="24"/>
          <w:szCs w:val="24"/>
        </w:rPr>
        <w:t>4.5.Veicināt pašvaldību sadarbību un rīcības koordināciju sociālo pakalpojumu sniegšanā.</w:t>
      </w:r>
    </w:p>
    <w:p w:rsidR="00672716" w:rsidRPr="001674F9" w:rsidRDefault="00672716" w:rsidP="00672716">
      <w:pPr>
        <w:spacing w:before="120" w:after="0"/>
        <w:jc w:val="both"/>
        <w:rPr>
          <w:rFonts w:ascii="Times New Roman" w:hAnsi="Times New Roman" w:cs="Times New Roman"/>
          <w:b/>
          <w:sz w:val="24"/>
          <w:szCs w:val="24"/>
          <w:u w:val="single"/>
        </w:rPr>
      </w:pPr>
      <w:r w:rsidRPr="001674F9">
        <w:rPr>
          <w:rFonts w:ascii="Times New Roman" w:hAnsi="Times New Roman" w:cs="Times New Roman"/>
          <w:b/>
          <w:sz w:val="24"/>
          <w:szCs w:val="24"/>
          <w:u w:val="single"/>
        </w:rPr>
        <w:t>5.NVO</w:t>
      </w:r>
    </w:p>
    <w:p w:rsidR="00672716" w:rsidRPr="001674F9" w:rsidRDefault="00672716" w:rsidP="00672716">
      <w:pPr>
        <w:spacing w:after="0"/>
        <w:jc w:val="both"/>
        <w:rPr>
          <w:rFonts w:ascii="Times New Roman" w:hAnsi="Times New Roman" w:cs="Times New Roman"/>
          <w:sz w:val="24"/>
          <w:szCs w:val="24"/>
        </w:rPr>
      </w:pPr>
      <w:r w:rsidRPr="001674F9">
        <w:rPr>
          <w:rFonts w:ascii="Times New Roman" w:hAnsi="Times New Roman" w:cs="Times New Roman"/>
          <w:sz w:val="24"/>
          <w:szCs w:val="24"/>
        </w:rPr>
        <w:t>5.1.Nevalstiskā sektora kapacitātes stiprināšana sociālo pakalpojumu jomā.</w:t>
      </w:r>
    </w:p>
    <w:p w:rsidR="00672716" w:rsidRPr="001674F9" w:rsidRDefault="00672716" w:rsidP="00672716">
      <w:pPr>
        <w:spacing w:after="0"/>
        <w:jc w:val="both"/>
        <w:rPr>
          <w:rFonts w:ascii="Times New Roman" w:hAnsi="Times New Roman" w:cs="Times New Roman"/>
          <w:sz w:val="24"/>
          <w:szCs w:val="24"/>
        </w:rPr>
      </w:pPr>
      <w:r w:rsidRPr="001674F9">
        <w:rPr>
          <w:rFonts w:ascii="Times New Roman" w:hAnsi="Times New Roman" w:cs="Times New Roman"/>
          <w:sz w:val="24"/>
          <w:szCs w:val="24"/>
        </w:rPr>
        <w:t>5.2.Nevalstiskā sektora līdzdalība klientu vajadzību apzināšanā.</w:t>
      </w:r>
    </w:p>
    <w:p w:rsidR="00672716" w:rsidRPr="001674F9" w:rsidRDefault="00672716" w:rsidP="00672716">
      <w:pPr>
        <w:spacing w:after="0"/>
        <w:jc w:val="both"/>
        <w:rPr>
          <w:rFonts w:ascii="Times New Roman" w:hAnsi="Times New Roman" w:cs="Times New Roman"/>
          <w:sz w:val="24"/>
          <w:szCs w:val="24"/>
        </w:rPr>
      </w:pPr>
      <w:r w:rsidRPr="001674F9">
        <w:rPr>
          <w:rFonts w:ascii="Times New Roman" w:hAnsi="Times New Roman" w:cs="Times New Roman"/>
          <w:sz w:val="24"/>
          <w:szCs w:val="24"/>
        </w:rPr>
        <w:t>5.3.Nevalstiskā sektora iesaistīšana sociālo pakalpojumu kvalitātes novērtēšanā.</w:t>
      </w:r>
    </w:p>
    <w:p w:rsidR="00672716" w:rsidRPr="001674F9" w:rsidRDefault="00672716" w:rsidP="00672716">
      <w:pPr>
        <w:spacing w:after="0"/>
        <w:jc w:val="both"/>
        <w:rPr>
          <w:rFonts w:ascii="Times New Roman" w:hAnsi="Times New Roman" w:cs="Times New Roman"/>
          <w:sz w:val="24"/>
          <w:szCs w:val="24"/>
        </w:rPr>
      </w:pPr>
      <w:r w:rsidRPr="001674F9">
        <w:rPr>
          <w:rFonts w:ascii="Times New Roman" w:hAnsi="Times New Roman" w:cs="Times New Roman"/>
          <w:sz w:val="24"/>
          <w:szCs w:val="24"/>
        </w:rPr>
        <w:t>5.4.Nevalstiskā sektora līdzdalība sabiedrības informēšanā.</w:t>
      </w:r>
    </w:p>
    <w:p w:rsidR="00672716" w:rsidRPr="001674F9" w:rsidRDefault="00672716" w:rsidP="00672716">
      <w:pPr>
        <w:spacing w:before="120" w:after="0"/>
        <w:jc w:val="both"/>
        <w:rPr>
          <w:rFonts w:ascii="Times New Roman" w:hAnsi="Times New Roman" w:cs="Times New Roman"/>
          <w:b/>
          <w:sz w:val="24"/>
          <w:szCs w:val="24"/>
          <w:u w:val="single"/>
        </w:rPr>
      </w:pPr>
      <w:r w:rsidRPr="001674F9">
        <w:rPr>
          <w:rFonts w:ascii="Times New Roman" w:hAnsi="Times New Roman" w:cs="Times New Roman"/>
          <w:b/>
          <w:sz w:val="24"/>
          <w:szCs w:val="24"/>
          <w:u w:val="single"/>
        </w:rPr>
        <w:t>6.Sadarbība</w:t>
      </w:r>
    </w:p>
    <w:p w:rsidR="00672716" w:rsidRPr="001674F9" w:rsidRDefault="00672716" w:rsidP="00672716">
      <w:pPr>
        <w:spacing w:after="0"/>
        <w:jc w:val="both"/>
        <w:rPr>
          <w:rFonts w:ascii="Times New Roman" w:hAnsi="Times New Roman" w:cs="Times New Roman"/>
          <w:sz w:val="24"/>
          <w:szCs w:val="24"/>
        </w:rPr>
      </w:pPr>
      <w:r w:rsidRPr="001674F9">
        <w:rPr>
          <w:rFonts w:ascii="Times New Roman" w:hAnsi="Times New Roman" w:cs="Times New Roman"/>
          <w:sz w:val="24"/>
          <w:szCs w:val="24"/>
        </w:rPr>
        <w:t>6.1.Izveidot sociālo pakalpojuma koordinatora amatu Zemgales plānošanas reģionā.</w:t>
      </w:r>
    </w:p>
    <w:p w:rsidR="00672716" w:rsidRPr="001674F9" w:rsidRDefault="00672716" w:rsidP="00672716">
      <w:pPr>
        <w:spacing w:after="0"/>
        <w:jc w:val="both"/>
        <w:rPr>
          <w:rFonts w:ascii="Times New Roman" w:hAnsi="Times New Roman" w:cs="Times New Roman"/>
          <w:sz w:val="24"/>
          <w:szCs w:val="24"/>
        </w:rPr>
      </w:pPr>
      <w:r w:rsidRPr="001674F9">
        <w:rPr>
          <w:rFonts w:ascii="Times New Roman" w:hAnsi="Times New Roman" w:cs="Times New Roman"/>
          <w:sz w:val="24"/>
          <w:szCs w:val="24"/>
        </w:rPr>
        <w:t>6.2.Veicināt aprūpes mājās pakalpojuma un mājas veselības aprūpes saskaņotu sniegšanu sadarbībā ar primārās veselības aprūpes sniedzējiem.</w:t>
      </w:r>
    </w:p>
    <w:p w:rsidR="00672716" w:rsidRPr="001674F9" w:rsidRDefault="00672716" w:rsidP="00672716">
      <w:pPr>
        <w:spacing w:after="0"/>
        <w:jc w:val="both"/>
        <w:rPr>
          <w:rFonts w:ascii="Times New Roman" w:hAnsi="Times New Roman" w:cs="Times New Roman"/>
          <w:sz w:val="24"/>
          <w:szCs w:val="24"/>
        </w:rPr>
      </w:pPr>
      <w:r w:rsidRPr="001674F9">
        <w:rPr>
          <w:rFonts w:ascii="Times New Roman" w:hAnsi="Times New Roman" w:cs="Times New Roman"/>
          <w:sz w:val="24"/>
          <w:szCs w:val="24"/>
        </w:rPr>
        <w:t xml:space="preserve">6.3.Nodrošināt sociālo pakalpojumu pieejamību aprūpes slimnīcu pacientiem. </w:t>
      </w:r>
    </w:p>
    <w:p w:rsidR="00672716" w:rsidRPr="001674F9" w:rsidRDefault="00672716" w:rsidP="00672716">
      <w:pPr>
        <w:spacing w:before="120" w:after="0"/>
        <w:ind w:firstLine="720"/>
        <w:jc w:val="both"/>
        <w:rPr>
          <w:rFonts w:ascii="Times New Roman" w:hAnsi="Times New Roman" w:cs="Times New Roman"/>
          <w:sz w:val="24"/>
          <w:szCs w:val="24"/>
        </w:rPr>
      </w:pPr>
      <w:r w:rsidRPr="001674F9">
        <w:rPr>
          <w:rFonts w:ascii="Times New Roman" w:hAnsi="Times New Roman" w:cs="Times New Roman"/>
          <w:sz w:val="24"/>
          <w:szCs w:val="24"/>
        </w:rPr>
        <w:t>Attīstības programmā izvirzīto uzdevumu veiksmīgas īstenošanas rezultātā plānots sasniegt sekojošus politikas rezultātus:</w:t>
      </w:r>
    </w:p>
    <w:p w:rsidR="00672716" w:rsidRPr="001674F9" w:rsidRDefault="00672716" w:rsidP="00666E68">
      <w:pPr>
        <w:numPr>
          <w:ilvl w:val="0"/>
          <w:numId w:val="10"/>
        </w:numPr>
        <w:spacing w:after="0" w:line="252" w:lineRule="auto"/>
        <w:jc w:val="both"/>
        <w:rPr>
          <w:rFonts w:ascii="Times New Roman" w:hAnsi="Times New Roman" w:cs="Times New Roman"/>
          <w:sz w:val="24"/>
          <w:szCs w:val="24"/>
        </w:rPr>
      </w:pPr>
      <w:r w:rsidRPr="001674F9">
        <w:rPr>
          <w:rFonts w:ascii="Times New Roman" w:hAnsi="Times New Roman" w:cs="Times New Roman"/>
          <w:sz w:val="24"/>
          <w:szCs w:val="24"/>
        </w:rPr>
        <w:t>uzlabojusies sociālo pakalpojumu kvalitāte un pieejamība;</w:t>
      </w:r>
    </w:p>
    <w:p w:rsidR="00672716" w:rsidRPr="001674F9" w:rsidRDefault="00672716" w:rsidP="00666E68">
      <w:pPr>
        <w:numPr>
          <w:ilvl w:val="0"/>
          <w:numId w:val="10"/>
        </w:numPr>
        <w:spacing w:after="0" w:line="252" w:lineRule="auto"/>
        <w:jc w:val="both"/>
        <w:rPr>
          <w:rFonts w:ascii="Times New Roman" w:hAnsi="Times New Roman" w:cs="Times New Roman"/>
          <w:sz w:val="24"/>
          <w:szCs w:val="24"/>
        </w:rPr>
      </w:pPr>
      <w:r w:rsidRPr="001674F9">
        <w:rPr>
          <w:rFonts w:ascii="Times New Roman" w:hAnsi="Times New Roman" w:cs="Times New Roman"/>
          <w:sz w:val="24"/>
          <w:szCs w:val="24"/>
        </w:rPr>
        <w:t>attīstīti alternatīvi sociālie pakalpojumi;</w:t>
      </w:r>
    </w:p>
    <w:p w:rsidR="00672716" w:rsidRPr="001674F9" w:rsidRDefault="00672716" w:rsidP="00666E68">
      <w:pPr>
        <w:numPr>
          <w:ilvl w:val="0"/>
          <w:numId w:val="10"/>
        </w:numPr>
        <w:spacing w:after="0" w:line="252" w:lineRule="auto"/>
        <w:jc w:val="both"/>
        <w:rPr>
          <w:rFonts w:ascii="Times New Roman" w:hAnsi="Times New Roman" w:cs="Times New Roman"/>
          <w:sz w:val="24"/>
          <w:szCs w:val="24"/>
        </w:rPr>
      </w:pPr>
      <w:r w:rsidRPr="001674F9">
        <w:rPr>
          <w:rFonts w:ascii="Times New Roman" w:hAnsi="Times New Roman" w:cs="Times New Roman"/>
          <w:sz w:val="24"/>
          <w:szCs w:val="24"/>
        </w:rPr>
        <w:t>uzlabojusies nevalstiskā sektora organizāciju kapacitāte sociālo pakalpojumu jomā;</w:t>
      </w:r>
    </w:p>
    <w:p w:rsidR="00672716" w:rsidRPr="001674F9" w:rsidRDefault="00672716" w:rsidP="00666E68">
      <w:pPr>
        <w:numPr>
          <w:ilvl w:val="0"/>
          <w:numId w:val="10"/>
        </w:numPr>
        <w:spacing w:after="0" w:line="252" w:lineRule="auto"/>
        <w:jc w:val="both"/>
        <w:rPr>
          <w:rFonts w:ascii="Times New Roman" w:hAnsi="Times New Roman" w:cs="Times New Roman"/>
          <w:sz w:val="24"/>
          <w:szCs w:val="24"/>
        </w:rPr>
      </w:pPr>
      <w:r w:rsidRPr="001674F9">
        <w:rPr>
          <w:rFonts w:ascii="Times New Roman" w:hAnsi="Times New Roman" w:cs="Times New Roman"/>
          <w:sz w:val="24"/>
          <w:szCs w:val="24"/>
        </w:rPr>
        <w:t>uzlabojusies iedzīvotāju informētība par sociālajiem pakalpojumiem un izpratne par sociālās atstumtības riskam pakļautām grupām.</w:t>
      </w:r>
    </w:p>
    <w:p w:rsidR="00672716" w:rsidRPr="001674F9" w:rsidRDefault="00672716" w:rsidP="00672716">
      <w:pPr>
        <w:spacing w:before="120" w:after="0"/>
        <w:rPr>
          <w:rFonts w:ascii="Times New Roman" w:hAnsi="Times New Roman" w:cs="Times New Roman"/>
          <w:b/>
          <w:sz w:val="24"/>
          <w:szCs w:val="24"/>
        </w:rPr>
      </w:pPr>
      <w:r w:rsidRPr="001674F9">
        <w:rPr>
          <w:rFonts w:ascii="Times New Roman" w:hAnsi="Times New Roman" w:cs="Times New Roman"/>
          <w:b/>
          <w:sz w:val="24"/>
          <w:szCs w:val="24"/>
        </w:rPr>
        <w:t>Attīstības programmā plānotie darbības rezultāti, kas tiks sasniegti 2017.gadā: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2730"/>
        <w:gridCol w:w="2738"/>
        <w:gridCol w:w="2737"/>
      </w:tblGrid>
      <w:tr w:rsidR="00666E68" w:rsidRPr="00666E68" w:rsidTr="00666E68">
        <w:tc>
          <w:tcPr>
            <w:tcW w:w="439" w:type="pct"/>
            <w:shd w:val="clear" w:color="auto" w:fill="auto"/>
          </w:tcPr>
          <w:p w:rsidR="00666E68" w:rsidRPr="00666E68" w:rsidRDefault="00666E68" w:rsidP="00672716">
            <w:pPr>
              <w:spacing w:after="0" w:line="240" w:lineRule="auto"/>
              <w:rPr>
                <w:rFonts w:eastAsia="Calibri"/>
                <w:b/>
                <w:sz w:val="24"/>
                <w:szCs w:val="20"/>
              </w:rPr>
            </w:pPr>
            <w:r w:rsidRPr="00666E68">
              <w:rPr>
                <w:rFonts w:eastAsia="Calibri"/>
                <w:b/>
                <w:sz w:val="24"/>
                <w:szCs w:val="20"/>
              </w:rPr>
              <w:t>N.p.k.</w:t>
            </w:r>
          </w:p>
        </w:tc>
        <w:tc>
          <w:tcPr>
            <w:tcW w:w="1518" w:type="pct"/>
            <w:shd w:val="clear" w:color="auto" w:fill="auto"/>
          </w:tcPr>
          <w:p w:rsidR="00666E68" w:rsidRPr="00666E68" w:rsidRDefault="00666E68" w:rsidP="00672716">
            <w:pPr>
              <w:spacing w:after="0" w:line="240" w:lineRule="auto"/>
              <w:rPr>
                <w:rFonts w:eastAsia="Calibri"/>
                <w:b/>
                <w:sz w:val="24"/>
                <w:szCs w:val="20"/>
              </w:rPr>
            </w:pPr>
            <w:r w:rsidRPr="00666E68">
              <w:rPr>
                <w:rFonts w:eastAsia="Calibri"/>
                <w:b/>
                <w:sz w:val="24"/>
                <w:szCs w:val="20"/>
              </w:rPr>
              <w:t>Sasniedzamais rezultāts</w:t>
            </w:r>
          </w:p>
        </w:tc>
        <w:tc>
          <w:tcPr>
            <w:tcW w:w="1522" w:type="pct"/>
            <w:shd w:val="clear" w:color="auto" w:fill="auto"/>
          </w:tcPr>
          <w:p w:rsidR="00666E68" w:rsidRPr="00666E68" w:rsidRDefault="00666E68" w:rsidP="00672716">
            <w:pPr>
              <w:spacing w:after="0" w:line="240" w:lineRule="auto"/>
              <w:rPr>
                <w:rFonts w:eastAsia="Calibri"/>
                <w:b/>
                <w:sz w:val="24"/>
                <w:szCs w:val="20"/>
              </w:rPr>
            </w:pPr>
            <w:r w:rsidRPr="00666E68">
              <w:rPr>
                <w:rFonts w:eastAsia="Calibri"/>
                <w:b/>
                <w:sz w:val="24"/>
                <w:szCs w:val="20"/>
              </w:rPr>
              <w:t>2017. gads</w:t>
            </w:r>
          </w:p>
        </w:tc>
        <w:tc>
          <w:tcPr>
            <w:tcW w:w="1521" w:type="pct"/>
          </w:tcPr>
          <w:p w:rsidR="00666E68" w:rsidRPr="00666E68" w:rsidRDefault="00126050" w:rsidP="00672716">
            <w:pPr>
              <w:spacing w:after="0" w:line="240" w:lineRule="auto"/>
              <w:rPr>
                <w:rFonts w:eastAsia="Calibri"/>
                <w:b/>
                <w:sz w:val="24"/>
                <w:szCs w:val="20"/>
              </w:rPr>
            </w:pPr>
            <w:r>
              <w:rPr>
                <w:rFonts w:eastAsia="Calibri"/>
                <w:b/>
                <w:sz w:val="24"/>
                <w:szCs w:val="20"/>
              </w:rPr>
              <w:t>Sasniegtais uz 2014.gadu</w:t>
            </w:r>
          </w:p>
        </w:tc>
      </w:tr>
      <w:tr w:rsidR="00666E68" w:rsidRPr="00666E68" w:rsidTr="00666E68">
        <w:trPr>
          <w:trHeight w:val="369"/>
        </w:trPr>
        <w:tc>
          <w:tcPr>
            <w:tcW w:w="439" w:type="pct"/>
            <w:shd w:val="clear" w:color="auto" w:fill="auto"/>
          </w:tcPr>
          <w:p w:rsidR="00666E68" w:rsidRPr="00666E68" w:rsidRDefault="00666E68" w:rsidP="00672716">
            <w:pPr>
              <w:numPr>
                <w:ilvl w:val="0"/>
                <w:numId w:val="7"/>
              </w:numPr>
              <w:spacing w:after="0"/>
              <w:ind w:left="357" w:hanging="357"/>
              <w:rPr>
                <w:rFonts w:eastAsia="Calibri"/>
                <w:sz w:val="24"/>
                <w:szCs w:val="20"/>
              </w:rPr>
            </w:pPr>
          </w:p>
        </w:tc>
        <w:tc>
          <w:tcPr>
            <w:tcW w:w="1518" w:type="pct"/>
            <w:shd w:val="clear" w:color="auto" w:fill="auto"/>
          </w:tcPr>
          <w:p w:rsidR="00666E68" w:rsidRPr="00666E68" w:rsidRDefault="00666E68" w:rsidP="00672716">
            <w:pPr>
              <w:spacing w:after="0" w:line="240" w:lineRule="auto"/>
              <w:rPr>
                <w:rFonts w:eastAsia="Calibri"/>
                <w:sz w:val="24"/>
                <w:szCs w:val="20"/>
              </w:rPr>
            </w:pPr>
            <w:r w:rsidRPr="00666E68">
              <w:rPr>
                <w:rFonts w:eastAsia="Calibri"/>
                <w:sz w:val="24"/>
                <w:szCs w:val="20"/>
              </w:rPr>
              <w:t xml:space="preserve">Izstrādāta vienota sociālo pakalpojumu kvalitātes </w:t>
            </w:r>
            <w:r w:rsidRPr="00666E68">
              <w:rPr>
                <w:rFonts w:eastAsia="Calibri"/>
                <w:sz w:val="24"/>
                <w:szCs w:val="20"/>
              </w:rPr>
              <w:lastRenderedPageBreak/>
              <w:t>vadības sistēma Zemgales reģionā</w:t>
            </w:r>
          </w:p>
        </w:tc>
        <w:tc>
          <w:tcPr>
            <w:tcW w:w="1522" w:type="pct"/>
            <w:shd w:val="clear" w:color="auto" w:fill="auto"/>
          </w:tcPr>
          <w:p w:rsidR="00666E68" w:rsidRPr="00666E68" w:rsidRDefault="00666E68" w:rsidP="00672716">
            <w:pPr>
              <w:spacing w:after="0" w:line="240" w:lineRule="auto"/>
              <w:rPr>
                <w:rFonts w:eastAsia="Calibri"/>
                <w:sz w:val="24"/>
                <w:szCs w:val="20"/>
              </w:rPr>
            </w:pPr>
            <w:r w:rsidRPr="00666E68">
              <w:rPr>
                <w:rFonts w:eastAsia="Calibri"/>
                <w:sz w:val="24"/>
                <w:szCs w:val="20"/>
              </w:rPr>
              <w:lastRenderedPageBreak/>
              <w:t>1 metodoloģija</w:t>
            </w:r>
          </w:p>
          <w:p w:rsidR="00666E68" w:rsidRPr="00666E68" w:rsidRDefault="00666E68" w:rsidP="00672716">
            <w:pPr>
              <w:spacing w:after="0" w:line="240" w:lineRule="auto"/>
              <w:rPr>
                <w:rFonts w:eastAsia="Calibri"/>
                <w:sz w:val="24"/>
                <w:szCs w:val="20"/>
              </w:rPr>
            </w:pPr>
          </w:p>
        </w:tc>
        <w:tc>
          <w:tcPr>
            <w:tcW w:w="1521" w:type="pct"/>
          </w:tcPr>
          <w:p w:rsidR="00666E68" w:rsidRPr="00423B45" w:rsidRDefault="00E02529" w:rsidP="00BB6467">
            <w:pPr>
              <w:pStyle w:val="ListParagraph"/>
              <w:spacing w:after="0" w:line="240" w:lineRule="auto"/>
              <w:ind w:left="85"/>
              <w:rPr>
                <w:rFonts w:eastAsia="Calibri"/>
                <w:sz w:val="24"/>
                <w:szCs w:val="20"/>
              </w:rPr>
            </w:pPr>
            <w:r w:rsidRPr="00423B45">
              <w:rPr>
                <w:rFonts w:eastAsia="Calibri"/>
                <w:sz w:val="24"/>
                <w:szCs w:val="20"/>
              </w:rPr>
              <w:t>Nav izpildīts, nav pieejams finansējums.</w:t>
            </w:r>
          </w:p>
        </w:tc>
      </w:tr>
      <w:tr w:rsidR="00666E68" w:rsidRPr="00666E68" w:rsidTr="00666E68">
        <w:tc>
          <w:tcPr>
            <w:tcW w:w="439" w:type="pct"/>
            <w:shd w:val="clear" w:color="auto" w:fill="auto"/>
          </w:tcPr>
          <w:p w:rsidR="00666E68" w:rsidRPr="00666E68" w:rsidRDefault="00666E68" w:rsidP="00672716">
            <w:pPr>
              <w:numPr>
                <w:ilvl w:val="0"/>
                <w:numId w:val="7"/>
              </w:numPr>
              <w:spacing w:after="0"/>
              <w:ind w:left="357" w:hanging="357"/>
              <w:rPr>
                <w:rFonts w:eastAsia="Calibri"/>
                <w:sz w:val="24"/>
                <w:szCs w:val="20"/>
              </w:rPr>
            </w:pPr>
          </w:p>
        </w:tc>
        <w:tc>
          <w:tcPr>
            <w:tcW w:w="1518" w:type="pct"/>
            <w:shd w:val="clear" w:color="auto" w:fill="auto"/>
          </w:tcPr>
          <w:p w:rsidR="00666E68" w:rsidRPr="00666E68" w:rsidRDefault="00666E68" w:rsidP="00672716">
            <w:pPr>
              <w:spacing w:after="0" w:line="240" w:lineRule="auto"/>
              <w:rPr>
                <w:rFonts w:eastAsia="Calibri"/>
                <w:sz w:val="24"/>
                <w:szCs w:val="20"/>
              </w:rPr>
            </w:pPr>
            <w:r w:rsidRPr="00666E68">
              <w:rPr>
                <w:rFonts w:eastAsia="Calibri"/>
                <w:sz w:val="24"/>
                <w:szCs w:val="20"/>
              </w:rPr>
              <w:t>Katrā pašvaldībā ir nodrošināti mājas aprūpes pakalpojumi</w:t>
            </w:r>
          </w:p>
        </w:tc>
        <w:tc>
          <w:tcPr>
            <w:tcW w:w="1522" w:type="pct"/>
            <w:shd w:val="clear" w:color="auto" w:fill="auto"/>
          </w:tcPr>
          <w:p w:rsidR="00666E68" w:rsidRPr="00666E68" w:rsidRDefault="00666E68" w:rsidP="00672716">
            <w:pPr>
              <w:spacing w:after="0" w:line="240" w:lineRule="auto"/>
              <w:rPr>
                <w:rFonts w:eastAsia="Calibri"/>
                <w:sz w:val="24"/>
                <w:szCs w:val="20"/>
              </w:rPr>
            </w:pPr>
            <w:r w:rsidRPr="00666E68">
              <w:rPr>
                <w:rFonts w:eastAsia="Calibri"/>
                <w:sz w:val="24"/>
                <w:szCs w:val="20"/>
              </w:rPr>
              <w:t>22 pašvaldības</w:t>
            </w:r>
          </w:p>
          <w:p w:rsidR="00666E68" w:rsidRPr="00666E68" w:rsidRDefault="00666E68" w:rsidP="00672716">
            <w:pPr>
              <w:spacing w:after="0" w:line="240" w:lineRule="auto"/>
              <w:rPr>
                <w:rFonts w:eastAsia="Calibri"/>
                <w:sz w:val="24"/>
                <w:szCs w:val="20"/>
              </w:rPr>
            </w:pPr>
          </w:p>
        </w:tc>
        <w:tc>
          <w:tcPr>
            <w:tcW w:w="1521" w:type="pct"/>
          </w:tcPr>
          <w:p w:rsidR="00E02529" w:rsidRPr="00423B45" w:rsidRDefault="00E02529" w:rsidP="00672716">
            <w:pPr>
              <w:spacing w:after="0" w:line="240" w:lineRule="auto"/>
              <w:rPr>
                <w:rFonts w:eastAsia="Calibri"/>
                <w:sz w:val="24"/>
                <w:szCs w:val="20"/>
              </w:rPr>
            </w:pPr>
            <w:r w:rsidRPr="00423B45">
              <w:rPr>
                <w:rFonts w:eastAsia="Calibri"/>
                <w:sz w:val="24"/>
                <w:szCs w:val="20"/>
              </w:rPr>
              <w:t>Izpildīts</w:t>
            </w:r>
          </w:p>
          <w:p w:rsidR="00666E68" w:rsidRPr="00423B45" w:rsidRDefault="00666E68" w:rsidP="00672716">
            <w:pPr>
              <w:spacing w:after="0" w:line="240" w:lineRule="auto"/>
              <w:rPr>
                <w:rFonts w:eastAsia="Calibri"/>
                <w:sz w:val="24"/>
                <w:szCs w:val="20"/>
              </w:rPr>
            </w:pPr>
            <w:r w:rsidRPr="00423B45">
              <w:rPr>
                <w:rFonts w:eastAsia="Calibri"/>
                <w:sz w:val="24"/>
                <w:szCs w:val="20"/>
              </w:rPr>
              <w:t>22 pašvaldības</w:t>
            </w:r>
          </w:p>
        </w:tc>
      </w:tr>
      <w:tr w:rsidR="00666E68" w:rsidRPr="00666E68" w:rsidTr="00666E68">
        <w:tc>
          <w:tcPr>
            <w:tcW w:w="439" w:type="pct"/>
            <w:shd w:val="clear" w:color="auto" w:fill="auto"/>
          </w:tcPr>
          <w:p w:rsidR="00666E68" w:rsidRPr="00666E68" w:rsidRDefault="00666E68" w:rsidP="00672716">
            <w:pPr>
              <w:numPr>
                <w:ilvl w:val="0"/>
                <w:numId w:val="7"/>
              </w:numPr>
              <w:spacing w:after="0"/>
              <w:ind w:left="357" w:hanging="357"/>
              <w:rPr>
                <w:rFonts w:eastAsia="Calibri"/>
                <w:sz w:val="24"/>
                <w:szCs w:val="20"/>
              </w:rPr>
            </w:pPr>
          </w:p>
        </w:tc>
        <w:tc>
          <w:tcPr>
            <w:tcW w:w="1518" w:type="pct"/>
            <w:shd w:val="clear" w:color="auto" w:fill="auto"/>
          </w:tcPr>
          <w:p w:rsidR="00666E68" w:rsidRPr="00666E68" w:rsidRDefault="00666E68" w:rsidP="00672716">
            <w:pPr>
              <w:spacing w:after="0" w:line="240" w:lineRule="auto"/>
              <w:rPr>
                <w:rFonts w:eastAsia="Calibri"/>
                <w:sz w:val="24"/>
                <w:szCs w:val="20"/>
              </w:rPr>
            </w:pPr>
            <w:r w:rsidRPr="00666E68">
              <w:rPr>
                <w:rFonts w:eastAsia="Calibri"/>
                <w:sz w:val="24"/>
                <w:szCs w:val="20"/>
              </w:rPr>
              <w:t>Izveidotas patversmes un krīzes centri, katrā pilsētā/pašvaldībā, kur iedzīvotāju skaits pārsniedz 10 000</w:t>
            </w:r>
          </w:p>
        </w:tc>
        <w:tc>
          <w:tcPr>
            <w:tcW w:w="1522" w:type="pct"/>
            <w:shd w:val="clear" w:color="auto" w:fill="auto"/>
          </w:tcPr>
          <w:p w:rsidR="00666E68" w:rsidRPr="00666E68" w:rsidRDefault="00666E68" w:rsidP="00672716">
            <w:pPr>
              <w:spacing w:after="0" w:line="240" w:lineRule="auto"/>
              <w:rPr>
                <w:rFonts w:eastAsia="Calibri"/>
                <w:sz w:val="24"/>
                <w:szCs w:val="20"/>
              </w:rPr>
            </w:pPr>
            <w:r w:rsidRPr="00666E68">
              <w:rPr>
                <w:rFonts w:eastAsia="Calibri"/>
                <w:sz w:val="24"/>
                <w:szCs w:val="20"/>
              </w:rPr>
              <w:t>7 centri</w:t>
            </w:r>
          </w:p>
        </w:tc>
        <w:tc>
          <w:tcPr>
            <w:tcW w:w="1521" w:type="pct"/>
          </w:tcPr>
          <w:p w:rsidR="00E02529" w:rsidRPr="00423B45" w:rsidRDefault="00E02529" w:rsidP="00672716">
            <w:pPr>
              <w:spacing w:after="0" w:line="240" w:lineRule="auto"/>
              <w:rPr>
                <w:rFonts w:eastAsia="Calibri"/>
                <w:sz w:val="24"/>
                <w:szCs w:val="20"/>
              </w:rPr>
            </w:pPr>
            <w:r w:rsidRPr="00423B45">
              <w:rPr>
                <w:rFonts w:eastAsia="Calibri"/>
                <w:sz w:val="24"/>
                <w:szCs w:val="20"/>
              </w:rPr>
              <w:t>Izpildīts</w:t>
            </w:r>
          </w:p>
          <w:p w:rsidR="00666E68" w:rsidRPr="00423B45" w:rsidRDefault="00126050" w:rsidP="00672716">
            <w:pPr>
              <w:spacing w:after="0" w:line="240" w:lineRule="auto"/>
              <w:rPr>
                <w:rFonts w:eastAsia="Calibri"/>
                <w:sz w:val="24"/>
                <w:szCs w:val="20"/>
              </w:rPr>
            </w:pPr>
            <w:r w:rsidRPr="00423B45">
              <w:rPr>
                <w:rFonts w:eastAsia="Calibri"/>
                <w:sz w:val="24"/>
                <w:szCs w:val="20"/>
              </w:rPr>
              <w:t>3 patversmes</w:t>
            </w:r>
          </w:p>
          <w:p w:rsidR="00126050" w:rsidRPr="00423B45" w:rsidRDefault="00126050" w:rsidP="00672716">
            <w:pPr>
              <w:spacing w:after="0" w:line="240" w:lineRule="auto"/>
              <w:rPr>
                <w:rFonts w:eastAsia="Calibri"/>
                <w:sz w:val="24"/>
                <w:szCs w:val="20"/>
              </w:rPr>
            </w:pPr>
            <w:r w:rsidRPr="00423B45">
              <w:rPr>
                <w:rFonts w:eastAsia="Calibri"/>
                <w:sz w:val="24"/>
                <w:szCs w:val="20"/>
              </w:rPr>
              <w:t>11 krīzes centri</w:t>
            </w:r>
          </w:p>
        </w:tc>
      </w:tr>
      <w:tr w:rsidR="00666E68" w:rsidRPr="00666E68" w:rsidTr="00666E68">
        <w:tc>
          <w:tcPr>
            <w:tcW w:w="439" w:type="pct"/>
            <w:shd w:val="clear" w:color="auto" w:fill="auto"/>
          </w:tcPr>
          <w:p w:rsidR="00666E68" w:rsidRPr="00666E68" w:rsidRDefault="00666E68" w:rsidP="00672716">
            <w:pPr>
              <w:numPr>
                <w:ilvl w:val="0"/>
                <w:numId w:val="7"/>
              </w:numPr>
              <w:spacing w:after="0"/>
              <w:ind w:left="357" w:hanging="357"/>
              <w:rPr>
                <w:rFonts w:eastAsia="Calibri"/>
                <w:sz w:val="24"/>
                <w:szCs w:val="20"/>
              </w:rPr>
            </w:pPr>
          </w:p>
        </w:tc>
        <w:tc>
          <w:tcPr>
            <w:tcW w:w="1518" w:type="pct"/>
            <w:shd w:val="clear" w:color="auto" w:fill="auto"/>
          </w:tcPr>
          <w:p w:rsidR="00666E68" w:rsidRPr="00666E68" w:rsidRDefault="00666E68" w:rsidP="00672716">
            <w:pPr>
              <w:spacing w:after="0" w:line="240" w:lineRule="auto"/>
              <w:rPr>
                <w:rFonts w:eastAsia="Calibri"/>
                <w:sz w:val="24"/>
                <w:szCs w:val="20"/>
              </w:rPr>
            </w:pPr>
            <w:r w:rsidRPr="00666E68">
              <w:rPr>
                <w:rFonts w:eastAsia="Calibri"/>
                <w:sz w:val="24"/>
                <w:szCs w:val="20"/>
              </w:rPr>
              <w:t>Izveidots atelpas brīža pakalpojums reģionā</w:t>
            </w:r>
          </w:p>
        </w:tc>
        <w:tc>
          <w:tcPr>
            <w:tcW w:w="1522" w:type="pct"/>
            <w:shd w:val="clear" w:color="auto" w:fill="auto"/>
          </w:tcPr>
          <w:p w:rsidR="00666E68" w:rsidRPr="00666E68" w:rsidRDefault="00666E68" w:rsidP="00672716">
            <w:pPr>
              <w:spacing w:after="0" w:line="240" w:lineRule="auto"/>
              <w:rPr>
                <w:rFonts w:eastAsia="Calibri"/>
                <w:sz w:val="24"/>
                <w:szCs w:val="20"/>
              </w:rPr>
            </w:pPr>
            <w:r w:rsidRPr="00666E68">
              <w:rPr>
                <w:rFonts w:eastAsia="Calibri"/>
                <w:sz w:val="24"/>
                <w:szCs w:val="20"/>
              </w:rPr>
              <w:t>Darbojas ne mazāk kā viens šī pakalpojuma sniedzējs</w:t>
            </w:r>
          </w:p>
        </w:tc>
        <w:tc>
          <w:tcPr>
            <w:tcW w:w="1521" w:type="pct"/>
          </w:tcPr>
          <w:p w:rsidR="00E02529" w:rsidRPr="00423B45" w:rsidRDefault="00E02529" w:rsidP="00672716">
            <w:pPr>
              <w:spacing w:after="0" w:line="240" w:lineRule="auto"/>
              <w:rPr>
                <w:rFonts w:eastAsia="Calibri"/>
                <w:sz w:val="24"/>
                <w:szCs w:val="20"/>
              </w:rPr>
            </w:pPr>
            <w:r w:rsidRPr="00423B45">
              <w:rPr>
                <w:rFonts w:eastAsia="Calibri"/>
                <w:sz w:val="24"/>
                <w:szCs w:val="20"/>
              </w:rPr>
              <w:t xml:space="preserve">Izpildīts </w:t>
            </w:r>
          </w:p>
          <w:p w:rsidR="00666E68" w:rsidRPr="00423B45" w:rsidRDefault="00126050" w:rsidP="00672716">
            <w:pPr>
              <w:spacing w:after="0" w:line="240" w:lineRule="auto"/>
              <w:rPr>
                <w:rFonts w:eastAsia="Calibri"/>
                <w:sz w:val="24"/>
                <w:szCs w:val="20"/>
              </w:rPr>
            </w:pPr>
            <w:r w:rsidRPr="00423B45">
              <w:rPr>
                <w:rFonts w:eastAsia="Calibri"/>
                <w:sz w:val="24"/>
                <w:szCs w:val="20"/>
              </w:rPr>
              <w:t>Darbojas 3 pakalpojumu sniedzēji</w:t>
            </w:r>
          </w:p>
        </w:tc>
      </w:tr>
      <w:tr w:rsidR="00666E68" w:rsidRPr="00666E68" w:rsidTr="00666E68">
        <w:tc>
          <w:tcPr>
            <w:tcW w:w="439" w:type="pct"/>
            <w:shd w:val="clear" w:color="auto" w:fill="auto"/>
          </w:tcPr>
          <w:p w:rsidR="00666E68" w:rsidRPr="00666E68" w:rsidRDefault="00666E68" w:rsidP="00672716">
            <w:pPr>
              <w:numPr>
                <w:ilvl w:val="0"/>
                <w:numId w:val="7"/>
              </w:numPr>
              <w:spacing w:after="0"/>
              <w:ind w:left="357" w:hanging="357"/>
              <w:rPr>
                <w:rFonts w:eastAsia="Calibri"/>
                <w:sz w:val="24"/>
                <w:szCs w:val="20"/>
              </w:rPr>
            </w:pPr>
          </w:p>
        </w:tc>
        <w:tc>
          <w:tcPr>
            <w:tcW w:w="1518" w:type="pct"/>
            <w:shd w:val="clear" w:color="auto" w:fill="auto"/>
          </w:tcPr>
          <w:p w:rsidR="00666E68" w:rsidRPr="00666E68" w:rsidRDefault="00666E68" w:rsidP="00672716">
            <w:pPr>
              <w:spacing w:after="0" w:line="240" w:lineRule="auto"/>
              <w:rPr>
                <w:rFonts w:eastAsia="Calibri"/>
                <w:sz w:val="24"/>
                <w:szCs w:val="20"/>
              </w:rPr>
            </w:pPr>
            <w:r w:rsidRPr="00666E68">
              <w:rPr>
                <w:rFonts w:eastAsia="Calibri"/>
                <w:sz w:val="24"/>
                <w:szCs w:val="20"/>
              </w:rPr>
              <w:t>Izveidots uzticības tālrunis reģionā</w:t>
            </w:r>
          </w:p>
        </w:tc>
        <w:tc>
          <w:tcPr>
            <w:tcW w:w="1522" w:type="pct"/>
            <w:shd w:val="clear" w:color="auto" w:fill="auto"/>
          </w:tcPr>
          <w:p w:rsidR="00666E68" w:rsidRPr="00666E68" w:rsidRDefault="00666E68" w:rsidP="00672716">
            <w:pPr>
              <w:spacing w:after="0" w:line="240" w:lineRule="auto"/>
              <w:rPr>
                <w:rFonts w:eastAsia="Calibri"/>
                <w:sz w:val="24"/>
                <w:szCs w:val="20"/>
              </w:rPr>
            </w:pPr>
            <w:r w:rsidRPr="00666E68">
              <w:rPr>
                <w:rFonts w:eastAsia="Calibri"/>
                <w:sz w:val="24"/>
                <w:szCs w:val="20"/>
              </w:rPr>
              <w:t>Funkcionē vienots informatīvais un uzticības tālrunis Zemgales iedzīvotājiem</w:t>
            </w:r>
          </w:p>
        </w:tc>
        <w:tc>
          <w:tcPr>
            <w:tcW w:w="1521" w:type="pct"/>
          </w:tcPr>
          <w:p w:rsidR="00666E68" w:rsidRPr="00666E68" w:rsidRDefault="00126050" w:rsidP="00672716">
            <w:pPr>
              <w:spacing w:after="0" w:line="240" w:lineRule="auto"/>
              <w:rPr>
                <w:rFonts w:eastAsia="Calibri"/>
                <w:sz w:val="24"/>
                <w:szCs w:val="20"/>
              </w:rPr>
            </w:pPr>
            <w:r>
              <w:rPr>
                <w:rFonts w:eastAsia="Calibri"/>
                <w:sz w:val="24"/>
                <w:szCs w:val="20"/>
              </w:rPr>
              <w:t xml:space="preserve"> </w:t>
            </w:r>
            <w:r w:rsidR="00E02529">
              <w:rPr>
                <w:rFonts w:eastAsia="Calibri"/>
                <w:sz w:val="24"/>
                <w:szCs w:val="20"/>
              </w:rPr>
              <w:t>Nav izpildīts, nav pieejams finansējums.</w:t>
            </w:r>
          </w:p>
        </w:tc>
      </w:tr>
      <w:tr w:rsidR="00666E68" w:rsidRPr="00666E68" w:rsidTr="00666E68">
        <w:tc>
          <w:tcPr>
            <w:tcW w:w="439" w:type="pct"/>
            <w:shd w:val="clear" w:color="auto" w:fill="auto"/>
          </w:tcPr>
          <w:p w:rsidR="00666E68" w:rsidRPr="00666E68" w:rsidRDefault="00666E68" w:rsidP="00672716">
            <w:pPr>
              <w:numPr>
                <w:ilvl w:val="0"/>
                <w:numId w:val="7"/>
              </w:numPr>
              <w:spacing w:after="0"/>
              <w:ind w:left="357" w:hanging="357"/>
              <w:rPr>
                <w:rFonts w:eastAsia="Calibri"/>
                <w:sz w:val="24"/>
                <w:szCs w:val="20"/>
              </w:rPr>
            </w:pPr>
          </w:p>
        </w:tc>
        <w:tc>
          <w:tcPr>
            <w:tcW w:w="1518" w:type="pct"/>
            <w:shd w:val="clear" w:color="auto" w:fill="auto"/>
          </w:tcPr>
          <w:p w:rsidR="00666E68" w:rsidRPr="00666E68" w:rsidRDefault="00666E68" w:rsidP="00672716">
            <w:pPr>
              <w:spacing w:after="0" w:line="240" w:lineRule="auto"/>
              <w:rPr>
                <w:rFonts w:eastAsia="Calibri"/>
                <w:sz w:val="24"/>
                <w:szCs w:val="20"/>
              </w:rPr>
            </w:pPr>
            <w:r w:rsidRPr="00666E68">
              <w:rPr>
                <w:rFonts w:eastAsia="Calibri"/>
                <w:sz w:val="24"/>
                <w:szCs w:val="20"/>
              </w:rPr>
              <w:t>Attīstīts mobilo speciālistu tīkls</w:t>
            </w:r>
          </w:p>
        </w:tc>
        <w:tc>
          <w:tcPr>
            <w:tcW w:w="1522" w:type="pct"/>
            <w:shd w:val="clear" w:color="auto" w:fill="auto"/>
          </w:tcPr>
          <w:p w:rsidR="00666E68" w:rsidRPr="00666E68" w:rsidRDefault="00666E68" w:rsidP="00672716">
            <w:pPr>
              <w:spacing w:after="0" w:line="240" w:lineRule="auto"/>
              <w:rPr>
                <w:rFonts w:eastAsia="Calibri"/>
                <w:sz w:val="24"/>
                <w:szCs w:val="20"/>
              </w:rPr>
            </w:pPr>
            <w:r w:rsidRPr="00666E68">
              <w:rPr>
                <w:rFonts w:eastAsia="Calibri"/>
                <w:sz w:val="24"/>
                <w:szCs w:val="20"/>
              </w:rPr>
              <w:t>Būtiski piea</w:t>
            </w:r>
            <w:r w:rsidR="00126050">
              <w:rPr>
                <w:rFonts w:eastAsia="Calibri"/>
                <w:sz w:val="24"/>
                <w:szCs w:val="20"/>
              </w:rPr>
              <w:t>udzis mobilo speciālistu snieg</w:t>
            </w:r>
            <w:r w:rsidRPr="00666E68">
              <w:rPr>
                <w:rFonts w:eastAsia="Calibri"/>
                <w:sz w:val="24"/>
                <w:szCs w:val="20"/>
              </w:rPr>
              <w:t>to pakalpojumu īpatsvars</w:t>
            </w:r>
          </w:p>
        </w:tc>
        <w:tc>
          <w:tcPr>
            <w:tcW w:w="1521" w:type="pct"/>
          </w:tcPr>
          <w:p w:rsidR="00666E68" w:rsidRPr="00666E68" w:rsidRDefault="00126050" w:rsidP="00672716">
            <w:pPr>
              <w:spacing w:after="0" w:line="240" w:lineRule="auto"/>
              <w:rPr>
                <w:rFonts w:eastAsia="Calibri"/>
                <w:sz w:val="24"/>
                <w:szCs w:val="20"/>
              </w:rPr>
            </w:pPr>
            <w:r>
              <w:rPr>
                <w:rFonts w:eastAsia="Calibri"/>
                <w:sz w:val="24"/>
                <w:szCs w:val="20"/>
              </w:rPr>
              <w:t>3 pašvaldībās izveidotas mobilās vienības, pārējās tiek nodrošināts transports speciālistiem</w:t>
            </w:r>
            <w:r w:rsidR="00E02529">
              <w:rPr>
                <w:rFonts w:eastAsia="Calibri"/>
                <w:sz w:val="24"/>
                <w:szCs w:val="20"/>
              </w:rPr>
              <w:t xml:space="preserve"> – </w:t>
            </w:r>
            <w:r w:rsidR="00E02529" w:rsidRPr="00DA278B">
              <w:rPr>
                <w:rFonts w:eastAsia="Calibri"/>
                <w:sz w:val="24"/>
                <w:szCs w:val="20"/>
              </w:rPr>
              <w:t>vēl jāturpina strādāt pie pakalpojuma attīstības.</w:t>
            </w:r>
          </w:p>
        </w:tc>
      </w:tr>
      <w:tr w:rsidR="00666E68" w:rsidRPr="00666E68" w:rsidTr="00666E68">
        <w:tc>
          <w:tcPr>
            <w:tcW w:w="439" w:type="pct"/>
            <w:shd w:val="clear" w:color="auto" w:fill="auto"/>
          </w:tcPr>
          <w:p w:rsidR="00666E68" w:rsidRPr="00666E68" w:rsidRDefault="00666E68" w:rsidP="00672716">
            <w:pPr>
              <w:numPr>
                <w:ilvl w:val="0"/>
                <w:numId w:val="7"/>
              </w:numPr>
              <w:spacing w:after="0"/>
              <w:ind w:left="357" w:hanging="357"/>
              <w:rPr>
                <w:rFonts w:eastAsia="Calibri"/>
                <w:sz w:val="24"/>
                <w:szCs w:val="20"/>
              </w:rPr>
            </w:pPr>
          </w:p>
        </w:tc>
        <w:tc>
          <w:tcPr>
            <w:tcW w:w="1518" w:type="pct"/>
            <w:shd w:val="clear" w:color="auto" w:fill="auto"/>
          </w:tcPr>
          <w:p w:rsidR="00666E68" w:rsidRPr="00666E68" w:rsidRDefault="00666E68" w:rsidP="00672716">
            <w:pPr>
              <w:spacing w:after="0" w:line="240" w:lineRule="auto"/>
              <w:rPr>
                <w:rFonts w:eastAsia="Calibri"/>
                <w:sz w:val="24"/>
                <w:szCs w:val="20"/>
              </w:rPr>
            </w:pPr>
            <w:r w:rsidRPr="00666E68">
              <w:rPr>
                <w:rFonts w:eastAsia="Calibri"/>
                <w:sz w:val="24"/>
                <w:szCs w:val="20"/>
              </w:rPr>
              <w:t>Izveidots sociālo pakalpojumu reģionālā koordinatora amats Zemgales plānošanas reģionā</w:t>
            </w:r>
          </w:p>
        </w:tc>
        <w:tc>
          <w:tcPr>
            <w:tcW w:w="1522" w:type="pct"/>
            <w:shd w:val="clear" w:color="auto" w:fill="auto"/>
          </w:tcPr>
          <w:p w:rsidR="00666E68" w:rsidRPr="00DA278B" w:rsidRDefault="00666E68" w:rsidP="00672716">
            <w:pPr>
              <w:spacing w:after="0" w:line="240" w:lineRule="auto"/>
              <w:rPr>
                <w:rFonts w:eastAsia="Calibri"/>
                <w:sz w:val="24"/>
                <w:szCs w:val="20"/>
              </w:rPr>
            </w:pPr>
            <w:r w:rsidRPr="00DA278B">
              <w:rPr>
                <w:rFonts w:eastAsia="Calibri"/>
                <w:sz w:val="24"/>
                <w:szCs w:val="20"/>
              </w:rPr>
              <w:t>Funkcionē reģionālais koordinators</w:t>
            </w:r>
          </w:p>
        </w:tc>
        <w:tc>
          <w:tcPr>
            <w:tcW w:w="1521" w:type="pct"/>
          </w:tcPr>
          <w:p w:rsidR="00E02529" w:rsidRPr="00DA278B" w:rsidRDefault="00E02529" w:rsidP="00E02529">
            <w:pPr>
              <w:spacing w:after="0" w:line="240" w:lineRule="auto"/>
              <w:rPr>
                <w:rFonts w:eastAsia="Calibri"/>
                <w:sz w:val="24"/>
                <w:szCs w:val="20"/>
              </w:rPr>
            </w:pPr>
            <w:r w:rsidRPr="00DA278B">
              <w:rPr>
                <w:rFonts w:eastAsia="Calibri"/>
                <w:sz w:val="24"/>
                <w:szCs w:val="20"/>
              </w:rPr>
              <w:t xml:space="preserve">Izpildīts </w:t>
            </w:r>
          </w:p>
          <w:p w:rsidR="00666E68" w:rsidRPr="00DA278B" w:rsidRDefault="00126050" w:rsidP="00672716">
            <w:pPr>
              <w:spacing w:after="0" w:line="240" w:lineRule="auto"/>
              <w:rPr>
                <w:rFonts w:eastAsia="Calibri"/>
                <w:sz w:val="24"/>
                <w:szCs w:val="20"/>
              </w:rPr>
            </w:pPr>
            <w:r w:rsidRPr="00DA278B">
              <w:rPr>
                <w:rFonts w:eastAsia="Calibri"/>
                <w:sz w:val="24"/>
                <w:szCs w:val="20"/>
              </w:rPr>
              <w:t>Funkcionē reģionālais koordinators</w:t>
            </w:r>
          </w:p>
        </w:tc>
      </w:tr>
      <w:tr w:rsidR="00666E68" w:rsidRPr="00666E68" w:rsidTr="00666E68">
        <w:tc>
          <w:tcPr>
            <w:tcW w:w="439" w:type="pct"/>
            <w:shd w:val="clear" w:color="auto" w:fill="auto"/>
          </w:tcPr>
          <w:p w:rsidR="00666E68" w:rsidRPr="00666E68" w:rsidRDefault="00666E68" w:rsidP="00672716">
            <w:pPr>
              <w:numPr>
                <w:ilvl w:val="0"/>
                <w:numId w:val="7"/>
              </w:numPr>
              <w:spacing w:after="0"/>
              <w:ind w:left="357" w:hanging="357"/>
              <w:rPr>
                <w:rFonts w:eastAsia="Calibri"/>
                <w:sz w:val="24"/>
                <w:szCs w:val="20"/>
              </w:rPr>
            </w:pPr>
          </w:p>
        </w:tc>
        <w:tc>
          <w:tcPr>
            <w:tcW w:w="1518" w:type="pct"/>
            <w:shd w:val="clear" w:color="auto" w:fill="auto"/>
          </w:tcPr>
          <w:p w:rsidR="00666E68" w:rsidRPr="00666E68" w:rsidRDefault="00666E68" w:rsidP="00672716">
            <w:pPr>
              <w:spacing w:after="0" w:line="240" w:lineRule="auto"/>
              <w:rPr>
                <w:rFonts w:eastAsia="Calibri"/>
                <w:sz w:val="24"/>
                <w:szCs w:val="20"/>
              </w:rPr>
            </w:pPr>
            <w:r w:rsidRPr="00666E68">
              <w:rPr>
                <w:rFonts w:eastAsia="Calibri"/>
                <w:sz w:val="24"/>
                <w:szCs w:val="20"/>
              </w:rPr>
              <w:t>Katra novada teritoriālajā vienībā izveidots sociālo pakalpojumu atbalsta centrs</w:t>
            </w:r>
          </w:p>
        </w:tc>
        <w:tc>
          <w:tcPr>
            <w:tcW w:w="1522" w:type="pct"/>
            <w:shd w:val="clear" w:color="auto" w:fill="auto"/>
          </w:tcPr>
          <w:p w:rsidR="00666E68" w:rsidRPr="00666E68" w:rsidRDefault="00666E68" w:rsidP="00672716">
            <w:pPr>
              <w:spacing w:after="0" w:line="240" w:lineRule="auto"/>
              <w:rPr>
                <w:rFonts w:eastAsia="Calibri"/>
                <w:sz w:val="24"/>
                <w:szCs w:val="20"/>
              </w:rPr>
            </w:pPr>
            <w:r w:rsidRPr="00666E68">
              <w:rPr>
                <w:rFonts w:eastAsia="Calibri"/>
                <w:sz w:val="24"/>
                <w:szCs w:val="20"/>
              </w:rPr>
              <w:t>22 pašvaldības</w:t>
            </w:r>
          </w:p>
          <w:p w:rsidR="00666E68" w:rsidRPr="00666E68" w:rsidRDefault="00666E68" w:rsidP="00672716">
            <w:pPr>
              <w:spacing w:after="0" w:line="240" w:lineRule="auto"/>
              <w:rPr>
                <w:rFonts w:eastAsia="Calibri"/>
                <w:sz w:val="24"/>
                <w:szCs w:val="20"/>
              </w:rPr>
            </w:pPr>
          </w:p>
        </w:tc>
        <w:tc>
          <w:tcPr>
            <w:tcW w:w="1521" w:type="pct"/>
          </w:tcPr>
          <w:p w:rsidR="00666E68" w:rsidRPr="00666E68" w:rsidRDefault="00126050" w:rsidP="00672716">
            <w:pPr>
              <w:spacing w:after="0" w:line="240" w:lineRule="auto"/>
              <w:rPr>
                <w:rFonts w:eastAsia="Calibri"/>
                <w:sz w:val="24"/>
                <w:szCs w:val="20"/>
              </w:rPr>
            </w:pPr>
            <w:r>
              <w:rPr>
                <w:rFonts w:eastAsia="Calibri"/>
                <w:sz w:val="24"/>
                <w:szCs w:val="20"/>
              </w:rPr>
              <w:t>22 pašvaldībās saglabāti sociālo dienestu attālinātie klientu pieņemšanas punkti</w:t>
            </w:r>
            <w:r w:rsidR="00E02529">
              <w:rPr>
                <w:rFonts w:eastAsia="Calibri"/>
                <w:sz w:val="24"/>
                <w:szCs w:val="20"/>
              </w:rPr>
              <w:t xml:space="preserve"> </w:t>
            </w:r>
          </w:p>
        </w:tc>
      </w:tr>
      <w:tr w:rsidR="00666E68" w:rsidRPr="00666E68" w:rsidTr="00666E68">
        <w:tc>
          <w:tcPr>
            <w:tcW w:w="439" w:type="pct"/>
            <w:shd w:val="clear" w:color="auto" w:fill="auto"/>
          </w:tcPr>
          <w:p w:rsidR="00666E68" w:rsidRPr="00666E68" w:rsidRDefault="00666E68" w:rsidP="00672716">
            <w:pPr>
              <w:numPr>
                <w:ilvl w:val="0"/>
                <w:numId w:val="7"/>
              </w:numPr>
              <w:spacing w:after="0"/>
              <w:ind w:left="357" w:hanging="357"/>
              <w:rPr>
                <w:rFonts w:eastAsia="Calibri"/>
                <w:sz w:val="24"/>
                <w:szCs w:val="20"/>
              </w:rPr>
            </w:pPr>
          </w:p>
        </w:tc>
        <w:tc>
          <w:tcPr>
            <w:tcW w:w="1518" w:type="pct"/>
            <w:shd w:val="clear" w:color="auto" w:fill="auto"/>
          </w:tcPr>
          <w:p w:rsidR="00666E68" w:rsidRPr="00666E68" w:rsidRDefault="00666E68" w:rsidP="00672716">
            <w:pPr>
              <w:spacing w:after="0" w:line="240" w:lineRule="auto"/>
              <w:rPr>
                <w:rFonts w:eastAsia="Calibri"/>
                <w:sz w:val="24"/>
                <w:szCs w:val="20"/>
              </w:rPr>
            </w:pPr>
            <w:r w:rsidRPr="00666E68">
              <w:rPr>
                <w:rFonts w:eastAsia="Calibri"/>
                <w:sz w:val="24"/>
                <w:szCs w:val="20"/>
              </w:rPr>
              <w:t>Palielinājusies iedzīvotāju informētība par sociālajiem pakalpojumiem</w:t>
            </w:r>
          </w:p>
        </w:tc>
        <w:tc>
          <w:tcPr>
            <w:tcW w:w="1522" w:type="pct"/>
            <w:shd w:val="clear" w:color="auto" w:fill="auto"/>
          </w:tcPr>
          <w:p w:rsidR="00666E68" w:rsidRPr="00666E68" w:rsidRDefault="00666E68" w:rsidP="00672716">
            <w:pPr>
              <w:spacing w:after="0" w:line="240" w:lineRule="auto"/>
              <w:rPr>
                <w:rFonts w:eastAsia="Calibri"/>
                <w:sz w:val="24"/>
                <w:szCs w:val="20"/>
              </w:rPr>
            </w:pPr>
            <w:r w:rsidRPr="00666E68">
              <w:rPr>
                <w:rFonts w:eastAsia="Calibri"/>
                <w:sz w:val="24"/>
                <w:szCs w:val="20"/>
              </w:rPr>
              <w:t>Vismaz 25 % no respondentiem aptaujā norāda, ka ir labi informēti par pieejamajiem pakalpojumiem</w:t>
            </w:r>
          </w:p>
        </w:tc>
        <w:tc>
          <w:tcPr>
            <w:tcW w:w="1521" w:type="pct"/>
          </w:tcPr>
          <w:p w:rsidR="00666E68" w:rsidRDefault="00E02529" w:rsidP="00672716">
            <w:pPr>
              <w:spacing w:after="0" w:line="240" w:lineRule="auto"/>
              <w:rPr>
                <w:rFonts w:eastAsia="Calibri"/>
                <w:sz w:val="24"/>
                <w:szCs w:val="20"/>
              </w:rPr>
            </w:pPr>
            <w:r>
              <w:rPr>
                <w:rFonts w:eastAsia="Calibri"/>
                <w:sz w:val="24"/>
                <w:szCs w:val="20"/>
              </w:rPr>
              <w:t>Nepieciešams veikt iedzīvotāju aptauju.</w:t>
            </w:r>
          </w:p>
          <w:p w:rsidR="00E02529" w:rsidRPr="00666E68" w:rsidRDefault="00E02529" w:rsidP="00672716">
            <w:pPr>
              <w:spacing w:after="0" w:line="240" w:lineRule="auto"/>
              <w:rPr>
                <w:rFonts w:eastAsia="Calibri"/>
                <w:sz w:val="24"/>
                <w:szCs w:val="20"/>
              </w:rPr>
            </w:pPr>
            <w:r>
              <w:rPr>
                <w:rFonts w:eastAsia="Calibri"/>
                <w:sz w:val="24"/>
                <w:szCs w:val="20"/>
              </w:rPr>
              <w:t>Ir veikts mājas lapās pieejamās informācijas izvērtējums – 1</w:t>
            </w:r>
            <w:r w:rsidR="00DA278B">
              <w:rPr>
                <w:rFonts w:eastAsia="Calibri"/>
                <w:sz w:val="24"/>
                <w:szCs w:val="20"/>
              </w:rPr>
              <w:t>.</w:t>
            </w:r>
            <w:r>
              <w:rPr>
                <w:rFonts w:eastAsia="Calibri"/>
                <w:sz w:val="24"/>
                <w:szCs w:val="20"/>
              </w:rPr>
              <w:t>pielikums.</w:t>
            </w:r>
          </w:p>
        </w:tc>
      </w:tr>
      <w:tr w:rsidR="00666E68" w:rsidRPr="00666E68" w:rsidTr="00666E68">
        <w:tc>
          <w:tcPr>
            <w:tcW w:w="439" w:type="pct"/>
            <w:shd w:val="clear" w:color="auto" w:fill="auto"/>
          </w:tcPr>
          <w:p w:rsidR="00666E68" w:rsidRPr="00666E68" w:rsidRDefault="00666E68" w:rsidP="00672716">
            <w:pPr>
              <w:numPr>
                <w:ilvl w:val="0"/>
                <w:numId w:val="7"/>
              </w:numPr>
              <w:spacing w:after="0"/>
              <w:ind w:left="357" w:hanging="357"/>
              <w:rPr>
                <w:rFonts w:eastAsia="Calibri"/>
                <w:sz w:val="24"/>
                <w:szCs w:val="20"/>
              </w:rPr>
            </w:pPr>
          </w:p>
        </w:tc>
        <w:tc>
          <w:tcPr>
            <w:tcW w:w="1518" w:type="pct"/>
            <w:shd w:val="clear" w:color="auto" w:fill="auto"/>
          </w:tcPr>
          <w:p w:rsidR="00666E68" w:rsidRPr="00666E68" w:rsidRDefault="00666E68" w:rsidP="00672716">
            <w:pPr>
              <w:spacing w:after="0" w:line="240" w:lineRule="auto"/>
              <w:rPr>
                <w:rFonts w:eastAsia="Calibri"/>
                <w:sz w:val="24"/>
                <w:szCs w:val="20"/>
              </w:rPr>
            </w:pPr>
            <w:r w:rsidRPr="00666E68">
              <w:rPr>
                <w:rFonts w:eastAsia="Calibri"/>
                <w:sz w:val="24"/>
                <w:szCs w:val="20"/>
              </w:rPr>
              <w:t>Attīstīts alternatīvo pakalpojumu klāsts</w:t>
            </w:r>
          </w:p>
        </w:tc>
        <w:tc>
          <w:tcPr>
            <w:tcW w:w="1522" w:type="pct"/>
            <w:shd w:val="clear" w:color="auto" w:fill="auto"/>
          </w:tcPr>
          <w:p w:rsidR="00666E68" w:rsidRPr="00666E68" w:rsidRDefault="00666E68" w:rsidP="00672716">
            <w:pPr>
              <w:spacing w:after="0" w:line="240" w:lineRule="auto"/>
              <w:rPr>
                <w:rFonts w:eastAsia="Calibri"/>
                <w:sz w:val="24"/>
                <w:szCs w:val="20"/>
              </w:rPr>
            </w:pPr>
            <w:r w:rsidRPr="00666E68">
              <w:rPr>
                <w:rFonts w:eastAsia="Calibri"/>
                <w:sz w:val="24"/>
                <w:szCs w:val="20"/>
              </w:rPr>
              <w:t>Katrā pašvaldībā tiek nodrošināti ne mazāk kā trīs jauni alternatīvie pakalpojumi, t.sk. darbs ar grupām un pakalpojumi, kas vērsti uz (re)integrāciju darba tirgū</w:t>
            </w:r>
          </w:p>
        </w:tc>
        <w:tc>
          <w:tcPr>
            <w:tcW w:w="1521" w:type="pct"/>
          </w:tcPr>
          <w:p w:rsidR="00666E68" w:rsidRPr="00666E68" w:rsidRDefault="00E02529" w:rsidP="00DA278B">
            <w:pPr>
              <w:spacing w:after="0" w:line="240" w:lineRule="auto"/>
              <w:rPr>
                <w:rFonts w:eastAsia="Calibri"/>
                <w:sz w:val="24"/>
                <w:szCs w:val="20"/>
              </w:rPr>
            </w:pPr>
            <w:r>
              <w:rPr>
                <w:rFonts w:eastAsia="Calibri"/>
                <w:sz w:val="24"/>
                <w:szCs w:val="20"/>
              </w:rPr>
              <w:t>Izvērtējums tiks veikts 201</w:t>
            </w:r>
            <w:r w:rsidR="00DA278B">
              <w:rPr>
                <w:rFonts w:eastAsia="Calibri"/>
                <w:sz w:val="24"/>
                <w:szCs w:val="20"/>
              </w:rPr>
              <w:t>6</w:t>
            </w:r>
            <w:r>
              <w:rPr>
                <w:rFonts w:eastAsia="Calibri"/>
                <w:sz w:val="24"/>
                <w:szCs w:val="20"/>
              </w:rPr>
              <w:t>.</w:t>
            </w:r>
            <w:r w:rsidR="00DA278B">
              <w:rPr>
                <w:rFonts w:eastAsia="Calibri"/>
                <w:sz w:val="24"/>
                <w:szCs w:val="20"/>
              </w:rPr>
              <w:t xml:space="preserve"> </w:t>
            </w:r>
            <w:r>
              <w:rPr>
                <w:rFonts w:eastAsia="Calibri"/>
                <w:sz w:val="24"/>
                <w:szCs w:val="20"/>
              </w:rPr>
              <w:t>gadā.</w:t>
            </w:r>
          </w:p>
        </w:tc>
      </w:tr>
      <w:tr w:rsidR="00666E68" w:rsidRPr="00666E68" w:rsidTr="00666E68">
        <w:tc>
          <w:tcPr>
            <w:tcW w:w="439" w:type="pct"/>
            <w:shd w:val="clear" w:color="auto" w:fill="auto"/>
          </w:tcPr>
          <w:p w:rsidR="00666E68" w:rsidRPr="00666E68" w:rsidRDefault="00666E68" w:rsidP="00672716">
            <w:pPr>
              <w:numPr>
                <w:ilvl w:val="0"/>
                <w:numId w:val="7"/>
              </w:numPr>
              <w:spacing w:after="0"/>
              <w:ind w:left="357" w:hanging="357"/>
              <w:rPr>
                <w:rFonts w:eastAsia="Calibri"/>
                <w:sz w:val="24"/>
                <w:szCs w:val="20"/>
              </w:rPr>
            </w:pPr>
          </w:p>
        </w:tc>
        <w:tc>
          <w:tcPr>
            <w:tcW w:w="1518" w:type="pct"/>
            <w:shd w:val="clear" w:color="auto" w:fill="auto"/>
          </w:tcPr>
          <w:p w:rsidR="00666E68" w:rsidRPr="00666E68" w:rsidRDefault="00666E68" w:rsidP="00672716">
            <w:pPr>
              <w:spacing w:after="0" w:line="240" w:lineRule="auto"/>
              <w:rPr>
                <w:rFonts w:eastAsia="Calibri"/>
                <w:sz w:val="24"/>
                <w:szCs w:val="20"/>
              </w:rPr>
            </w:pPr>
            <w:r w:rsidRPr="00666E68">
              <w:rPr>
                <w:rFonts w:eastAsia="Calibri"/>
                <w:sz w:val="24"/>
                <w:szCs w:val="20"/>
              </w:rPr>
              <w:t>Nostiprināta NVO kapacitāte</w:t>
            </w:r>
          </w:p>
        </w:tc>
        <w:tc>
          <w:tcPr>
            <w:tcW w:w="1522" w:type="pct"/>
            <w:shd w:val="clear" w:color="auto" w:fill="auto"/>
          </w:tcPr>
          <w:p w:rsidR="00666E68" w:rsidRPr="00666E68" w:rsidRDefault="00666E68" w:rsidP="00672716">
            <w:pPr>
              <w:spacing w:after="0" w:line="240" w:lineRule="auto"/>
              <w:rPr>
                <w:rFonts w:eastAsia="Calibri"/>
                <w:sz w:val="24"/>
                <w:szCs w:val="20"/>
              </w:rPr>
            </w:pPr>
            <w:r w:rsidRPr="00666E68">
              <w:rPr>
                <w:rFonts w:eastAsia="Calibri"/>
                <w:sz w:val="24"/>
                <w:szCs w:val="20"/>
              </w:rPr>
              <w:t>Ir pieaudzis to NVO skaits, kuras sniedz</w:t>
            </w:r>
          </w:p>
          <w:p w:rsidR="00666E68" w:rsidRPr="00666E68" w:rsidRDefault="00666E68" w:rsidP="00672716">
            <w:pPr>
              <w:spacing w:after="0" w:line="240" w:lineRule="auto"/>
              <w:rPr>
                <w:rFonts w:eastAsia="Calibri"/>
                <w:sz w:val="24"/>
                <w:szCs w:val="20"/>
              </w:rPr>
            </w:pPr>
            <w:r w:rsidRPr="00666E68">
              <w:rPr>
                <w:rFonts w:eastAsia="Calibri"/>
                <w:sz w:val="24"/>
                <w:szCs w:val="20"/>
              </w:rPr>
              <w:lastRenderedPageBreak/>
              <w:t>sociālos pakalpojumus</w:t>
            </w:r>
          </w:p>
        </w:tc>
        <w:tc>
          <w:tcPr>
            <w:tcW w:w="1521" w:type="pct"/>
          </w:tcPr>
          <w:p w:rsidR="00666E68" w:rsidRPr="00666E68" w:rsidRDefault="00E02529" w:rsidP="00672716">
            <w:pPr>
              <w:spacing w:after="0" w:line="240" w:lineRule="auto"/>
              <w:rPr>
                <w:rFonts w:eastAsia="Calibri"/>
                <w:sz w:val="24"/>
                <w:szCs w:val="20"/>
              </w:rPr>
            </w:pPr>
            <w:r>
              <w:rPr>
                <w:rFonts w:eastAsia="Calibri"/>
                <w:sz w:val="24"/>
                <w:szCs w:val="20"/>
              </w:rPr>
              <w:lastRenderedPageBreak/>
              <w:t>Nav pieejama informācija</w:t>
            </w:r>
          </w:p>
        </w:tc>
      </w:tr>
      <w:tr w:rsidR="00666E68" w:rsidRPr="00666E68" w:rsidTr="00666E68">
        <w:tc>
          <w:tcPr>
            <w:tcW w:w="439" w:type="pct"/>
            <w:shd w:val="clear" w:color="auto" w:fill="auto"/>
          </w:tcPr>
          <w:p w:rsidR="00666E68" w:rsidRPr="00666E68" w:rsidRDefault="00666E68" w:rsidP="00672716">
            <w:pPr>
              <w:numPr>
                <w:ilvl w:val="0"/>
                <w:numId w:val="7"/>
              </w:numPr>
              <w:spacing w:after="0"/>
              <w:ind w:left="357" w:hanging="357"/>
              <w:rPr>
                <w:rFonts w:eastAsia="Calibri"/>
                <w:sz w:val="24"/>
                <w:szCs w:val="20"/>
              </w:rPr>
            </w:pPr>
          </w:p>
        </w:tc>
        <w:tc>
          <w:tcPr>
            <w:tcW w:w="1518" w:type="pct"/>
            <w:shd w:val="clear" w:color="auto" w:fill="auto"/>
          </w:tcPr>
          <w:p w:rsidR="00666E68" w:rsidRPr="00666E68" w:rsidRDefault="00666E68" w:rsidP="00126050">
            <w:pPr>
              <w:spacing w:after="0" w:line="240" w:lineRule="auto"/>
              <w:rPr>
                <w:rFonts w:eastAsia="Calibri"/>
                <w:sz w:val="24"/>
                <w:szCs w:val="20"/>
              </w:rPr>
            </w:pPr>
            <w:r w:rsidRPr="00666E68">
              <w:rPr>
                <w:rFonts w:eastAsia="Calibri"/>
                <w:sz w:val="24"/>
                <w:szCs w:val="20"/>
              </w:rPr>
              <w:t>Palieli</w:t>
            </w:r>
            <w:r w:rsidR="00126050">
              <w:rPr>
                <w:rFonts w:eastAsia="Calibri"/>
                <w:sz w:val="24"/>
                <w:szCs w:val="20"/>
              </w:rPr>
              <w:t>nāta sociālo pakalpojumu pieeja</w:t>
            </w:r>
            <w:r w:rsidRPr="00666E68">
              <w:rPr>
                <w:rFonts w:eastAsia="Calibri"/>
                <w:sz w:val="24"/>
                <w:szCs w:val="20"/>
              </w:rPr>
              <w:t>mība</w:t>
            </w:r>
          </w:p>
        </w:tc>
        <w:tc>
          <w:tcPr>
            <w:tcW w:w="1522" w:type="pct"/>
            <w:shd w:val="clear" w:color="auto" w:fill="auto"/>
          </w:tcPr>
          <w:p w:rsidR="00666E68" w:rsidRPr="00666E68" w:rsidRDefault="00666E68" w:rsidP="00672716">
            <w:pPr>
              <w:spacing w:after="0" w:line="240" w:lineRule="auto"/>
              <w:rPr>
                <w:rFonts w:eastAsia="Calibri"/>
                <w:sz w:val="24"/>
                <w:szCs w:val="20"/>
              </w:rPr>
            </w:pPr>
            <w:r w:rsidRPr="00666E68">
              <w:rPr>
                <w:rFonts w:eastAsia="Calibri"/>
                <w:sz w:val="24"/>
                <w:szCs w:val="20"/>
              </w:rPr>
              <w:t>Ir uzlabota vides pieejamība personām ar kustību traucējumiem; ir pieaudzis sociālo pakalpojumu saņēmēju skaits, t. sk. ģeogrāfiski attālākos apvidos</w:t>
            </w:r>
          </w:p>
        </w:tc>
        <w:tc>
          <w:tcPr>
            <w:tcW w:w="1521" w:type="pct"/>
          </w:tcPr>
          <w:p w:rsidR="00666E68" w:rsidRPr="00666E68" w:rsidRDefault="00E02529" w:rsidP="00672716">
            <w:pPr>
              <w:spacing w:after="0" w:line="240" w:lineRule="auto"/>
              <w:rPr>
                <w:rFonts w:eastAsia="Calibri"/>
                <w:sz w:val="24"/>
                <w:szCs w:val="20"/>
              </w:rPr>
            </w:pPr>
            <w:r>
              <w:rPr>
                <w:rFonts w:eastAsia="Calibri"/>
                <w:sz w:val="24"/>
                <w:szCs w:val="20"/>
              </w:rPr>
              <w:t>Nav pieejama informācija</w:t>
            </w:r>
          </w:p>
        </w:tc>
      </w:tr>
      <w:tr w:rsidR="00666E68" w:rsidRPr="00666E68" w:rsidTr="00666E68">
        <w:tc>
          <w:tcPr>
            <w:tcW w:w="439" w:type="pct"/>
            <w:shd w:val="clear" w:color="auto" w:fill="auto"/>
          </w:tcPr>
          <w:p w:rsidR="00666E68" w:rsidRPr="00666E68" w:rsidRDefault="00666E68" w:rsidP="00672716">
            <w:pPr>
              <w:numPr>
                <w:ilvl w:val="0"/>
                <w:numId w:val="7"/>
              </w:numPr>
              <w:spacing w:after="0"/>
              <w:ind w:left="357" w:hanging="357"/>
              <w:rPr>
                <w:rFonts w:eastAsia="Calibri"/>
                <w:sz w:val="24"/>
                <w:szCs w:val="20"/>
              </w:rPr>
            </w:pPr>
          </w:p>
        </w:tc>
        <w:tc>
          <w:tcPr>
            <w:tcW w:w="1518" w:type="pct"/>
            <w:shd w:val="clear" w:color="auto" w:fill="auto"/>
          </w:tcPr>
          <w:p w:rsidR="00666E68" w:rsidRPr="00666E68" w:rsidRDefault="00666E68" w:rsidP="00672716">
            <w:pPr>
              <w:spacing w:after="0" w:line="240" w:lineRule="auto"/>
              <w:rPr>
                <w:rFonts w:eastAsia="Calibri"/>
                <w:sz w:val="24"/>
                <w:szCs w:val="20"/>
              </w:rPr>
            </w:pPr>
            <w:r w:rsidRPr="00666E68">
              <w:rPr>
                <w:rFonts w:eastAsia="Calibri"/>
                <w:sz w:val="24"/>
                <w:szCs w:val="20"/>
              </w:rPr>
              <w:t>Izveidota supervīzijas sistēma</w:t>
            </w:r>
          </w:p>
        </w:tc>
        <w:tc>
          <w:tcPr>
            <w:tcW w:w="1522" w:type="pct"/>
            <w:shd w:val="clear" w:color="auto" w:fill="auto"/>
          </w:tcPr>
          <w:p w:rsidR="00666E68" w:rsidRPr="00666E68" w:rsidRDefault="00666E68" w:rsidP="00672716">
            <w:pPr>
              <w:spacing w:after="0" w:line="240" w:lineRule="auto"/>
              <w:rPr>
                <w:rFonts w:eastAsia="Calibri"/>
                <w:sz w:val="24"/>
                <w:szCs w:val="20"/>
              </w:rPr>
            </w:pPr>
            <w:r w:rsidRPr="00666E68">
              <w:rPr>
                <w:rFonts w:eastAsia="Calibri"/>
                <w:sz w:val="24"/>
                <w:szCs w:val="20"/>
              </w:rPr>
              <w:t>Funkcionē reģionāla sociālo darbinieku</w:t>
            </w:r>
          </w:p>
          <w:p w:rsidR="00666E68" w:rsidRPr="00666E68" w:rsidRDefault="00666E68" w:rsidP="00672716">
            <w:pPr>
              <w:spacing w:after="0" w:line="240" w:lineRule="auto"/>
              <w:rPr>
                <w:rFonts w:eastAsia="Calibri"/>
                <w:sz w:val="24"/>
                <w:szCs w:val="20"/>
              </w:rPr>
            </w:pPr>
            <w:r w:rsidRPr="00666E68">
              <w:rPr>
                <w:rFonts w:eastAsia="Calibri"/>
                <w:sz w:val="24"/>
                <w:szCs w:val="20"/>
              </w:rPr>
              <w:t>supervīzija</w:t>
            </w:r>
          </w:p>
        </w:tc>
        <w:tc>
          <w:tcPr>
            <w:tcW w:w="1521" w:type="pct"/>
          </w:tcPr>
          <w:p w:rsidR="00666E68" w:rsidRPr="00666E68" w:rsidRDefault="00E02529" w:rsidP="00672716">
            <w:pPr>
              <w:spacing w:after="0" w:line="240" w:lineRule="auto"/>
              <w:rPr>
                <w:rFonts w:eastAsia="Calibri"/>
                <w:sz w:val="24"/>
                <w:szCs w:val="20"/>
              </w:rPr>
            </w:pPr>
            <w:r>
              <w:rPr>
                <w:rFonts w:eastAsia="Calibri"/>
                <w:sz w:val="24"/>
                <w:szCs w:val="20"/>
              </w:rPr>
              <w:t>Nav izveidota reģionāla supervīzija, jo nav pieejami finanšu resursi</w:t>
            </w:r>
          </w:p>
        </w:tc>
      </w:tr>
      <w:tr w:rsidR="00666E68" w:rsidRPr="00666E68" w:rsidTr="00666E68">
        <w:tc>
          <w:tcPr>
            <w:tcW w:w="439" w:type="pct"/>
            <w:shd w:val="clear" w:color="auto" w:fill="auto"/>
          </w:tcPr>
          <w:p w:rsidR="00666E68" w:rsidRPr="00666E68" w:rsidRDefault="00666E68" w:rsidP="00672716">
            <w:pPr>
              <w:numPr>
                <w:ilvl w:val="0"/>
                <w:numId w:val="7"/>
              </w:numPr>
              <w:spacing w:after="0"/>
              <w:ind w:left="357" w:hanging="357"/>
              <w:rPr>
                <w:rFonts w:eastAsia="Calibri"/>
                <w:sz w:val="24"/>
                <w:szCs w:val="20"/>
              </w:rPr>
            </w:pPr>
          </w:p>
        </w:tc>
        <w:tc>
          <w:tcPr>
            <w:tcW w:w="1518" w:type="pct"/>
            <w:shd w:val="clear" w:color="auto" w:fill="auto"/>
          </w:tcPr>
          <w:p w:rsidR="00666E68" w:rsidRPr="00666E68" w:rsidRDefault="00666E68" w:rsidP="00672716">
            <w:pPr>
              <w:spacing w:after="0" w:line="240" w:lineRule="auto"/>
              <w:rPr>
                <w:rFonts w:eastAsia="Calibri"/>
                <w:sz w:val="24"/>
                <w:szCs w:val="20"/>
              </w:rPr>
            </w:pPr>
            <w:r w:rsidRPr="00666E68">
              <w:rPr>
                <w:rFonts w:eastAsia="Calibri"/>
                <w:sz w:val="24"/>
                <w:szCs w:val="20"/>
              </w:rPr>
              <w:t>Paaugstināta sociālā darba speciālistu kapacitāte</w:t>
            </w:r>
          </w:p>
        </w:tc>
        <w:tc>
          <w:tcPr>
            <w:tcW w:w="1522" w:type="pct"/>
            <w:shd w:val="clear" w:color="auto" w:fill="auto"/>
          </w:tcPr>
          <w:p w:rsidR="00666E68" w:rsidRPr="00666E68" w:rsidRDefault="00666E68" w:rsidP="00672716">
            <w:pPr>
              <w:spacing w:after="0" w:line="240" w:lineRule="auto"/>
              <w:rPr>
                <w:rFonts w:eastAsia="Calibri"/>
                <w:sz w:val="24"/>
                <w:szCs w:val="20"/>
              </w:rPr>
            </w:pPr>
            <w:r w:rsidRPr="00666E68">
              <w:rPr>
                <w:rFonts w:eastAsia="Calibri"/>
                <w:sz w:val="24"/>
                <w:szCs w:val="20"/>
              </w:rPr>
              <w:t>Ir pieaudzis atbilstošajā specialitātē augstāko izglītību ieguvušo speciālistu īpatsvars</w:t>
            </w:r>
          </w:p>
        </w:tc>
        <w:tc>
          <w:tcPr>
            <w:tcW w:w="1521" w:type="pct"/>
          </w:tcPr>
          <w:p w:rsidR="00666E68" w:rsidRPr="00666E68" w:rsidRDefault="00126050" w:rsidP="00672716">
            <w:pPr>
              <w:spacing w:after="0" w:line="240" w:lineRule="auto"/>
              <w:rPr>
                <w:rFonts w:eastAsia="Calibri"/>
                <w:sz w:val="24"/>
                <w:szCs w:val="20"/>
              </w:rPr>
            </w:pPr>
            <w:r w:rsidRPr="00666E68">
              <w:rPr>
                <w:rFonts w:eastAsia="Calibri"/>
                <w:sz w:val="24"/>
                <w:szCs w:val="20"/>
              </w:rPr>
              <w:t>Ir pieaudzis atbilstošajā specialitātē augstāko izglītību ieguvušo speciālistu īpatsvars</w:t>
            </w:r>
          </w:p>
        </w:tc>
      </w:tr>
    </w:tbl>
    <w:p w:rsidR="00672716" w:rsidRDefault="00672716" w:rsidP="00041220">
      <w:pPr>
        <w:jc w:val="center"/>
        <w:rPr>
          <w:rFonts w:ascii="Times New Roman" w:hAnsi="Times New Roman" w:cs="Times New Roman"/>
          <w:sz w:val="24"/>
          <w:szCs w:val="24"/>
        </w:rPr>
        <w:sectPr w:rsidR="00672716" w:rsidSect="00672716">
          <w:footerReference w:type="default" r:id="rId9"/>
          <w:pgSz w:w="11906" w:h="16838"/>
          <w:pgMar w:top="1418" w:right="1440" w:bottom="1418" w:left="1440" w:header="709" w:footer="709" w:gutter="0"/>
          <w:cols w:space="708"/>
          <w:docGrid w:linePitch="360"/>
        </w:sectPr>
      </w:pPr>
    </w:p>
    <w:p w:rsidR="00F80EE3" w:rsidRPr="00F80EE3" w:rsidRDefault="00F80EE3" w:rsidP="00BB6467">
      <w:pPr>
        <w:pStyle w:val="Heading1"/>
        <w:shd w:val="clear" w:color="auto" w:fill="92D050"/>
        <w:spacing w:before="120"/>
        <w:rPr>
          <w:color w:val="auto"/>
          <w:sz w:val="24"/>
        </w:rPr>
      </w:pPr>
      <w:bookmarkStart w:id="8" w:name="_Toc403572814"/>
      <w:bookmarkStart w:id="9" w:name="_Toc403572853"/>
      <w:bookmarkStart w:id="10" w:name="_Toc403572891"/>
      <w:r w:rsidRPr="00F80EE3">
        <w:rPr>
          <w:rFonts w:eastAsia="Minion Pro"/>
          <w:color w:val="auto"/>
          <w:spacing w:val="-8"/>
        </w:rPr>
        <w:lastRenderedPageBreak/>
        <w:t>P</w:t>
      </w:r>
      <w:r w:rsidRPr="00F80EE3">
        <w:rPr>
          <w:rFonts w:eastAsia="Minion Pro"/>
          <w:color w:val="auto"/>
        </w:rPr>
        <w:t>r</w:t>
      </w:r>
      <w:r w:rsidRPr="00F80EE3">
        <w:rPr>
          <w:rFonts w:eastAsia="Minion Pro"/>
          <w:color w:val="auto"/>
          <w:spacing w:val="-11"/>
        </w:rPr>
        <w:t>o</w:t>
      </w:r>
      <w:r w:rsidRPr="00F80EE3">
        <w:rPr>
          <w:rFonts w:eastAsia="Minion Pro"/>
          <w:color w:val="auto"/>
          <w:spacing w:val="-3"/>
        </w:rPr>
        <w:t>g</w:t>
      </w:r>
      <w:r w:rsidRPr="00F80EE3">
        <w:rPr>
          <w:rFonts w:eastAsia="Minion Pro"/>
          <w:color w:val="auto"/>
          <w:spacing w:val="-5"/>
        </w:rPr>
        <w:t>r</w:t>
      </w:r>
      <w:r w:rsidRPr="00F80EE3">
        <w:rPr>
          <w:rFonts w:eastAsia="Minion Pro"/>
          <w:color w:val="auto"/>
          <w:spacing w:val="-3"/>
        </w:rPr>
        <w:t>a</w:t>
      </w:r>
      <w:r w:rsidRPr="00F80EE3">
        <w:rPr>
          <w:rFonts w:eastAsia="Minion Pro"/>
          <w:color w:val="auto"/>
          <w:spacing w:val="-6"/>
        </w:rPr>
        <w:t>m</w:t>
      </w:r>
      <w:r w:rsidRPr="00F80EE3">
        <w:rPr>
          <w:rFonts w:eastAsia="Minion Pro"/>
          <w:color w:val="auto"/>
          <w:spacing w:val="-9"/>
        </w:rPr>
        <w:t>m</w:t>
      </w:r>
      <w:r w:rsidRPr="00F80EE3">
        <w:rPr>
          <w:rFonts w:eastAsia="Minion Pro"/>
          <w:color w:val="auto"/>
          <w:spacing w:val="-6"/>
        </w:rPr>
        <w:t>a</w:t>
      </w:r>
      <w:r w:rsidRPr="00F80EE3">
        <w:rPr>
          <w:rFonts w:eastAsia="Minion Pro"/>
          <w:color w:val="auto"/>
        </w:rPr>
        <w:t>s</w:t>
      </w:r>
      <w:r w:rsidRPr="00F80EE3">
        <w:rPr>
          <w:rFonts w:eastAsia="Minion Pro"/>
          <w:color w:val="auto"/>
          <w:spacing w:val="-14"/>
        </w:rPr>
        <w:t xml:space="preserve"> </w:t>
      </w:r>
      <w:r w:rsidRPr="00F80EE3">
        <w:rPr>
          <w:rFonts w:eastAsia="Minion Pro"/>
          <w:color w:val="auto"/>
          <w:spacing w:val="-6"/>
        </w:rPr>
        <w:t>ī</w:t>
      </w:r>
      <w:r w:rsidRPr="00F80EE3">
        <w:rPr>
          <w:rFonts w:eastAsia="Minion Pro"/>
          <w:color w:val="auto"/>
        </w:rPr>
        <w:t>s</w:t>
      </w:r>
      <w:r w:rsidRPr="00F80EE3">
        <w:rPr>
          <w:rFonts w:eastAsia="Minion Pro"/>
          <w:color w:val="auto"/>
          <w:spacing w:val="-11"/>
        </w:rPr>
        <w:t>t</w:t>
      </w:r>
      <w:r w:rsidRPr="00F80EE3">
        <w:rPr>
          <w:rFonts w:eastAsia="Minion Pro"/>
          <w:color w:val="auto"/>
        </w:rPr>
        <w:t>e</w:t>
      </w:r>
      <w:r w:rsidRPr="00F80EE3">
        <w:rPr>
          <w:rFonts w:eastAsia="Minion Pro"/>
          <w:color w:val="auto"/>
          <w:spacing w:val="-12"/>
        </w:rPr>
        <w:t>n</w:t>
      </w:r>
      <w:r w:rsidRPr="00F80EE3">
        <w:rPr>
          <w:rFonts w:eastAsia="Minion Pro"/>
          <w:color w:val="auto"/>
          <w:spacing w:val="-6"/>
        </w:rPr>
        <w:t>o</w:t>
      </w:r>
      <w:r w:rsidRPr="00F80EE3">
        <w:rPr>
          <w:rFonts w:eastAsia="Minion Pro"/>
          <w:color w:val="auto"/>
          <w:spacing w:val="-4"/>
        </w:rPr>
        <w:t>š</w:t>
      </w:r>
      <w:r w:rsidRPr="00F80EE3">
        <w:rPr>
          <w:rFonts w:eastAsia="Minion Pro"/>
          <w:color w:val="auto"/>
          <w:spacing w:val="-2"/>
        </w:rPr>
        <w:t>a</w:t>
      </w:r>
      <w:r w:rsidRPr="00F80EE3">
        <w:rPr>
          <w:rFonts w:eastAsia="Minion Pro"/>
          <w:color w:val="auto"/>
          <w:spacing w:val="-9"/>
        </w:rPr>
        <w:t>n</w:t>
      </w:r>
      <w:r w:rsidRPr="00F80EE3">
        <w:rPr>
          <w:rFonts w:eastAsia="Minion Pro"/>
          <w:color w:val="auto"/>
          <w:spacing w:val="-6"/>
        </w:rPr>
        <w:t>a</w:t>
      </w:r>
      <w:r w:rsidRPr="00F80EE3">
        <w:rPr>
          <w:rFonts w:eastAsia="Minion Pro"/>
          <w:color w:val="auto"/>
        </w:rPr>
        <w:t>s</w:t>
      </w:r>
      <w:r w:rsidRPr="00F80EE3">
        <w:rPr>
          <w:rFonts w:eastAsia="Minion Pro"/>
          <w:color w:val="auto"/>
          <w:spacing w:val="-14"/>
        </w:rPr>
        <w:t xml:space="preserve"> </w:t>
      </w:r>
      <w:r w:rsidRPr="00F80EE3">
        <w:rPr>
          <w:rFonts w:eastAsia="Minion Pro"/>
          <w:color w:val="auto"/>
          <w:spacing w:val="-11"/>
        </w:rPr>
        <w:t>r</w:t>
      </w:r>
      <w:r w:rsidRPr="00F80EE3">
        <w:rPr>
          <w:rFonts w:eastAsia="Minion Pro"/>
          <w:color w:val="auto"/>
          <w:spacing w:val="-6"/>
        </w:rPr>
        <w:t>e</w:t>
      </w:r>
      <w:r w:rsidRPr="00F80EE3">
        <w:rPr>
          <w:rFonts w:eastAsia="Minion Pro"/>
          <w:color w:val="auto"/>
          <w:spacing w:val="-9"/>
        </w:rPr>
        <w:t>z</w:t>
      </w:r>
      <w:r w:rsidRPr="00F80EE3">
        <w:rPr>
          <w:rFonts w:eastAsia="Minion Pro"/>
          <w:color w:val="auto"/>
          <w:spacing w:val="-1"/>
        </w:rPr>
        <w:t>u</w:t>
      </w:r>
      <w:r w:rsidRPr="00F80EE3">
        <w:rPr>
          <w:rFonts w:eastAsia="Minion Pro"/>
          <w:color w:val="auto"/>
          <w:spacing w:val="-14"/>
        </w:rPr>
        <w:t>l</w:t>
      </w:r>
      <w:r w:rsidRPr="00F80EE3">
        <w:rPr>
          <w:rFonts w:eastAsia="Minion Pro"/>
          <w:color w:val="auto"/>
          <w:spacing w:val="-5"/>
        </w:rPr>
        <w:t>t</w:t>
      </w:r>
      <w:r w:rsidRPr="00F80EE3">
        <w:rPr>
          <w:rFonts w:eastAsia="Minion Pro"/>
          <w:color w:val="auto"/>
          <w:spacing w:val="-12"/>
        </w:rPr>
        <w:t>ā</w:t>
      </w:r>
      <w:r w:rsidRPr="00F80EE3">
        <w:rPr>
          <w:rFonts w:eastAsia="Minion Pro"/>
          <w:color w:val="auto"/>
          <w:spacing w:val="-6"/>
        </w:rPr>
        <w:t>t</w:t>
      </w:r>
      <w:r w:rsidRPr="00F80EE3">
        <w:rPr>
          <w:rFonts w:eastAsia="Minion Pro"/>
          <w:color w:val="auto"/>
        </w:rPr>
        <w:t>u</w:t>
      </w:r>
      <w:r w:rsidRPr="00F80EE3">
        <w:rPr>
          <w:rFonts w:eastAsia="Minion Pro"/>
          <w:color w:val="auto"/>
          <w:spacing w:val="-14"/>
        </w:rPr>
        <w:t xml:space="preserve"> </w:t>
      </w:r>
      <w:r w:rsidRPr="00F80EE3">
        <w:rPr>
          <w:rFonts w:eastAsia="Minion Pro"/>
          <w:color w:val="auto"/>
          <w:spacing w:val="-12"/>
        </w:rPr>
        <w:t>n</w:t>
      </w:r>
      <w:r w:rsidRPr="00F80EE3">
        <w:rPr>
          <w:rFonts w:eastAsia="Minion Pro"/>
          <w:color w:val="auto"/>
          <w:spacing w:val="-14"/>
        </w:rPr>
        <w:t>o</w:t>
      </w:r>
      <w:r w:rsidRPr="00F80EE3">
        <w:rPr>
          <w:rFonts w:eastAsia="Minion Pro"/>
          <w:color w:val="auto"/>
          <w:spacing w:val="-13"/>
        </w:rPr>
        <w:t>v</w:t>
      </w:r>
      <w:r w:rsidRPr="00F80EE3">
        <w:rPr>
          <w:rFonts w:eastAsia="Minion Pro"/>
          <w:color w:val="auto"/>
          <w:spacing w:val="-9"/>
        </w:rPr>
        <w:t>ē</w:t>
      </w:r>
      <w:r w:rsidRPr="00F80EE3">
        <w:rPr>
          <w:rFonts w:eastAsia="Minion Pro"/>
          <w:color w:val="auto"/>
          <w:spacing w:val="-1"/>
        </w:rPr>
        <w:t>r</w:t>
      </w:r>
      <w:r w:rsidRPr="00F80EE3">
        <w:rPr>
          <w:rFonts w:eastAsia="Minion Pro"/>
          <w:color w:val="auto"/>
          <w:spacing w:val="-9"/>
        </w:rPr>
        <w:t>t</w:t>
      </w:r>
      <w:r w:rsidRPr="00F80EE3">
        <w:rPr>
          <w:rFonts w:eastAsia="Minion Pro"/>
          <w:color w:val="auto"/>
          <w:spacing w:val="-4"/>
        </w:rPr>
        <w:t>ējums</w:t>
      </w:r>
      <w:bookmarkEnd w:id="8"/>
      <w:bookmarkEnd w:id="9"/>
      <w:bookmarkEnd w:id="10"/>
    </w:p>
    <w:p w:rsidR="00F80EE3" w:rsidRDefault="00F80EE3" w:rsidP="00F80EE3">
      <w:pPr>
        <w:spacing w:before="120" w:after="0"/>
        <w:ind w:firstLine="720"/>
        <w:jc w:val="both"/>
        <w:rPr>
          <w:sz w:val="24"/>
        </w:rPr>
      </w:pPr>
      <w:r>
        <w:rPr>
          <w:sz w:val="24"/>
        </w:rPr>
        <w:t xml:space="preserve">Lai novērtētu programmas mērķu sasniegšanas progresu Zemgales plānošanas reģions ir sadarbībā ar pašvaldību sociālajiem dienestiem ir apkopojis </w:t>
      </w:r>
      <w:r w:rsidRPr="00080F8C">
        <w:rPr>
          <w:sz w:val="24"/>
        </w:rPr>
        <w:t xml:space="preserve">informāciju </w:t>
      </w:r>
      <w:r>
        <w:rPr>
          <w:sz w:val="24"/>
        </w:rPr>
        <w:t xml:space="preserve">par </w:t>
      </w:r>
      <w:r w:rsidRPr="00080F8C">
        <w:rPr>
          <w:sz w:val="24"/>
        </w:rPr>
        <w:t xml:space="preserve">veiktajām aktivitātēm uzdevumu izpildei </w:t>
      </w:r>
      <w:r>
        <w:rPr>
          <w:sz w:val="24"/>
        </w:rPr>
        <w:t>201</w:t>
      </w:r>
      <w:r w:rsidR="00423B45">
        <w:rPr>
          <w:sz w:val="24"/>
        </w:rPr>
        <w:t>5</w:t>
      </w:r>
      <w:r>
        <w:rPr>
          <w:sz w:val="24"/>
        </w:rPr>
        <w:t>.</w:t>
      </w:r>
      <w:r w:rsidR="00DA278B">
        <w:rPr>
          <w:sz w:val="24"/>
        </w:rPr>
        <w:t xml:space="preserve"> </w:t>
      </w:r>
      <w:r>
        <w:rPr>
          <w:sz w:val="24"/>
        </w:rPr>
        <w:t>gadā</w:t>
      </w:r>
      <w:r w:rsidRPr="00080F8C">
        <w:rPr>
          <w:sz w:val="24"/>
        </w:rPr>
        <w:t>.</w:t>
      </w:r>
    </w:p>
    <w:tbl>
      <w:tblPr>
        <w:tblW w:w="13116" w:type="dxa"/>
        <w:tblInd w:w="103" w:type="dxa"/>
        <w:tblLook w:val="04A0" w:firstRow="1" w:lastRow="0" w:firstColumn="1" w:lastColumn="0" w:noHBand="0" w:noVBand="1"/>
      </w:tblPr>
      <w:tblGrid>
        <w:gridCol w:w="714"/>
        <w:gridCol w:w="2641"/>
        <w:gridCol w:w="1895"/>
        <w:gridCol w:w="80"/>
        <w:gridCol w:w="7786"/>
      </w:tblGrid>
      <w:tr w:rsidR="00041220" w:rsidRPr="00542610" w:rsidTr="00BB6467">
        <w:trPr>
          <w:trHeight w:val="498"/>
        </w:trPr>
        <w:tc>
          <w:tcPr>
            <w:tcW w:w="714"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041220" w:rsidRPr="00542610" w:rsidRDefault="00041220" w:rsidP="0051345E">
            <w:pPr>
              <w:spacing w:after="0" w:line="240" w:lineRule="auto"/>
              <w:jc w:val="center"/>
              <w:rPr>
                <w:rFonts w:eastAsia="Calibri" w:cs="Times New Roman"/>
                <w:b/>
                <w:bCs/>
                <w:sz w:val="24"/>
                <w:szCs w:val="24"/>
              </w:rPr>
            </w:pPr>
            <w:r w:rsidRPr="00542610">
              <w:rPr>
                <w:rFonts w:eastAsia="Calibri" w:cs="Times New Roman"/>
                <w:b/>
                <w:bCs/>
                <w:sz w:val="24"/>
                <w:szCs w:val="24"/>
              </w:rPr>
              <w:t>Nr. p.k.</w:t>
            </w:r>
          </w:p>
        </w:tc>
        <w:tc>
          <w:tcPr>
            <w:tcW w:w="2641"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041220" w:rsidRPr="00542610" w:rsidRDefault="00041220" w:rsidP="0051345E">
            <w:pPr>
              <w:spacing w:after="0" w:line="240" w:lineRule="auto"/>
              <w:jc w:val="center"/>
              <w:rPr>
                <w:rFonts w:eastAsia="Calibri" w:cs="Times New Roman"/>
                <w:b/>
                <w:bCs/>
                <w:sz w:val="24"/>
                <w:szCs w:val="24"/>
              </w:rPr>
            </w:pPr>
            <w:r w:rsidRPr="00542610">
              <w:rPr>
                <w:rFonts w:eastAsia="Calibri" w:cs="Times New Roman"/>
                <w:b/>
                <w:bCs/>
                <w:sz w:val="24"/>
                <w:szCs w:val="24"/>
              </w:rPr>
              <w:t>UZDEVUMI</w:t>
            </w:r>
          </w:p>
        </w:tc>
        <w:tc>
          <w:tcPr>
            <w:tcW w:w="1975" w:type="dxa"/>
            <w:gridSpan w:val="2"/>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041220" w:rsidRPr="00542610" w:rsidRDefault="00041220" w:rsidP="0051345E">
            <w:pPr>
              <w:spacing w:after="0" w:line="240" w:lineRule="auto"/>
              <w:jc w:val="center"/>
              <w:rPr>
                <w:rFonts w:eastAsia="Calibri" w:cs="Times New Roman"/>
                <w:b/>
                <w:bCs/>
                <w:sz w:val="24"/>
                <w:szCs w:val="24"/>
              </w:rPr>
            </w:pPr>
            <w:r w:rsidRPr="00542610">
              <w:rPr>
                <w:rFonts w:eastAsia="Calibri" w:cs="Times New Roman"/>
                <w:b/>
                <w:bCs/>
                <w:sz w:val="24"/>
                <w:szCs w:val="24"/>
              </w:rPr>
              <w:t>ATBILDĪGAIS</w:t>
            </w:r>
          </w:p>
        </w:tc>
        <w:tc>
          <w:tcPr>
            <w:tcW w:w="778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041220" w:rsidRPr="00542610" w:rsidRDefault="00B736AD" w:rsidP="0051345E">
            <w:pPr>
              <w:spacing w:after="0" w:line="240" w:lineRule="auto"/>
              <w:jc w:val="center"/>
              <w:rPr>
                <w:rFonts w:eastAsia="Calibri" w:cs="Times New Roman"/>
                <w:b/>
                <w:bCs/>
                <w:sz w:val="24"/>
                <w:szCs w:val="24"/>
              </w:rPr>
            </w:pPr>
            <w:r>
              <w:rPr>
                <w:rFonts w:cs="Times New Roman"/>
                <w:b/>
                <w:bCs/>
                <w:sz w:val="24"/>
                <w:szCs w:val="24"/>
              </w:rPr>
              <w:t>IZPILDE 2015</w:t>
            </w:r>
            <w:r w:rsidR="00041220" w:rsidRPr="00542610">
              <w:rPr>
                <w:rFonts w:eastAsia="Calibri" w:cs="Times New Roman"/>
                <w:b/>
                <w:bCs/>
                <w:sz w:val="24"/>
                <w:szCs w:val="24"/>
              </w:rPr>
              <w:t>.GADĀ</w:t>
            </w:r>
          </w:p>
        </w:tc>
      </w:tr>
      <w:tr w:rsidR="00041220" w:rsidRPr="00542610" w:rsidTr="00BB6467">
        <w:trPr>
          <w:trHeight w:val="315"/>
        </w:trPr>
        <w:tc>
          <w:tcPr>
            <w:tcW w:w="714" w:type="dxa"/>
            <w:tcBorders>
              <w:top w:val="single" w:sz="4" w:space="0" w:color="auto"/>
              <w:left w:val="single" w:sz="4" w:space="0" w:color="auto"/>
              <w:bottom w:val="single" w:sz="4" w:space="0" w:color="auto"/>
              <w:right w:val="single" w:sz="4" w:space="0" w:color="auto"/>
            </w:tcBorders>
            <w:shd w:val="clear" w:color="auto" w:fill="92D050"/>
          </w:tcPr>
          <w:p w:rsidR="00041220" w:rsidRPr="00542610" w:rsidRDefault="00041220" w:rsidP="0051345E">
            <w:pPr>
              <w:spacing w:after="0" w:line="240" w:lineRule="auto"/>
              <w:rPr>
                <w:rFonts w:eastAsia="Calibri" w:cs="Times New Roman"/>
                <w:b/>
                <w:bCs/>
                <w:sz w:val="24"/>
                <w:szCs w:val="24"/>
              </w:rPr>
            </w:pPr>
            <w:r w:rsidRPr="00542610">
              <w:rPr>
                <w:rFonts w:eastAsia="Calibri" w:cs="Times New Roman"/>
                <w:b/>
                <w:bCs/>
                <w:sz w:val="24"/>
                <w:szCs w:val="24"/>
              </w:rPr>
              <w:t>1.</w:t>
            </w:r>
          </w:p>
        </w:tc>
        <w:tc>
          <w:tcPr>
            <w:tcW w:w="12402" w:type="dxa"/>
            <w:gridSpan w:val="4"/>
            <w:tcBorders>
              <w:top w:val="single" w:sz="4" w:space="0" w:color="auto"/>
              <w:left w:val="single" w:sz="4" w:space="0" w:color="auto"/>
              <w:bottom w:val="single" w:sz="4" w:space="0" w:color="auto"/>
              <w:right w:val="single" w:sz="4" w:space="0" w:color="auto"/>
            </w:tcBorders>
            <w:shd w:val="clear" w:color="auto" w:fill="92D050"/>
            <w:noWrap/>
            <w:hideMark/>
          </w:tcPr>
          <w:p w:rsidR="00041220" w:rsidRPr="00542610" w:rsidRDefault="00041220" w:rsidP="0051345E">
            <w:pPr>
              <w:spacing w:after="0" w:line="240" w:lineRule="auto"/>
              <w:rPr>
                <w:rFonts w:eastAsia="Calibri" w:cs="Times New Roman"/>
                <w:b/>
                <w:bCs/>
                <w:sz w:val="24"/>
                <w:szCs w:val="24"/>
              </w:rPr>
            </w:pPr>
            <w:r w:rsidRPr="00542610">
              <w:rPr>
                <w:rFonts w:eastAsia="Calibri" w:cs="Times New Roman"/>
                <w:b/>
                <w:bCs/>
                <w:sz w:val="24"/>
                <w:szCs w:val="24"/>
              </w:rPr>
              <w:t>SOCIĀLO PAKALPOJUMU ATTĪSTĪBA</w:t>
            </w:r>
          </w:p>
        </w:tc>
      </w:tr>
      <w:tr w:rsidR="00041220" w:rsidRPr="00542610" w:rsidTr="003D78AF">
        <w:trPr>
          <w:trHeight w:val="495"/>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1.2.</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Attīstīts alternatīvo pakalpojumu klāsts</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4737C3" w:rsidRPr="00C51DF2" w:rsidRDefault="002966A5" w:rsidP="00730BF5">
            <w:pPr>
              <w:spacing w:after="0" w:line="240" w:lineRule="auto"/>
              <w:jc w:val="both"/>
              <w:outlineLvl w:val="0"/>
              <w:rPr>
                <w:rFonts w:eastAsia="Calibri" w:cs="Times New Roman"/>
                <w:sz w:val="24"/>
                <w:szCs w:val="24"/>
              </w:rPr>
            </w:pPr>
            <w:r w:rsidRPr="00C51DF2">
              <w:rPr>
                <w:rFonts w:eastAsia="Calibri" w:cs="Times New Roman"/>
                <w:sz w:val="24"/>
                <w:szCs w:val="24"/>
              </w:rPr>
              <w:t>11</w:t>
            </w:r>
            <w:r w:rsidR="00900899" w:rsidRPr="00C51DF2">
              <w:rPr>
                <w:rFonts w:eastAsia="Calibri" w:cs="Times New Roman"/>
                <w:sz w:val="24"/>
                <w:szCs w:val="24"/>
              </w:rPr>
              <w:t xml:space="preserve"> Z</w:t>
            </w:r>
            <w:r w:rsidRPr="00C51DF2">
              <w:rPr>
                <w:rFonts w:eastAsia="Calibri" w:cs="Times New Roman"/>
                <w:sz w:val="24"/>
                <w:szCs w:val="24"/>
              </w:rPr>
              <w:t>emgales reģiona pašvaldības 2015</w:t>
            </w:r>
            <w:r w:rsidR="00900899" w:rsidRPr="00C51DF2">
              <w:rPr>
                <w:rFonts w:eastAsia="Calibri" w:cs="Times New Roman"/>
                <w:sz w:val="24"/>
                <w:szCs w:val="24"/>
              </w:rPr>
              <w:t xml:space="preserve">.gadā ir paplašinājušas sociālo pakalpojumu </w:t>
            </w:r>
            <w:r w:rsidR="004737C3" w:rsidRPr="00C51DF2">
              <w:rPr>
                <w:rFonts w:eastAsia="Calibri" w:cs="Times New Roman"/>
                <w:sz w:val="24"/>
                <w:szCs w:val="24"/>
              </w:rPr>
              <w:t>klāstu</w:t>
            </w:r>
            <w:r w:rsidR="00067233" w:rsidRPr="00C51DF2">
              <w:rPr>
                <w:rFonts w:eastAsia="Calibri" w:cs="Times New Roman"/>
                <w:sz w:val="24"/>
                <w:szCs w:val="24"/>
              </w:rPr>
              <w:t>:</w:t>
            </w:r>
          </w:p>
          <w:p w:rsidR="004737C3" w:rsidRPr="00227912" w:rsidRDefault="004737C3" w:rsidP="004737C3">
            <w:pPr>
              <w:pStyle w:val="ListParagraph"/>
              <w:numPr>
                <w:ilvl w:val="0"/>
                <w:numId w:val="4"/>
              </w:numPr>
              <w:spacing w:after="0" w:line="240" w:lineRule="auto"/>
              <w:jc w:val="both"/>
              <w:outlineLvl w:val="0"/>
              <w:rPr>
                <w:rFonts w:asciiTheme="minorHAnsi" w:hAnsiTheme="minorHAnsi"/>
                <w:bCs/>
                <w:sz w:val="24"/>
                <w:szCs w:val="24"/>
              </w:rPr>
            </w:pPr>
            <w:r w:rsidRPr="00227912">
              <w:rPr>
                <w:rFonts w:asciiTheme="minorHAnsi" w:hAnsiTheme="minorHAnsi"/>
                <w:bCs/>
                <w:sz w:val="24"/>
                <w:szCs w:val="24"/>
              </w:rPr>
              <w:t>S</w:t>
            </w:r>
            <w:r w:rsidR="00A53D35" w:rsidRPr="00227912">
              <w:rPr>
                <w:rFonts w:asciiTheme="minorHAnsi" w:hAnsiTheme="minorHAnsi"/>
                <w:bCs/>
                <w:sz w:val="24"/>
                <w:szCs w:val="24"/>
              </w:rPr>
              <w:t>niegta psihosociālā palīdzība,</w:t>
            </w:r>
          </w:p>
          <w:p w:rsidR="00E15E3E" w:rsidRPr="00227912" w:rsidRDefault="009252ED" w:rsidP="00E15E3E">
            <w:pPr>
              <w:pStyle w:val="ListParagraph"/>
              <w:numPr>
                <w:ilvl w:val="0"/>
                <w:numId w:val="4"/>
              </w:numPr>
              <w:spacing w:after="0" w:line="240" w:lineRule="auto"/>
              <w:jc w:val="both"/>
              <w:outlineLvl w:val="0"/>
              <w:rPr>
                <w:rFonts w:asciiTheme="minorHAnsi" w:hAnsiTheme="minorHAnsi"/>
                <w:bCs/>
                <w:sz w:val="24"/>
                <w:szCs w:val="24"/>
              </w:rPr>
            </w:pPr>
            <w:r>
              <w:rPr>
                <w:rFonts w:asciiTheme="minorHAnsi" w:hAnsiTheme="minorHAnsi"/>
                <w:bCs/>
                <w:sz w:val="24"/>
                <w:szCs w:val="24"/>
              </w:rPr>
              <w:t>V</w:t>
            </w:r>
            <w:r w:rsidR="00E15E3E" w:rsidRPr="00227912">
              <w:rPr>
                <w:rFonts w:asciiTheme="minorHAnsi" w:hAnsiTheme="minorHAnsi"/>
                <w:bCs/>
                <w:sz w:val="24"/>
                <w:szCs w:val="24"/>
              </w:rPr>
              <w:t>eco ļau</w:t>
            </w:r>
            <w:r w:rsidR="00211790" w:rsidRPr="00227912">
              <w:rPr>
                <w:rFonts w:asciiTheme="minorHAnsi" w:hAnsiTheme="minorHAnsi"/>
                <w:bCs/>
                <w:sz w:val="24"/>
                <w:szCs w:val="24"/>
              </w:rPr>
              <w:t>žu nama izveide</w:t>
            </w:r>
            <w:r w:rsidR="000412B6" w:rsidRPr="00227912">
              <w:rPr>
                <w:rFonts w:asciiTheme="minorHAnsi" w:hAnsiTheme="minorHAnsi"/>
                <w:bCs/>
                <w:sz w:val="24"/>
                <w:szCs w:val="24"/>
              </w:rPr>
              <w:t xml:space="preserve"> Jēkabpils noavdā</w:t>
            </w:r>
            <w:r w:rsidR="00211790" w:rsidRPr="00227912">
              <w:rPr>
                <w:rFonts w:asciiTheme="minorHAnsi" w:hAnsiTheme="minorHAnsi"/>
                <w:bCs/>
                <w:sz w:val="24"/>
                <w:szCs w:val="24"/>
              </w:rPr>
              <w:t>,</w:t>
            </w:r>
          </w:p>
          <w:p w:rsidR="004737C3" w:rsidRPr="00227912" w:rsidRDefault="004737C3" w:rsidP="004737C3">
            <w:pPr>
              <w:pStyle w:val="ListParagraph"/>
              <w:numPr>
                <w:ilvl w:val="0"/>
                <w:numId w:val="4"/>
              </w:numPr>
              <w:spacing w:after="0" w:line="240" w:lineRule="auto"/>
              <w:jc w:val="both"/>
              <w:outlineLvl w:val="0"/>
              <w:rPr>
                <w:rFonts w:asciiTheme="minorHAnsi" w:hAnsiTheme="minorHAnsi"/>
                <w:bCs/>
                <w:sz w:val="24"/>
                <w:szCs w:val="24"/>
              </w:rPr>
            </w:pPr>
            <w:r w:rsidRPr="00227912">
              <w:rPr>
                <w:rFonts w:asciiTheme="minorHAnsi" w:eastAsia="Calibri" w:hAnsiTheme="minorHAnsi"/>
                <w:sz w:val="24"/>
                <w:szCs w:val="24"/>
              </w:rPr>
              <w:t>D</w:t>
            </w:r>
            <w:r w:rsidR="00A53D35" w:rsidRPr="00227912">
              <w:rPr>
                <w:rFonts w:asciiTheme="minorHAnsi" w:eastAsia="Calibri" w:hAnsiTheme="minorHAnsi"/>
                <w:sz w:val="24"/>
                <w:szCs w:val="24"/>
              </w:rPr>
              <w:t xml:space="preserve">arbojas Dienas </w:t>
            </w:r>
            <w:r w:rsidR="00432045" w:rsidRPr="00227912">
              <w:rPr>
                <w:rFonts w:asciiTheme="minorHAnsi" w:eastAsia="Calibri" w:hAnsiTheme="minorHAnsi"/>
                <w:sz w:val="24"/>
                <w:szCs w:val="24"/>
              </w:rPr>
              <w:t>centrs visām sociālajām grupām,</w:t>
            </w:r>
          </w:p>
          <w:p w:rsidR="00E15E3E" w:rsidRPr="00227912" w:rsidRDefault="009252ED" w:rsidP="00E15E3E">
            <w:pPr>
              <w:pStyle w:val="ListParagraph"/>
              <w:numPr>
                <w:ilvl w:val="0"/>
                <w:numId w:val="4"/>
              </w:numPr>
              <w:spacing w:after="0" w:line="240" w:lineRule="auto"/>
              <w:jc w:val="both"/>
              <w:outlineLvl w:val="0"/>
              <w:rPr>
                <w:rFonts w:asciiTheme="minorHAnsi" w:hAnsiTheme="minorHAnsi"/>
                <w:bCs/>
                <w:sz w:val="24"/>
                <w:szCs w:val="24"/>
              </w:rPr>
            </w:pPr>
            <w:r>
              <w:rPr>
                <w:rFonts w:asciiTheme="minorHAnsi" w:hAnsiTheme="minorHAnsi"/>
                <w:bCs/>
                <w:sz w:val="24"/>
                <w:szCs w:val="24"/>
              </w:rPr>
              <w:t>B</w:t>
            </w:r>
            <w:r w:rsidR="00B666B5" w:rsidRPr="00227912">
              <w:rPr>
                <w:rFonts w:asciiTheme="minorHAnsi" w:hAnsiTheme="minorHAnsi"/>
                <w:bCs/>
                <w:sz w:val="24"/>
                <w:szCs w:val="24"/>
              </w:rPr>
              <w:t>ērnu rotaļu un attīstības centra izveide</w:t>
            </w:r>
            <w:r w:rsidR="00CC1F05" w:rsidRPr="00227912">
              <w:rPr>
                <w:rFonts w:asciiTheme="minorHAnsi" w:hAnsiTheme="minorHAnsi"/>
                <w:bCs/>
                <w:sz w:val="24"/>
                <w:szCs w:val="24"/>
              </w:rPr>
              <w:t xml:space="preserve"> Jēkabpils novadā</w:t>
            </w:r>
            <w:r w:rsidR="00211790" w:rsidRPr="00227912">
              <w:rPr>
                <w:rFonts w:asciiTheme="minorHAnsi" w:hAnsiTheme="minorHAnsi"/>
                <w:bCs/>
                <w:sz w:val="24"/>
                <w:szCs w:val="24"/>
              </w:rPr>
              <w:t>,</w:t>
            </w:r>
          </w:p>
          <w:p w:rsidR="00E15E3E" w:rsidRPr="00227912" w:rsidRDefault="00E15E3E" w:rsidP="00E15E3E">
            <w:pPr>
              <w:pStyle w:val="ListParagraph"/>
              <w:numPr>
                <w:ilvl w:val="0"/>
                <w:numId w:val="4"/>
              </w:numPr>
              <w:spacing w:after="0" w:line="240" w:lineRule="auto"/>
              <w:jc w:val="both"/>
              <w:outlineLvl w:val="0"/>
              <w:rPr>
                <w:rFonts w:asciiTheme="minorHAnsi" w:hAnsiTheme="minorHAnsi"/>
                <w:bCs/>
                <w:sz w:val="24"/>
                <w:szCs w:val="24"/>
              </w:rPr>
            </w:pPr>
            <w:r w:rsidRPr="00227912">
              <w:rPr>
                <w:rFonts w:asciiTheme="minorHAnsi" w:hAnsiTheme="minorHAnsi"/>
                <w:bCs/>
                <w:sz w:val="24"/>
                <w:szCs w:val="24"/>
              </w:rPr>
              <w:t>Audžuģimenes</w:t>
            </w:r>
            <w:r w:rsidR="00211790" w:rsidRPr="00227912">
              <w:rPr>
                <w:rFonts w:asciiTheme="minorHAnsi" w:hAnsiTheme="minorHAnsi"/>
                <w:bCs/>
                <w:sz w:val="24"/>
                <w:szCs w:val="24"/>
              </w:rPr>
              <w:t xml:space="preserve"> pakalpojums</w:t>
            </w:r>
            <w:r w:rsidR="00CC1F05" w:rsidRPr="00227912">
              <w:rPr>
                <w:rFonts w:asciiTheme="minorHAnsi" w:hAnsiTheme="minorHAnsi"/>
                <w:bCs/>
                <w:sz w:val="24"/>
                <w:szCs w:val="24"/>
              </w:rPr>
              <w:t>,</w:t>
            </w:r>
          </w:p>
          <w:p w:rsidR="00C30DB7" w:rsidRPr="00227912" w:rsidRDefault="009252ED" w:rsidP="00C30DB7">
            <w:pPr>
              <w:pStyle w:val="ListParagraph"/>
              <w:numPr>
                <w:ilvl w:val="0"/>
                <w:numId w:val="4"/>
              </w:numPr>
              <w:spacing w:after="0" w:line="240" w:lineRule="auto"/>
              <w:jc w:val="both"/>
              <w:outlineLvl w:val="0"/>
              <w:rPr>
                <w:rFonts w:asciiTheme="minorHAnsi" w:hAnsiTheme="minorHAnsi"/>
                <w:bCs/>
                <w:sz w:val="24"/>
                <w:szCs w:val="24"/>
              </w:rPr>
            </w:pPr>
            <w:r>
              <w:rPr>
                <w:rFonts w:asciiTheme="minorHAnsi" w:hAnsiTheme="minorHAnsi"/>
                <w:bCs/>
                <w:sz w:val="24"/>
                <w:szCs w:val="24"/>
              </w:rPr>
              <w:t>S</w:t>
            </w:r>
            <w:r w:rsidR="00C30DB7" w:rsidRPr="00227912">
              <w:rPr>
                <w:rFonts w:asciiTheme="minorHAnsi" w:hAnsiTheme="minorHAnsi"/>
                <w:bCs/>
                <w:sz w:val="24"/>
                <w:szCs w:val="24"/>
              </w:rPr>
              <w:t>ociālie dzīvokļi</w:t>
            </w:r>
            <w:r w:rsidR="00B666B5" w:rsidRPr="00227912">
              <w:rPr>
                <w:rFonts w:asciiTheme="minorHAnsi" w:hAnsiTheme="minorHAnsi"/>
                <w:bCs/>
                <w:sz w:val="24"/>
                <w:szCs w:val="24"/>
              </w:rPr>
              <w:t xml:space="preserve"> Jēkabpils novadā</w:t>
            </w:r>
            <w:r w:rsidR="00CC1F05" w:rsidRPr="00227912">
              <w:rPr>
                <w:rFonts w:asciiTheme="minorHAnsi" w:hAnsiTheme="minorHAnsi"/>
                <w:bCs/>
                <w:sz w:val="24"/>
                <w:szCs w:val="24"/>
              </w:rPr>
              <w:t>,</w:t>
            </w:r>
          </w:p>
          <w:p w:rsidR="001D10C4" w:rsidRPr="00227912" w:rsidRDefault="001D10C4" w:rsidP="001D10C4">
            <w:pPr>
              <w:pStyle w:val="ListParagraph"/>
              <w:numPr>
                <w:ilvl w:val="0"/>
                <w:numId w:val="4"/>
              </w:numPr>
              <w:spacing w:after="0" w:line="240" w:lineRule="auto"/>
              <w:jc w:val="both"/>
              <w:outlineLvl w:val="0"/>
              <w:rPr>
                <w:rFonts w:asciiTheme="minorHAnsi" w:hAnsiTheme="minorHAnsi"/>
                <w:bCs/>
                <w:sz w:val="24"/>
                <w:szCs w:val="24"/>
              </w:rPr>
            </w:pPr>
            <w:r w:rsidRPr="00227912">
              <w:rPr>
                <w:rFonts w:asciiTheme="minorHAnsi" w:hAnsiTheme="minorHAnsi"/>
                <w:bCs/>
                <w:sz w:val="24"/>
                <w:szCs w:val="24"/>
              </w:rPr>
              <w:t>Sociālās aprūpes pakalpojumi ilgstošas sociālās aprūpes un sociālās rehabilitācijas institūcijā</w:t>
            </w:r>
            <w:r w:rsidR="004173D2" w:rsidRPr="00227912">
              <w:rPr>
                <w:rFonts w:asciiTheme="minorHAnsi" w:hAnsiTheme="minorHAnsi"/>
                <w:bCs/>
                <w:sz w:val="24"/>
                <w:szCs w:val="24"/>
              </w:rPr>
              <w:t xml:space="preserve"> 6 pašvaldībās</w:t>
            </w:r>
            <w:r w:rsidR="00CC1F05" w:rsidRPr="00227912">
              <w:rPr>
                <w:rFonts w:asciiTheme="minorHAnsi" w:hAnsiTheme="minorHAnsi"/>
                <w:bCs/>
                <w:sz w:val="24"/>
                <w:szCs w:val="24"/>
              </w:rPr>
              <w:t>,</w:t>
            </w:r>
          </w:p>
          <w:p w:rsidR="000412B6" w:rsidRPr="00227912" w:rsidRDefault="009252ED" w:rsidP="000412B6">
            <w:pPr>
              <w:pStyle w:val="ListParagraph"/>
              <w:numPr>
                <w:ilvl w:val="0"/>
                <w:numId w:val="4"/>
              </w:numPr>
              <w:rPr>
                <w:rFonts w:asciiTheme="minorHAnsi" w:hAnsiTheme="minorHAnsi"/>
                <w:bCs/>
                <w:sz w:val="24"/>
                <w:szCs w:val="24"/>
              </w:rPr>
            </w:pPr>
            <w:r>
              <w:rPr>
                <w:rFonts w:asciiTheme="minorHAnsi" w:hAnsiTheme="minorHAnsi"/>
                <w:bCs/>
                <w:sz w:val="24"/>
                <w:szCs w:val="24"/>
              </w:rPr>
              <w:t>Ī</w:t>
            </w:r>
            <w:r w:rsidR="000412B6" w:rsidRPr="00227912">
              <w:rPr>
                <w:rFonts w:asciiTheme="minorHAnsi" w:hAnsiTheme="minorHAnsi"/>
                <w:bCs/>
                <w:sz w:val="24"/>
                <w:szCs w:val="24"/>
              </w:rPr>
              <w:t>slaicīga sociālā aprūpe un sociālā rehabilitācija institūcijā 4 pašvaldībās</w:t>
            </w:r>
            <w:r w:rsidR="00CC1F05" w:rsidRPr="00227912">
              <w:rPr>
                <w:rFonts w:asciiTheme="minorHAnsi" w:hAnsiTheme="minorHAnsi"/>
                <w:bCs/>
                <w:sz w:val="24"/>
                <w:szCs w:val="24"/>
              </w:rPr>
              <w:t>,</w:t>
            </w:r>
          </w:p>
          <w:p w:rsidR="00C30DB7" w:rsidRPr="00227912" w:rsidRDefault="009252ED" w:rsidP="00C30DB7">
            <w:pPr>
              <w:pStyle w:val="ListParagraph"/>
              <w:numPr>
                <w:ilvl w:val="0"/>
                <w:numId w:val="4"/>
              </w:numPr>
              <w:spacing w:after="0" w:line="240" w:lineRule="auto"/>
              <w:jc w:val="both"/>
              <w:outlineLvl w:val="0"/>
              <w:rPr>
                <w:rFonts w:asciiTheme="minorHAnsi" w:hAnsiTheme="minorHAnsi"/>
                <w:bCs/>
                <w:sz w:val="24"/>
                <w:szCs w:val="24"/>
              </w:rPr>
            </w:pPr>
            <w:r>
              <w:rPr>
                <w:rFonts w:asciiTheme="minorHAnsi" w:hAnsiTheme="minorHAnsi"/>
                <w:bCs/>
                <w:sz w:val="24"/>
                <w:szCs w:val="24"/>
              </w:rPr>
              <w:t>Ģimenes asistenta pakalpojums</w:t>
            </w:r>
            <w:r w:rsidR="00CC1F05" w:rsidRPr="00227912">
              <w:rPr>
                <w:rFonts w:asciiTheme="minorHAnsi" w:hAnsiTheme="minorHAnsi"/>
                <w:bCs/>
                <w:sz w:val="24"/>
                <w:szCs w:val="24"/>
              </w:rPr>
              <w:t>,</w:t>
            </w:r>
          </w:p>
          <w:p w:rsidR="00CC1F05" w:rsidRPr="00227912" w:rsidRDefault="009252ED" w:rsidP="00CC1F05">
            <w:pPr>
              <w:pStyle w:val="ListParagraph"/>
              <w:numPr>
                <w:ilvl w:val="0"/>
                <w:numId w:val="4"/>
              </w:numPr>
              <w:rPr>
                <w:rFonts w:asciiTheme="minorHAnsi" w:hAnsiTheme="minorHAnsi"/>
                <w:bCs/>
                <w:sz w:val="24"/>
                <w:szCs w:val="24"/>
              </w:rPr>
            </w:pPr>
            <w:r>
              <w:rPr>
                <w:rFonts w:asciiTheme="minorHAnsi" w:hAnsiTheme="minorHAnsi"/>
                <w:bCs/>
                <w:sz w:val="24"/>
                <w:szCs w:val="24"/>
              </w:rPr>
              <w:t>A</w:t>
            </w:r>
            <w:r w:rsidR="00CC1F05" w:rsidRPr="00227912">
              <w:rPr>
                <w:rFonts w:asciiTheme="minorHAnsi" w:hAnsiTheme="minorHAnsi"/>
                <w:bCs/>
                <w:sz w:val="24"/>
                <w:szCs w:val="24"/>
              </w:rPr>
              <w:t>sistenta pakalpojumi</w:t>
            </w:r>
            <w:r w:rsidR="0014402D" w:rsidRPr="00227912">
              <w:rPr>
                <w:rFonts w:asciiTheme="minorHAnsi" w:hAnsiTheme="minorHAnsi"/>
                <w:bCs/>
                <w:sz w:val="24"/>
                <w:szCs w:val="24"/>
              </w:rPr>
              <w:t>,</w:t>
            </w:r>
          </w:p>
          <w:p w:rsidR="00C30DB7" w:rsidRPr="00227912" w:rsidRDefault="00C30DB7" w:rsidP="00C30DB7">
            <w:pPr>
              <w:pStyle w:val="ListParagraph"/>
              <w:numPr>
                <w:ilvl w:val="0"/>
                <w:numId w:val="4"/>
              </w:numPr>
              <w:spacing w:after="0" w:line="240" w:lineRule="auto"/>
              <w:jc w:val="both"/>
              <w:outlineLvl w:val="0"/>
              <w:rPr>
                <w:rFonts w:asciiTheme="minorHAnsi" w:hAnsiTheme="minorHAnsi"/>
                <w:bCs/>
                <w:sz w:val="24"/>
                <w:szCs w:val="24"/>
              </w:rPr>
            </w:pPr>
            <w:r w:rsidRPr="00227912">
              <w:rPr>
                <w:rFonts w:asciiTheme="minorHAnsi" w:hAnsiTheme="minorHAnsi"/>
                <w:bCs/>
                <w:sz w:val="24"/>
                <w:szCs w:val="24"/>
              </w:rPr>
              <w:t>Sociālais darbs ar personām ar funkcionāliem traucējumiem</w:t>
            </w:r>
            <w:r w:rsidR="0014402D" w:rsidRPr="00227912">
              <w:rPr>
                <w:rFonts w:asciiTheme="minorHAnsi" w:hAnsiTheme="minorHAnsi"/>
                <w:bCs/>
                <w:sz w:val="24"/>
                <w:szCs w:val="24"/>
              </w:rPr>
              <w:t>,</w:t>
            </w:r>
          </w:p>
          <w:p w:rsidR="00C30DB7" w:rsidRPr="00227912" w:rsidRDefault="00C30DB7" w:rsidP="00C30DB7">
            <w:pPr>
              <w:pStyle w:val="ListParagraph"/>
              <w:numPr>
                <w:ilvl w:val="0"/>
                <w:numId w:val="4"/>
              </w:numPr>
              <w:spacing w:after="0" w:line="240" w:lineRule="auto"/>
              <w:jc w:val="both"/>
              <w:outlineLvl w:val="0"/>
              <w:rPr>
                <w:rFonts w:asciiTheme="minorHAnsi" w:hAnsiTheme="minorHAnsi"/>
                <w:bCs/>
                <w:sz w:val="24"/>
                <w:szCs w:val="24"/>
              </w:rPr>
            </w:pPr>
            <w:r w:rsidRPr="00227912">
              <w:rPr>
                <w:rFonts w:asciiTheme="minorHAnsi" w:hAnsiTheme="minorHAnsi"/>
                <w:bCs/>
                <w:sz w:val="24"/>
                <w:szCs w:val="24"/>
              </w:rPr>
              <w:t>Sociālais darbs ar personām ar atkarību problēmām</w:t>
            </w:r>
            <w:r w:rsidR="0014402D" w:rsidRPr="00227912">
              <w:rPr>
                <w:rFonts w:asciiTheme="minorHAnsi" w:hAnsiTheme="minorHAnsi"/>
                <w:bCs/>
                <w:sz w:val="24"/>
                <w:szCs w:val="24"/>
              </w:rPr>
              <w:t>,</w:t>
            </w:r>
          </w:p>
          <w:p w:rsidR="00C30DB7" w:rsidRPr="00227912" w:rsidRDefault="00C30DB7" w:rsidP="00C30DB7">
            <w:pPr>
              <w:pStyle w:val="ListParagraph"/>
              <w:numPr>
                <w:ilvl w:val="0"/>
                <w:numId w:val="4"/>
              </w:numPr>
              <w:spacing w:after="0" w:line="240" w:lineRule="auto"/>
              <w:jc w:val="both"/>
              <w:outlineLvl w:val="0"/>
              <w:rPr>
                <w:rFonts w:asciiTheme="minorHAnsi" w:hAnsiTheme="minorHAnsi"/>
                <w:bCs/>
                <w:sz w:val="24"/>
                <w:szCs w:val="24"/>
              </w:rPr>
            </w:pPr>
            <w:r w:rsidRPr="00227912">
              <w:rPr>
                <w:rFonts w:asciiTheme="minorHAnsi" w:hAnsiTheme="minorHAnsi"/>
                <w:bCs/>
                <w:sz w:val="24"/>
                <w:szCs w:val="24"/>
              </w:rPr>
              <w:t>Ergoterapeita, soc</w:t>
            </w:r>
            <w:r w:rsidR="008A3D1C">
              <w:rPr>
                <w:rFonts w:asciiTheme="minorHAnsi" w:hAnsiTheme="minorHAnsi"/>
                <w:bCs/>
                <w:sz w:val="24"/>
                <w:szCs w:val="24"/>
              </w:rPr>
              <w:t>iālā rehabilitētāja  pakalpojumu ieviešana,</w:t>
            </w:r>
          </w:p>
          <w:p w:rsidR="00C30DB7" w:rsidRPr="00227912" w:rsidRDefault="00C30DB7" w:rsidP="00C30DB7">
            <w:pPr>
              <w:pStyle w:val="ListParagraph"/>
              <w:numPr>
                <w:ilvl w:val="0"/>
                <w:numId w:val="4"/>
              </w:numPr>
              <w:spacing w:after="0" w:line="240" w:lineRule="auto"/>
              <w:jc w:val="both"/>
              <w:outlineLvl w:val="0"/>
              <w:rPr>
                <w:rFonts w:asciiTheme="minorHAnsi" w:hAnsiTheme="minorHAnsi"/>
                <w:bCs/>
                <w:sz w:val="24"/>
                <w:szCs w:val="24"/>
              </w:rPr>
            </w:pPr>
            <w:r w:rsidRPr="00227912">
              <w:rPr>
                <w:rFonts w:asciiTheme="minorHAnsi" w:hAnsiTheme="minorHAnsi"/>
                <w:bCs/>
                <w:sz w:val="24"/>
                <w:szCs w:val="24"/>
              </w:rPr>
              <w:t>Izmitināšanas  pakalpojums</w:t>
            </w:r>
            <w:r w:rsidR="0014402D" w:rsidRPr="00227912">
              <w:rPr>
                <w:rFonts w:asciiTheme="minorHAnsi" w:hAnsiTheme="minorHAnsi"/>
                <w:bCs/>
                <w:sz w:val="24"/>
                <w:szCs w:val="24"/>
              </w:rPr>
              <w:t>,</w:t>
            </w:r>
          </w:p>
          <w:p w:rsidR="00C30DB7" w:rsidRPr="00227912" w:rsidRDefault="00C30DB7" w:rsidP="00C30DB7">
            <w:pPr>
              <w:pStyle w:val="ListParagraph"/>
              <w:numPr>
                <w:ilvl w:val="0"/>
                <w:numId w:val="4"/>
              </w:numPr>
              <w:spacing w:after="0" w:line="240" w:lineRule="auto"/>
              <w:jc w:val="both"/>
              <w:outlineLvl w:val="0"/>
              <w:rPr>
                <w:rFonts w:asciiTheme="minorHAnsi" w:hAnsiTheme="minorHAnsi"/>
                <w:bCs/>
                <w:sz w:val="24"/>
                <w:szCs w:val="24"/>
              </w:rPr>
            </w:pPr>
            <w:r w:rsidRPr="00227912">
              <w:rPr>
                <w:rFonts w:asciiTheme="minorHAnsi" w:hAnsiTheme="minorHAnsi"/>
                <w:bCs/>
                <w:sz w:val="24"/>
                <w:szCs w:val="24"/>
              </w:rPr>
              <w:t>Pabalsts mājokļa pielāgošanai personām, kuras pārvietojas riteņkrēslā, t.sk. riteņkrēsla pacēlāja iegādei</w:t>
            </w:r>
            <w:r w:rsidR="0014402D" w:rsidRPr="00227912">
              <w:rPr>
                <w:rFonts w:asciiTheme="minorHAnsi" w:hAnsiTheme="minorHAnsi"/>
                <w:bCs/>
                <w:sz w:val="24"/>
                <w:szCs w:val="24"/>
              </w:rPr>
              <w:t>,</w:t>
            </w:r>
          </w:p>
          <w:p w:rsidR="00C30DB7" w:rsidRPr="00227912" w:rsidRDefault="00C30DB7" w:rsidP="00C30DB7">
            <w:pPr>
              <w:pStyle w:val="ListParagraph"/>
              <w:numPr>
                <w:ilvl w:val="0"/>
                <w:numId w:val="4"/>
              </w:numPr>
              <w:spacing w:after="0" w:line="240" w:lineRule="auto"/>
              <w:jc w:val="both"/>
              <w:outlineLvl w:val="0"/>
              <w:rPr>
                <w:rFonts w:asciiTheme="minorHAnsi" w:hAnsiTheme="minorHAnsi"/>
                <w:bCs/>
                <w:sz w:val="24"/>
                <w:szCs w:val="24"/>
              </w:rPr>
            </w:pPr>
            <w:r w:rsidRPr="00227912">
              <w:rPr>
                <w:rFonts w:asciiTheme="minorHAnsi" w:hAnsiTheme="minorHAnsi"/>
                <w:bCs/>
                <w:sz w:val="24"/>
                <w:szCs w:val="24"/>
              </w:rPr>
              <w:t>Vasaras nometnes trūcīgo un sociālā riska ģimeņu bērniem</w:t>
            </w:r>
            <w:r w:rsidR="0014402D" w:rsidRPr="00227912">
              <w:rPr>
                <w:rFonts w:asciiTheme="minorHAnsi" w:hAnsiTheme="minorHAnsi"/>
                <w:bCs/>
                <w:sz w:val="24"/>
                <w:szCs w:val="24"/>
              </w:rPr>
              <w:t>,</w:t>
            </w:r>
          </w:p>
          <w:p w:rsidR="00C30DB7" w:rsidRPr="00227912" w:rsidRDefault="009252ED" w:rsidP="00C30DB7">
            <w:pPr>
              <w:pStyle w:val="ListParagraph"/>
              <w:numPr>
                <w:ilvl w:val="0"/>
                <w:numId w:val="4"/>
              </w:numPr>
              <w:spacing w:after="0" w:line="240" w:lineRule="auto"/>
              <w:jc w:val="both"/>
              <w:outlineLvl w:val="0"/>
              <w:rPr>
                <w:rFonts w:asciiTheme="minorHAnsi" w:hAnsiTheme="minorHAnsi"/>
                <w:bCs/>
                <w:sz w:val="24"/>
                <w:szCs w:val="24"/>
              </w:rPr>
            </w:pPr>
            <w:r>
              <w:rPr>
                <w:rFonts w:asciiTheme="minorHAnsi" w:hAnsiTheme="minorHAnsi"/>
                <w:bCs/>
                <w:sz w:val="24"/>
                <w:szCs w:val="24"/>
              </w:rPr>
              <w:lastRenderedPageBreak/>
              <w:t>E</w:t>
            </w:r>
            <w:r w:rsidR="00C30DB7" w:rsidRPr="00227912">
              <w:rPr>
                <w:rFonts w:asciiTheme="minorHAnsi" w:hAnsiTheme="minorHAnsi"/>
                <w:bCs/>
                <w:sz w:val="24"/>
                <w:szCs w:val="24"/>
              </w:rPr>
              <w:t>mocionālās audzināšanas grupa vecākiem ar bērniem līdz septiņu gadu vecumam</w:t>
            </w:r>
            <w:r w:rsidR="0014402D" w:rsidRPr="00227912">
              <w:rPr>
                <w:rFonts w:asciiTheme="minorHAnsi" w:hAnsiTheme="minorHAnsi"/>
                <w:bCs/>
                <w:sz w:val="24"/>
                <w:szCs w:val="24"/>
              </w:rPr>
              <w:t>,</w:t>
            </w:r>
          </w:p>
          <w:p w:rsidR="00C30DB7" w:rsidRPr="00227912" w:rsidRDefault="009252ED" w:rsidP="00C30DB7">
            <w:pPr>
              <w:pStyle w:val="ListParagraph"/>
              <w:numPr>
                <w:ilvl w:val="0"/>
                <w:numId w:val="4"/>
              </w:numPr>
              <w:spacing w:after="0" w:line="240" w:lineRule="auto"/>
              <w:jc w:val="both"/>
              <w:outlineLvl w:val="0"/>
              <w:rPr>
                <w:rFonts w:asciiTheme="minorHAnsi" w:hAnsiTheme="minorHAnsi"/>
                <w:bCs/>
                <w:sz w:val="24"/>
                <w:szCs w:val="24"/>
              </w:rPr>
            </w:pPr>
            <w:r>
              <w:rPr>
                <w:rFonts w:asciiTheme="minorHAnsi" w:hAnsiTheme="minorHAnsi"/>
                <w:bCs/>
                <w:sz w:val="24"/>
                <w:szCs w:val="24"/>
              </w:rPr>
              <w:t>U</w:t>
            </w:r>
            <w:r w:rsidR="00C30DB7" w:rsidRPr="00227912">
              <w:rPr>
                <w:rFonts w:asciiTheme="minorHAnsi" w:hAnsiTheme="minorHAnsi"/>
                <w:bCs/>
                <w:sz w:val="24"/>
                <w:szCs w:val="24"/>
              </w:rPr>
              <w:t>zvedības korekcijas apmācības atbalsta grupa vecākiem</w:t>
            </w:r>
            <w:r w:rsidR="0014402D" w:rsidRPr="00227912">
              <w:rPr>
                <w:rFonts w:asciiTheme="minorHAnsi" w:hAnsiTheme="minorHAnsi"/>
                <w:bCs/>
                <w:sz w:val="24"/>
                <w:szCs w:val="24"/>
              </w:rPr>
              <w:t>,</w:t>
            </w:r>
          </w:p>
          <w:p w:rsidR="00784EEF" w:rsidRPr="00227912" w:rsidRDefault="009252ED" w:rsidP="00784EEF">
            <w:pPr>
              <w:pStyle w:val="ListParagraph"/>
              <w:numPr>
                <w:ilvl w:val="0"/>
                <w:numId w:val="4"/>
              </w:numPr>
              <w:spacing w:after="0" w:line="240" w:lineRule="auto"/>
              <w:jc w:val="both"/>
              <w:outlineLvl w:val="0"/>
              <w:rPr>
                <w:rFonts w:asciiTheme="minorHAnsi" w:hAnsiTheme="minorHAnsi"/>
                <w:bCs/>
                <w:sz w:val="24"/>
                <w:szCs w:val="24"/>
              </w:rPr>
            </w:pPr>
            <w:r>
              <w:rPr>
                <w:rFonts w:asciiTheme="minorHAnsi" w:hAnsiTheme="minorHAnsi"/>
                <w:bCs/>
                <w:sz w:val="24"/>
                <w:szCs w:val="24"/>
              </w:rPr>
              <w:t>S</w:t>
            </w:r>
            <w:r w:rsidR="00784EEF" w:rsidRPr="00227912">
              <w:rPr>
                <w:rFonts w:asciiTheme="minorHAnsi" w:hAnsiTheme="minorHAnsi"/>
                <w:bCs/>
                <w:sz w:val="24"/>
                <w:szCs w:val="24"/>
              </w:rPr>
              <w:t>ociālās rehabilitācijas pakalpojums bērnam, kurš cietis no prettiesiskām darbībām</w:t>
            </w:r>
            <w:r w:rsidR="0014402D" w:rsidRPr="00227912">
              <w:rPr>
                <w:rFonts w:asciiTheme="minorHAnsi" w:hAnsiTheme="minorHAnsi"/>
                <w:bCs/>
                <w:sz w:val="24"/>
                <w:szCs w:val="24"/>
              </w:rPr>
              <w:t>,</w:t>
            </w:r>
          </w:p>
          <w:p w:rsidR="00784EEF" w:rsidRPr="00227912" w:rsidRDefault="009252ED" w:rsidP="00784EEF">
            <w:pPr>
              <w:pStyle w:val="ListParagraph"/>
              <w:numPr>
                <w:ilvl w:val="0"/>
                <w:numId w:val="4"/>
              </w:numPr>
              <w:spacing w:after="0" w:line="240" w:lineRule="auto"/>
              <w:jc w:val="both"/>
              <w:outlineLvl w:val="0"/>
              <w:rPr>
                <w:rFonts w:asciiTheme="minorHAnsi" w:hAnsiTheme="minorHAnsi"/>
                <w:bCs/>
                <w:sz w:val="24"/>
                <w:szCs w:val="24"/>
              </w:rPr>
            </w:pPr>
            <w:r>
              <w:rPr>
                <w:rFonts w:asciiTheme="minorHAnsi" w:hAnsiTheme="minorHAnsi"/>
                <w:bCs/>
                <w:sz w:val="24"/>
                <w:szCs w:val="24"/>
              </w:rPr>
              <w:t>K</w:t>
            </w:r>
            <w:r w:rsidR="00784EEF" w:rsidRPr="00227912">
              <w:rPr>
                <w:rFonts w:asciiTheme="minorHAnsi" w:hAnsiTheme="minorHAnsi"/>
                <w:bCs/>
                <w:sz w:val="24"/>
                <w:szCs w:val="24"/>
              </w:rPr>
              <w:t>rīzes dzīvokļa pakalpojumi</w:t>
            </w:r>
            <w:r w:rsidR="0014402D" w:rsidRPr="00227912">
              <w:rPr>
                <w:rFonts w:asciiTheme="minorHAnsi" w:hAnsiTheme="minorHAnsi"/>
                <w:bCs/>
                <w:sz w:val="24"/>
                <w:szCs w:val="24"/>
              </w:rPr>
              <w:t xml:space="preserve"> Iecavas novadā,</w:t>
            </w:r>
          </w:p>
          <w:p w:rsidR="00784EEF" w:rsidRPr="00227912" w:rsidRDefault="009252ED" w:rsidP="00784EEF">
            <w:pPr>
              <w:pStyle w:val="ListParagraph"/>
              <w:numPr>
                <w:ilvl w:val="0"/>
                <w:numId w:val="4"/>
              </w:numPr>
              <w:spacing w:after="0" w:line="240" w:lineRule="auto"/>
              <w:jc w:val="both"/>
              <w:outlineLvl w:val="0"/>
              <w:rPr>
                <w:rFonts w:asciiTheme="minorHAnsi" w:hAnsiTheme="minorHAnsi"/>
                <w:bCs/>
                <w:sz w:val="24"/>
                <w:szCs w:val="24"/>
              </w:rPr>
            </w:pPr>
            <w:r>
              <w:rPr>
                <w:rFonts w:asciiTheme="minorHAnsi" w:hAnsiTheme="minorHAnsi"/>
                <w:bCs/>
                <w:sz w:val="24"/>
                <w:szCs w:val="24"/>
              </w:rPr>
              <w:t>T</w:t>
            </w:r>
            <w:r w:rsidR="00784EEF" w:rsidRPr="00227912">
              <w:rPr>
                <w:rFonts w:asciiTheme="minorHAnsi" w:hAnsiTheme="minorHAnsi"/>
                <w:bCs/>
                <w:sz w:val="24"/>
                <w:szCs w:val="24"/>
              </w:rPr>
              <w:t>ehnisko palīglīdzekļu nomas pakalpojums</w:t>
            </w:r>
            <w:r w:rsidR="0014402D" w:rsidRPr="00227912">
              <w:rPr>
                <w:rFonts w:asciiTheme="minorHAnsi" w:hAnsiTheme="minorHAnsi"/>
                <w:bCs/>
                <w:sz w:val="24"/>
                <w:szCs w:val="24"/>
              </w:rPr>
              <w:t>,</w:t>
            </w:r>
          </w:p>
          <w:p w:rsidR="00784EEF" w:rsidRPr="00227912" w:rsidRDefault="009252ED" w:rsidP="00784EEF">
            <w:pPr>
              <w:pStyle w:val="ListParagraph"/>
              <w:numPr>
                <w:ilvl w:val="0"/>
                <w:numId w:val="4"/>
              </w:numPr>
              <w:spacing w:after="0" w:line="240" w:lineRule="auto"/>
              <w:jc w:val="both"/>
              <w:outlineLvl w:val="0"/>
              <w:rPr>
                <w:rFonts w:asciiTheme="minorHAnsi" w:hAnsiTheme="minorHAnsi"/>
                <w:bCs/>
                <w:sz w:val="24"/>
                <w:szCs w:val="24"/>
              </w:rPr>
            </w:pPr>
            <w:r>
              <w:rPr>
                <w:rFonts w:asciiTheme="minorHAnsi" w:hAnsiTheme="minorHAnsi"/>
                <w:bCs/>
                <w:sz w:val="24"/>
                <w:szCs w:val="24"/>
              </w:rPr>
              <w:t>A</w:t>
            </w:r>
            <w:r w:rsidR="00784EEF" w:rsidRPr="00227912">
              <w:rPr>
                <w:rFonts w:asciiTheme="minorHAnsi" w:hAnsiTheme="minorHAnsi"/>
                <w:bCs/>
                <w:sz w:val="24"/>
                <w:szCs w:val="24"/>
              </w:rPr>
              <w:t>tbalsta un pašpalīdzības grupu pakalpojumi</w:t>
            </w:r>
            <w:r w:rsidR="0014402D" w:rsidRPr="00227912">
              <w:rPr>
                <w:rFonts w:asciiTheme="minorHAnsi" w:hAnsiTheme="minorHAnsi"/>
                <w:bCs/>
                <w:sz w:val="24"/>
                <w:szCs w:val="24"/>
              </w:rPr>
              <w:t>,</w:t>
            </w:r>
          </w:p>
          <w:p w:rsidR="00D41818" w:rsidRPr="00227912" w:rsidRDefault="009252ED" w:rsidP="00D41818">
            <w:pPr>
              <w:pStyle w:val="ListParagraph"/>
              <w:numPr>
                <w:ilvl w:val="0"/>
                <w:numId w:val="4"/>
              </w:numPr>
              <w:spacing w:after="0" w:line="240" w:lineRule="auto"/>
              <w:jc w:val="both"/>
              <w:outlineLvl w:val="0"/>
              <w:rPr>
                <w:rFonts w:asciiTheme="minorHAnsi" w:hAnsiTheme="minorHAnsi"/>
                <w:bCs/>
                <w:sz w:val="24"/>
                <w:szCs w:val="24"/>
              </w:rPr>
            </w:pPr>
            <w:r>
              <w:rPr>
                <w:rFonts w:asciiTheme="minorHAnsi" w:hAnsiTheme="minorHAnsi"/>
                <w:bCs/>
                <w:sz w:val="24"/>
                <w:szCs w:val="24"/>
              </w:rPr>
              <w:t>S</w:t>
            </w:r>
            <w:r w:rsidR="00D41818" w:rsidRPr="00227912">
              <w:rPr>
                <w:rFonts w:asciiTheme="minorHAnsi" w:hAnsiTheme="minorHAnsi"/>
                <w:bCs/>
                <w:sz w:val="24"/>
                <w:szCs w:val="24"/>
              </w:rPr>
              <w:t>ociālās rehabilitācijas pakalpojumi</w:t>
            </w:r>
            <w:r w:rsidR="0014402D" w:rsidRPr="00227912">
              <w:rPr>
                <w:rFonts w:asciiTheme="minorHAnsi" w:hAnsiTheme="minorHAnsi"/>
                <w:bCs/>
                <w:sz w:val="24"/>
                <w:szCs w:val="24"/>
              </w:rPr>
              <w:t>,</w:t>
            </w:r>
          </w:p>
          <w:p w:rsidR="00D41818" w:rsidRPr="00227912" w:rsidRDefault="00D41818" w:rsidP="00D41818">
            <w:pPr>
              <w:pStyle w:val="ListParagraph"/>
              <w:numPr>
                <w:ilvl w:val="0"/>
                <w:numId w:val="4"/>
              </w:numPr>
              <w:spacing w:after="0" w:line="240" w:lineRule="auto"/>
              <w:jc w:val="both"/>
              <w:outlineLvl w:val="0"/>
              <w:rPr>
                <w:rFonts w:asciiTheme="minorHAnsi" w:hAnsiTheme="minorHAnsi"/>
                <w:bCs/>
                <w:sz w:val="24"/>
                <w:szCs w:val="24"/>
              </w:rPr>
            </w:pPr>
            <w:r w:rsidRPr="00227912">
              <w:rPr>
                <w:rFonts w:asciiTheme="minorHAnsi" w:hAnsiTheme="minorHAnsi"/>
                <w:bCs/>
                <w:sz w:val="24"/>
                <w:szCs w:val="24"/>
              </w:rPr>
              <w:t>Dienesta ģimenes atbalsta centra pakalpojumi</w:t>
            </w:r>
            <w:r w:rsidR="0014402D" w:rsidRPr="00227912">
              <w:rPr>
                <w:rFonts w:asciiTheme="minorHAnsi" w:hAnsiTheme="minorHAnsi"/>
                <w:bCs/>
                <w:sz w:val="24"/>
                <w:szCs w:val="24"/>
              </w:rPr>
              <w:t>,</w:t>
            </w:r>
          </w:p>
          <w:p w:rsidR="00D41818" w:rsidRPr="00227912" w:rsidRDefault="009252ED" w:rsidP="00D41818">
            <w:pPr>
              <w:pStyle w:val="ListParagraph"/>
              <w:numPr>
                <w:ilvl w:val="0"/>
                <w:numId w:val="4"/>
              </w:numPr>
              <w:spacing w:after="0" w:line="240" w:lineRule="auto"/>
              <w:jc w:val="both"/>
              <w:outlineLvl w:val="0"/>
              <w:rPr>
                <w:rFonts w:asciiTheme="minorHAnsi" w:hAnsiTheme="minorHAnsi"/>
                <w:bCs/>
                <w:sz w:val="24"/>
                <w:szCs w:val="24"/>
              </w:rPr>
            </w:pPr>
            <w:r>
              <w:rPr>
                <w:rFonts w:asciiTheme="minorHAnsi" w:hAnsiTheme="minorHAnsi"/>
                <w:bCs/>
                <w:sz w:val="24"/>
                <w:szCs w:val="24"/>
              </w:rPr>
              <w:t>Aprūpes mājās pakalpojums attīstīts un uzlabots</w:t>
            </w:r>
            <w:r w:rsidR="0014402D" w:rsidRPr="00227912">
              <w:rPr>
                <w:rFonts w:asciiTheme="minorHAnsi" w:hAnsiTheme="minorHAnsi"/>
                <w:bCs/>
                <w:sz w:val="24"/>
                <w:szCs w:val="24"/>
              </w:rPr>
              <w:t>,</w:t>
            </w:r>
          </w:p>
          <w:p w:rsidR="00D41818" w:rsidRPr="00227912" w:rsidRDefault="009252ED" w:rsidP="00D41818">
            <w:pPr>
              <w:pStyle w:val="ListParagraph"/>
              <w:numPr>
                <w:ilvl w:val="0"/>
                <w:numId w:val="4"/>
              </w:numPr>
              <w:spacing w:after="0" w:line="240" w:lineRule="auto"/>
              <w:jc w:val="both"/>
              <w:outlineLvl w:val="0"/>
              <w:rPr>
                <w:rFonts w:asciiTheme="minorHAnsi" w:hAnsiTheme="minorHAnsi"/>
                <w:bCs/>
                <w:sz w:val="24"/>
                <w:szCs w:val="24"/>
              </w:rPr>
            </w:pPr>
            <w:r>
              <w:rPr>
                <w:rFonts w:asciiTheme="minorHAnsi" w:hAnsiTheme="minorHAnsi"/>
                <w:bCs/>
                <w:sz w:val="24"/>
                <w:szCs w:val="24"/>
              </w:rPr>
              <w:t>S</w:t>
            </w:r>
            <w:r w:rsidR="00D41818" w:rsidRPr="00227912">
              <w:rPr>
                <w:rFonts w:asciiTheme="minorHAnsi" w:hAnsiTheme="minorHAnsi"/>
                <w:bCs/>
                <w:sz w:val="24"/>
                <w:szCs w:val="24"/>
              </w:rPr>
              <w:t>ociālās rehabilitācijas pakalpojumi atkarīgajām personām</w:t>
            </w:r>
            <w:r w:rsidR="0014402D" w:rsidRPr="00227912">
              <w:rPr>
                <w:rFonts w:asciiTheme="minorHAnsi" w:hAnsiTheme="minorHAnsi"/>
                <w:bCs/>
                <w:sz w:val="24"/>
                <w:szCs w:val="24"/>
              </w:rPr>
              <w:t>,</w:t>
            </w:r>
          </w:p>
          <w:p w:rsidR="00D41818" w:rsidRPr="00227912" w:rsidRDefault="00D41818" w:rsidP="00D41818">
            <w:pPr>
              <w:pStyle w:val="ListParagraph"/>
              <w:numPr>
                <w:ilvl w:val="0"/>
                <w:numId w:val="4"/>
              </w:numPr>
              <w:spacing w:after="0" w:line="240" w:lineRule="auto"/>
              <w:jc w:val="both"/>
              <w:outlineLvl w:val="0"/>
              <w:rPr>
                <w:rFonts w:asciiTheme="minorHAnsi" w:hAnsiTheme="minorHAnsi"/>
                <w:bCs/>
                <w:sz w:val="24"/>
                <w:szCs w:val="24"/>
              </w:rPr>
            </w:pPr>
            <w:r w:rsidRPr="00227912">
              <w:rPr>
                <w:rFonts w:asciiTheme="minorHAnsi" w:hAnsiTheme="minorHAnsi"/>
                <w:bCs/>
                <w:sz w:val="24"/>
                <w:szCs w:val="24"/>
              </w:rPr>
              <w:t>Dienesta naktspatversmes pakalpojumi</w:t>
            </w:r>
            <w:r w:rsidR="0014402D" w:rsidRPr="00227912">
              <w:rPr>
                <w:rFonts w:asciiTheme="minorHAnsi" w:hAnsiTheme="minorHAnsi"/>
                <w:bCs/>
                <w:sz w:val="24"/>
                <w:szCs w:val="24"/>
              </w:rPr>
              <w:t>,</w:t>
            </w:r>
          </w:p>
          <w:p w:rsidR="004737C3" w:rsidRPr="00227912" w:rsidRDefault="009252ED" w:rsidP="00C51DF2">
            <w:pPr>
              <w:pStyle w:val="ListParagraph"/>
              <w:numPr>
                <w:ilvl w:val="0"/>
                <w:numId w:val="4"/>
              </w:numPr>
              <w:spacing w:after="0" w:line="240" w:lineRule="auto"/>
              <w:jc w:val="both"/>
              <w:outlineLvl w:val="0"/>
              <w:rPr>
                <w:rFonts w:asciiTheme="minorHAnsi" w:hAnsiTheme="minorHAnsi"/>
                <w:bCs/>
                <w:sz w:val="24"/>
                <w:szCs w:val="24"/>
              </w:rPr>
            </w:pPr>
            <w:r>
              <w:rPr>
                <w:rFonts w:asciiTheme="minorHAnsi" w:hAnsiTheme="minorHAnsi"/>
                <w:bCs/>
                <w:sz w:val="24"/>
                <w:szCs w:val="24"/>
              </w:rPr>
              <w:t>M</w:t>
            </w:r>
            <w:r w:rsidR="00D41818" w:rsidRPr="00227912">
              <w:rPr>
                <w:rFonts w:asciiTheme="minorHAnsi" w:hAnsiTheme="minorHAnsi"/>
                <w:bCs/>
                <w:sz w:val="24"/>
                <w:szCs w:val="24"/>
              </w:rPr>
              <w:t>obilā kāpurķēžu pacēlāja pakalpojumi</w:t>
            </w:r>
            <w:r w:rsidR="0014402D" w:rsidRPr="00227912">
              <w:rPr>
                <w:rFonts w:asciiTheme="minorHAnsi" w:hAnsiTheme="minorHAnsi"/>
                <w:bCs/>
                <w:sz w:val="24"/>
                <w:szCs w:val="24"/>
              </w:rPr>
              <w:t>,</w:t>
            </w:r>
          </w:p>
          <w:p w:rsidR="004737C3" w:rsidRPr="00227912" w:rsidRDefault="004737C3" w:rsidP="004737C3">
            <w:pPr>
              <w:pStyle w:val="ListParagraph"/>
              <w:numPr>
                <w:ilvl w:val="0"/>
                <w:numId w:val="4"/>
              </w:numPr>
              <w:spacing w:after="0" w:line="240" w:lineRule="auto"/>
              <w:jc w:val="both"/>
              <w:outlineLvl w:val="0"/>
              <w:rPr>
                <w:rFonts w:asciiTheme="minorHAnsi" w:hAnsiTheme="minorHAnsi"/>
                <w:bCs/>
                <w:sz w:val="24"/>
                <w:szCs w:val="24"/>
              </w:rPr>
            </w:pPr>
            <w:r w:rsidRPr="00227912">
              <w:rPr>
                <w:rFonts w:asciiTheme="minorHAnsi" w:hAnsiTheme="minorHAnsi"/>
                <w:bCs/>
                <w:sz w:val="24"/>
                <w:szCs w:val="24"/>
              </w:rPr>
              <w:t>I</w:t>
            </w:r>
            <w:r w:rsidR="00C655F4" w:rsidRPr="00227912">
              <w:rPr>
                <w:rFonts w:asciiTheme="minorHAnsi" w:hAnsiTheme="minorHAnsi"/>
                <w:bCs/>
                <w:sz w:val="24"/>
                <w:szCs w:val="24"/>
              </w:rPr>
              <w:t>eviesti veļas mazgāšanas</w:t>
            </w:r>
            <w:r w:rsidR="00F008DE" w:rsidRPr="00227912">
              <w:rPr>
                <w:rFonts w:asciiTheme="minorHAnsi" w:hAnsiTheme="minorHAnsi"/>
                <w:bCs/>
                <w:sz w:val="24"/>
                <w:szCs w:val="24"/>
              </w:rPr>
              <w:t>, pirts</w:t>
            </w:r>
            <w:r w:rsidR="00C655F4" w:rsidRPr="00227912">
              <w:rPr>
                <w:rFonts w:asciiTheme="minorHAnsi" w:hAnsiTheme="minorHAnsi"/>
                <w:bCs/>
                <w:sz w:val="24"/>
                <w:szCs w:val="24"/>
              </w:rPr>
              <w:t xml:space="preserve"> un dušas pakalpojumi, </w:t>
            </w:r>
          </w:p>
          <w:p w:rsidR="00880B46" w:rsidRPr="00227912" w:rsidRDefault="00880B46" w:rsidP="004737C3">
            <w:pPr>
              <w:pStyle w:val="ListParagraph"/>
              <w:numPr>
                <w:ilvl w:val="0"/>
                <w:numId w:val="4"/>
              </w:numPr>
              <w:spacing w:after="0" w:line="240" w:lineRule="auto"/>
              <w:jc w:val="both"/>
              <w:outlineLvl w:val="0"/>
              <w:rPr>
                <w:rFonts w:asciiTheme="minorHAnsi" w:hAnsiTheme="minorHAnsi"/>
                <w:bCs/>
                <w:sz w:val="24"/>
                <w:szCs w:val="24"/>
              </w:rPr>
            </w:pPr>
            <w:r w:rsidRPr="00227912">
              <w:rPr>
                <w:rFonts w:asciiTheme="minorHAnsi" w:hAnsiTheme="minorHAnsi"/>
                <w:bCs/>
                <w:sz w:val="24"/>
                <w:szCs w:val="24"/>
              </w:rPr>
              <w:t>Izveidots veco ļaužu nams Jēkabpils novadā</w:t>
            </w:r>
            <w:r w:rsidR="0014402D" w:rsidRPr="00227912">
              <w:rPr>
                <w:rFonts w:asciiTheme="minorHAnsi" w:hAnsiTheme="minorHAnsi"/>
                <w:bCs/>
                <w:sz w:val="24"/>
                <w:szCs w:val="24"/>
              </w:rPr>
              <w:t>,</w:t>
            </w:r>
          </w:p>
          <w:p w:rsidR="00B736AD" w:rsidRPr="00227912" w:rsidRDefault="00B736AD" w:rsidP="004737C3">
            <w:pPr>
              <w:pStyle w:val="ListParagraph"/>
              <w:numPr>
                <w:ilvl w:val="0"/>
                <w:numId w:val="4"/>
              </w:numPr>
              <w:spacing w:after="0" w:line="240" w:lineRule="auto"/>
              <w:jc w:val="both"/>
              <w:outlineLvl w:val="0"/>
              <w:rPr>
                <w:rFonts w:asciiTheme="minorHAnsi" w:hAnsiTheme="minorHAnsi"/>
                <w:bCs/>
                <w:sz w:val="24"/>
                <w:szCs w:val="24"/>
              </w:rPr>
            </w:pPr>
            <w:r w:rsidRPr="00227912">
              <w:rPr>
                <w:rFonts w:asciiTheme="minorHAnsi" w:hAnsiTheme="minorHAnsi"/>
                <w:bCs/>
                <w:sz w:val="24"/>
                <w:szCs w:val="24"/>
              </w:rPr>
              <w:t>Tehnisko palīglīdzekļu nomas ieviešana</w:t>
            </w:r>
            <w:r w:rsidR="0014402D" w:rsidRPr="00227912">
              <w:rPr>
                <w:rFonts w:asciiTheme="minorHAnsi" w:hAnsiTheme="minorHAnsi"/>
                <w:bCs/>
                <w:sz w:val="24"/>
                <w:szCs w:val="24"/>
              </w:rPr>
              <w:t xml:space="preserve"> Iecavas novadā,</w:t>
            </w:r>
          </w:p>
          <w:p w:rsidR="00880B46" w:rsidRPr="00227912" w:rsidRDefault="00880B46" w:rsidP="004737C3">
            <w:pPr>
              <w:pStyle w:val="ListParagraph"/>
              <w:numPr>
                <w:ilvl w:val="0"/>
                <w:numId w:val="4"/>
              </w:numPr>
              <w:spacing w:after="0" w:line="240" w:lineRule="auto"/>
              <w:jc w:val="both"/>
              <w:outlineLvl w:val="0"/>
              <w:rPr>
                <w:rFonts w:asciiTheme="minorHAnsi" w:hAnsiTheme="minorHAnsi"/>
                <w:bCs/>
                <w:sz w:val="24"/>
                <w:szCs w:val="24"/>
              </w:rPr>
            </w:pPr>
            <w:r w:rsidRPr="00227912">
              <w:rPr>
                <w:rFonts w:asciiTheme="minorHAnsi" w:hAnsiTheme="minorHAnsi"/>
                <w:bCs/>
                <w:sz w:val="24"/>
                <w:szCs w:val="24"/>
              </w:rPr>
              <w:t>Bērnu rotaļ</w:t>
            </w:r>
            <w:r w:rsidR="00431CAF" w:rsidRPr="00227912">
              <w:rPr>
                <w:rFonts w:asciiTheme="minorHAnsi" w:hAnsiTheme="minorHAnsi"/>
                <w:bCs/>
                <w:sz w:val="24"/>
                <w:szCs w:val="24"/>
              </w:rPr>
              <w:t>u un attīstības centra izveide  Jēkabpils novadā</w:t>
            </w:r>
            <w:r w:rsidR="0014402D" w:rsidRPr="00227912">
              <w:rPr>
                <w:rFonts w:asciiTheme="minorHAnsi" w:hAnsiTheme="minorHAnsi"/>
                <w:bCs/>
                <w:sz w:val="24"/>
                <w:szCs w:val="24"/>
              </w:rPr>
              <w:t>,</w:t>
            </w:r>
          </w:p>
          <w:p w:rsidR="00880B46" w:rsidRPr="00227912" w:rsidRDefault="00880B46" w:rsidP="004737C3">
            <w:pPr>
              <w:pStyle w:val="ListParagraph"/>
              <w:numPr>
                <w:ilvl w:val="0"/>
                <w:numId w:val="4"/>
              </w:numPr>
              <w:spacing w:after="0" w:line="240" w:lineRule="auto"/>
              <w:jc w:val="both"/>
              <w:outlineLvl w:val="0"/>
              <w:rPr>
                <w:rFonts w:asciiTheme="minorHAnsi" w:hAnsiTheme="minorHAnsi"/>
                <w:bCs/>
                <w:sz w:val="24"/>
                <w:szCs w:val="24"/>
              </w:rPr>
            </w:pPr>
            <w:r w:rsidRPr="00227912">
              <w:rPr>
                <w:rFonts w:asciiTheme="minorHAnsi" w:hAnsiTheme="minorHAnsi"/>
                <w:bCs/>
                <w:sz w:val="24"/>
                <w:szCs w:val="24"/>
              </w:rPr>
              <w:t>Psihologa pakalpojumi</w:t>
            </w:r>
            <w:r w:rsidR="0014402D" w:rsidRPr="00227912">
              <w:rPr>
                <w:rFonts w:asciiTheme="minorHAnsi" w:hAnsiTheme="minorHAnsi"/>
                <w:bCs/>
                <w:sz w:val="24"/>
                <w:szCs w:val="24"/>
              </w:rPr>
              <w:t>,</w:t>
            </w:r>
          </w:p>
          <w:p w:rsidR="00B736AD" w:rsidRDefault="00B736AD" w:rsidP="004737C3">
            <w:pPr>
              <w:pStyle w:val="ListParagraph"/>
              <w:numPr>
                <w:ilvl w:val="0"/>
                <w:numId w:val="4"/>
              </w:numPr>
              <w:spacing w:after="0" w:line="240" w:lineRule="auto"/>
              <w:jc w:val="both"/>
              <w:outlineLvl w:val="0"/>
              <w:rPr>
                <w:rFonts w:asciiTheme="minorHAnsi" w:hAnsiTheme="minorHAnsi"/>
                <w:bCs/>
                <w:sz w:val="24"/>
                <w:szCs w:val="24"/>
              </w:rPr>
            </w:pPr>
            <w:r w:rsidRPr="00227912">
              <w:rPr>
                <w:rFonts w:asciiTheme="minorHAnsi" w:hAnsiTheme="minorHAnsi"/>
                <w:bCs/>
                <w:sz w:val="24"/>
                <w:szCs w:val="24"/>
              </w:rPr>
              <w:t>Autotransporta pakalpojumu ieviešana</w:t>
            </w:r>
            <w:r w:rsidR="0014402D" w:rsidRPr="00227912">
              <w:rPr>
                <w:rFonts w:asciiTheme="minorHAnsi" w:hAnsiTheme="minorHAnsi"/>
                <w:bCs/>
                <w:sz w:val="24"/>
                <w:szCs w:val="24"/>
              </w:rPr>
              <w:t>,</w:t>
            </w:r>
          </w:p>
          <w:p w:rsidR="009252ED" w:rsidRDefault="009252ED" w:rsidP="009252ED">
            <w:pPr>
              <w:pStyle w:val="ListParagraph"/>
              <w:numPr>
                <w:ilvl w:val="0"/>
                <w:numId w:val="4"/>
              </w:numPr>
              <w:spacing w:after="0" w:line="240" w:lineRule="auto"/>
              <w:jc w:val="both"/>
              <w:outlineLvl w:val="0"/>
              <w:rPr>
                <w:rFonts w:asciiTheme="minorHAnsi" w:hAnsiTheme="minorHAnsi"/>
                <w:bCs/>
                <w:sz w:val="24"/>
                <w:szCs w:val="24"/>
              </w:rPr>
            </w:pPr>
            <w:r w:rsidRPr="009252ED">
              <w:rPr>
                <w:rFonts w:asciiTheme="minorHAnsi" w:hAnsiTheme="minorHAnsi"/>
                <w:bCs/>
                <w:sz w:val="24"/>
                <w:szCs w:val="24"/>
              </w:rPr>
              <w:t>Atbalsta grupa atkarīgām un līdzatkarīgām personām</w:t>
            </w:r>
            <w:r>
              <w:rPr>
                <w:rFonts w:asciiTheme="minorHAnsi" w:hAnsiTheme="minorHAnsi"/>
                <w:bCs/>
                <w:sz w:val="24"/>
                <w:szCs w:val="24"/>
              </w:rPr>
              <w:t>,</w:t>
            </w:r>
          </w:p>
          <w:p w:rsidR="00145394" w:rsidRDefault="00145394" w:rsidP="009252ED">
            <w:pPr>
              <w:pStyle w:val="ListParagraph"/>
              <w:numPr>
                <w:ilvl w:val="0"/>
                <w:numId w:val="4"/>
              </w:numPr>
              <w:spacing w:after="0" w:line="240" w:lineRule="auto"/>
              <w:jc w:val="both"/>
              <w:outlineLvl w:val="0"/>
              <w:rPr>
                <w:rFonts w:asciiTheme="minorHAnsi" w:hAnsiTheme="minorHAnsi"/>
                <w:bCs/>
                <w:sz w:val="24"/>
                <w:szCs w:val="24"/>
              </w:rPr>
            </w:pPr>
            <w:r>
              <w:rPr>
                <w:rFonts w:asciiTheme="minorHAnsi" w:hAnsiTheme="minorHAnsi"/>
                <w:bCs/>
                <w:sz w:val="24"/>
                <w:szCs w:val="24"/>
              </w:rPr>
              <w:t>“Atelpas brīža” pakalpojums,</w:t>
            </w:r>
          </w:p>
          <w:p w:rsidR="00145394" w:rsidRDefault="00145394" w:rsidP="009252ED">
            <w:pPr>
              <w:pStyle w:val="ListParagraph"/>
              <w:numPr>
                <w:ilvl w:val="0"/>
                <w:numId w:val="4"/>
              </w:numPr>
              <w:spacing w:after="0" w:line="240" w:lineRule="auto"/>
              <w:jc w:val="both"/>
              <w:outlineLvl w:val="0"/>
              <w:rPr>
                <w:rFonts w:asciiTheme="minorHAnsi" w:hAnsiTheme="minorHAnsi"/>
                <w:bCs/>
                <w:sz w:val="24"/>
                <w:szCs w:val="24"/>
              </w:rPr>
            </w:pPr>
            <w:r>
              <w:rPr>
                <w:rFonts w:asciiTheme="minorHAnsi" w:hAnsiTheme="minorHAnsi"/>
                <w:bCs/>
                <w:sz w:val="24"/>
                <w:szCs w:val="24"/>
              </w:rPr>
              <w:t>Kanisterapijas pakalpojums,</w:t>
            </w:r>
          </w:p>
          <w:p w:rsidR="00145394" w:rsidRPr="00227912" w:rsidRDefault="00145394" w:rsidP="009252ED">
            <w:pPr>
              <w:pStyle w:val="ListParagraph"/>
              <w:numPr>
                <w:ilvl w:val="0"/>
                <w:numId w:val="4"/>
              </w:numPr>
              <w:spacing w:after="0" w:line="240" w:lineRule="auto"/>
              <w:jc w:val="both"/>
              <w:outlineLvl w:val="0"/>
              <w:rPr>
                <w:rFonts w:asciiTheme="minorHAnsi" w:hAnsiTheme="minorHAnsi"/>
                <w:bCs/>
                <w:sz w:val="24"/>
                <w:szCs w:val="24"/>
              </w:rPr>
            </w:pPr>
            <w:r>
              <w:rPr>
                <w:rFonts w:asciiTheme="minorHAnsi" w:hAnsiTheme="minorHAnsi"/>
                <w:bCs/>
                <w:sz w:val="24"/>
                <w:szCs w:val="24"/>
              </w:rPr>
              <w:t>Brīvprātīgā pakalpojums ģimenēm ar bērniem.</w:t>
            </w:r>
          </w:p>
          <w:p w:rsidR="004737C3" w:rsidRPr="00C51DF2" w:rsidRDefault="00515443" w:rsidP="004737C3">
            <w:pPr>
              <w:spacing w:after="0" w:line="240" w:lineRule="auto"/>
              <w:jc w:val="both"/>
              <w:outlineLvl w:val="0"/>
              <w:rPr>
                <w:rFonts w:eastAsia="Times New Roman"/>
                <w:bCs/>
                <w:sz w:val="24"/>
                <w:szCs w:val="24"/>
              </w:rPr>
            </w:pPr>
            <w:r w:rsidRPr="00227912">
              <w:rPr>
                <w:rFonts w:eastAsia="Times New Roman"/>
                <w:bCs/>
                <w:sz w:val="24"/>
                <w:szCs w:val="24"/>
              </w:rPr>
              <w:t xml:space="preserve">Kopumā </w:t>
            </w:r>
            <w:r w:rsidR="00BD377C" w:rsidRPr="00227912">
              <w:rPr>
                <w:rFonts w:eastAsia="Times New Roman"/>
                <w:bCs/>
                <w:sz w:val="24"/>
                <w:szCs w:val="24"/>
              </w:rPr>
              <w:t>reģionā</w:t>
            </w:r>
            <w:r w:rsidRPr="00227912">
              <w:rPr>
                <w:rFonts w:eastAsia="Times New Roman"/>
                <w:bCs/>
                <w:sz w:val="24"/>
                <w:szCs w:val="24"/>
              </w:rPr>
              <w:t xml:space="preserve"> situācija </w:t>
            </w:r>
            <w:r w:rsidRPr="00C51DF2">
              <w:rPr>
                <w:rFonts w:eastAsia="Times New Roman"/>
                <w:bCs/>
                <w:sz w:val="24"/>
                <w:szCs w:val="24"/>
              </w:rPr>
              <w:t xml:space="preserve">sociālo pakalpojumu jomā ir uzlabojusies </w:t>
            </w:r>
            <w:r w:rsidR="00BD377C" w:rsidRPr="00C51DF2">
              <w:rPr>
                <w:rFonts w:eastAsia="Times New Roman"/>
                <w:bCs/>
                <w:sz w:val="24"/>
                <w:szCs w:val="24"/>
              </w:rPr>
              <w:t xml:space="preserve">un </w:t>
            </w:r>
            <w:r w:rsidRPr="00C51DF2">
              <w:rPr>
                <w:rFonts w:eastAsia="Times New Roman"/>
                <w:bCs/>
                <w:sz w:val="24"/>
                <w:szCs w:val="24"/>
              </w:rPr>
              <w:t xml:space="preserve">pakalpojumu klāsts ir </w:t>
            </w:r>
            <w:r w:rsidR="004737C3" w:rsidRPr="00C51DF2">
              <w:rPr>
                <w:rFonts w:eastAsia="Times New Roman"/>
                <w:bCs/>
                <w:sz w:val="24"/>
                <w:szCs w:val="24"/>
              </w:rPr>
              <w:t xml:space="preserve">kļuvis </w:t>
            </w:r>
            <w:r w:rsidRPr="00C51DF2">
              <w:rPr>
                <w:rFonts w:eastAsia="Times New Roman"/>
                <w:bCs/>
                <w:sz w:val="24"/>
                <w:szCs w:val="24"/>
              </w:rPr>
              <w:t>plašāks un pieejamāks</w:t>
            </w:r>
            <w:r w:rsidR="0026197D" w:rsidRPr="00C51DF2">
              <w:rPr>
                <w:rFonts w:eastAsia="Times New Roman"/>
                <w:bCs/>
                <w:sz w:val="24"/>
                <w:szCs w:val="24"/>
              </w:rPr>
              <w:t xml:space="preserve"> 11</w:t>
            </w:r>
            <w:r w:rsidR="00484D86">
              <w:rPr>
                <w:rFonts w:eastAsia="Times New Roman"/>
                <w:bCs/>
                <w:sz w:val="24"/>
                <w:szCs w:val="24"/>
              </w:rPr>
              <w:t xml:space="preserve"> novados.</w:t>
            </w:r>
            <w:r w:rsidR="00BD377C" w:rsidRPr="00C51DF2">
              <w:rPr>
                <w:rFonts w:eastAsia="Times New Roman"/>
                <w:bCs/>
                <w:sz w:val="24"/>
                <w:szCs w:val="24"/>
              </w:rPr>
              <w:t xml:space="preserve"> </w:t>
            </w:r>
          </w:p>
          <w:p w:rsidR="00041220" w:rsidRPr="00C51DF2" w:rsidRDefault="00BD377C" w:rsidP="004737C3">
            <w:pPr>
              <w:spacing w:after="0" w:line="240" w:lineRule="auto"/>
              <w:jc w:val="both"/>
              <w:outlineLvl w:val="0"/>
              <w:rPr>
                <w:rFonts w:eastAsia="Calibri" w:cs="Times New Roman"/>
                <w:color w:val="00B050"/>
                <w:sz w:val="24"/>
                <w:szCs w:val="24"/>
              </w:rPr>
            </w:pPr>
            <w:r w:rsidRPr="00C51DF2">
              <w:rPr>
                <w:rFonts w:eastAsia="Times New Roman"/>
                <w:bCs/>
                <w:sz w:val="24"/>
                <w:szCs w:val="24"/>
              </w:rPr>
              <w:t>Pārējos novados situācija pret iepriekšējo gadu nav mainījusies, vai informācija nebija sniegta.</w:t>
            </w:r>
          </w:p>
        </w:tc>
      </w:tr>
      <w:tr w:rsidR="00041220" w:rsidRPr="00542610" w:rsidTr="003D78AF">
        <w:trPr>
          <w:trHeight w:val="833"/>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lastRenderedPageBreak/>
              <w:t>1.3.</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Attīstīt kompleksu pieeju sociālo problēmu risināšanai, veidojot dažādu jomu speciālistu vienības un nostiprinot saikni starp veselības aprūpes speciālistiem, īpaši primārās veselības aprūpes sniedzējiem, (t. sk. ģimenes ārstiem) un sociālā darba speciālistiem.</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9252ED" w:rsidRPr="009252ED" w:rsidRDefault="009252ED" w:rsidP="009252ED">
            <w:pPr>
              <w:pStyle w:val="NoSpacing"/>
              <w:jc w:val="both"/>
              <w:rPr>
                <w:rFonts w:asciiTheme="minorHAnsi" w:eastAsia="Times New Roman" w:hAnsiTheme="minorHAnsi"/>
                <w:bCs/>
                <w:sz w:val="24"/>
                <w:szCs w:val="24"/>
              </w:rPr>
            </w:pPr>
            <w:r w:rsidRPr="009252ED">
              <w:rPr>
                <w:rFonts w:asciiTheme="minorHAnsi" w:eastAsia="Times New Roman" w:hAnsiTheme="minorHAnsi"/>
                <w:b/>
                <w:bCs/>
                <w:sz w:val="24"/>
                <w:szCs w:val="24"/>
              </w:rPr>
              <w:t>Aizkraukles novads:</w:t>
            </w:r>
            <w:r w:rsidRPr="009252ED">
              <w:rPr>
                <w:rFonts w:asciiTheme="minorHAnsi" w:eastAsia="Times New Roman" w:hAnsiTheme="minorHAnsi"/>
                <w:bCs/>
                <w:sz w:val="24"/>
                <w:szCs w:val="24"/>
              </w:rPr>
              <w:t xml:space="preserve"> Izveidojusies sociālo darbinieku sadarbība ar novada bāriņtiesu, skolu sociālajiem pedagogiem u.c. speciālistiem. Gada laikā sociālie darbinieki darbā ar ģimenēm un bērniem piedalījās 13 bāriņtiesas sēdēs, organizēja 4 tikšanās ar skolu sociālajiem pedagogiem, piedalījās 17starpinstitucionālajās sēdēs. Notiek sadarbība ar veselības aprūpes speciālistiem. </w:t>
            </w:r>
          </w:p>
          <w:p w:rsidR="009252ED" w:rsidRDefault="009252ED" w:rsidP="009252ED">
            <w:pPr>
              <w:pStyle w:val="NoSpacing"/>
              <w:jc w:val="both"/>
              <w:rPr>
                <w:rFonts w:asciiTheme="minorHAnsi" w:eastAsia="Times New Roman" w:hAnsiTheme="minorHAnsi"/>
                <w:bCs/>
                <w:sz w:val="24"/>
                <w:szCs w:val="24"/>
              </w:rPr>
            </w:pPr>
            <w:r>
              <w:rPr>
                <w:rFonts w:asciiTheme="minorHAnsi" w:hAnsiTheme="minorHAnsi"/>
                <w:b/>
                <w:sz w:val="24"/>
                <w:szCs w:val="24"/>
              </w:rPr>
              <w:t xml:space="preserve">Viesītes novads: </w:t>
            </w:r>
            <w:r w:rsidRPr="009252ED">
              <w:rPr>
                <w:rFonts w:asciiTheme="minorHAnsi" w:eastAsia="Times New Roman" w:hAnsiTheme="minorHAnsi"/>
                <w:bCs/>
                <w:sz w:val="24"/>
                <w:szCs w:val="24"/>
              </w:rPr>
              <w:t>Sociālās problēmas tiek risinātas strādājot komandā (sociālā darba speciālisti, izglītības iestāžu pārstāvji, policijas darbinieki, medicīnas iestāžu pārstāvji. Īpaši laba sadarbība izveidojusies ar ģimenes ārstiem, ar kuriem vismaz reizi mēnesī tiek pārrunātas aktuālās kopējās sociālās problēmas un meklēti varianti to atrisināšanai – ikdienā notiek komunikācija pa telefonu, bet smagās situācijās notiek tikšanās ārstu prakses vietās vai sociālajā dienestā.</w:t>
            </w:r>
          </w:p>
          <w:p w:rsidR="009252ED" w:rsidRPr="009252ED" w:rsidRDefault="009252ED" w:rsidP="009252ED">
            <w:pPr>
              <w:pStyle w:val="NoSpacing"/>
              <w:jc w:val="both"/>
              <w:rPr>
                <w:rFonts w:asciiTheme="minorHAnsi" w:eastAsia="Times New Roman" w:hAnsiTheme="minorHAnsi"/>
                <w:bCs/>
                <w:sz w:val="24"/>
                <w:szCs w:val="24"/>
              </w:rPr>
            </w:pPr>
            <w:r w:rsidRPr="009252ED">
              <w:rPr>
                <w:rFonts w:asciiTheme="minorHAnsi" w:eastAsia="Times New Roman" w:hAnsiTheme="minorHAnsi"/>
                <w:b/>
                <w:bCs/>
                <w:sz w:val="24"/>
                <w:szCs w:val="24"/>
              </w:rPr>
              <w:t>Iecavas novads</w:t>
            </w:r>
            <w:r>
              <w:rPr>
                <w:rFonts w:asciiTheme="minorHAnsi" w:eastAsia="Times New Roman" w:hAnsiTheme="minorHAnsi"/>
                <w:bCs/>
                <w:sz w:val="24"/>
                <w:szCs w:val="24"/>
              </w:rPr>
              <w:t xml:space="preserve">: Uzlabojusies laba sadarbība ar mediķiem, notiek veiksmīga informācijas aprite. </w:t>
            </w:r>
          </w:p>
          <w:p w:rsidR="009252ED" w:rsidRDefault="009252ED" w:rsidP="00A15BFF">
            <w:pPr>
              <w:pStyle w:val="NoSpacing"/>
              <w:jc w:val="both"/>
              <w:rPr>
                <w:rFonts w:asciiTheme="minorHAnsi" w:hAnsiTheme="minorHAnsi"/>
                <w:sz w:val="24"/>
                <w:szCs w:val="24"/>
              </w:rPr>
            </w:pPr>
            <w:r>
              <w:rPr>
                <w:rFonts w:asciiTheme="minorHAnsi" w:hAnsiTheme="minorHAnsi"/>
                <w:b/>
                <w:sz w:val="24"/>
                <w:szCs w:val="24"/>
              </w:rPr>
              <w:t xml:space="preserve">Pļaviņu novads: </w:t>
            </w:r>
            <w:r w:rsidRPr="009252ED">
              <w:rPr>
                <w:rFonts w:asciiTheme="minorHAnsi" w:hAnsiTheme="minorHAnsi"/>
                <w:sz w:val="24"/>
                <w:szCs w:val="24"/>
              </w:rPr>
              <w:t>Sociālo problēmu risināšanai izveidota starpinstitucionāla</w:t>
            </w:r>
            <w:r>
              <w:rPr>
                <w:rFonts w:asciiTheme="minorHAnsi" w:hAnsiTheme="minorHAnsi"/>
                <w:sz w:val="24"/>
                <w:szCs w:val="24"/>
              </w:rPr>
              <w:t xml:space="preserve"> </w:t>
            </w:r>
            <w:r w:rsidRPr="009252ED">
              <w:rPr>
                <w:rFonts w:asciiTheme="minorHAnsi" w:hAnsiTheme="minorHAnsi"/>
                <w:sz w:val="24"/>
                <w:szCs w:val="24"/>
              </w:rPr>
              <w:t>sadarbības komanda, veik</w:t>
            </w:r>
            <w:r>
              <w:rPr>
                <w:rFonts w:asciiTheme="minorHAnsi" w:hAnsiTheme="minorHAnsi"/>
                <w:sz w:val="24"/>
                <w:szCs w:val="24"/>
              </w:rPr>
              <w:t>ti apsekošanas reidi novadā.</w:t>
            </w:r>
          </w:p>
          <w:p w:rsidR="008114C0" w:rsidRPr="009252ED" w:rsidRDefault="008114C0" w:rsidP="008114C0">
            <w:pPr>
              <w:pStyle w:val="NoSpacing"/>
              <w:jc w:val="both"/>
              <w:rPr>
                <w:rFonts w:asciiTheme="minorHAnsi" w:hAnsiTheme="minorHAnsi"/>
                <w:sz w:val="24"/>
                <w:szCs w:val="24"/>
              </w:rPr>
            </w:pPr>
            <w:r w:rsidRPr="008114C0">
              <w:rPr>
                <w:rFonts w:asciiTheme="minorHAnsi" w:hAnsiTheme="minorHAnsi"/>
                <w:b/>
                <w:sz w:val="24"/>
                <w:szCs w:val="24"/>
              </w:rPr>
              <w:t>Krustpils novads:</w:t>
            </w:r>
            <w:r>
              <w:rPr>
                <w:rFonts w:asciiTheme="minorHAnsi" w:hAnsiTheme="minorHAnsi"/>
                <w:sz w:val="24"/>
                <w:szCs w:val="24"/>
              </w:rPr>
              <w:t xml:space="preserve"> </w:t>
            </w:r>
            <w:r w:rsidRPr="008114C0">
              <w:rPr>
                <w:rFonts w:asciiTheme="minorHAnsi" w:hAnsiTheme="minorHAnsi"/>
                <w:sz w:val="24"/>
                <w:szCs w:val="24"/>
              </w:rPr>
              <w:t>Turpinās un pilnveidojas starpprofesionāļu un starpinstitucionālā sadarbība. Ir manāmi uzlabojusies saikne ar ģimenes ārstiem, policiju, skolu, psihologiem. Pārsvarā sadarbības koordinatori ir sociālie darbinieki.</w:t>
            </w:r>
          </w:p>
          <w:p w:rsidR="00041220" w:rsidRPr="00542610" w:rsidRDefault="00041220" w:rsidP="00A15BFF">
            <w:pPr>
              <w:pStyle w:val="NoSpacing"/>
              <w:jc w:val="both"/>
              <w:rPr>
                <w:rFonts w:asciiTheme="minorHAnsi" w:eastAsia="Times New Roman" w:hAnsiTheme="minorHAnsi"/>
                <w:bCs/>
                <w:sz w:val="24"/>
                <w:szCs w:val="24"/>
              </w:rPr>
            </w:pPr>
            <w:r w:rsidRPr="00542610">
              <w:rPr>
                <w:rFonts w:asciiTheme="minorHAnsi" w:hAnsiTheme="minorHAnsi"/>
                <w:b/>
                <w:sz w:val="24"/>
                <w:szCs w:val="24"/>
              </w:rPr>
              <w:t>Jaunjelgavas novads</w:t>
            </w:r>
            <w:r w:rsidRPr="00542610">
              <w:rPr>
                <w:rFonts w:asciiTheme="minorHAnsi" w:hAnsiTheme="minorHAnsi"/>
                <w:sz w:val="24"/>
                <w:szCs w:val="24"/>
              </w:rPr>
              <w:t xml:space="preserve">: </w:t>
            </w:r>
            <w:r w:rsidRPr="00542610">
              <w:rPr>
                <w:rFonts w:asciiTheme="minorHAnsi" w:eastAsia="Times New Roman" w:hAnsiTheme="minorHAnsi"/>
                <w:bCs/>
                <w:sz w:val="24"/>
                <w:szCs w:val="24"/>
              </w:rPr>
              <w:t>Regulāra sadarbība ar veselības aprūpes</w:t>
            </w:r>
            <w:r w:rsidR="0007277D" w:rsidRPr="00542610">
              <w:rPr>
                <w:rFonts w:asciiTheme="minorHAnsi" w:eastAsia="Times New Roman" w:hAnsiTheme="minorHAnsi"/>
                <w:bCs/>
                <w:sz w:val="24"/>
                <w:szCs w:val="24"/>
              </w:rPr>
              <w:t xml:space="preserve"> sniedzējiem, ģimenes ārstiem, </w:t>
            </w:r>
            <w:r w:rsidRPr="00542610">
              <w:rPr>
                <w:rFonts w:asciiTheme="minorHAnsi" w:eastAsia="Times New Roman" w:hAnsiTheme="minorHAnsi"/>
                <w:bCs/>
                <w:sz w:val="24"/>
                <w:szCs w:val="24"/>
              </w:rPr>
              <w:t>cieša sadarbība ar psihoneiroloģiskajām veselības iestādēm, personu nogādāšana uz ārstēšanos Jelgavā, Daugavpilī, Rīgā. Sadarbība ar NVA palīdzības sniegšanā atkarīgajām personām, nogādājot tās ārstniecības iestādēm, bezmaksas transports uz VDEĀK Daugavpilī, Jēkabpilī</w:t>
            </w:r>
            <w:r w:rsidR="0007277D" w:rsidRPr="00542610">
              <w:rPr>
                <w:rFonts w:asciiTheme="minorHAnsi" w:eastAsia="Times New Roman" w:hAnsiTheme="minorHAnsi"/>
                <w:bCs/>
                <w:sz w:val="24"/>
                <w:szCs w:val="24"/>
              </w:rPr>
              <w:t xml:space="preserve">. </w:t>
            </w:r>
          </w:p>
          <w:p w:rsidR="00A8263C" w:rsidRDefault="00041220" w:rsidP="00A15BFF">
            <w:pPr>
              <w:spacing w:after="0" w:line="240" w:lineRule="auto"/>
              <w:jc w:val="both"/>
              <w:rPr>
                <w:rFonts w:eastAsia="Times New Roman" w:cs="Times New Roman"/>
                <w:bCs/>
                <w:sz w:val="24"/>
                <w:szCs w:val="24"/>
              </w:rPr>
            </w:pPr>
            <w:r w:rsidRPr="00542610">
              <w:rPr>
                <w:rFonts w:eastAsia="Calibri" w:cs="Times New Roman"/>
                <w:b/>
                <w:sz w:val="24"/>
                <w:szCs w:val="24"/>
              </w:rPr>
              <w:t>Salas novads:</w:t>
            </w:r>
            <w:r w:rsidR="0007277D" w:rsidRPr="00542610">
              <w:rPr>
                <w:rFonts w:eastAsia="Calibri" w:cs="Times New Roman"/>
                <w:sz w:val="24"/>
                <w:szCs w:val="24"/>
              </w:rPr>
              <w:t xml:space="preserve"> </w:t>
            </w:r>
            <w:r w:rsidRPr="00542610">
              <w:rPr>
                <w:rFonts w:eastAsia="Times New Roman" w:cs="Times New Roman"/>
                <w:bCs/>
                <w:sz w:val="24"/>
                <w:szCs w:val="24"/>
              </w:rPr>
              <w:t>Laba informācijas apmaiņa starp soc</w:t>
            </w:r>
            <w:r w:rsidR="004737C3" w:rsidRPr="00542610">
              <w:rPr>
                <w:rFonts w:eastAsia="Times New Roman" w:cs="Times New Roman"/>
                <w:bCs/>
                <w:sz w:val="24"/>
                <w:szCs w:val="24"/>
              </w:rPr>
              <w:t xml:space="preserve">iālo </w:t>
            </w:r>
            <w:r w:rsidRPr="00542610">
              <w:rPr>
                <w:rFonts w:eastAsia="Times New Roman" w:cs="Times New Roman"/>
                <w:bCs/>
                <w:sz w:val="24"/>
                <w:szCs w:val="24"/>
              </w:rPr>
              <w:t xml:space="preserve">dienestu, NVO biedriem, ģimenes ārstiem, komunālo pakalpojumu sniedzējiem. Nepieciešamības gadījumā var organizēt speciālistu vienības. Pašvaldības </w:t>
            </w:r>
            <w:r w:rsidR="00A15BFF" w:rsidRPr="00542610">
              <w:rPr>
                <w:rFonts w:eastAsia="Times New Roman" w:cs="Times New Roman"/>
                <w:bCs/>
                <w:sz w:val="24"/>
                <w:szCs w:val="24"/>
              </w:rPr>
              <w:t>līdzekļi</w:t>
            </w:r>
            <w:r w:rsidRPr="00542610">
              <w:rPr>
                <w:rFonts w:eastAsia="Times New Roman" w:cs="Times New Roman"/>
                <w:bCs/>
                <w:sz w:val="24"/>
                <w:szCs w:val="24"/>
              </w:rPr>
              <w:t xml:space="preserve"> </w:t>
            </w:r>
            <w:r w:rsidR="00A15BFF" w:rsidRPr="00542610">
              <w:rPr>
                <w:rFonts w:eastAsia="Times New Roman" w:cs="Times New Roman"/>
                <w:bCs/>
                <w:sz w:val="24"/>
                <w:szCs w:val="24"/>
              </w:rPr>
              <w:t xml:space="preserve">ieguldīti ģimenes ārsta </w:t>
            </w:r>
            <w:r w:rsidRPr="00542610">
              <w:rPr>
                <w:rFonts w:eastAsia="Times New Roman" w:cs="Times New Roman"/>
                <w:bCs/>
                <w:sz w:val="24"/>
                <w:szCs w:val="24"/>
              </w:rPr>
              <w:t>prakses telpu iekārtošanai.</w:t>
            </w:r>
          </w:p>
          <w:p w:rsidR="00145394" w:rsidRPr="00542610" w:rsidRDefault="00145394" w:rsidP="00A15BFF">
            <w:pPr>
              <w:spacing w:after="0" w:line="240" w:lineRule="auto"/>
              <w:jc w:val="both"/>
              <w:rPr>
                <w:rFonts w:eastAsia="Calibri" w:cs="Times New Roman"/>
                <w:sz w:val="24"/>
                <w:szCs w:val="24"/>
              </w:rPr>
            </w:pPr>
            <w:r w:rsidRPr="00145394">
              <w:rPr>
                <w:rFonts w:eastAsia="Times New Roman" w:cs="Times New Roman"/>
                <w:b/>
                <w:bCs/>
                <w:sz w:val="24"/>
                <w:szCs w:val="24"/>
              </w:rPr>
              <w:lastRenderedPageBreak/>
              <w:t>Jelgavas pilsēta:</w:t>
            </w:r>
            <w:r>
              <w:rPr>
                <w:rFonts w:eastAsia="Times New Roman" w:cs="Times New Roman"/>
                <w:bCs/>
                <w:sz w:val="24"/>
                <w:szCs w:val="24"/>
              </w:rPr>
              <w:t xml:space="preserve"> </w:t>
            </w:r>
            <w:r w:rsidRPr="00145394">
              <w:rPr>
                <w:rFonts w:eastAsia="Times New Roman" w:cs="Times New Roman"/>
                <w:bCs/>
                <w:sz w:val="24"/>
                <w:szCs w:val="24"/>
              </w:rPr>
              <w:t>2015.gadā notika sociālo  gadījumu risināšana personām ar garīga rakstura traucējumiem, ģimenēm ar bērniem. Bieži vien piesaistīti speciālisti no VSIA “Slimnīca “Ģintermuiža””, lai sniegtu palīdzību, atbalstu un ārsta-psihiatra konsultāciju personām ar atkarībām un personām ar funkcionāliem traucējumiem. Notika stapinstitucionālā sanāksme, kurā piedalījās VSIA “Slimnīca “Ģintermuiža”” administrācijas pārstāvji, JSLP, Motivācijas programmas īstenotaji, VDEĀK Jelgavas filiāles administrācijas pārstāvji, par aktuāliem jautājumiem sociālo pakalpojumu jomā un personu ar funkcionāliem traucējumiem vides novērtēšanu.</w:t>
            </w:r>
          </w:p>
          <w:p w:rsidR="00041220" w:rsidRPr="00542610" w:rsidRDefault="0007277D" w:rsidP="008114C0">
            <w:pPr>
              <w:spacing w:after="0" w:line="240" w:lineRule="auto"/>
              <w:jc w:val="both"/>
              <w:rPr>
                <w:rFonts w:eastAsia="Times New Roman"/>
                <w:bCs/>
                <w:sz w:val="24"/>
                <w:szCs w:val="24"/>
              </w:rPr>
            </w:pPr>
            <w:r w:rsidRPr="00542610">
              <w:rPr>
                <w:rFonts w:eastAsia="Calibri" w:cs="Times New Roman"/>
                <w:sz w:val="24"/>
                <w:szCs w:val="24"/>
              </w:rPr>
              <w:t xml:space="preserve">Zemgales reģiona 12 pašvaldībās ir izveidotas </w:t>
            </w:r>
            <w:r w:rsidR="00A15BFF" w:rsidRPr="00542610">
              <w:rPr>
                <w:rFonts w:eastAsia="Times New Roman"/>
                <w:bCs/>
                <w:sz w:val="24"/>
                <w:szCs w:val="24"/>
              </w:rPr>
              <w:t>starp profesionāļu</w:t>
            </w:r>
            <w:r w:rsidRPr="00542610">
              <w:rPr>
                <w:rFonts w:eastAsia="Times New Roman"/>
                <w:bCs/>
                <w:sz w:val="24"/>
                <w:szCs w:val="24"/>
              </w:rPr>
              <w:t xml:space="preserve"> vienības, kas nepieciešamības gadījumā sadarbojas ar ģimenes ārstiem, izglītības iestādēm vai policistiem. D</w:t>
            </w:r>
            <w:r w:rsidR="00A8263C" w:rsidRPr="00542610">
              <w:rPr>
                <w:rFonts w:eastAsia="Times New Roman"/>
                <w:bCs/>
                <w:sz w:val="24"/>
                <w:szCs w:val="24"/>
              </w:rPr>
              <w:t>ivās</w:t>
            </w:r>
            <w:r w:rsidRPr="00542610">
              <w:rPr>
                <w:rFonts w:eastAsia="Times New Roman"/>
                <w:bCs/>
                <w:sz w:val="24"/>
                <w:szCs w:val="24"/>
              </w:rPr>
              <w:t xml:space="preserve"> pašvaldībās notiek sadarbība arī ar NVA.</w:t>
            </w:r>
            <w:r w:rsidR="00A8263C" w:rsidRPr="00542610">
              <w:rPr>
                <w:rFonts w:eastAsia="Times New Roman"/>
                <w:bCs/>
                <w:sz w:val="24"/>
                <w:szCs w:val="24"/>
              </w:rPr>
              <w:t xml:space="preserve"> </w:t>
            </w:r>
            <w:r w:rsidR="008114C0">
              <w:rPr>
                <w:rFonts w:eastAsia="Times New Roman"/>
                <w:bCs/>
                <w:sz w:val="24"/>
                <w:szCs w:val="24"/>
              </w:rPr>
              <w:t>Pārējos</w:t>
            </w:r>
            <w:r w:rsidR="00A8263C" w:rsidRPr="00542610">
              <w:rPr>
                <w:rFonts w:eastAsia="Times New Roman"/>
                <w:bCs/>
                <w:sz w:val="24"/>
                <w:szCs w:val="24"/>
              </w:rPr>
              <w:t xml:space="preserve"> novados situācija nav</w:t>
            </w:r>
            <w:r w:rsidR="008114C0">
              <w:rPr>
                <w:rFonts w:eastAsia="Times New Roman"/>
                <w:bCs/>
                <w:sz w:val="24"/>
                <w:szCs w:val="24"/>
              </w:rPr>
              <w:t xml:space="preserve"> būtiski</w:t>
            </w:r>
            <w:r w:rsidR="00A8263C" w:rsidRPr="00542610">
              <w:rPr>
                <w:rFonts w:eastAsia="Times New Roman"/>
                <w:bCs/>
                <w:sz w:val="24"/>
                <w:szCs w:val="24"/>
              </w:rPr>
              <w:t xml:space="preserve"> mainījusies pret iepriekšējo gadu.</w:t>
            </w:r>
          </w:p>
        </w:tc>
      </w:tr>
      <w:tr w:rsidR="00041220" w:rsidRPr="00542610" w:rsidTr="003D78AF">
        <w:trPr>
          <w:trHeight w:val="987"/>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1.4.</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Attīstīt grupu darba formu sociālo pakalpojumu sniegšanā.</w:t>
            </w:r>
          </w:p>
        </w:tc>
        <w:tc>
          <w:tcPr>
            <w:tcW w:w="1895" w:type="dxa"/>
            <w:tcBorders>
              <w:top w:val="single" w:sz="4" w:space="0" w:color="auto"/>
              <w:left w:val="single" w:sz="4" w:space="0" w:color="auto"/>
              <w:bottom w:val="single" w:sz="4" w:space="0" w:color="auto"/>
              <w:right w:val="single" w:sz="4" w:space="0" w:color="auto"/>
            </w:tcBorders>
            <w:shd w:val="clear" w:color="auto" w:fill="auto"/>
            <w:noWrap/>
          </w:tcPr>
          <w:p w:rsidR="00041220" w:rsidRPr="00542610" w:rsidRDefault="00041220" w:rsidP="0051345E">
            <w:pPr>
              <w:spacing w:after="0" w:line="240" w:lineRule="auto"/>
              <w:rPr>
                <w:rFonts w:eastAsia="Calibri" w:cs="Times New Roman"/>
                <w:bCs/>
                <w:sz w:val="24"/>
                <w:szCs w:val="24"/>
              </w:rPr>
            </w:pPr>
            <w:r w:rsidRPr="00542610">
              <w:rPr>
                <w:rFonts w:eastAsia="Calibri" w:cs="Times New Roman"/>
                <w:bCs/>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4A3303" w:rsidRPr="004A3303" w:rsidRDefault="004A3303" w:rsidP="00A15BFF">
            <w:pPr>
              <w:spacing w:after="0" w:line="240" w:lineRule="auto"/>
              <w:jc w:val="both"/>
              <w:rPr>
                <w:rFonts w:cs="Times New Roman"/>
                <w:color w:val="000000"/>
                <w:sz w:val="24"/>
                <w:szCs w:val="24"/>
              </w:rPr>
            </w:pPr>
            <w:r>
              <w:rPr>
                <w:rFonts w:cs="Times New Roman"/>
                <w:b/>
                <w:color w:val="000000"/>
                <w:sz w:val="24"/>
                <w:szCs w:val="24"/>
              </w:rPr>
              <w:t xml:space="preserve">Krustpils novads: </w:t>
            </w:r>
            <w:r w:rsidRPr="004A3303">
              <w:rPr>
                <w:rFonts w:cs="Times New Roman"/>
                <w:color w:val="000000"/>
                <w:sz w:val="24"/>
                <w:szCs w:val="24"/>
              </w:rPr>
              <w:t>2015.gadā p</w:t>
            </w:r>
            <w:r>
              <w:rPr>
                <w:rFonts w:cs="Times New Roman"/>
                <w:color w:val="000000"/>
                <w:sz w:val="24"/>
                <w:szCs w:val="24"/>
              </w:rPr>
              <w:t>ilnveidota vecāku atbalsta grupa</w:t>
            </w:r>
            <w:r w:rsidRPr="004A3303">
              <w:rPr>
                <w:rFonts w:cs="Times New Roman"/>
                <w:color w:val="000000"/>
                <w:sz w:val="24"/>
                <w:szCs w:val="24"/>
              </w:rPr>
              <w:t>s</w:t>
            </w:r>
            <w:r>
              <w:rPr>
                <w:rFonts w:cs="Times New Roman"/>
                <w:color w:val="000000"/>
                <w:sz w:val="24"/>
                <w:szCs w:val="24"/>
              </w:rPr>
              <w:t xml:space="preserve"> darbība -</w:t>
            </w:r>
            <w:r w:rsidRPr="004A3303">
              <w:rPr>
                <w:rFonts w:cs="Times New Roman"/>
                <w:color w:val="000000"/>
                <w:sz w:val="24"/>
                <w:szCs w:val="24"/>
              </w:rPr>
              <w:t xml:space="preserve">  piesaistīti arvien jauni klienti, pilnveidotas nodarbības, piesaistīts psiholog</w:t>
            </w:r>
            <w:r>
              <w:rPr>
                <w:rFonts w:cs="Times New Roman"/>
                <w:color w:val="000000"/>
                <w:sz w:val="24"/>
                <w:szCs w:val="24"/>
              </w:rPr>
              <w:t>s</w:t>
            </w:r>
            <w:r w:rsidRPr="004A3303">
              <w:rPr>
                <w:rFonts w:cs="Times New Roman"/>
                <w:color w:val="000000"/>
                <w:sz w:val="24"/>
                <w:szCs w:val="24"/>
              </w:rPr>
              <w:t xml:space="preserve"> (pēc vecāku ierosinājuma), atbalsta grupu darbs noslēdzas ar kopīgu dalībnieku izbraukumu</w:t>
            </w:r>
            <w:r>
              <w:rPr>
                <w:rFonts w:cs="Times New Roman"/>
                <w:color w:val="000000"/>
                <w:sz w:val="24"/>
                <w:szCs w:val="24"/>
              </w:rPr>
              <w:t xml:space="preserve"> </w:t>
            </w:r>
            <w:r w:rsidRPr="004A3303">
              <w:rPr>
                <w:rFonts w:cs="Times New Roman"/>
                <w:color w:val="000000"/>
                <w:sz w:val="24"/>
                <w:szCs w:val="24"/>
              </w:rPr>
              <w:t>- ekskursiju. Turpinās un pilnveidojas bērnu darba un atpūtas nometnes organizēšana un pasākumi tajās.</w:t>
            </w:r>
          </w:p>
          <w:p w:rsidR="004A3303" w:rsidRDefault="004A3303" w:rsidP="00A15BFF">
            <w:pPr>
              <w:spacing w:after="0" w:line="240" w:lineRule="auto"/>
              <w:jc w:val="both"/>
              <w:rPr>
                <w:rFonts w:cs="Times New Roman"/>
                <w:color w:val="000000"/>
                <w:sz w:val="24"/>
                <w:szCs w:val="24"/>
              </w:rPr>
            </w:pPr>
            <w:r>
              <w:rPr>
                <w:rFonts w:cs="Times New Roman"/>
                <w:b/>
                <w:color w:val="000000"/>
                <w:sz w:val="24"/>
                <w:szCs w:val="24"/>
              </w:rPr>
              <w:t xml:space="preserve">Iecavas novads: </w:t>
            </w:r>
            <w:r w:rsidRPr="004A3303">
              <w:rPr>
                <w:rFonts w:cs="Times New Roman"/>
                <w:color w:val="000000"/>
                <w:sz w:val="24"/>
                <w:szCs w:val="24"/>
              </w:rPr>
              <w:t xml:space="preserve">2015.gadā izveidota jauna </w:t>
            </w:r>
            <w:r>
              <w:rPr>
                <w:rFonts w:cs="Times New Roman"/>
                <w:color w:val="000000"/>
                <w:sz w:val="24"/>
                <w:szCs w:val="24"/>
              </w:rPr>
              <w:t>a</w:t>
            </w:r>
            <w:r w:rsidRPr="004A3303">
              <w:rPr>
                <w:rFonts w:cs="Times New Roman"/>
                <w:color w:val="000000"/>
                <w:sz w:val="24"/>
                <w:szCs w:val="24"/>
              </w:rPr>
              <w:t>tbalsta grupa atkarīgām un līdzatkarīgām personām, kā arī personām ar invaliditāti (tajā piedalās 5 personas)</w:t>
            </w:r>
            <w:r>
              <w:rPr>
                <w:rFonts w:cs="Times New Roman"/>
                <w:color w:val="000000"/>
                <w:sz w:val="24"/>
                <w:szCs w:val="24"/>
              </w:rPr>
              <w:t xml:space="preserve">, </w:t>
            </w:r>
            <w:r w:rsidR="00437A41">
              <w:rPr>
                <w:rFonts w:cs="Times New Roman"/>
                <w:color w:val="000000"/>
                <w:sz w:val="24"/>
                <w:szCs w:val="24"/>
              </w:rPr>
              <w:t>a</w:t>
            </w:r>
            <w:r w:rsidR="00437A41" w:rsidRPr="00437A41">
              <w:rPr>
                <w:rFonts w:cs="Times New Roman"/>
                <w:color w:val="000000"/>
                <w:sz w:val="24"/>
                <w:szCs w:val="24"/>
              </w:rPr>
              <w:t>tbalsta grupa pusaudžiem (15 personas)</w:t>
            </w:r>
            <w:r w:rsidR="00437A41">
              <w:rPr>
                <w:rFonts w:cs="Times New Roman"/>
                <w:color w:val="000000"/>
                <w:sz w:val="24"/>
                <w:szCs w:val="24"/>
              </w:rPr>
              <w:t xml:space="preserve">, </w:t>
            </w:r>
            <w:r>
              <w:rPr>
                <w:rFonts w:cs="Times New Roman"/>
                <w:color w:val="000000"/>
                <w:sz w:val="24"/>
                <w:szCs w:val="24"/>
              </w:rPr>
              <w:t>iepriekšējos gados izveidotās turpinājušas iesākto darbu.</w:t>
            </w:r>
          </w:p>
          <w:p w:rsidR="004A3303" w:rsidRDefault="004A3303" w:rsidP="00A15BFF">
            <w:pPr>
              <w:spacing w:after="0" w:line="240" w:lineRule="auto"/>
              <w:jc w:val="both"/>
              <w:rPr>
                <w:rFonts w:cs="Times New Roman"/>
                <w:color w:val="000000"/>
                <w:sz w:val="24"/>
                <w:szCs w:val="24"/>
              </w:rPr>
            </w:pPr>
            <w:r w:rsidRPr="004A3303">
              <w:rPr>
                <w:rFonts w:cs="Times New Roman"/>
                <w:b/>
                <w:color w:val="000000"/>
                <w:sz w:val="24"/>
                <w:szCs w:val="24"/>
              </w:rPr>
              <w:t>Pļaviņu novads:</w:t>
            </w:r>
            <w:r>
              <w:rPr>
                <w:rFonts w:cs="Times New Roman"/>
                <w:color w:val="000000"/>
                <w:sz w:val="24"/>
                <w:szCs w:val="24"/>
              </w:rPr>
              <w:t xml:space="preserve"> </w:t>
            </w:r>
            <w:r w:rsidRPr="004A3303">
              <w:rPr>
                <w:rFonts w:cs="Times New Roman"/>
                <w:color w:val="000000"/>
                <w:sz w:val="24"/>
                <w:szCs w:val="24"/>
              </w:rPr>
              <w:t>Uzsāka darbu atbalsta grupa vecākiem, radošās darbnīcas. Vecāki tika izglītoti par bērnu audzināšanu, brīvā laika kopīgu pavadīšanu</w:t>
            </w:r>
            <w:r>
              <w:rPr>
                <w:rFonts w:cs="Times New Roman"/>
                <w:color w:val="000000"/>
                <w:sz w:val="24"/>
                <w:szCs w:val="24"/>
              </w:rPr>
              <w:t>,</w:t>
            </w:r>
            <w:r w:rsidRPr="004A3303">
              <w:rPr>
                <w:rFonts w:cs="Times New Roman"/>
                <w:color w:val="000000"/>
                <w:sz w:val="24"/>
                <w:szCs w:val="24"/>
              </w:rPr>
              <w:t xml:space="preserve"> kā rezultātā mainījās vecāku attieksme pret bērniem un otrādi. Darbnīcās tika attīstītas prasmes</w:t>
            </w:r>
            <w:r>
              <w:rPr>
                <w:rFonts w:cs="Times New Roman"/>
                <w:color w:val="000000"/>
                <w:sz w:val="24"/>
                <w:szCs w:val="24"/>
              </w:rPr>
              <w:t>, kuras var</w:t>
            </w:r>
            <w:r w:rsidRPr="004A3303">
              <w:rPr>
                <w:rFonts w:cs="Times New Roman"/>
                <w:color w:val="000000"/>
                <w:sz w:val="24"/>
                <w:szCs w:val="24"/>
              </w:rPr>
              <w:t xml:space="preserve"> pielietot</w:t>
            </w:r>
            <w:r>
              <w:rPr>
                <w:rFonts w:cs="Times New Roman"/>
                <w:color w:val="000000"/>
                <w:sz w:val="24"/>
                <w:szCs w:val="24"/>
              </w:rPr>
              <w:t>i ikdienā.</w:t>
            </w:r>
          </w:p>
          <w:p w:rsidR="004A3303" w:rsidRDefault="004A3303" w:rsidP="00A15BFF">
            <w:pPr>
              <w:spacing w:after="0" w:line="240" w:lineRule="auto"/>
              <w:jc w:val="both"/>
              <w:rPr>
                <w:rFonts w:cs="Times New Roman"/>
                <w:color w:val="000000"/>
                <w:sz w:val="24"/>
                <w:szCs w:val="24"/>
              </w:rPr>
            </w:pPr>
            <w:r>
              <w:rPr>
                <w:rFonts w:cs="Times New Roman"/>
                <w:b/>
                <w:color w:val="000000"/>
                <w:sz w:val="24"/>
                <w:szCs w:val="24"/>
              </w:rPr>
              <w:t xml:space="preserve">Aizkraukles novads: </w:t>
            </w:r>
            <w:r w:rsidRPr="004A3303">
              <w:rPr>
                <w:rFonts w:cs="Times New Roman"/>
                <w:color w:val="000000"/>
                <w:sz w:val="24"/>
                <w:szCs w:val="24"/>
              </w:rPr>
              <w:t>Turpin</w:t>
            </w:r>
            <w:r>
              <w:rPr>
                <w:rFonts w:cs="Times New Roman"/>
                <w:color w:val="000000"/>
                <w:sz w:val="24"/>
                <w:szCs w:val="24"/>
              </w:rPr>
              <w:t xml:space="preserve">ājies </w:t>
            </w:r>
            <w:r w:rsidRPr="004A3303">
              <w:rPr>
                <w:rFonts w:cs="Times New Roman"/>
                <w:color w:val="000000"/>
                <w:sz w:val="24"/>
                <w:szCs w:val="24"/>
              </w:rPr>
              <w:t>iepriekšējos gados uzsāktais darbs – interešu grupas pensionāriem, atbalsta grupas grūtniecēm un jaunajām māmiņām, sociālais dienests organizēja un vadīja divas vecāku izglītojošās grupas, nodarbībās piedalījās 18 vecāki.</w:t>
            </w:r>
          </w:p>
          <w:p w:rsidR="004A3303" w:rsidRDefault="004A3303" w:rsidP="00A15BFF">
            <w:pPr>
              <w:spacing w:after="0" w:line="240" w:lineRule="auto"/>
              <w:jc w:val="both"/>
              <w:rPr>
                <w:rFonts w:cs="Times New Roman"/>
                <w:color w:val="000000"/>
                <w:sz w:val="24"/>
                <w:szCs w:val="24"/>
              </w:rPr>
            </w:pPr>
            <w:r w:rsidRPr="004A3303">
              <w:rPr>
                <w:rFonts w:cs="Times New Roman"/>
                <w:b/>
                <w:color w:val="000000"/>
                <w:sz w:val="24"/>
                <w:szCs w:val="24"/>
              </w:rPr>
              <w:lastRenderedPageBreak/>
              <w:t>Viesītes novads:</w:t>
            </w:r>
            <w:r>
              <w:rPr>
                <w:rFonts w:cs="Times New Roman"/>
                <w:color w:val="000000"/>
                <w:sz w:val="24"/>
                <w:szCs w:val="24"/>
              </w:rPr>
              <w:t xml:space="preserve"> </w:t>
            </w:r>
            <w:r w:rsidRPr="004A3303">
              <w:rPr>
                <w:rFonts w:cs="Times New Roman"/>
                <w:color w:val="000000"/>
                <w:sz w:val="24"/>
                <w:szCs w:val="24"/>
              </w:rPr>
              <w:t>Darbu ir uzsākušas interešu/atbalsta grupas, kurās piedalās bezdarbnieki, personas ar invaliditāti, jaunās māmiņas. Tajās tiek gūta jauna pieredze un zināšanas dažādos grupu interesējošos jautājumos. Nodarbības sastāv no t</w:t>
            </w:r>
            <w:r>
              <w:rPr>
                <w:rFonts w:cs="Times New Roman"/>
                <w:color w:val="000000"/>
                <w:sz w:val="24"/>
                <w:szCs w:val="24"/>
              </w:rPr>
              <w:t>eorētiskās un</w:t>
            </w:r>
            <w:r w:rsidRPr="004A3303">
              <w:rPr>
                <w:rFonts w:cs="Times New Roman"/>
                <w:color w:val="000000"/>
                <w:sz w:val="24"/>
                <w:szCs w:val="24"/>
              </w:rPr>
              <w:t xml:space="preserve"> praktiskās daļas.</w:t>
            </w:r>
          </w:p>
          <w:p w:rsidR="00145394" w:rsidRPr="00145394" w:rsidRDefault="00145394" w:rsidP="00145394">
            <w:pPr>
              <w:spacing w:after="0" w:line="240" w:lineRule="auto"/>
              <w:jc w:val="both"/>
              <w:rPr>
                <w:rFonts w:cs="Times New Roman"/>
                <w:color w:val="000000"/>
                <w:sz w:val="24"/>
                <w:szCs w:val="24"/>
              </w:rPr>
            </w:pPr>
            <w:r w:rsidRPr="00145394">
              <w:rPr>
                <w:rFonts w:cs="Times New Roman"/>
                <w:b/>
                <w:color w:val="000000"/>
                <w:sz w:val="24"/>
                <w:szCs w:val="24"/>
              </w:rPr>
              <w:t>Jelgavas pilsēta:</w:t>
            </w:r>
            <w:r>
              <w:rPr>
                <w:rFonts w:cs="Times New Roman"/>
                <w:b/>
                <w:color w:val="000000"/>
                <w:sz w:val="24"/>
                <w:szCs w:val="24"/>
              </w:rPr>
              <w:t xml:space="preserve"> </w:t>
            </w:r>
            <w:r w:rsidRPr="00145394">
              <w:rPr>
                <w:rFonts w:cs="Times New Roman"/>
                <w:color w:val="000000"/>
                <w:sz w:val="24"/>
                <w:szCs w:val="24"/>
              </w:rPr>
              <w:t>Izglītojošās grupas nodarbības „</w:t>
            </w:r>
            <w:r>
              <w:rPr>
                <w:rFonts w:cs="Times New Roman"/>
                <w:color w:val="000000"/>
                <w:sz w:val="24"/>
                <w:szCs w:val="24"/>
              </w:rPr>
              <w:t xml:space="preserve">Bērna emocionālā audzināšana”; </w:t>
            </w:r>
            <w:r w:rsidRPr="00145394">
              <w:rPr>
                <w:rFonts w:cs="Times New Roman"/>
                <w:color w:val="000000"/>
                <w:sz w:val="24"/>
                <w:szCs w:val="24"/>
              </w:rPr>
              <w:t xml:space="preserve">„Brīvprātīgo apmācība” un atbalsts brīvprātīgajiem (nodrošināts profesionāls atbalsts brīvprātīgā </w:t>
            </w:r>
            <w:r>
              <w:rPr>
                <w:rFonts w:cs="Times New Roman"/>
                <w:color w:val="000000"/>
                <w:sz w:val="24"/>
                <w:szCs w:val="24"/>
              </w:rPr>
              <w:t xml:space="preserve">darba veikšanā - supervīzijas); „Vecāku loma bērnu audzināšanā”. </w:t>
            </w:r>
            <w:r w:rsidRPr="00145394">
              <w:rPr>
                <w:rFonts w:cs="Times New Roman"/>
                <w:color w:val="000000"/>
                <w:sz w:val="24"/>
                <w:szCs w:val="24"/>
              </w:rPr>
              <w:t>Atbals</w:t>
            </w:r>
            <w:r>
              <w:rPr>
                <w:rFonts w:cs="Times New Roman"/>
                <w:color w:val="000000"/>
                <w:sz w:val="24"/>
                <w:szCs w:val="24"/>
              </w:rPr>
              <w:t xml:space="preserve">ta grupa “Vienīgajiem vecākiem”, „Esam ģimene”. </w:t>
            </w:r>
            <w:r w:rsidRPr="00145394">
              <w:rPr>
                <w:rFonts w:cs="Times New Roman"/>
                <w:color w:val="000000"/>
                <w:sz w:val="24"/>
                <w:szCs w:val="24"/>
              </w:rPr>
              <w:t>Grupu nodarbības „Sociālo prasmju attīstīšana” – ēdienu gatavošanas nodarbības „Mācamies gatavot paši” un rokdarbu noda</w:t>
            </w:r>
            <w:r w:rsidR="00941E5B">
              <w:rPr>
                <w:rFonts w:cs="Times New Roman"/>
                <w:color w:val="000000"/>
                <w:sz w:val="24"/>
                <w:szCs w:val="24"/>
              </w:rPr>
              <w:t xml:space="preserve">rbības „Mācamies veidot paši”. </w:t>
            </w:r>
            <w:r w:rsidRPr="00145394">
              <w:rPr>
                <w:rFonts w:cs="Times New Roman"/>
                <w:color w:val="000000"/>
                <w:sz w:val="24"/>
                <w:szCs w:val="24"/>
              </w:rPr>
              <w:t>Izglītojošās grupas nodarbības “Iekšējo resursu aktivizēšana”.</w:t>
            </w:r>
          </w:p>
          <w:p w:rsidR="00941E5B" w:rsidRDefault="00145394" w:rsidP="004A3303">
            <w:pPr>
              <w:spacing w:after="0" w:line="240" w:lineRule="auto"/>
              <w:jc w:val="both"/>
              <w:rPr>
                <w:rFonts w:cs="Times New Roman"/>
                <w:color w:val="000000"/>
                <w:sz w:val="24"/>
                <w:szCs w:val="24"/>
              </w:rPr>
            </w:pPr>
            <w:r w:rsidRPr="00145394">
              <w:rPr>
                <w:rFonts w:cs="Times New Roman"/>
                <w:color w:val="000000"/>
                <w:sz w:val="24"/>
                <w:szCs w:val="24"/>
              </w:rPr>
              <w:t>Atbalsta un izglītojošās grupas darba mek</w:t>
            </w:r>
            <w:r w:rsidR="00941E5B">
              <w:rPr>
                <w:rFonts w:cs="Times New Roman"/>
                <w:color w:val="000000"/>
                <w:sz w:val="24"/>
                <w:szCs w:val="24"/>
              </w:rPr>
              <w:t xml:space="preserve">lētajiem” Darbs dara darītāju”. </w:t>
            </w:r>
            <w:r w:rsidRPr="00145394">
              <w:rPr>
                <w:rFonts w:cs="Times New Roman"/>
                <w:color w:val="000000"/>
                <w:sz w:val="24"/>
                <w:szCs w:val="24"/>
              </w:rPr>
              <w:t>Atbalsta un izglītojošā grupa vecākiem, kuri audzina bērnus ar smagiem funkcionāliem traucējumiem.</w:t>
            </w:r>
            <w:r w:rsidR="00941E5B">
              <w:rPr>
                <w:rFonts w:cs="Times New Roman"/>
                <w:color w:val="000000"/>
                <w:sz w:val="24"/>
                <w:szCs w:val="24"/>
              </w:rPr>
              <w:t xml:space="preserve"> </w:t>
            </w:r>
            <w:r w:rsidRPr="00145394">
              <w:rPr>
                <w:rFonts w:cs="Times New Roman"/>
                <w:color w:val="000000"/>
                <w:sz w:val="24"/>
                <w:szCs w:val="24"/>
              </w:rPr>
              <w:t>Atbalsta grupa līd</w:t>
            </w:r>
            <w:r w:rsidR="00941E5B">
              <w:rPr>
                <w:rFonts w:cs="Times New Roman"/>
                <w:color w:val="000000"/>
                <w:sz w:val="24"/>
                <w:szCs w:val="24"/>
              </w:rPr>
              <w:t>zatkarīgām pieaugušām personām.</w:t>
            </w:r>
          </w:p>
          <w:p w:rsidR="00041220" w:rsidRPr="00941E5B" w:rsidRDefault="004A3303" w:rsidP="004A3303">
            <w:pPr>
              <w:spacing w:after="0" w:line="240" w:lineRule="auto"/>
              <w:jc w:val="both"/>
              <w:rPr>
                <w:rFonts w:cs="Times New Roman"/>
                <w:color w:val="000000"/>
                <w:sz w:val="24"/>
                <w:szCs w:val="24"/>
              </w:rPr>
            </w:pPr>
            <w:r>
              <w:rPr>
                <w:rFonts w:eastAsia="Times New Roman" w:cs="Times New Roman"/>
                <w:bCs/>
                <w:sz w:val="24"/>
                <w:szCs w:val="24"/>
              </w:rPr>
              <w:t xml:space="preserve">Pārējās </w:t>
            </w:r>
            <w:r w:rsidR="002C1AD2" w:rsidRPr="00542610">
              <w:rPr>
                <w:rFonts w:eastAsia="Times New Roman" w:cs="Times New Roman"/>
                <w:bCs/>
                <w:sz w:val="24"/>
                <w:szCs w:val="24"/>
              </w:rPr>
              <w:t>pašvaldībā</w:t>
            </w:r>
            <w:r>
              <w:rPr>
                <w:rFonts w:eastAsia="Times New Roman" w:cs="Times New Roman"/>
                <w:bCs/>
                <w:sz w:val="24"/>
                <w:szCs w:val="24"/>
              </w:rPr>
              <w:t>s</w:t>
            </w:r>
            <w:r w:rsidR="002C1AD2" w:rsidRPr="00542610">
              <w:rPr>
                <w:rFonts w:eastAsia="Times New Roman" w:cs="Times New Roman"/>
                <w:bCs/>
                <w:sz w:val="24"/>
                <w:szCs w:val="24"/>
              </w:rPr>
              <w:t xml:space="preserve"> situācija attiecība pret iepriekšējo gadu nav</w:t>
            </w:r>
            <w:r w:rsidR="00941E5B">
              <w:rPr>
                <w:rFonts w:eastAsia="Times New Roman" w:cs="Times New Roman"/>
                <w:bCs/>
                <w:sz w:val="24"/>
                <w:szCs w:val="24"/>
              </w:rPr>
              <w:t xml:space="preserve"> būtiski</w:t>
            </w:r>
            <w:r>
              <w:rPr>
                <w:rFonts w:eastAsia="Times New Roman" w:cs="Times New Roman"/>
                <w:bCs/>
                <w:sz w:val="24"/>
                <w:szCs w:val="24"/>
              </w:rPr>
              <w:t xml:space="preserve"> mainījusies.</w:t>
            </w:r>
          </w:p>
        </w:tc>
      </w:tr>
      <w:tr w:rsidR="00041220" w:rsidRPr="00542610" w:rsidTr="00423B45">
        <w:trPr>
          <w:trHeight w:val="274"/>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1.5.</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Pastiprināti attīstīt tādus sociālos pakalpojumus, kas veicina indivīdu (re)integrāciju darba tirgū.</w:t>
            </w:r>
          </w:p>
        </w:tc>
        <w:tc>
          <w:tcPr>
            <w:tcW w:w="1895" w:type="dxa"/>
            <w:tcBorders>
              <w:top w:val="single" w:sz="4" w:space="0" w:color="auto"/>
              <w:left w:val="single" w:sz="4" w:space="0" w:color="auto"/>
              <w:bottom w:val="single" w:sz="4" w:space="0" w:color="auto"/>
              <w:right w:val="single" w:sz="4" w:space="0" w:color="auto"/>
            </w:tcBorders>
            <w:shd w:val="clear" w:color="auto" w:fill="auto"/>
            <w:noWrap/>
          </w:tcPr>
          <w:p w:rsidR="00041220" w:rsidRPr="00542610" w:rsidRDefault="00041220" w:rsidP="00EB66F4">
            <w:pPr>
              <w:spacing w:after="0" w:line="240" w:lineRule="auto"/>
              <w:rPr>
                <w:rFonts w:eastAsia="Calibri" w:cs="Times New Roman"/>
                <w:b/>
                <w:bCs/>
                <w:sz w:val="24"/>
                <w:szCs w:val="24"/>
              </w:rPr>
            </w:pPr>
            <w:r w:rsidRPr="00542610">
              <w:rPr>
                <w:rFonts w:eastAsia="Calibri" w:cs="Times New Roman"/>
                <w:bCs/>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2966A5" w:rsidRPr="00145394" w:rsidRDefault="00423B45" w:rsidP="00145394">
            <w:pPr>
              <w:spacing w:line="240" w:lineRule="auto"/>
              <w:jc w:val="both"/>
              <w:rPr>
                <w:rFonts w:eastAsia="Calibri" w:cs="Times New Roman"/>
                <w:color w:val="00B050"/>
                <w:sz w:val="24"/>
                <w:szCs w:val="24"/>
              </w:rPr>
            </w:pPr>
            <w:r w:rsidRPr="00145394">
              <w:rPr>
                <w:rFonts w:eastAsia="Calibri" w:cs="Times New Roman"/>
                <w:bCs/>
                <w:sz w:val="24"/>
                <w:szCs w:val="24"/>
              </w:rPr>
              <w:t>2015. gadā pašvaldības turpina īstenot sadarbības projektus ar NVA</w:t>
            </w:r>
            <w:r w:rsidR="00145394" w:rsidRPr="00145394">
              <w:rPr>
                <w:rFonts w:eastAsia="Calibri" w:cs="Times New Roman"/>
                <w:bCs/>
                <w:sz w:val="24"/>
                <w:szCs w:val="24"/>
              </w:rPr>
              <w:t>, piemēram</w:t>
            </w:r>
            <w:r w:rsidRPr="00145394">
              <w:rPr>
                <w:rFonts w:eastAsia="Calibri" w:cs="Times New Roman"/>
                <w:bCs/>
                <w:sz w:val="24"/>
                <w:szCs w:val="24"/>
              </w:rPr>
              <w:t>,</w:t>
            </w:r>
            <w:r w:rsidR="00145394" w:rsidRPr="00145394">
              <w:rPr>
                <w:rFonts w:eastAsia="Calibri" w:cs="Times New Roman"/>
                <w:bCs/>
                <w:sz w:val="24"/>
                <w:szCs w:val="24"/>
              </w:rPr>
              <w:t xml:space="preserve"> </w:t>
            </w:r>
            <w:r w:rsidR="00145394" w:rsidRPr="00145394">
              <w:rPr>
                <w:bCs/>
                <w:sz w:val="24"/>
                <w:szCs w:val="24"/>
              </w:rPr>
              <w:t>ESF projekts</w:t>
            </w:r>
            <w:r w:rsidR="00145394">
              <w:rPr>
                <w:bCs/>
                <w:sz w:val="24"/>
                <w:szCs w:val="24"/>
              </w:rPr>
              <w:t xml:space="preserve"> “</w:t>
            </w:r>
            <w:r w:rsidR="00145394" w:rsidRPr="00145394">
              <w:rPr>
                <w:bCs/>
                <w:sz w:val="24"/>
                <w:szCs w:val="24"/>
              </w:rPr>
              <w:t>Algotie pagaidu sabiedriskie darbi”</w:t>
            </w:r>
            <w:r w:rsidR="00145394">
              <w:rPr>
                <w:bCs/>
                <w:sz w:val="24"/>
                <w:szCs w:val="24"/>
              </w:rPr>
              <w:t>,</w:t>
            </w:r>
            <w:r w:rsidRPr="00145394">
              <w:rPr>
                <w:rFonts w:eastAsia="Calibri" w:cs="Times New Roman"/>
                <w:bCs/>
                <w:sz w:val="24"/>
                <w:szCs w:val="24"/>
              </w:rPr>
              <w:t xml:space="preserve"> kā arī notiek darbs grupās,</w:t>
            </w:r>
            <w:r w:rsidR="002F0B32" w:rsidRPr="00145394">
              <w:rPr>
                <w:rFonts w:eastAsia="Calibri" w:cs="Times New Roman"/>
                <w:sz w:val="24"/>
                <w:szCs w:val="24"/>
              </w:rPr>
              <w:t xml:space="preserve"> lai motivētu iedzīvotājus ārstēties no atkarībām, veicinot vēlmi strādāt. </w:t>
            </w:r>
          </w:p>
        </w:tc>
      </w:tr>
      <w:tr w:rsidR="00041220" w:rsidRPr="00542610" w:rsidTr="003D78AF">
        <w:trPr>
          <w:trHeight w:val="550"/>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1.6.</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Katrā pašvaldībā ir nodrošināti mājas aprūpes pakalpojumi</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542610" w:rsidRDefault="00041220" w:rsidP="0051345E">
            <w:pPr>
              <w:spacing w:after="0" w:line="240" w:lineRule="auto"/>
              <w:rPr>
                <w:rFonts w:eastAsia="Calibri" w:cs="Times New Roman"/>
                <w:sz w:val="24"/>
                <w:szCs w:val="24"/>
              </w:rPr>
            </w:pPr>
            <w:r w:rsidRPr="00542610">
              <w:rPr>
                <w:rFonts w:eastAsia="Calibri" w:cs="Times New Roman"/>
                <w:bCs/>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041220" w:rsidRDefault="00423B45" w:rsidP="00423B45">
            <w:pPr>
              <w:spacing w:after="0" w:line="240" w:lineRule="auto"/>
              <w:jc w:val="both"/>
              <w:rPr>
                <w:rFonts w:eastAsia="Calibri" w:cs="Times New Roman"/>
                <w:color w:val="FF0000"/>
                <w:sz w:val="24"/>
                <w:szCs w:val="24"/>
              </w:rPr>
            </w:pPr>
            <w:r>
              <w:rPr>
                <w:rFonts w:eastAsia="Calibri" w:cs="Times New Roman"/>
                <w:sz w:val="24"/>
                <w:szCs w:val="24"/>
              </w:rPr>
              <w:t xml:space="preserve">Tāpat kā 2014. gadā arī 2015.gadā visās </w:t>
            </w:r>
            <w:r w:rsidR="00A15BFF" w:rsidRPr="00542610">
              <w:rPr>
                <w:rFonts w:eastAsia="Calibri" w:cs="Times New Roman"/>
                <w:sz w:val="24"/>
                <w:szCs w:val="24"/>
              </w:rPr>
              <w:t>22 Zemgales reģiona pašvaldībās tiek nodrošināta aprūpe mājas pakalpojuma pieejamība</w:t>
            </w:r>
            <w:r w:rsidR="00E02263" w:rsidRPr="00542610">
              <w:rPr>
                <w:rFonts w:eastAsia="Calibri" w:cs="Times New Roman"/>
                <w:sz w:val="24"/>
                <w:szCs w:val="24"/>
              </w:rPr>
              <w:t>.</w:t>
            </w:r>
            <w:r w:rsidR="00E02263" w:rsidRPr="00542610">
              <w:rPr>
                <w:rFonts w:eastAsia="Calibri" w:cs="Times New Roman"/>
                <w:color w:val="FF0000"/>
                <w:sz w:val="24"/>
                <w:szCs w:val="24"/>
              </w:rPr>
              <w:t xml:space="preserve"> </w:t>
            </w:r>
          </w:p>
          <w:p w:rsidR="00437A41" w:rsidRDefault="00437A41" w:rsidP="00437A41">
            <w:pPr>
              <w:spacing w:after="0" w:line="240" w:lineRule="auto"/>
              <w:jc w:val="both"/>
              <w:rPr>
                <w:rFonts w:cs="Times New Roman"/>
                <w:color w:val="000000"/>
                <w:sz w:val="24"/>
                <w:szCs w:val="24"/>
              </w:rPr>
            </w:pPr>
            <w:r w:rsidRPr="004A3303">
              <w:rPr>
                <w:rFonts w:cs="Times New Roman"/>
                <w:b/>
                <w:color w:val="000000"/>
                <w:sz w:val="24"/>
                <w:szCs w:val="24"/>
              </w:rPr>
              <w:t>Viesītes novads:</w:t>
            </w:r>
            <w:r>
              <w:rPr>
                <w:rFonts w:cs="Times New Roman"/>
                <w:b/>
                <w:color w:val="000000"/>
                <w:sz w:val="24"/>
                <w:szCs w:val="24"/>
              </w:rPr>
              <w:t xml:space="preserve"> </w:t>
            </w:r>
            <w:r w:rsidRPr="00437A41">
              <w:rPr>
                <w:rFonts w:cs="Times New Roman"/>
                <w:color w:val="000000"/>
                <w:sz w:val="24"/>
                <w:szCs w:val="24"/>
              </w:rPr>
              <w:t>Pakalpojums „Aprūpe mājās” tika uzlabots, nosakot korektākus nosacījumu aprūpētājiem. Paplašināts Aprūpes pakalpojums riska ģimenēm ar bērniem – to saņēma 6 riska ģimenes.</w:t>
            </w:r>
          </w:p>
          <w:p w:rsidR="00437A41" w:rsidRDefault="00437A41" w:rsidP="00437A41">
            <w:pPr>
              <w:spacing w:after="0" w:line="240" w:lineRule="auto"/>
              <w:jc w:val="both"/>
              <w:rPr>
                <w:rFonts w:eastAsia="Calibri" w:cs="Times New Roman"/>
                <w:sz w:val="24"/>
                <w:szCs w:val="24"/>
              </w:rPr>
            </w:pPr>
            <w:r w:rsidRPr="00437A41">
              <w:rPr>
                <w:rFonts w:eastAsia="Calibri" w:cs="Times New Roman"/>
                <w:b/>
                <w:sz w:val="24"/>
                <w:szCs w:val="24"/>
              </w:rPr>
              <w:t>Aizkraukles novads:</w:t>
            </w:r>
            <w:r>
              <w:rPr>
                <w:rFonts w:eastAsia="Calibri" w:cs="Times New Roman"/>
                <w:sz w:val="24"/>
                <w:szCs w:val="24"/>
              </w:rPr>
              <w:t xml:space="preserve"> </w:t>
            </w:r>
            <w:r w:rsidRPr="00437A41">
              <w:rPr>
                <w:rFonts w:eastAsia="Calibri" w:cs="Times New Roman"/>
                <w:sz w:val="24"/>
                <w:szCs w:val="24"/>
              </w:rPr>
              <w:t xml:space="preserve">Aprūpes pakalpojums 2015.gadā  vidēji mēnesī tika nodrošināts 23 personām. Aprūpes mājās pakalpojuma sniegšanai aprūpētāja pienākumus veikušas 6 aprūpētājas. Lai uzlabotu aprūpētāju prasmes, </w:t>
            </w:r>
            <w:r w:rsidRPr="00437A41">
              <w:rPr>
                <w:rFonts w:eastAsia="Calibri" w:cs="Times New Roman"/>
                <w:sz w:val="24"/>
                <w:szCs w:val="24"/>
              </w:rPr>
              <w:lastRenderedPageBreak/>
              <w:t>2015.gadā sadarbībā ar SIA “Buts” kvalifikācijas kursos piedalījās 4 aprūpētājas,   24 stundu kursi “Sociālās aprūpes pamati”. No 2015.gada sociālais dienests pēc Veselības un darbspēju ekspertīzes ārstu valsts komisijas pieprasījuma veic ikdienā veicamo darbību un vides novērtējumu personām, kuras  nosūtītas uz  invaliditātes vai darbspēju ekspertīzi.  Gada laikā ir veikti 35 novērtējumi.</w:t>
            </w:r>
          </w:p>
          <w:p w:rsidR="00437A41" w:rsidRDefault="00437A41" w:rsidP="00423B45">
            <w:pPr>
              <w:spacing w:after="0" w:line="240" w:lineRule="auto"/>
              <w:jc w:val="both"/>
              <w:rPr>
                <w:rFonts w:eastAsia="Calibri" w:cs="Times New Roman"/>
                <w:sz w:val="24"/>
                <w:szCs w:val="24"/>
              </w:rPr>
            </w:pPr>
            <w:r w:rsidRPr="00437A41">
              <w:rPr>
                <w:rFonts w:eastAsia="Calibri" w:cs="Times New Roman"/>
                <w:b/>
                <w:sz w:val="24"/>
                <w:szCs w:val="24"/>
              </w:rPr>
              <w:t>Krustpils novads:</w:t>
            </w:r>
            <w:r>
              <w:rPr>
                <w:rFonts w:eastAsia="Calibri" w:cs="Times New Roman"/>
                <w:sz w:val="24"/>
                <w:szCs w:val="24"/>
              </w:rPr>
              <w:t xml:space="preserve"> </w:t>
            </w:r>
            <w:r w:rsidRPr="00437A41">
              <w:rPr>
                <w:rFonts w:eastAsia="Calibri" w:cs="Times New Roman"/>
                <w:sz w:val="24"/>
                <w:szCs w:val="24"/>
              </w:rPr>
              <w:t>Aprūpei mājās tiek maksāts pabalsts personai, kas pati izvēlas aprūpētāju. Aprūpētāju izvēlas pats klients. Lai Sociālais dienests varētu pārbaudīt pakalpojuma kvalitāti, tika izstrādāta veidlapa</w:t>
            </w:r>
            <w:r>
              <w:rPr>
                <w:rFonts w:eastAsia="Calibri" w:cs="Times New Roman"/>
                <w:sz w:val="24"/>
                <w:szCs w:val="24"/>
              </w:rPr>
              <w:t xml:space="preserve"> </w:t>
            </w:r>
            <w:r w:rsidRPr="00437A41">
              <w:rPr>
                <w:rFonts w:eastAsia="Calibri" w:cs="Times New Roman"/>
                <w:sz w:val="24"/>
                <w:szCs w:val="24"/>
              </w:rPr>
              <w:t>,,Pabalsta aprūpei novērtējums’’, kur viedokļus, apmierinātību var izteikt gan klients, gan aprūpētājs.</w:t>
            </w:r>
          </w:p>
          <w:p w:rsidR="00437A41" w:rsidRPr="00437A41" w:rsidRDefault="00437A41" w:rsidP="00423B45">
            <w:pPr>
              <w:spacing w:after="0" w:line="240" w:lineRule="auto"/>
              <w:jc w:val="both"/>
              <w:rPr>
                <w:rFonts w:eastAsia="Calibri" w:cs="Times New Roman"/>
                <w:sz w:val="24"/>
                <w:szCs w:val="24"/>
              </w:rPr>
            </w:pPr>
            <w:r>
              <w:rPr>
                <w:rFonts w:eastAsia="Calibri" w:cs="Times New Roman"/>
                <w:sz w:val="24"/>
                <w:szCs w:val="24"/>
              </w:rPr>
              <w:t>Pārējās pašvaldībās būtiskas izmaiņas nav bijušas.</w:t>
            </w:r>
          </w:p>
        </w:tc>
      </w:tr>
      <w:tr w:rsidR="00041220" w:rsidRPr="00542610" w:rsidTr="003D78AF">
        <w:trPr>
          <w:trHeight w:val="266"/>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1.7.</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Izveidotas patversmes un krīzes centri, katrā pilsētā/pašvaldībā, kur iedzīvotāju skaits pārsniedz 10 000</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542610" w:rsidRDefault="00041220" w:rsidP="0051345E">
            <w:pPr>
              <w:spacing w:after="0" w:line="240" w:lineRule="auto"/>
              <w:rPr>
                <w:rFonts w:eastAsia="Calibri" w:cs="Times New Roman"/>
                <w:sz w:val="24"/>
                <w:szCs w:val="24"/>
              </w:rPr>
            </w:pPr>
            <w:r w:rsidRPr="00542610">
              <w:rPr>
                <w:rFonts w:eastAsia="Calibri" w:cs="Times New Roman"/>
                <w:bCs/>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A15BFF" w:rsidRPr="00542610" w:rsidRDefault="00A15BFF" w:rsidP="00A15BFF">
            <w:pPr>
              <w:spacing w:after="0" w:line="240" w:lineRule="auto"/>
              <w:jc w:val="both"/>
              <w:rPr>
                <w:rFonts w:eastAsia="Calibri" w:cs="Times New Roman"/>
                <w:sz w:val="24"/>
                <w:szCs w:val="24"/>
              </w:rPr>
            </w:pPr>
            <w:r w:rsidRPr="00542610">
              <w:rPr>
                <w:rFonts w:eastAsia="Calibri" w:cs="Times New Roman"/>
                <w:sz w:val="24"/>
                <w:szCs w:val="24"/>
              </w:rPr>
              <w:t>Nakts patversmes ir Dobeles novadā, Jēkabpils pilsētā un Jelgavas pilsētā.</w:t>
            </w:r>
          </w:p>
          <w:p w:rsidR="00A15BFF" w:rsidRPr="00423B45" w:rsidRDefault="00A15BFF" w:rsidP="00A15BFF">
            <w:pPr>
              <w:spacing w:after="0" w:line="240" w:lineRule="auto"/>
              <w:jc w:val="both"/>
              <w:rPr>
                <w:rFonts w:eastAsia="Calibri" w:cs="Times New Roman"/>
                <w:sz w:val="24"/>
                <w:szCs w:val="24"/>
              </w:rPr>
            </w:pPr>
            <w:r w:rsidRPr="00542610">
              <w:rPr>
                <w:rFonts w:eastAsia="Calibri" w:cs="Times New Roman"/>
                <w:sz w:val="24"/>
                <w:szCs w:val="24"/>
              </w:rPr>
              <w:t>Krīzes centri ir Rundāles, Jelgavas, Iecavas, Krustpils, Ozolnieku, Salas, Kokneses, Jaunjelgavas un Jēkabpils novados, kā arī Jelgavas un Jēkabpils pilsētā.</w:t>
            </w:r>
          </w:p>
        </w:tc>
      </w:tr>
      <w:tr w:rsidR="00041220" w:rsidRPr="00542610" w:rsidTr="003D78AF">
        <w:trPr>
          <w:trHeight w:val="1419"/>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1.8.</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Atsevišķu pansionātu izveide personām ar deviantu uzvedību</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542610" w:rsidRDefault="00041220" w:rsidP="0051345E">
            <w:pPr>
              <w:spacing w:after="0" w:line="240" w:lineRule="auto"/>
              <w:rPr>
                <w:rFonts w:eastAsia="Calibri" w:cs="Times New Roman"/>
                <w:sz w:val="24"/>
                <w:szCs w:val="24"/>
              </w:rPr>
            </w:pPr>
            <w:r w:rsidRPr="00542610">
              <w:rPr>
                <w:rFonts w:eastAsia="Calibri" w:cs="Times New Roman"/>
                <w:bCs/>
                <w:sz w:val="24"/>
                <w:szCs w:val="24"/>
              </w:rPr>
              <w:t>Plānošanas reģions</w:t>
            </w:r>
          </w:p>
        </w:tc>
        <w:tc>
          <w:tcPr>
            <w:tcW w:w="7866" w:type="dxa"/>
            <w:gridSpan w:val="2"/>
            <w:tcBorders>
              <w:top w:val="single" w:sz="4" w:space="0" w:color="auto"/>
              <w:left w:val="single" w:sz="4" w:space="0" w:color="auto"/>
              <w:bottom w:val="single" w:sz="4" w:space="0" w:color="auto"/>
              <w:right w:val="single" w:sz="4" w:space="0" w:color="auto"/>
            </w:tcBorders>
          </w:tcPr>
          <w:p w:rsidR="00A15BFF" w:rsidRPr="00542610" w:rsidRDefault="00A15BFF" w:rsidP="00423B45">
            <w:pPr>
              <w:spacing w:after="0" w:line="240" w:lineRule="auto"/>
              <w:jc w:val="both"/>
              <w:rPr>
                <w:rFonts w:eastAsia="Calibri" w:cs="Times New Roman"/>
                <w:sz w:val="24"/>
                <w:szCs w:val="24"/>
              </w:rPr>
            </w:pPr>
            <w:r w:rsidRPr="00542610">
              <w:rPr>
                <w:rFonts w:eastAsia="Calibri" w:cs="Times New Roman"/>
                <w:sz w:val="24"/>
                <w:szCs w:val="24"/>
              </w:rPr>
              <w:t>Programma kā reģionālo iniciatīvu paredz izveidot ilgstošās institucionālās rehabilitācijas un aprūpes pakalpojumu personām ar deviantu uzvedību 2015.gadā</w:t>
            </w:r>
            <w:r w:rsidR="00423B45">
              <w:rPr>
                <w:rFonts w:eastAsia="Calibri" w:cs="Times New Roman"/>
                <w:sz w:val="24"/>
                <w:szCs w:val="24"/>
              </w:rPr>
              <w:t xml:space="preserve"> tomēr ņemot vērā kopējo sociālās politikas virzību no aprūpes institūcijās uz sabiedrībā balstītiem pakalpojumiem tiek plānoti pārrobežu sadarbības projekti ar mērķi attīstīt sabiedrībā balstītus pakalpojumus personām ar deviantu uzvedību. Izstrādē ir projekta ideja kuru 2016.gadā plānots sagatavot iesniegšanai Latvijas-Lietuvas-Baltkrievijas pārrobežu sadarbības programmā.</w:t>
            </w:r>
          </w:p>
        </w:tc>
      </w:tr>
      <w:tr w:rsidR="00041220" w:rsidRPr="00542610" w:rsidTr="003D78AF">
        <w:trPr>
          <w:trHeight w:val="2544"/>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lastRenderedPageBreak/>
              <w:t>1.9.</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Rehabilitācijas centra izveide personām, kas atbrīvotas no ieslodzījuma</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Plānošanas reģions</w:t>
            </w:r>
          </w:p>
        </w:tc>
        <w:tc>
          <w:tcPr>
            <w:tcW w:w="7866" w:type="dxa"/>
            <w:gridSpan w:val="2"/>
            <w:tcBorders>
              <w:top w:val="single" w:sz="4" w:space="0" w:color="auto"/>
              <w:left w:val="single" w:sz="4" w:space="0" w:color="auto"/>
              <w:bottom w:val="single" w:sz="4" w:space="0" w:color="auto"/>
              <w:right w:val="single" w:sz="4" w:space="0" w:color="auto"/>
            </w:tcBorders>
          </w:tcPr>
          <w:p w:rsidR="00041220" w:rsidRPr="00542610" w:rsidRDefault="00A15BFF" w:rsidP="00DA278B">
            <w:pPr>
              <w:spacing w:after="0"/>
              <w:jc w:val="both"/>
              <w:rPr>
                <w:rFonts w:cs="Times New Roman"/>
                <w:sz w:val="24"/>
                <w:szCs w:val="24"/>
              </w:rPr>
            </w:pPr>
            <w:r w:rsidRPr="00542610">
              <w:rPr>
                <w:rFonts w:cs="Times New Roman"/>
                <w:sz w:val="24"/>
                <w:szCs w:val="24"/>
              </w:rPr>
              <w:t>Rehabilitācijas centra izveide tika plānota 2013.gadā kā reģionāla iniciatīva, kas nav īstenota arī 201</w:t>
            </w:r>
            <w:r w:rsidR="00DA278B">
              <w:rPr>
                <w:rFonts w:cs="Times New Roman"/>
                <w:sz w:val="24"/>
                <w:szCs w:val="24"/>
              </w:rPr>
              <w:t>5</w:t>
            </w:r>
            <w:r w:rsidRPr="00542610">
              <w:rPr>
                <w:rFonts w:cs="Times New Roman"/>
                <w:sz w:val="24"/>
                <w:szCs w:val="24"/>
              </w:rPr>
              <w:t xml:space="preserve">.gadā finanšu resursu pieejamības trūkuma dēļ. </w:t>
            </w:r>
            <w:r w:rsidR="00FB3511" w:rsidRPr="00542610">
              <w:rPr>
                <w:rFonts w:cs="Times New Roman"/>
                <w:sz w:val="24"/>
                <w:szCs w:val="24"/>
              </w:rPr>
              <w:t>Neskatoties uz to, ka šāda centra izveide nav notikusi, deviņās reģiona pašvaldībās šis pakalpojums ir aktuāls, jo tiek piešķirts pabalsts personām, kas atbrīvotas no ieslodzījuma. Nepieciešamības gadījumā tiek veidota sadarbība ar sociālo darbinieku</w:t>
            </w:r>
            <w:r w:rsidR="00A04E08" w:rsidRPr="00542610">
              <w:rPr>
                <w:rFonts w:cs="Times New Roman"/>
                <w:sz w:val="24"/>
                <w:szCs w:val="24"/>
              </w:rPr>
              <w:t>. No saņemtās in</w:t>
            </w:r>
            <w:r w:rsidRPr="00542610">
              <w:rPr>
                <w:rFonts w:cs="Times New Roman"/>
                <w:sz w:val="24"/>
                <w:szCs w:val="24"/>
              </w:rPr>
              <w:t xml:space="preserve">formācijas </w:t>
            </w:r>
            <w:r w:rsidR="00A04E08" w:rsidRPr="00542610">
              <w:rPr>
                <w:rFonts w:cs="Times New Roman"/>
                <w:sz w:val="24"/>
                <w:szCs w:val="24"/>
              </w:rPr>
              <w:t>varēja secināt, ka 8 pašvaldībās šis pakalpojums nav aktuāls</w:t>
            </w:r>
            <w:r w:rsidRPr="00542610">
              <w:rPr>
                <w:rFonts w:cs="Times New Roman"/>
                <w:sz w:val="24"/>
                <w:szCs w:val="24"/>
              </w:rPr>
              <w:t>, bet</w:t>
            </w:r>
            <w:r w:rsidR="00A04E08" w:rsidRPr="00542610">
              <w:rPr>
                <w:rFonts w:cs="Times New Roman"/>
                <w:sz w:val="24"/>
                <w:szCs w:val="24"/>
              </w:rPr>
              <w:t xml:space="preserve"> 7 pašvaldības nav sniegušas informāciju. Kopumā var secināt, ka atsevišķa cen</w:t>
            </w:r>
            <w:r w:rsidRPr="00542610">
              <w:rPr>
                <w:rFonts w:cs="Times New Roman"/>
                <w:sz w:val="24"/>
                <w:szCs w:val="24"/>
              </w:rPr>
              <w:t>tra izveide reģionā nav aktuāla</w:t>
            </w:r>
            <w:r w:rsidR="00A04E08" w:rsidRPr="00542610">
              <w:rPr>
                <w:rFonts w:cs="Times New Roman"/>
                <w:sz w:val="24"/>
                <w:szCs w:val="24"/>
              </w:rPr>
              <w:t xml:space="preserve">. </w:t>
            </w:r>
          </w:p>
        </w:tc>
      </w:tr>
      <w:tr w:rsidR="00041220" w:rsidRPr="00542610" w:rsidTr="003D78AF">
        <w:trPr>
          <w:trHeight w:val="491"/>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1.10.</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Rehabilitācijas pakalpojuma izveide personām, kas cieš no smagām slimībām</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542610" w:rsidRDefault="00041220" w:rsidP="0051345E">
            <w:pPr>
              <w:spacing w:after="0" w:line="240" w:lineRule="auto"/>
              <w:rPr>
                <w:rFonts w:eastAsia="Calibri" w:cs="Times New Roman"/>
                <w:sz w:val="24"/>
                <w:szCs w:val="24"/>
              </w:rPr>
            </w:pPr>
            <w:r w:rsidRPr="00542610">
              <w:rPr>
                <w:rFonts w:eastAsia="Calibri" w:cs="Times New Roman"/>
                <w:bCs/>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DA278B" w:rsidRPr="00542610" w:rsidRDefault="00DA278B" w:rsidP="00DA278B">
            <w:pPr>
              <w:spacing w:after="0" w:line="240" w:lineRule="auto"/>
              <w:jc w:val="both"/>
              <w:rPr>
                <w:rFonts w:eastAsia="Calibri" w:cs="Times New Roman"/>
                <w:sz w:val="24"/>
                <w:szCs w:val="24"/>
              </w:rPr>
            </w:pPr>
            <w:r w:rsidRPr="00542610">
              <w:rPr>
                <w:rFonts w:eastAsia="Calibri" w:cs="Times New Roman"/>
                <w:sz w:val="24"/>
                <w:szCs w:val="24"/>
              </w:rPr>
              <w:t xml:space="preserve">Pārsvarā pašvaldības izmanto valsts apmaksātās programmas. Sociālie dienesti sadarbojas ar ārstniecības iestādēm, kuras sniedz šādus pakalpojumus kā Tērvetes SAC, SIA „Aknīstes VSAC”. </w:t>
            </w:r>
          </w:p>
          <w:p w:rsidR="00F24F56" w:rsidRPr="00DA278B" w:rsidRDefault="00DA278B" w:rsidP="00DA278B">
            <w:pPr>
              <w:autoSpaceDE w:val="0"/>
              <w:autoSpaceDN w:val="0"/>
              <w:adjustRightInd w:val="0"/>
              <w:spacing w:after="0" w:line="240" w:lineRule="auto"/>
              <w:rPr>
                <w:rFonts w:eastAsia="Calibri" w:cs="Times New Roman"/>
                <w:sz w:val="24"/>
                <w:szCs w:val="24"/>
              </w:rPr>
            </w:pPr>
            <w:r w:rsidRPr="00542610">
              <w:rPr>
                <w:rFonts w:eastAsia="Calibri" w:cs="Times New Roman"/>
                <w:sz w:val="24"/>
                <w:szCs w:val="24"/>
              </w:rPr>
              <w:t>Apkopojot saņemto informāciju, par šāda pakalpojuma nepieciešamību ir izteikušās lielākā daļa pašvaldības. Divas no tām nākotnē šāda veida pakalpojumus plāno iesviest savā pašvaldībā. Pašvaldības, kuras savus klientus nespēj nodrošināt ar šo pakalpojumu, to pērk no citām pašvaldībām vai piešķir pabalstu. Ir pašvaldības, kurās šo pakalpojumu nepiedāvā, bet tas ir aktuāls, un kā alternatīvais pakalpojums tiek piedāvāta vispārējā tipa sociālā aprūpe.</w:t>
            </w:r>
          </w:p>
        </w:tc>
      </w:tr>
      <w:tr w:rsidR="00041220" w:rsidRPr="00542610" w:rsidTr="003D78AF">
        <w:trPr>
          <w:trHeight w:val="559"/>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1.11.</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Izveidots atelpas brīža pakalpojums reģionā</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542610" w:rsidRDefault="00041220" w:rsidP="0051345E">
            <w:pPr>
              <w:spacing w:after="0" w:line="240" w:lineRule="auto"/>
              <w:rPr>
                <w:rFonts w:eastAsia="Calibri" w:cs="Times New Roman"/>
                <w:sz w:val="24"/>
                <w:szCs w:val="24"/>
              </w:rPr>
            </w:pPr>
            <w:r w:rsidRPr="00542610">
              <w:rPr>
                <w:rFonts w:eastAsia="Calibri" w:cs="Times New Roman"/>
                <w:bCs/>
                <w:sz w:val="24"/>
                <w:szCs w:val="24"/>
              </w:rPr>
              <w:t>Pašvaldības, Plānošanas reģions</w:t>
            </w:r>
          </w:p>
        </w:tc>
        <w:tc>
          <w:tcPr>
            <w:tcW w:w="7866" w:type="dxa"/>
            <w:gridSpan w:val="2"/>
            <w:tcBorders>
              <w:top w:val="single" w:sz="4" w:space="0" w:color="auto"/>
              <w:left w:val="single" w:sz="4" w:space="0" w:color="auto"/>
              <w:bottom w:val="single" w:sz="4" w:space="0" w:color="auto"/>
              <w:right w:val="single" w:sz="4" w:space="0" w:color="auto"/>
            </w:tcBorders>
          </w:tcPr>
          <w:p w:rsidR="00E52440" w:rsidRDefault="00173182" w:rsidP="00DA278B">
            <w:pPr>
              <w:spacing w:after="0" w:line="240" w:lineRule="auto"/>
              <w:jc w:val="both"/>
              <w:rPr>
                <w:rFonts w:eastAsia="Calibri" w:cs="Times New Roman"/>
                <w:sz w:val="24"/>
                <w:szCs w:val="24"/>
              </w:rPr>
            </w:pPr>
            <w:r w:rsidRPr="00542610">
              <w:rPr>
                <w:rFonts w:eastAsia="Calibri" w:cs="Times New Roman"/>
                <w:sz w:val="24"/>
                <w:szCs w:val="24"/>
              </w:rPr>
              <w:t>Atelpas brīža pakalpojuma vietā kā alternatīva tiek piedāvāts darbs darba grupās vecākiem</w:t>
            </w:r>
            <w:r w:rsidR="00637BAC" w:rsidRPr="00542610">
              <w:rPr>
                <w:rFonts w:eastAsia="Calibri" w:cs="Times New Roman"/>
                <w:sz w:val="24"/>
                <w:szCs w:val="24"/>
              </w:rPr>
              <w:t xml:space="preserve">, bērniem vai jebkurai personai, kurai tas ir nepieciešams. </w:t>
            </w:r>
          </w:p>
          <w:p w:rsidR="00E52440" w:rsidRDefault="00E52440" w:rsidP="00E52440">
            <w:pPr>
              <w:spacing w:after="0" w:line="240" w:lineRule="auto"/>
              <w:jc w:val="both"/>
              <w:rPr>
                <w:rFonts w:eastAsia="Calibri" w:cs="Times New Roman"/>
                <w:sz w:val="24"/>
                <w:szCs w:val="24"/>
              </w:rPr>
            </w:pPr>
            <w:r>
              <w:rPr>
                <w:rFonts w:eastAsia="Calibri" w:cs="Times New Roman"/>
                <w:sz w:val="24"/>
                <w:szCs w:val="24"/>
              </w:rPr>
              <w:t xml:space="preserve">2015.gadā Jelgavas pilsētā izveidots </w:t>
            </w:r>
            <w:r w:rsidRPr="00E52440">
              <w:rPr>
                <w:rFonts w:eastAsia="Calibri" w:cs="Times New Roman"/>
                <w:sz w:val="24"/>
                <w:szCs w:val="24"/>
              </w:rPr>
              <w:t>„Atelpas brīža” pakalpojums (īslaicīgs) līdz 5 dienām vasaras laikā 10 bērniem ar smagiem funkcionāliem traucējumiem. Pakalpojums organizēts grupā Zirgu ielā 47A, Jelgavā, Jelgavas bērnu sociālās aprūpes centra telpās. Darbojas speciālistu komanda, lai sniegtu kvalitatīvu sociālo pakalpojumu. Bērniem nodrošināta aprūpe, kā arī iespēja saņemt sociālās rehabilitācijas pakalpojumus – kanisterapiju, mūzikas terapiju un fizioterapiju. Vecāki paši atved bērnus uz pakalpojuma sniegšanas vietu. „Atelpas brīža” pakalpojumu finansē no Jelgava</w:t>
            </w:r>
            <w:r>
              <w:rPr>
                <w:rFonts w:eastAsia="Calibri" w:cs="Times New Roman"/>
                <w:sz w:val="24"/>
                <w:szCs w:val="24"/>
              </w:rPr>
              <w:t xml:space="preserve">s pilsētas pašvaldības budžeta. </w:t>
            </w:r>
            <w:r w:rsidRPr="00E52440">
              <w:rPr>
                <w:rFonts w:eastAsia="Calibri" w:cs="Times New Roman"/>
                <w:sz w:val="24"/>
                <w:szCs w:val="24"/>
              </w:rPr>
              <w:t>„Atelpas brīža” pakalpojums bez izmitināšanas uz 01.08.2015. reģistrēts Labklājības ministrijas Sociālo pakalpojumu sniegšanas reģistrā.</w:t>
            </w:r>
          </w:p>
          <w:p w:rsidR="00E52440" w:rsidRPr="00542610" w:rsidRDefault="00E52440" w:rsidP="00E52440">
            <w:pPr>
              <w:spacing w:after="0" w:line="240" w:lineRule="auto"/>
              <w:jc w:val="both"/>
              <w:rPr>
                <w:rFonts w:eastAsia="Calibri" w:cs="Times New Roman"/>
                <w:sz w:val="24"/>
                <w:szCs w:val="24"/>
              </w:rPr>
            </w:pPr>
            <w:r>
              <w:rPr>
                <w:rFonts w:eastAsia="Calibri" w:cs="Times New Roman"/>
                <w:sz w:val="24"/>
                <w:szCs w:val="24"/>
              </w:rPr>
              <w:lastRenderedPageBreak/>
              <w:t xml:space="preserve">Citās pašvaldībās tiek piešķirti </w:t>
            </w:r>
            <w:r w:rsidR="00173182" w:rsidRPr="00542610">
              <w:rPr>
                <w:rFonts w:eastAsia="Calibri" w:cs="Times New Roman"/>
                <w:sz w:val="24"/>
                <w:szCs w:val="24"/>
              </w:rPr>
              <w:t xml:space="preserve">pabalsti, </w:t>
            </w:r>
            <w:r w:rsidR="00637BAC" w:rsidRPr="00542610">
              <w:rPr>
                <w:rFonts w:eastAsia="Calibri" w:cs="Times New Roman"/>
                <w:sz w:val="24"/>
                <w:szCs w:val="24"/>
              </w:rPr>
              <w:t>kā arī</w:t>
            </w:r>
            <w:r>
              <w:rPr>
                <w:rFonts w:eastAsia="Calibri" w:cs="Times New Roman"/>
                <w:sz w:val="24"/>
                <w:szCs w:val="24"/>
              </w:rPr>
              <w:t xml:space="preserve"> apmaksātas</w:t>
            </w:r>
            <w:r w:rsidR="00637BAC" w:rsidRPr="00542610">
              <w:rPr>
                <w:rFonts w:eastAsia="Calibri" w:cs="Times New Roman"/>
                <w:sz w:val="24"/>
                <w:szCs w:val="24"/>
              </w:rPr>
              <w:t xml:space="preserve"> psihologa konsultācijas. </w:t>
            </w:r>
            <w:r w:rsidR="00B35F8C" w:rsidRPr="00542610">
              <w:rPr>
                <w:rFonts w:eastAsia="Calibri" w:cs="Times New Roman"/>
                <w:sz w:val="24"/>
                <w:szCs w:val="24"/>
              </w:rPr>
              <w:t xml:space="preserve">Ir pašvaldības, kas šo pakalpojumu iepērk no citām pašvaldībām. Bet atelpas brīža pakalpojumus Zemgales reģionā var saņemt arīdzan SAC „Tērvete”, Skrīveru SAC „Ziedugravas”, Bikstos bērnu pieskatīšanas istabā „Laimiņa”, kā arī Bērnu klīniskās universitātes slimnīcā „Gaiļezers”. </w:t>
            </w:r>
          </w:p>
        </w:tc>
      </w:tr>
      <w:tr w:rsidR="00041220" w:rsidRPr="00542610" w:rsidTr="003D78AF">
        <w:trPr>
          <w:trHeight w:val="288"/>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1.12.</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Izveidots uzticības tālrunis reģionā</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542610" w:rsidRDefault="00041220" w:rsidP="0051345E">
            <w:pPr>
              <w:spacing w:after="0" w:line="240" w:lineRule="auto"/>
              <w:rPr>
                <w:rFonts w:eastAsia="Calibri" w:cs="Times New Roman"/>
                <w:sz w:val="24"/>
                <w:szCs w:val="24"/>
              </w:rPr>
            </w:pPr>
            <w:r w:rsidRPr="00542610">
              <w:rPr>
                <w:rFonts w:eastAsia="Calibri" w:cs="Times New Roman"/>
                <w:bCs/>
                <w:sz w:val="24"/>
                <w:szCs w:val="24"/>
              </w:rPr>
              <w:t>Plānošanas reģions</w:t>
            </w:r>
          </w:p>
        </w:tc>
        <w:tc>
          <w:tcPr>
            <w:tcW w:w="7866" w:type="dxa"/>
            <w:gridSpan w:val="2"/>
            <w:tcBorders>
              <w:top w:val="single" w:sz="4" w:space="0" w:color="auto"/>
              <w:left w:val="single" w:sz="4" w:space="0" w:color="auto"/>
              <w:bottom w:val="single" w:sz="4" w:space="0" w:color="auto"/>
              <w:right w:val="single" w:sz="4" w:space="0" w:color="auto"/>
            </w:tcBorders>
          </w:tcPr>
          <w:p w:rsidR="00041220" w:rsidRPr="00542610" w:rsidRDefault="00A15BFF" w:rsidP="00DA278B">
            <w:pPr>
              <w:autoSpaceDE w:val="0"/>
              <w:autoSpaceDN w:val="0"/>
              <w:adjustRightInd w:val="0"/>
              <w:spacing w:after="120" w:line="240" w:lineRule="auto"/>
              <w:jc w:val="both"/>
              <w:rPr>
                <w:rFonts w:eastAsia="Calibri" w:cs="Times New Roman"/>
                <w:color w:val="FF0000"/>
                <w:sz w:val="24"/>
                <w:szCs w:val="24"/>
              </w:rPr>
            </w:pPr>
            <w:r w:rsidRPr="00542610">
              <w:rPr>
                <w:rFonts w:eastAsia="Calibri" w:cs="Times New Roman"/>
                <w:sz w:val="24"/>
                <w:szCs w:val="24"/>
              </w:rPr>
              <w:t>Vienota uzticības telefona izveide programmā bija paredzēta</w:t>
            </w:r>
            <w:r w:rsidR="00DA278B" w:rsidRPr="00542610">
              <w:rPr>
                <w:rFonts w:eastAsia="Calibri" w:cs="Times New Roman"/>
                <w:sz w:val="24"/>
                <w:szCs w:val="24"/>
              </w:rPr>
              <w:t>, kā reģionālā iniciatīva</w:t>
            </w:r>
            <w:r w:rsidRPr="00542610">
              <w:rPr>
                <w:rFonts w:eastAsia="Calibri" w:cs="Times New Roman"/>
                <w:sz w:val="24"/>
                <w:szCs w:val="24"/>
              </w:rPr>
              <w:t>, kas ieviešama 2011.</w:t>
            </w:r>
            <w:r w:rsidR="00DA278B">
              <w:rPr>
                <w:rFonts w:eastAsia="Calibri" w:cs="Times New Roman"/>
                <w:sz w:val="24"/>
                <w:szCs w:val="24"/>
              </w:rPr>
              <w:t xml:space="preserve"> </w:t>
            </w:r>
            <w:r w:rsidRPr="00542610">
              <w:rPr>
                <w:rFonts w:eastAsia="Calibri" w:cs="Times New Roman"/>
                <w:sz w:val="24"/>
                <w:szCs w:val="24"/>
              </w:rPr>
              <w:t>gadā. Tomēr finanšu resursu trūkuma dēļ aktivitāte nav ieviesta arī 201</w:t>
            </w:r>
            <w:r w:rsidR="00DA278B">
              <w:rPr>
                <w:rFonts w:eastAsia="Calibri" w:cs="Times New Roman"/>
                <w:sz w:val="24"/>
                <w:szCs w:val="24"/>
              </w:rPr>
              <w:t>5</w:t>
            </w:r>
            <w:r w:rsidRPr="00542610">
              <w:rPr>
                <w:rFonts w:eastAsia="Calibri" w:cs="Times New Roman"/>
                <w:sz w:val="24"/>
                <w:szCs w:val="24"/>
              </w:rPr>
              <w:t>.</w:t>
            </w:r>
            <w:r w:rsidR="00DA278B">
              <w:rPr>
                <w:rFonts w:eastAsia="Calibri" w:cs="Times New Roman"/>
                <w:sz w:val="24"/>
                <w:szCs w:val="24"/>
              </w:rPr>
              <w:t xml:space="preserve"> </w:t>
            </w:r>
            <w:r w:rsidRPr="00542610">
              <w:rPr>
                <w:rFonts w:eastAsia="Calibri" w:cs="Times New Roman"/>
                <w:sz w:val="24"/>
                <w:szCs w:val="24"/>
              </w:rPr>
              <w:t xml:space="preserve">gadā. </w:t>
            </w:r>
            <w:r w:rsidR="00DA278B">
              <w:rPr>
                <w:rFonts w:eastAsia="Calibri" w:cs="Times New Roman"/>
                <w:sz w:val="24"/>
                <w:szCs w:val="24"/>
              </w:rPr>
              <w:t>Lielākā daļa pašvaldības norādījušas, ka šāda uzticības tālruņa izveide vairs nav aktuāla.</w:t>
            </w:r>
          </w:p>
        </w:tc>
      </w:tr>
      <w:tr w:rsidR="00041220" w:rsidRPr="00542610" w:rsidTr="00F80EE3">
        <w:trPr>
          <w:trHeight w:val="315"/>
        </w:trPr>
        <w:tc>
          <w:tcPr>
            <w:tcW w:w="714" w:type="dxa"/>
            <w:tcBorders>
              <w:top w:val="single" w:sz="4" w:space="0" w:color="auto"/>
              <w:left w:val="single" w:sz="4" w:space="0" w:color="auto"/>
              <w:bottom w:val="single" w:sz="4" w:space="0" w:color="auto"/>
              <w:right w:val="single" w:sz="4" w:space="0" w:color="auto"/>
            </w:tcBorders>
            <w:shd w:val="clear" w:color="auto" w:fill="15C2FF"/>
          </w:tcPr>
          <w:p w:rsidR="00041220" w:rsidRPr="00542610" w:rsidRDefault="00041220" w:rsidP="0051345E">
            <w:pPr>
              <w:spacing w:after="0" w:line="240" w:lineRule="auto"/>
              <w:rPr>
                <w:rFonts w:eastAsia="Calibri" w:cs="Times New Roman"/>
                <w:b/>
                <w:bCs/>
                <w:sz w:val="24"/>
                <w:szCs w:val="24"/>
              </w:rPr>
            </w:pPr>
            <w:r w:rsidRPr="00542610">
              <w:rPr>
                <w:rFonts w:eastAsia="Calibri" w:cs="Times New Roman"/>
                <w:b/>
                <w:bCs/>
                <w:sz w:val="24"/>
                <w:szCs w:val="24"/>
              </w:rPr>
              <w:t>2.</w:t>
            </w:r>
          </w:p>
        </w:tc>
        <w:tc>
          <w:tcPr>
            <w:tcW w:w="2641" w:type="dxa"/>
            <w:tcBorders>
              <w:top w:val="single" w:sz="4" w:space="0" w:color="auto"/>
              <w:left w:val="single" w:sz="4" w:space="0" w:color="auto"/>
              <w:bottom w:val="single" w:sz="4" w:space="0" w:color="auto"/>
              <w:right w:val="single" w:sz="4" w:space="0" w:color="auto"/>
            </w:tcBorders>
            <w:shd w:val="clear" w:color="auto" w:fill="15C2FF"/>
            <w:hideMark/>
          </w:tcPr>
          <w:p w:rsidR="00041220" w:rsidRPr="00542610" w:rsidRDefault="00041220" w:rsidP="0051345E">
            <w:pPr>
              <w:spacing w:after="0" w:line="240" w:lineRule="auto"/>
              <w:rPr>
                <w:rFonts w:eastAsia="Calibri" w:cs="Times New Roman"/>
                <w:b/>
                <w:bCs/>
                <w:sz w:val="24"/>
                <w:szCs w:val="24"/>
              </w:rPr>
            </w:pPr>
            <w:r w:rsidRPr="00542610">
              <w:rPr>
                <w:rFonts w:eastAsia="Calibri" w:cs="Times New Roman"/>
                <w:b/>
                <w:bCs/>
                <w:sz w:val="24"/>
                <w:szCs w:val="24"/>
              </w:rPr>
              <w:t>PIEEJAMĪBA</w:t>
            </w:r>
          </w:p>
        </w:tc>
        <w:tc>
          <w:tcPr>
            <w:tcW w:w="1895" w:type="dxa"/>
            <w:tcBorders>
              <w:top w:val="single" w:sz="4" w:space="0" w:color="auto"/>
              <w:left w:val="single" w:sz="4" w:space="0" w:color="auto"/>
              <w:bottom w:val="single" w:sz="4" w:space="0" w:color="auto"/>
              <w:right w:val="single" w:sz="4" w:space="0" w:color="auto"/>
            </w:tcBorders>
            <w:shd w:val="clear" w:color="auto" w:fill="15C2FF"/>
          </w:tcPr>
          <w:p w:rsidR="00041220" w:rsidRPr="00542610" w:rsidRDefault="00041220" w:rsidP="0051345E">
            <w:pPr>
              <w:spacing w:after="0" w:line="240" w:lineRule="auto"/>
              <w:rPr>
                <w:rFonts w:eastAsia="Calibri" w:cs="Times New Roman"/>
                <w:b/>
                <w:bCs/>
                <w:sz w:val="24"/>
                <w:szCs w:val="24"/>
              </w:rPr>
            </w:pPr>
          </w:p>
        </w:tc>
        <w:tc>
          <w:tcPr>
            <w:tcW w:w="7866" w:type="dxa"/>
            <w:gridSpan w:val="2"/>
            <w:tcBorders>
              <w:top w:val="single" w:sz="4" w:space="0" w:color="auto"/>
              <w:left w:val="single" w:sz="4" w:space="0" w:color="auto"/>
              <w:bottom w:val="single" w:sz="4" w:space="0" w:color="auto"/>
              <w:right w:val="single" w:sz="4" w:space="0" w:color="auto"/>
            </w:tcBorders>
            <w:shd w:val="clear" w:color="auto" w:fill="15C2FF"/>
          </w:tcPr>
          <w:p w:rsidR="00041220" w:rsidRPr="00542610" w:rsidRDefault="00041220" w:rsidP="0051345E">
            <w:pPr>
              <w:spacing w:after="0" w:line="240" w:lineRule="auto"/>
              <w:rPr>
                <w:rFonts w:eastAsia="Calibri" w:cs="Times New Roman"/>
                <w:b/>
                <w:bCs/>
                <w:sz w:val="24"/>
                <w:szCs w:val="24"/>
              </w:rPr>
            </w:pPr>
          </w:p>
        </w:tc>
      </w:tr>
      <w:tr w:rsidR="00A15BFF" w:rsidRPr="00542610" w:rsidTr="003D78AF">
        <w:trPr>
          <w:trHeight w:val="191"/>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2.1.</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Attīstīts mobilo speciālistu tīkls</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542610" w:rsidRDefault="00041220" w:rsidP="0051345E">
            <w:pPr>
              <w:spacing w:after="0" w:line="240" w:lineRule="auto"/>
              <w:rPr>
                <w:rFonts w:eastAsia="Calibri" w:cs="Times New Roman"/>
                <w:sz w:val="24"/>
                <w:szCs w:val="24"/>
              </w:rPr>
            </w:pPr>
            <w:r w:rsidRPr="00542610">
              <w:rPr>
                <w:rFonts w:eastAsia="Calibri" w:cs="Times New Roman"/>
                <w:bCs/>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A15BFF" w:rsidRPr="00542610" w:rsidRDefault="00A15BFF" w:rsidP="00A15BFF">
            <w:pPr>
              <w:spacing w:after="0" w:line="240" w:lineRule="auto"/>
              <w:jc w:val="both"/>
              <w:rPr>
                <w:rFonts w:eastAsia="Calibri" w:cs="Times New Roman"/>
                <w:sz w:val="24"/>
                <w:szCs w:val="24"/>
              </w:rPr>
            </w:pPr>
            <w:r w:rsidRPr="00542610">
              <w:rPr>
                <w:rFonts w:eastAsia="Calibri" w:cs="Times New Roman"/>
                <w:sz w:val="24"/>
                <w:szCs w:val="24"/>
              </w:rPr>
              <w:t>Mobilā aprūpes mājā vienība darbojas Bauskas un Iecavas novados, kā arī Jelgavas pilsētā („drošības poga”).</w:t>
            </w:r>
          </w:p>
          <w:p w:rsidR="00041220" w:rsidRPr="00542610" w:rsidRDefault="00A15BFF" w:rsidP="00A15BFF">
            <w:pPr>
              <w:spacing w:after="0" w:line="240" w:lineRule="auto"/>
              <w:jc w:val="both"/>
              <w:rPr>
                <w:rFonts w:eastAsia="Calibri" w:cs="Times New Roman"/>
                <w:sz w:val="24"/>
                <w:szCs w:val="24"/>
              </w:rPr>
            </w:pPr>
            <w:r w:rsidRPr="00542610">
              <w:rPr>
                <w:rFonts w:eastAsia="Calibri" w:cs="Times New Roman"/>
                <w:sz w:val="24"/>
                <w:szCs w:val="24"/>
              </w:rPr>
              <w:t xml:space="preserve">Daudzas pašvaldības norāda, ka nav nepieciešama mobila speciālistu komanda, jo pašvaldības teritorija nav liela un sociālie pakalpojumi ir pieejami tuvu dzīvesvietai. </w:t>
            </w:r>
          </w:p>
        </w:tc>
      </w:tr>
      <w:tr w:rsidR="00041220" w:rsidRPr="00542610" w:rsidTr="003D78AF">
        <w:trPr>
          <w:trHeight w:val="459"/>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2.2.</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Palielināt pakalpojumu sniedzēju mobilitāti, t. sk. starp novadiem.</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542610" w:rsidRDefault="00041220" w:rsidP="0051345E">
            <w:pPr>
              <w:spacing w:after="0" w:line="240" w:lineRule="auto"/>
              <w:rPr>
                <w:rFonts w:eastAsia="Calibri" w:cs="Times New Roman"/>
                <w:sz w:val="24"/>
                <w:szCs w:val="24"/>
              </w:rPr>
            </w:pPr>
            <w:r w:rsidRPr="00542610">
              <w:rPr>
                <w:rFonts w:eastAsia="Calibri" w:cs="Times New Roman"/>
                <w:bCs/>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041220" w:rsidRPr="00542610" w:rsidRDefault="00A15BFF" w:rsidP="00A15BFF">
            <w:pPr>
              <w:spacing w:after="0" w:line="240" w:lineRule="auto"/>
              <w:rPr>
                <w:rFonts w:eastAsia="Calibri" w:cs="Times New Roman"/>
                <w:sz w:val="24"/>
                <w:szCs w:val="24"/>
              </w:rPr>
            </w:pPr>
            <w:r w:rsidRPr="00542610">
              <w:rPr>
                <w:rFonts w:eastAsia="Calibri" w:cs="Times New Roman"/>
                <w:sz w:val="24"/>
                <w:szCs w:val="24"/>
              </w:rPr>
              <w:t>Pašvaldībās sociālo pakalpojumu sniedzēju mobilitāte ir uzlabojusies, jo visas pašvaldības norāda uz to, ka nepieciešamības gadījumā gan speciālistiem, gan klientiem ir pieejams transports, lai varētu nodrošināt pakalpojuma sniegšanu vai saņemšanu.</w:t>
            </w:r>
          </w:p>
          <w:p w:rsidR="00A15BFF" w:rsidRPr="00542610" w:rsidRDefault="00A15BFF" w:rsidP="00A15BFF">
            <w:pPr>
              <w:spacing w:after="0" w:line="240" w:lineRule="auto"/>
              <w:jc w:val="both"/>
              <w:rPr>
                <w:rFonts w:eastAsia="Calibri" w:cs="Times New Roman"/>
                <w:sz w:val="24"/>
                <w:szCs w:val="24"/>
              </w:rPr>
            </w:pPr>
          </w:p>
        </w:tc>
      </w:tr>
      <w:tr w:rsidR="00041220" w:rsidRPr="00542610" w:rsidTr="003D78AF">
        <w:trPr>
          <w:trHeight w:val="691"/>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2.3.</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Nodrošināt visu sociālo pakalpojumu sniedzēju infrastruktūras pieejamību personām ar kustību traucējumiem</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542610" w:rsidRDefault="00041220" w:rsidP="0051345E">
            <w:pPr>
              <w:spacing w:after="0" w:line="240" w:lineRule="auto"/>
              <w:rPr>
                <w:rFonts w:eastAsia="Calibri" w:cs="Times New Roman"/>
                <w:sz w:val="24"/>
                <w:szCs w:val="24"/>
              </w:rPr>
            </w:pPr>
            <w:r w:rsidRPr="00542610">
              <w:rPr>
                <w:rFonts w:eastAsia="Calibri" w:cs="Times New Roman"/>
                <w:bCs/>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3D78AF" w:rsidRPr="00542610" w:rsidRDefault="00572A33" w:rsidP="00A15BFF">
            <w:pPr>
              <w:spacing w:after="0" w:line="240" w:lineRule="auto"/>
              <w:jc w:val="both"/>
              <w:rPr>
                <w:rFonts w:eastAsia="Calibri" w:cs="Times New Roman"/>
                <w:sz w:val="24"/>
                <w:szCs w:val="24"/>
              </w:rPr>
            </w:pPr>
            <w:r w:rsidRPr="00542610">
              <w:rPr>
                <w:rFonts w:eastAsia="Calibri" w:cs="Times New Roman"/>
                <w:sz w:val="24"/>
                <w:szCs w:val="24"/>
              </w:rPr>
              <w:t xml:space="preserve">Aplūkojot pašvaldību sniegto informāciju, var secināt, ka pakalpojumu sniedzēju pieejamība tiek uzlabota katru gadu. Daļā pašvaldību pakalpojumu sniedzēju pieejamība ir pilnīga </w:t>
            </w:r>
            <w:r w:rsidR="00A15BFF" w:rsidRPr="00542610">
              <w:rPr>
                <w:rFonts w:eastAsia="Calibri" w:cs="Times New Roman"/>
                <w:sz w:val="24"/>
                <w:szCs w:val="24"/>
              </w:rPr>
              <w:t xml:space="preserve">vai </w:t>
            </w:r>
            <w:r w:rsidRPr="00542610">
              <w:rPr>
                <w:rFonts w:eastAsia="Calibri" w:cs="Times New Roman"/>
                <w:sz w:val="24"/>
                <w:szCs w:val="24"/>
              </w:rPr>
              <w:t>daļ</w:t>
            </w:r>
            <w:r w:rsidR="00A15BFF" w:rsidRPr="00542610">
              <w:rPr>
                <w:rFonts w:eastAsia="Calibri" w:cs="Times New Roman"/>
                <w:sz w:val="24"/>
                <w:szCs w:val="24"/>
              </w:rPr>
              <w:t>ēja</w:t>
            </w:r>
            <w:r w:rsidRPr="00542610">
              <w:rPr>
                <w:rFonts w:eastAsia="Calibri" w:cs="Times New Roman"/>
                <w:sz w:val="24"/>
                <w:szCs w:val="24"/>
              </w:rPr>
              <w:t xml:space="preserve"> bet arī pie tā tiek strādāts. </w:t>
            </w:r>
            <w:r w:rsidR="00A15BFF" w:rsidRPr="00542610">
              <w:rPr>
                <w:rFonts w:eastAsia="Calibri" w:cs="Times New Roman"/>
                <w:sz w:val="24"/>
                <w:szCs w:val="24"/>
              </w:rPr>
              <w:t>Lai nodrošinātu pilnīgu pieejamību tiek</w:t>
            </w:r>
            <w:r w:rsidRPr="00542610">
              <w:rPr>
                <w:rFonts w:eastAsia="Calibri" w:cs="Times New Roman"/>
                <w:sz w:val="24"/>
                <w:szCs w:val="24"/>
              </w:rPr>
              <w:t xml:space="preserve"> ierīkoti lifti un pacēlāji vietās, kur iepriekš</w:t>
            </w:r>
            <w:r w:rsidR="00A15BFF" w:rsidRPr="00542610">
              <w:rPr>
                <w:rFonts w:eastAsia="Calibri" w:cs="Times New Roman"/>
                <w:sz w:val="24"/>
                <w:szCs w:val="24"/>
              </w:rPr>
              <w:t xml:space="preserve"> tas </w:t>
            </w:r>
            <w:r w:rsidRPr="00542610">
              <w:rPr>
                <w:rFonts w:eastAsia="Calibri" w:cs="Times New Roman"/>
                <w:sz w:val="24"/>
                <w:szCs w:val="24"/>
              </w:rPr>
              <w:t>nebija pieejam</w:t>
            </w:r>
            <w:r w:rsidR="00A15BFF" w:rsidRPr="00542610">
              <w:rPr>
                <w:rFonts w:eastAsia="Calibri" w:cs="Times New Roman"/>
                <w:sz w:val="24"/>
                <w:szCs w:val="24"/>
              </w:rPr>
              <w:t>s</w:t>
            </w:r>
            <w:r w:rsidRPr="00542610">
              <w:rPr>
                <w:rFonts w:eastAsia="Calibri" w:cs="Times New Roman"/>
                <w:sz w:val="24"/>
                <w:szCs w:val="24"/>
              </w:rPr>
              <w:t>.</w:t>
            </w:r>
            <w:r w:rsidR="003D78AF" w:rsidRPr="00542610">
              <w:rPr>
                <w:rFonts w:eastAsia="Calibri" w:cs="Times New Roman"/>
                <w:sz w:val="24"/>
                <w:szCs w:val="24"/>
              </w:rPr>
              <w:t xml:space="preserve"> </w:t>
            </w:r>
          </w:p>
          <w:p w:rsidR="00041220" w:rsidRPr="00542610" w:rsidRDefault="003D78AF" w:rsidP="00A15BFF">
            <w:pPr>
              <w:spacing w:after="0" w:line="240" w:lineRule="auto"/>
              <w:jc w:val="both"/>
              <w:rPr>
                <w:rFonts w:eastAsia="Calibri" w:cs="Times New Roman"/>
                <w:sz w:val="24"/>
                <w:szCs w:val="24"/>
              </w:rPr>
            </w:pPr>
            <w:r w:rsidRPr="00542610">
              <w:rPr>
                <w:rFonts w:eastAsia="Calibri" w:cs="Times New Roman"/>
                <w:sz w:val="24"/>
                <w:szCs w:val="24"/>
              </w:rPr>
              <w:t>Joprojām pašvaldībās atšķiras izpratne par vides pieejamības jautājumiem, proti, ir pašvaldības, kas analizē tikai sociālo pakalpojumu objektu vides pieejamību, norādot, ka sociālais dienests ir pieejams cilvēkiem ar kustību traucējumiem, savukārt citās pašvaldībās tiek analizēti arī ielu un citu publisku objektu vides pieejamība (skolas, saieta nami, utt.).</w:t>
            </w:r>
          </w:p>
        </w:tc>
      </w:tr>
      <w:tr w:rsidR="00041220" w:rsidRPr="00542610" w:rsidTr="003D78AF">
        <w:trPr>
          <w:trHeight w:val="691"/>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lastRenderedPageBreak/>
              <w:t>2.4.</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Palielināt pašvaldības atbildību par sociālo pakalpojumu pieejamību, pēc vajadzības nodrošinot transporta iespējas pakalpojuma sniedzējiem vai saņēmējiem</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542610" w:rsidRDefault="00041220" w:rsidP="0051345E">
            <w:pPr>
              <w:spacing w:after="0" w:line="240" w:lineRule="auto"/>
              <w:rPr>
                <w:rFonts w:eastAsia="Calibri" w:cs="Times New Roman"/>
                <w:sz w:val="24"/>
                <w:szCs w:val="24"/>
              </w:rPr>
            </w:pPr>
            <w:r w:rsidRPr="00542610">
              <w:rPr>
                <w:rFonts w:eastAsia="Calibri" w:cs="Times New Roman"/>
                <w:bCs/>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3E13FA" w:rsidRPr="00542610" w:rsidRDefault="003E13FA" w:rsidP="003D78AF">
            <w:pPr>
              <w:spacing w:after="0" w:line="240" w:lineRule="auto"/>
              <w:jc w:val="both"/>
              <w:rPr>
                <w:rFonts w:eastAsia="Calibri" w:cs="Times New Roman"/>
                <w:sz w:val="24"/>
                <w:szCs w:val="24"/>
              </w:rPr>
            </w:pPr>
            <w:r w:rsidRPr="00542610">
              <w:rPr>
                <w:rFonts w:eastAsia="Calibri" w:cs="Times New Roman"/>
                <w:sz w:val="24"/>
                <w:szCs w:val="24"/>
              </w:rPr>
              <w:t xml:space="preserve">Transportu nodrošina visas pašvaldības, gadījumā, ja ir nepieciešams specializētais transports, šo pakalpojumu pašvaldības pērk, ja nespēj nodrošināt pašas. </w:t>
            </w:r>
          </w:p>
        </w:tc>
      </w:tr>
      <w:tr w:rsidR="00041220" w:rsidRPr="00542610" w:rsidTr="003D78AF">
        <w:trPr>
          <w:trHeight w:val="469"/>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2.5.</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Palielināta sociālo pakalpojumu pieejamība</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542610" w:rsidRDefault="00041220" w:rsidP="0051345E">
            <w:pPr>
              <w:spacing w:after="0" w:line="240" w:lineRule="auto"/>
              <w:rPr>
                <w:rFonts w:eastAsia="Calibri" w:cs="Times New Roman"/>
                <w:sz w:val="24"/>
                <w:szCs w:val="24"/>
              </w:rPr>
            </w:pPr>
            <w:r w:rsidRPr="00542610">
              <w:rPr>
                <w:rFonts w:eastAsia="Calibri" w:cs="Times New Roman"/>
                <w:bCs/>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041220" w:rsidRPr="00542610" w:rsidRDefault="009100DC" w:rsidP="003D78AF">
            <w:pPr>
              <w:spacing w:after="0" w:line="240" w:lineRule="auto"/>
              <w:jc w:val="both"/>
              <w:rPr>
                <w:rFonts w:eastAsia="Calibri" w:cs="Times New Roman"/>
                <w:sz w:val="24"/>
                <w:szCs w:val="24"/>
              </w:rPr>
            </w:pPr>
            <w:r w:rsidRPr="00542610">
              <w:rPr>
                <w:rFonts w:eastAsia="Calibri" w:cs="Times New Roman"/>
                <w:sz w:val="24"/>
                <w:szCs w:val="24"/>
              </w:rPr>
              <w:t xml:space="preserve">Pēc pieejamās informācijas var secināt, ka ir palielinājusies sociālo pakalpojumu pieejamība visās Zemgales reģiona pašvaldībās. </w:t>
            </w:r>
          </w:p>
        </w:tc>
      </w:tr>
      <w:tr w:rsidR="00041220" w:rsidRPr="00542610" w:rsidTr="003D78AF">
        <w:trPr>
          <w:trHeight w:val="495"/>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2.6.</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Veicināt sociālo pakalpojumu un veselības aprūpes sinerģiju</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542610" w:rsidRDefault="00041220" w:rsidP="0051345E">
            <w:pPr>
              <w:spacing w:after="0" w:line="240" w:lineRule="auto"/>
              <w:rPr>
                <w:rFonts w:eastAsia="Calibri" w:cs="Times New Roman"/>
                <w:sz w:val="24"/>
                <w:szCs w:val="24"/>
              </w:rPr>
            </w:pPr>
            <w:r w:rsidRPr="00542610">
              <w:rPr>
                <w:rFonts w:eastAsia="Calibri" w:cs="Times New Roman"/>
                <w:bCs/>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041220" w:rsidRPr="00542610" w:rsidRDefault="002001EC" w:rsidP="00DA278B">
            <w:pPr>
              <w:spacing w:after="0" w:line="240" w:lineRule="auto"/>
              <w:jc w:val="both"/>
              <w:rPr>
                <w:rFonts w:eastAsia="Calibri" w:cs="Times New Roman"/>
                <w:sz w:val="24"/>
                <w:szCs w:val="24"/>
              </w:rPr>
            </w:pPr>
            <w:r w:rsidRPr="00542610">
              <w:rPr>
                <w:rFonts w:eastAsia="Calibri" w:cs="Times New Roman"/>
                <w:sz w:val="24"/>
                <w:szCs w:val="24"/>
              </w:rPr>
              <w:t>Saskaņā ar saņemto informāciju par 201</w:t>
            </w:r>
            <w:r w:rsidR="00DA278B">
              <w:rPr>
                <w:rFonts w:eastAsia="Calibri" w:cs="Times New Roman"/>
                <w:sz w:val="24"/>
                <w:szCs w:val="24"/>
              </w:rPr>
              <w:t>5</w:t>
            </w:r>
            <w:r w:rsidRPr="00542610">
              <w:rPr>
                <w:rFonts w:eastAsia="Calibri" w:cs="Times New Roman"/>
                <w:sz w:val="24"/>
                <w:szCs w:val="24"/>
              </w:rPr>
              <w:t xml:space="preserve">.gadu, var secināt, ka teju visās pašvaldībās turpinās sadarbība sociālajam dienestam ar ģimenes ārstiem, kā arī tajās pašvaldībās, kurās bijusi vāja sadarbība, tā tiek stiprināta. Sadarbība notiek ne tikai ar ģimenes ārstiem, bet arī citiem ārstiem speciālistiem, ja tas ir nepieciešams. Sadarbība notiek arīdzan ar medicīnas iestādēm. </w:t>
            </w:r>
          </w:p>
        </w:tc>
      </w:tr>
      <w:tr w:rsidR="00041220" w:rsidRPr="00542610" w:rsidTr="003D78AF">
        <w:trPr>
          <w:trHeight w:val="741"/>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2.7.</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Palielinājusies iedzīvotāju informētība par sociālajiem pakalpojumiem</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542610" w:rsidRDefault="00041220" w:rsidP="0051345E">
            <w:pPr>
              <w:spacing w:after="0" w:line="240" w:lineRule="auto"/>
              <w:rPr>
                <w:rFonts w:eastAsia="Calibri" w:cs="Times New Roman"/>
                <w:sz w:val="24"/>
                <w:szCs w:val="24"/>
              </w:rPr>
            </w:pPr>
            <w:r w:rsidRPr="00542610">
              <w:rPr>
                <w:rFonts w:eastAsia="Calibri" w:cs="Times New Roman"/>
                <w:bCs/>
                <w:sz w:val="24"/>
                <w:szCs w:val="24"/>
              </w:rPr>
              <w:t>Pašvaldības, Plānošanas reģions</w:t>
            </w:r>
          </w:p>
        </w:tc>
        <w:tc>
          <w:tcPr>
            <w:tcW w:w="7866" w:type="dxa"/>
            <w:gridSpan w:val="2"/>
            <w:tcBorders>
              <w:top w:val="single" w:sz="4" w:space="0" w:color="auto"/>
              <w:left w:val="single" w:sz="4" w:space="0" w:color="auto"/>
              <w:bottom w:val="single" w:sz="4" w:space="0" w:color="auto"/>
              <w:right w:val="single" w:sz="4" w:space="0" w:color="auto"/>
            </w:tcBorders>
          </w:tcPr>
          <w:p w:rsidR="00041220" w:rsidRPr="00542610" w:rsidRDefault="00236DA5" w:rsidP="00145394">
            <w:pPr>
              <w:spacing w:after="0" w:line="240" w:lineRule="auto"/>
              <w:jc w:val="both"/>
              <w:rPr>
                <w:rFonts w:eastAsia="Times New Roman" w:cs="Times New Roman"/>
                <w:bCs/>
                <w:sz w:val="24"/>
                <w:szCs w:val="24"/>
              </w:rPr>
            </w:pPr>
            <w:r w:rsidRPr="00542610">
              <w:rPr>
                <w:rFonts w:eastAsia="Times New Roman" w:cs="Times New Roman"/>
                <w:bCs/>
                <w:sz w:val="24"/>
                <w:szCs w:val="24"/>
              </w:rPr>
              <w:t xml:space="preserve">Pēc sniegtās informācijas var secināt, ka informācija pie klientiem galvenokārt nonāk caur pašvaldības mājas lapu, kā arī vietējām avīzēm. Dažās pašvaldībās vēl notiek arī iedzīvotāju sapulces, kuras ietvaros ir iespējams uzzināt jaunāko un aktuālāko informāciju sociālajā jomā. </w:t>
            </w:r>
            <w:r w:rsidR="00FE48A2" w:rsidRPr="00542610">
              <w:rPr>
                <w:rFonts w:eastAsia="Times New Roman" w:cs="Times New Roman"/>
                <w:bCs/>
                <w:sz w:val="24"/>
                <w:szCs w:val="24"/>
              </w:rPr>
              <w:t>Tāpat informācija tiek publicēta arī reklāmas stendos, un, ja nepieciešams, var arī apmeklēt konsultatīvo vizīti sociālajā dienestā. Daļā pašvaldībām ir izveidotas arī atsevišķas mājas lapas Sociālajiem Dienestiem. Meklējot informāciju par aktuālajiem pakalpojumiem novadu mājaslapās, dažviet ir pieejama sadaļa ar e-pakalpojumiem.</w:t>
            </w:r>
          </w:p>
        </w:tc>
      </w:tr>
      <w:tr w:rsidR="00041220" w:rsidRPr="00542610" w:rsidTr="003D78AF">
        <w:trPr>
          <w:trHeight w:val="507"/>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2.8.</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Veicināt iedzīvotāju izpratni par sociālās atstumtības riska grupām</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542610" w:rsidRDefault="00041220" w:rsidP="0051345E">
            <w:pPr>
              <w:spacing w:after="0" w:line="240" w:lineRule="auto"/>
              <w:rPr>
                <w:rFonts w:eastAsia="Calibri" w:cs="Times New Roman"/>
                <w:sz w:val="24"/>
                <w:szCs w:val="24"/>
              </w:rPr>
            </w:pPr>
            <w:r w:rsidRPr="00542610">
              <w:rPr>
                <w:rFonts w:eastAsia="Calibri" w:cs="Times New Roman"/>
                <w:bCs/>
                <w:sz w:val="24"/>
                <w:szCs w:val="24"/>
              </w:rPr>
              <w:t>Pašvaldības, Plānošanas reģions</w:t>
            </w:r>
          </w:p>
        </w:tc>
        <w:tc>
          <w:tcPr>
            <w:tcW w:w="7866" w:type="dxa"/>
            <w:gridSpan w:val="2"/>
            <w:tcBorders>
              <w:top w:val="single" w:sz="4" w:space="0" w:color="auto"/>
              <w:left w:val="single" w:sz="4" w:space="0" w:color="auto"/>
              <w:bottom w:val="single" w:sz="4" w:space="0" w:color="auto"/>
              <w:right w:val="single" w:sz="4" w:space="0" w:color="auto"/>
            </w:tcBorders>
          </w:tcPr>
          <w:p w:rsidR="00041220" w:rsidRDefault="00871C51" w:rsidP="00DA278B">
            <w:pPr>
              <w:spacing w:after="0" w:line="240" w:lineRule="auto"/>
              <w:jc w:val="both"/>
              <w:rPr>
                <w:rFonts w:eastAsia="Calibri" w:cs="Times New Roman"/>
                <w:bCs/>
                <w:sz w:val="24"/>
                <w:szCs w:val="24"/>
              </w:rPr>
            </w:pPr>
            <w:r w:rsidRPr="00542610">
              <w:rPr>
                <w:rFonts w:eastAsia="Calibri" w:cs="Times New Roman"/>
                <w:bCs/>
                <w:sz w:val="24"/>
                <w:szCs w:val="24"/>
              </w:rPr>
              <w:t>Pēc informācijas var spriest, ka situācija 201</w:t>
            </w:r>
            <w:r w:rsidR="00DA278B">
              <w:rPr>
                <w:rFonts w:eastAsia="Calibri" w:cs="Times New Roman"/>
                <w:bCs/>
                <w:sz w:val="24"/>
                <w:szCs w:val="24"/>
              </w:rPr>
              <w:t>5</w:t>
            </w:r>
            <w:r w:rsidRPr="00542610">
              <w:rPr>
                <w:rFonts w:eastAsia="Calibri" w:cs="Times New Roman"/>
                <w:bCs/>
                <w:sz w:val="24"/>
                <w:szCs w:val="24"/>
              </w:rPr>
              <w:t>.gadā attiecībā pret 201</w:t>
            </w:r>
            <w:r w:rsidR="00DA278B">
              <w:rPr>
                <w:rFonts w:eastAsia="Calibri" w:cs="Times New Roman"/>
                <w:bCs/>
                <w:sz w:val="24"/>
                <w:szCs w:val="24"/>
              </w:rPr>
              <w:t>4</w:t>
            </w:r>
            <w:r w:rsidRPr="00542610">
              <w:rPr>
                <w:rFonts w:eastAsia="Calibri" w:cs="Times New Roman"/>
                <w:bCs/>
                <w:sz w:val="24"/>
                <w:szCs w:val="24"/>
              </w:rPr>
              <w:t>.gadu krasi nav mainījusi</w:t>
            </w:r>
            <w:r w:rsidR="00D73508" w:rsidRPr="00542610">
              <w:rPr>
                <w:rFonts w:eastAsia="Calibri" w:cs="Times New Roman"/>
                <w:bCs/>
                <w:sz w:val="24"/>
                <w:szCs w:val="24"/>
              </w:rPr>
              <w:t>es. D</w:t>
            </w:r>
            <w:r w:rsidRPr="00542610">
              <w:rPr>
                <w:rFonts w:eastAsia="Calibri" w:cs="Times New Roman"/>
                <w:bCs/>
                <w:sz w:val="24"/>
                <w:szCs w:val="24"/>
              </w:rPr>
              <w:t>arbs lielākoties notiek ar konkrētām mērķa grupā</w:t>
            </w:r>
            <w:r w:rsidR="003D78AF" w:rsidRPr="00542610">
              <w:rPr>
                <w:rFonts w:eastAsia="Calibri" w:cs="Times New Roman"/>
                <w:bCs/>
                <w:sz w:val="24"/>
                <w:szCs w:val="24"/>
              </w:rPr>
              <w:t>m</w:t>
            </w:r>
            <w:r w:rsidRPr="00542610">
              <w:rPr>
                <w:rFonts w:eastAsia="Calibri" w:cs="Times New Roman"/>
                <w:bCs/>
                <w:sz w:val="24"/>
                <w:szCs w:val="24"/>
              </w:rPr>
              <w:t xml:space="preserve">, palīdzot tām iejusties sabiedrībā. </w:t>
            </w:r>
          </w:p>
          <w:p w:rsidR="00DA278B" w:rsidRPr="00542610" w:rsidRDefault="00DA278B" w:rsidP="00DA278B">
            <w:pPr>
              <w:spacing w:after="0" w:line="240" w:lineRule="auto"/>
              <w:jc w:val="both"/>
              <w:rPr>
                <w:rFonts w:eastAsia="Calibri" w:cs="Times New Roman"/>
                <w:bCs/>
                <w:sz w:val="24"/>
                <w:szCs w:val="24"/>
              </w:rPr>
            </w:pPr>
            <w:r>
              <w:rPr>
                <w:rFonts w:eastAsia="Calibri" w:cs="Times New Roman"/>
                <w:bCs/>
                <w:sz w:val="24"/>
                <w:szCs w:val="24"/>
              </w:rPr>
              <w:t xml:space="preserve">2015.gadā Plānošanas reģions ir izstrādājis projekta pieteikumu un saņēmis finansiālu atbalstu projektam, kura ietvaros plānotas aktivitātes sabiedrības attieksmes maiņai pret personām ar garīga rakstura traucējumiem, bērniem ar </w:t>
            </w:r>
            <w:r>
              <w:rPr>
                <w:rFonts w:eastAsia="Calibri" w:cs="Times New Roman"/>
                <w:bCs/>
                <w:sz w:val="24"/>
                <w:szCs w:val="24"/>
              </w:rPr>
              <w:lastRenderedPageBreak/>
              <w:t>funkcionāliem traucējumiem un bērniem ārpusģimenes aprūpē. Projekta aktivitātes tiks uzsāktas īstenot 2016.gadā un ilgs līdz 2022.gadam.</w:t>
            </w:r>
          </w:p>
        </w:tc>
      </w:tr>
      <w:tr w:rsidR="00041220" w:rsidRPr="00542610" w:rsidTr="00F80EE3">
        <w:trPr>
          <w:trHeight w:val="315"/>
        </w:trPr>
        <w:tc>
          <w:tcPr>
            <w:tcW w:w="714" w:type="dxa"/>
            <w:tcBorders>
              <w:top w:val="single" w:sz="4" w:space="0" w:color="auto"/>
              <w:left w:val="single" w:sz="4" w:space="0" w:color="auto"/>
              <w:bottom w:val="single" w:sz="4" w:space="0" w:color="auto"/>
              <w:right w:val="single" w:sz="4" w:space="0" w:color="auto"/>
            </w:tcBorders>
            <w:shd w:val="clear" w:color="auto" w:fill="15C2FF"/>
          </w:tcPr>
          <w:p w:rsidR="00041220" w:rsidRPr="00542610" w:rsidRDefault="00041220" w:rsidP="0051345E">
            <w:pPr>
              <w:spacing w:after="0" w:line="240" w:lineRule="auto"/>
              <w:rPr>
                <w:rFonts w:eastAsia="Calibri" w:cs="Times New Roman"/>
                <w:b/>
                <w:bCs/>
                <w:sz w:val="24"/>
                <w:szCs w:val="24"/>
              </w:rPr>
            </w:pPr>
            <w:r w:rsidRPr="00542610">
              <w:rPr>
                <w:rFonts w:eastAsia="Calibri" w:cs="Times New Roman"/>
                <w:b/>
                <w:bCs/>
                <w:sz w:val="24"/>
                <w:szCs w:val="24"/>
              </w:rPr>
              <w:t>3.</w:t>
            </w:r>
          </w:p>
        </w:tc>
        <w:tc>
          <w:tcPr>
            <w:tcW w:w="2641" w:type="dxa"/>
            <w:tcBorders>
              <w:top w:val="single" w:sz="4" w:space="0" w:color="auto"/>
              <w:left w:val="single" w:sz="4" w:space="0" w:color="auto"/>
              <w:bottom w:val="single" w:sz="4" w:space="0" w:color="auto"/>
              <w:right w:val="single" w:sz="4" w:space="0" w:color="auto"/>
            </w:tcBorders>
            <w:shd w:val="clear" w:color="auto" w:fill="15C2FF"/>
            <w:hideMark/>
          </w:tcPr>
          <w:p w:rsidR="00041220" w:rsidRPr="00542610" w:rsidRDefault="00041220" w:rsidP="0051345E">
            <w:pPr>
              <w:spacing w:after="0" w:line="240" w:lineRule="auto"/>
              <w:rPr>
                <w:rFonts w:eastAsia="Calibri" w:cs="Times New Roman"/>
                <w:b/>
                <w:bCs/>
                <w:sz w:val="24"/>
                <w:szCs w:val="24"/>
              </w:rPr>
            </w:pPr>
            <w:r w:rsidRPr="00542610">
              <w:rPr>
                <w:rFonts w:eastAsia="Calibri" w:cs="Times New Roman"/>
                <w:b/>
                <w:bCs/>
                <w:sz w:val="24"/>
                <w:szCs w:val="24"/>
              </w:rPr>
              <w:t>KVALITĀTES VADĪBA</w:t>
            </w:r>
          </w:p>
        </w:tc>
        <w:tc>
          <w:tcPr>
            <w:tcW w:w="1895" w:type="dxa"/>
            <w:tcBorders>
              <w:top w:val="single" w:sz="4" w:space="0" w:color="auto"/>
              <w:left w:val="single" w:sz="4" w:space="0" w:color="auto"/>
              <w:bottom w:val="single" w:sz="4" w:space="0" w:color="auto"/>
              <w:right w:val="single" w:sz="4" w:space="0" w:color="auto"/>
            </w:tcBorders>
            <w:shd w:val="clear" w:color="auto" w:fill="15C2FF"/>
          </w:tcPr>
          <w:p w:rsidR="00041220" w:rsidRPr="00542610" w:rsidRDefault="00041220" w:rsidP="0051345E">
            <w:pPr>
              <w:spacing w:after="0" w:line="240" w:lineRule="auto"/>
              <w:rPr>
                <w:rFonts w:eastAsia="Calibri" w:cs="Times New Roman"/>
                <w:b/>
                <w:bCs/>
                <w:sz w:val="24"/>
                <w:szCs w:val="24"/>
              </w:rPr>
            </w:pPr>
          </w:p>
        </w:tc>
        <w:tc>
          <w:tcPr>
            <w:tcW w:w="7866" w:type="dxa"/>
            <w:gridSpan w:val="2"/>
            <w:tcBorders>
              <w:top w:val="single" w:sz="4" w:space="0" w:color="auto"/>
              <w:left w:val="single" w:sz="4" w:space="0" w:color="auto"/>
              <w:bottom w:val="single" w:sz="4" w:space="0" w:color="auto"/>
              <w:right w:val="single" w:sz="4" w:space="0" w:color="auto"/>
            </w:tcBorders>
            <w:shd w:val="clear" w:color="auto" w:fill="15C2FF"/>
          </w:tcPr>
          <w:p w:rsidR="00041220" w:rsidRPr="00542610" w:rsidRDefault="00041220" w:rsidP="0051345E">
            <w:pPr>
              <w:spacing w:after="0" w:line="240" w:lineRule="auto"/>
              <w:rPr>
                <w:rFonts w:eastAsia="Calibri" w:cs="Times New Roman"/>
                <w:b/>
                <w:bCs/>
                <w:sz w:val="24"/>
                <w:szCs w:val="24"/>
              </w:rPr>
            </w:pPr>
          </w:p>
        </w:tc>
      </w:tr>
      <w:tr w:rsidR="00041220" w:rsidRPr="00542610" w:rsidTr="003D78AF">
        <w:trPr>
          <w:trHeight w:val="647"/>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3.1.</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Izstrādāta vienota sociālo pakalpojumu kvalitātes vadības sistēma Zemgales reģionā</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542610" w:rsidRDefault="00041220" w:rsidP="0051345E">
            <w:pPr>
              <w:spacing w:after="0" w:line="240" w:lineRule="auto"/>
              <w:rPr>
                <w:rFonts w:eastAsia="Calibri" w:cs="Times New Roman"/>
                <w:sz w:val="24"/>
                <w:szCs w:val="24"/>
              </w:rPr>
            </w:pPr>
            <w:r w:rsidRPr="00542610">
              <w:rPr>
                <w:rFonts w:eastAsia="Calibri" w:cs="Times New Roman"/>
                <w:bCs/>
                <w:sz w:val="24"/>
                <w:szCs w:val="24"/>
              </w:rPr>
              <w:t>Plānošanas reģions</w:t>
            </w:r>
          </w:p>
        </w:tc>
        <w:tc>
          <w:tcPr>
            <w:tcW w:w="7866" w:type="dxa"/>
            <w:gridSpan w:val="2"/>
            <w:tcBorders>
              <w:top w:val="single" w:sz="4" w:space="0" w:color="auto"/>
              <w:left w:val="single" w:sz="4" w:space="0" w:color="auto"/>
              <w:bottom w:val="single" w:sz="4" w:space="0" w:color="auto"/>
              <w:right w:val="single" w:sz="4" w:space="0" w:color="auto"/>
            </w:tcBorders>
          </w:tcPr>
          <w:p w:rsidR="00041220" w:rsidRPr="00542610" w:rsidRDefault="008E169F" w:rsidP="00E33A05">
            <w:pPr>
              <w:autoSpaceDE w:val="0"/>
              <w:autoSpaceDN w:val="0"/>
              <w:adjustRightInd w:val="0"/>
              <w:spacing w:after="0" w:line="240" w:lineRule="auto"/>
              <w:jc w:val="both"/>
              <w:rPr>
                <w:rFonts w:eastAsia="Times New Roman" w:cs="Times New Roman"/>
                <w:bCs/>
                <w:sz w:val="24"/>
                <w:szCs w:val="24"/>
              </w:rPr>
            </w:pPr>
            <w:r w:rsidRPr="00542610">
              <w:rPr>
                <w:rFonts w:eastAsia="Times New Roman" w:cs="Times New Roman"/>
                <w:bCs/>
                <w:sz w:val="24"/>
                <w:szCs w:val="24"/>
              </w:rPr>
              <w:t>Situācijas izvērtējums par 201</w:t>
            </w:r>
            <w:r w:rsidR="00E33A05">
              <w:rPr>
                <w:rFonts w:eastAsia="Times New Roman" w:cs="Times New Roman"/>
                <w:bCs/>
                <w:sz w:val="24"/>
                <w:szCs w:val="24"/>
              </w:rPr>
              <w:t>5</w:t>
            </w:r>
            <w:r w:rsidRPr="00542610">
              <w:rPr>
                <w:rFonts w:eastAsia="Times New Roman" w:cs="Times New Roman"/>
                <w:bCs/>
                <w:sz w:val="24"/>
                <w:szCs w:val="24"/>
              </w:rPr>
              <w:t>.gadu ir sekojošs: joprojām tiek tikai plānots izstrādāt vienotu sociālo pakalpoj</w:t>
            </w:r>
            <w:r w:rsidR="00E33A05">
              <w:rPr>
                <w:rFonts w:eastAsia="Times New Roman" w:cs="Times New Roman"/>
                <w:bCs/>
                <w:sz w:val="24"/>
                <w:szCs w:val="24"/>
              </w:rPr>
              <w:t>umu kvalitātes vadības sistēmu. Lai to sasniegtu plānošanas reģions strādā pie projekta idejas attīstība, kuru plānots iesniegt Latvijas – Lietuvas pārrobežu sadarbības programmā finansējuma saņemšanai 2016. gadā.</w:t>
            </w:r>
          </w:p>
        </w:tc>
      </w:tr>
      <w:tr w:rsidR="00041220" w:rsidRPr="00542610" w:rsidTr="003D78AF">
        <w:trPr>
          <w:trHeight w:val="573"/>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3.2.</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Pastiprinātu uzmanību pievērst kvalitātei, sniedzot aprūpi mājās</w:t>
            </w:r>
          </w:p>
        </w:tc>
        <w:tc>
          <w:tcPr>
            <w:tcW w:w="1895" w:type="dxa"/>
            <w:tcBorders>
              <w:top w:val="single" w:sz="4" w:space="0" w:color="auto"/>
              <w:left w:val="single" w:sz="4" w:space="0" w:color="auto"/>
              <w:bottom w:val="single" w:sz="4" w:space="0" w:color="auto"/>
              <w:right w:val="single" w:sz="4" w:space="0" w:color="auto"/>
            </w:tcBorders>
            <w:shd w:val="clear" w:color="auto" w:fill="auto"/>
            <w:noWrap/>
          </w:tcPr>
          <w:p w:rsidR="00041220" w:rsidRPr="00542610" w:rsidRDefault="00041220" w:rsidP="0051345E">
            <w:pPr>
              <w:spacing w:after="0" w:line="240" w:lineRule="auto"/>
              <w:rPr>
                <w:rFonts w:eastAsia="Calibri" w:cs="Times New Roman"/>
                <w:sz w:val="24"/>
                <w:szCs w:val="24"/>
              </w:rPr>
            </w:pPr>
            <w:r w:rsidRPr="00542610">
              <w:rPr>
                <w:rFonts w:eastAsia="Calibri" w:cs="Times New Roman"/>
                <w:bCs/>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041220" w:rsidRPr="00542610" w:rsidRDefault="009362ED" w:rsidP="00E33A05">
            <w:pPr>
              <w:spacing w:after="0" w:line="240" w:lineRule="auto"/>
              <w:jc w:val="both"/>
              <w:rPr>
                <w:rFonts w:eastAsia="Calibri" w:cs="Times New Roman"/>
                <w:sz w:val="24"/>
                <w:szCs w:val="24"/>
              </w:rPr>
            </w:pPr>
            <w:r w:rsidRPr="00542610">
              <w:rPr>
                <w:rFonts w:eastAsia="Calibri" w:cs="Times New Roman"/>
                <w:sz w:val="24"/>
                <w:szCs w:val="24"/>
              </w:rPr>
              <w:t>Par kvalitātes izvērtējumu, sniedzot aprūpi mājās, pašvaldības ir sniegušas šādu informāciju: tiek veiktas klientu apsekošanas un apmierinātības</w:t>
            </w:r>
            <w:r w:rsidRPr="00542610">
              <w:rPr>
                <w:rFonts w:eastAsia="Calibri" w:cs="Times New Roman"/>
                <w:color w:val="FF0000"/>
                <w:sz w:val="24"/>
                <w:szCs w:val="24"/>
              </w:rPr>
              <w:t xml:space="preserve"> </w:t>
            </w:r>
            <w:r w:rsidRPr="00542610">
              <w:rPr>
                <w:rFonts w:eastAsia="Calibri" w:cs="Times New Roman"/>
                <w:sz w:val="24"/>
                <w:szCs w:val="24"/>
              </w:rPr>
              <w:t xml:space="preserve">izvērtējums, kā arī regulārs sociālā darbinieka izvērtējums. </w:t>
            </w:r>
            <w:r w:rsidR="00806BE7" w:rsidRPr="00542610">
              <w:rPr>
                <w:rFonts w:eastAsia="Calibri" w:cs="Times New Roman"/>
                <w:sz w:val="24"/>
                <w:szCs w:val="24"/>
              </w:rPr>
              <w:t xml:space="preserve">Tiek aptaujāti klienti par pakalpojumu kvalitāti un uzklausīts viņu viedoklis. </w:t>
            </w:r>
            <w:r w:rsidR="00E33A05">
              <w:rPr>
                <w:rFonts w:eastAsia="Calibri" w:cs="Times New Roman"/>
                <w:sz w:val="24"/>
                <w:szCs w:val="24"/>
              </w:rPr>
              <w:t>Tāpat pašvaldības rūpējas, lai notiktu</w:t>
            </w:r>
            <w:r w:rsidR="00806BE7" w:rsidRPr="00542610">
              <w:rPr>
                <w:rFonts w:eastAsia="Calibri" w:cs="Times New Roman"/>
                <w:sz w:val="24"/>
                <w:szCs w:val="24"/>
              </w:rPr>
              <w:t xml:space="preserve"> regulāra darbinieku apmācība.</w:t>
            </w:r>
          </w:p>
        </w:tc>
      </w:tr>
      <w:tr w:rsidR="00041220" w:rsidRPr="00542610" w:rsidTr="003D78AF">
        <w:trPr>
          <w:trHeight w:val="549"/>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3.3.</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Paaugstināta sociālā darba speciālistu kapacitāte</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542610" w:rsidRDefault="00041220" w:rsidP="0051345E">
            <w:pPr>
              <w:spacing w:after="0" w:line="240" w:lineRule="auto"/>
              <w:rPr>
                <w:rFonts w:eastAsia="Calibri" w:cs="Times New Roman"/>
                <w:sz w:val="24"/>
                <w:szCs w:val="24"/>
              </w:rPr>
            </w:pPr>
            <w:r w:rsidRPr="00542610">
              <w:rPr>
                <w:rFonts w:eastAsia="Calibri" w:cs="Times New Roman"/>
                <w:bCs/>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041220" w:rsidRPr="00542610" w:rsidRDefault="007A2AE0" w:rsidP="00E33A05">
            <w:pPr>
              <w:spacing w:after="0" w:line="240" w:lineRule="auto"/>
              <w:jc w:val="both"/>
              <w:rPr>
                <w:rFonts w:eastAsia="Calibri" w:cs="Times New Roman"/>
                <w:sz w:val="24"/>
                <w:szCs w:val="24"/>
              </w:rPr>
            </w:pPr>
            <w:r w:rsidRPr="00542610">
              <w:rPr>
                <w:rFonts w:eastAsia="Calibri" w:cs="Times New Roman"/>
                <w:sz w:val="24"/>
                <w:szCs w:val="24"/>
              </w:rPr>
              <w:t>201</w:t>
            </w:r>
            <w:r w:rsidR="00E33A05">
              <w:rPr>
                <w:rFonts w:eastAsia="Calibri" w:cs="Times New Roman"/>
                <w:sz w:val="24"/>
                <w:szCs w:val="24"/>
              </w:rPr>
              <w:t>5</w:t>
            </w:r>
            <w:r w:rsidRPr="00542610">
              <w:rPr>
                <w:rFonts w:eastAsia="Calibri" w:cs="Times New Roman"/>
                <w:sz w:val="24"/>
                <w:szCs w:val="24"/>
              </w:rPr>
              <w:t>.gadā situācija pret 201</w:t>
            </w:r>
            <w:r w:rsidR="00E33A05">
              <w:rPr>
                <w:rFonts w:eastAsia="Calibri" w:cs="Times New Roman"/>
                <w:sz w:val="24"/>
                <w:szCs w:val="24"/>
              </w:rPr>
              <w:t>4</w:t>
            </w:r>
            <w:r w:rsidRPr="00542610">
              <w:rPr>
                <w:rFonts w:eastAsia="Calibri" w:cs="Times New Roman"/>
                <w:sz w:val="24"/>
                <w:szCs w:val="24"/>
              </w:rPr>
              <w:t xml:space="preserve">.gadu nav mainījusies. Notiek kvalifikācijas celšanas apmācības, kā arī </w:t>
            </w:r>
            <w:r w:rsidR="00BA7F9D" w:rsidRPr="00542610">
              <w:rPr>
                <w:rFonts w:eastAsia="Calibri" w:cs="Times New Roman"/>
                <w:sz w:val="24"/>
                <w:szCs w:val="24"/>
              </w:rPr>
              <w:t>izglītojošie semināri un kursi. Darbinieku regulāra kvalifikācijas celšana un apmācība ir noteikta ar likumu. Tiek izmantoti arī pieredzes apmaiņas braucieni un informatīvās konferences.</w:t>
            </w:r>
          </w:p>
        </w:tc>
      </w:tr>
      <w:tr w:rsidR="00041220" w:rsidRPr="00542610" w:rsidTr="003D78AF">
        <w:trPr>
          <w:trHeight w:val="550"/>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3.4.</w:t>
            </w:r>
          </w:p>
        </w:tc>
        <w:tc>
          <w:tcPr>
            <w:tcW w:w="2641" w:type="dxa"/>
            <w:tcBorders>
              <w:top w:val="single" w:sz="4" w:space="0" w:color="auto"/>
              <w:left w:val="single" w:sz="4" w:space="0" w:color="auto"/>
              <w:bottom w:val="single" w:sz="4" w:space="0" w:color="auto"/>
              <w:right w:val="single" w:sz="4" w:space="0" w:color="auto"/>
            </w:tcBorders>
            <w:shd w:val="clear" w:color="auto" w:fill="auto"/>
            <w:noWrap/>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Izveidota supervīzijas sistēma</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041220" w:rsidRPr="00542610" w:rsidRDefault="00041220" w:rsidP="0051345E">
            <w:pPr>
              <w:spacing w:after="0" w:line="240" w:lineRule="auto"/>
              <w:rPr>
                <w:rFonts w:eastAsia="Calibri" w:cs="Times New Roman"/>
                <w:sz w:val="24"/>
                <w:szCs w:val="24"/>
              </w:rPr>
            </w:pPr>
            <w:r w:rsidRPr="00542610">
              <w:rPr>
                <w:rFonts w:eastAsia="Calibri" w:cs="Times New Roman"/>
                <w:bCs/>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tcPr>
          <w:p w:rsidR="00041220" w:rsidRPr="00542610" w:rsidRDefault="0032669A" w:rsidP="00E33A05">
            <w:pPr>
              <w:spacing w:after="120" w:line="240" w:lineRule="auto"/>
              <w:jc w:val="both"/>
              <w:rPr>
                <w:rFonts w:eastAsia="Calibri" w:cs="Times New Roman"/>
                <w:sz w:val="24"/>
                <w:szCs w:val="24"/>
              </w:rPr>
            </w:pPr>
            <w:r w:rsidRPr="00542610">
              <w:rPr>
                <w:rFonts w:eastAsia="Calibri" w:cs="Times New Roman"/>
                <w:sz w:val="24"/>
                <w:szCs w:val="24"/>
              </w:rPr>
              <w:t>Apkopojot informāciju par supervīziju, var secināt, ka tā tiek realizēta visās novada pašvaldībās</w:t>
            </w:r>
            <w:r w:rsidR="00437A41">
              <w:rPr>
                <w:rFonts w:eastAsia="Calibri" w:cs="Times New Roman"/>
                <w:sz w:val="24"/>
                <w:szCs w:val="24"/>
              </w:rPr>
              <w:t xml:space="preserve"> atkarībā no pieejamajiem finanšu resursiem</w:t>
            </w:r>
            <w:r w:rsidRPr="00542610">
              <w:rPr>
                <w:rFonts w:eastAsia="Calibri" w:cs="Times New Roman"/>
                <w:sz w:val="24"/>
                <w:szCs w:val="24"/>
              </w:rPr>
              <w:t xml:space="preserve">. </w:t>
            </w:r>
          </w:p>
        </w:tc>
      </w:tr>
      <w:tr w:rsidR="00041220" w:rsidRPr="00542610" w:rsidTr="003D78AF">
        <w:trPr>
          <w:trHeight w:val="646"/>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3.5.</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Iesaistīt (potenciālos) pakalpojumu saņēmējus pakalpojumu plānošanā un kvalitātes novērtēšanā.</w:t>
            </w:r>
          </w:p>
        </w:tc>
        <w:tc>
          <w:tcPr>
            <w:tcW w:w="1895" w:type="dxa"/>
            <w:tcBorders>
              <w:top w:val="single" w:sz="4" w:space="0" w:color="auto"/>
              <w:left w:val="single" w:sz="4" w:space="0" w:color="auto"/>
              <w:bottom w:val="single" w:sz="4" w:space="0" w:color="auto"/>
              <w:right w:val="single" w:sz="4" w:space="0" w:color="auto"/>
            </w:tcBorders>
            <w:shd w:val="clear" w:color="auto" w:fill="auto"/>
            <w:noWrap/>
          </w:tcPr>
          <w:p w:rsidR="00041220" w:rsidRPr="00542610" w:rsidRDefault="00041220" w:rsidP="0051345E">
            <w:pPr>
              <w:spacing w:after="0" w:line="240" w:lineRule="auto"/>
              <w:rPr>
                <w:rFonts w:eastAsia="Calibri" w:cs="Times New Roman"/>
                <w:sz w:val="24"/>
                <w:szCs w:val="24"/>
              </w:rPr>
            </w:pPr>
            <w:r w:rsidRPr="00542610">
              <w:rPr>
                <w:rFonts w:eastAsia="Calibri" w:cs="Times New Roman"/>
                <w:bCs/>
                <w:sz w:val="24"/>
                <w:szCs w:val="24"/>
              </w:rPr>
              <w:t>Pašvaldības</w:t>
            </w:r>
          </w:p>
        </w:tc>
        <w:tc>
          <w:tcPr>
            <w:tcW w:w="7866" w:type="dxa"/>
            <w:gridSpan w:val="2"/>
            <w:tcBorders>
              <w:top w:val="single" w:sz="4" w:space="0" w:color="auto"/>
              <w:left w:val="single" w:sz="4" w:space="0" w:color="auto"/>
              <w:bottom w:val="single" w:sz="4" w:space="0" w:color="auto"/>
              <w:right w:val="single" w:sz="4" w:space="0" w:color="auto"/>
            </w:tcBorders>
            <w:shd w:val="clear" w:color="auto" w:fill="auto"/>
          </w:tcPr>
          <w:p w:rsidR="00041220" w:rsidRPr="00542610" w:rsidRDefault="009C374D" w:rsidP="00E33A05">
            <w:pPr>
              <w:spacing w:after="0" w:line="240" w:lineRule="auto"/>
              <w:jc w:val="both"/>
              <w:rPr>
                <w:rFonts w:eastAsia="Calibri" w:cs="Times New Roman"/>
                <w:sz w:val="24"/>
                <w:szCs w:val="24"/>
              </w:rPr>
            </w:pPr>
            <w:r w:rsidRPr="00542610">
              <w:rPr>
                <w:rFonts w:eastAsia="Calibri" w:cs="Times New Roman"/>
                <w:sz w:val="24"/>
                <w:szCs w:val="24"/>
              </w:rPr>
              <w:t>Pašvaldības pakalpojumu saņēmējus pakalpojumu plānošanā un kvalitātes novērtēšanā iesaistījušas</w:t>
            </w:r>
            <w:r w:rsidR="003D78AF" w:rsidRPr="00542610">
              <w:rPr>
                <w:rFonts w:eastAsia="Calibri" w:cs="Times New Roman"/>
                <w:sz w:val="24"/>
                <w:szCs w:val="24"/>
              </w:rPr>
              <w:t>,</w:t>
            </w:r>
            <w:r w:rsidRPr="00542610">
              <w:rPr>
                <w:rFonts w:eastAsia="Calibri" w:cs="Times New Roman"/>
                <w:sz w:val="24"/>
                <w:szCs w:val="24"/>
              </w:rPr>
              <w:t xml:space="preserve"> izstrādājot aptaujas anketas, veicot aptaujas par pakal</w:t>
            </w:r>
            <w:r w:rsidR="0014123D" w:rsidRPr="00542610">
              <w:rPr>
                <w:rFonts w:eastAsia="Calibri" w:cs="Times New Roman"/>
                <w:sz w:val="24"/>
                <w:szCs w:val="24"/>
              </w:rPr>
              <w:t>pojumu pieejamību un kvalitāti. Aptauju un anketu rezultātā tiek noteikts, kā pakalpojumi vēl nepieciešami ieviest, kā arī, ko nepieciešams mainīt jau esošajos pakalpojumus vai to sniegšanas kvalitātē</w:t>
            </w:r>
            <w:r w:rsidR="00BB42F1" w:rsidRPr="00542610">
              <w:rPr>
                <w:rFonts w:eastAsia="Calibri" w:cs="Times New Roman"/>
                <w:sz w:val="24"/>
                <w:szCs w:val="24"/>
              </w:rPr>
              <w:t xml:space="preserve">. </w:t>
            </w:r>
          </w:p>
        </w:tc>
      </w:tr>
      <w:tr w:rsidR="00041220" w:rsidRPr="00542610" w:rsidTr="00F80EE3">
        <w:trPr>
          <w:trHeight w:val="315"/>
        </w:trPr>
        <w:tc>
          <w:tcPr>
            <w:tcW w:w="714" w:type="dxa"/>
            <w:tcBorders>
              <w:top w:val="single" w:sz="4" w:space="0" w:color="auto"/>
              <w:left w:val="single" w:sz="4" w:space="0" w:color="auto"/>
              <w:bottom w:val="single" w:sz="4" w:space="0" w:color="auto"/>
              <w:right w:val="single" w:sz="4" w:space="0" w:color="auto"/>
            </w:tcBorders>
            <w:shd w:val="clear" w:color="auto" w:fill="15C2FF"/>
          </w:tcPr>
          <w:p w:rsidR="00041220" w:rsidRPr="00542610" w:rsidRDefault="00041220" w:rsidP="0051345E">
            <w:pPr>
              <w:spacing w:after="0" w:line="240" w:lineRule="auto"/>
              <w:rPr>
                <w:rFonts w:eastAsia="Calibri" w:cs="Times New Roman"/>
                <w:b/>
                <w:bCs/>
                <w:sz w:val="24"/>
                <w:szCs w:val="24"/>
              </w:rPr>
            </w:pPr>
            <w:r w:rsidRPr="00542610">
              <w:rPr>
                <w:rFonts w:eastAsia="Calibri" w:cs="Times New Roman"/>
                <w:b/>
                <w:bCs/>
                <w:sz w:val="24"/>
                <w:szCs w:val="24"/>
              </w:rPr>
              <w:t>4.</w:t>
            </w:r>
          </w:p>
        </w:tc>
        <w:tc>
          <w:tcPr>
            <w:tcW w:w="12402" w:type="dxa"/>
            <w:gridSpan w:val="4"/>
            <w:tcBorders>
              <w:top w:val="single" w:sz="4" w:space="0" w:color="auto"/>
              <w:left w:val="single" w:sz="4" w:space="0" w:color="auto"/>
              <w:bottom w:val="single" w:sz="4" w:space="0" w:color="auto"/>
              <w:right w:val="single" w:sz="4" w:space="0" w:color="auto"/>
            </w:tcBorders>
            <w:shd w:val="clear" w:color="auto" w:fill="15C2FF"/>
            <w:hideMark/>
          </w:tcPr>
          <w:p w:rsidR="00041220" w:rsidRPr="00542610" w:rsidRDefault="00041220" w:rsidP="0051345E">
            <w:pPr>
              <w:spacing w:after="0" w:line="240" w:lineRule="auto"/>
              <w:rPr>
                <w:rFonts w:eastAsia="Calibri" w:cs="Times New Roman"/>
                <w:b/>
                <w:bCs/>
                <w:sz w:val="24"/>
                <w:szCs w:val="24"/>
              </w:rPr>
            </w:pPr>
            <w:r w:rsidRPr="00542610">
              <w:rPr>
                <w:rFonts w:eastAsia="Calibri" w:cs="Times New Roman"/>
                <w:b/>
                <w:bCs/>
                <w:sz w:val="24"/>
                <w:szCs w:val="24"/>
              </w:rPr>
              <w:t>EFEKTIVITĀTE</w:t>
            </w:r>
          </w:p>
        </w:tc>
      </w:tr>
      <w:tr w:rsidR="00041220" w:rsidRPr="00542610" w:rsidTr="0051345E">
        <w:trPr>
          <w:trHeight w:val="1350"/>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4.1.</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 xml:space="preserve">Koncentrēt augsti kvalificētus speciālistus reģiona lielākajos attīstības centros, </w:t>
            </w:r>
            <w:r w:rsidRPr="00542610">
              <w:rPr>
                <w:rFonts w:eastAsia="Calibri" w:cs="Times New Roman"/>
                <w:sz w:val="24"/>
                <w:szCs w:val="24"/>
              </w:rPr>
              <w:lastRenderedPageBreak/>
              <w:t>paredzot lielu šo speciālistu mobilitāti līgumpašvaldību teritorijā</w:t>
            </w:r>
          </w:p>
        </w:tc>
        <w:tc>
          <w:tcPr>
            <w:tcW w:w="1975" w:type="dxa"/>
            <w:gridSpan w:val="2"/>
            <w:tcBorders>
              <w:top w:val="single" w:sz="4" w:space="0" w:color="auto"/>
              <w:left w:val="single" w:sz="4" w:space="0" w:color="auto"/>
              <w:bottom w:val="single" w:sz="4" w:space="0" w:color="auto"/>
              <w:right w:val="single" w:sz="4" w:space="0" w:color="auto"/>
            </w:tcBorders>
            <w:shd w:val="clear" w:color="auto" w:fill="auto"/>
            <w:noWrap/>
          </w:tcPr>
          <w:p w:rsidR="00041220" w:rsidRPr="00542610" w:rsidRDefault="00041220" w:rsidP="0051345E">
            <w:pPr>
              <w:spacing w:after="0" w:line="240" w:lineRule="auto"/>
              <w:rPr>
                <w:rFonts w:eastAsia="Calibri" w:cs="Times New Roman"/>
                <w:sz w:val="24"/>
                <w:szCs w:val="24"/>
              </w:rPr>
            </w:pPr>
            <w:r w:rsidRPr="00542610">
              <w:rPr>
                <w:rFonts w:eastAsia="Calibri" w:cs="Times New Roman"/>
                <w:bCs/>
                <w:sz w:val="24"/>
                <w:szCs w:val="24"/>
              </w:rPr>
              <w:lastRenderedPageBreak/>
              <w:t>Pašvaldības</w:t>
            </w:r>
          </w:p>
        </w:tc>
        <w:tc>
          <w:tcPr>
            <w:tcW w:w="7786" w:type="dxa"/>
            <w:tcBorders>
              <w:top w:val="single" w:sz="4" w:space="0" w:color="auto"/>
              <w:left w:val="single" w:sz="4" w:space="0" w:color="auto"/>
              <w:bottom w:val="single" w:sz="4" w:space="0" w:color="auto"/>
              <w:right w:val="single" w:sz="4" w:space="0" w:color="auto"/>
            </w:tcBorders>
          </w:tcPr>
          <w:p w:rsidR="004624BB" w:rsidRPr="00542610" w:rsidRDefault="003D78AF" w:rsidP="003D78AF">
            <w:pPr>
              <w:spacing w:after="0" w:line="240" w:lineRule="auto"/>
              <w:jc w:val="both"/>
              <w:rPr>
                <w:rFonts w:eastAsia="Calibri" w:cs="Times New Roman"/>
                <w:sz w:val="24"/>
                <w:szCs w:val="24"/>
              </w:rPr>
            </w:pPr>
            <w:r w:rsidRPr="00542610">
              <w:rPr>
                <w:rFonts w:eastAsia="Calibri" w:cs="Times New Roman"/>
                <w:sz w:val="24"/>
                <w:szCs w:val="24"/>
              </w:rPr>
              <w:t>Reģionā ir pieejami šādi speciālisti: psihologi, ergoterapeiti, psihoterapeits, fizioterapeiti, bērnu tiesību aizsardzības speciālisti, taču ne visās pašvaldībās. 8 pašvaldības norāda, ka viņiem nav pieejami augstas kvalifikācijas speciālistu un tie viņiem ir jāpērk.</w:t>
            </w:r>
          </w:p>
        </w:tc>
      </w:tr>
      <w:tr w:rsidR="00041220" w:rsidRPr="00542610" w:rsidTr="0051345E">
        <w:trPr>
          <w:trHeight w:val="723"/>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4.2.</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Katra novada teritoriālajā vienībā izveidots sociālo pakalpojumu atbalsta centrs</w:t>
            </w:r>
          </w:p>
        </w:tc>
        <w:tc>
          <w:tcPr>
            <w:tcW w:w="1975" w:type="dxa"/>
            <w:gridSpan w:val="2"/>
            <w:tcBorders>
              <w:top w:val="single" w:sz="4" w:space="0" w:color="auto"/>
              <w:left w:val="single" w:sz="4" w:space="0" w:color="auto"/>
              <w:bottom w:val="single" w:sz="4" w:space="0" w:color="auto"/>
              <w:right w:val="single" w:sz="4" w:space="0" w:color="auto"/>
            </w:tcBorders>
            <w:shd w:val="clear" w:color="auto" w:fill="auto"/>
          </w:tcPr>
          <w:p w:rsidR="00041220" w:rsidRPr="00542610" w:rsidRDefault="00041220" w:rsidP="0051345E">
            <w:pPr>
              <w:spacing w:after="0" w:line="240" w:lineRule="auto"/>
              <w:rPr>
                <w:rFonts w:eastAsia="Calibri" w:cs="Times New Roman"/>
                <w:sz w:val="24"/>
                <w:szCs w:val="24"/>
              </w:rPr>
            </w:pPr>
            <w:r w:rsidRPr="00542610">
              <w:rPr>
                <w:rFonts w:eastAsia="Calibri" w:cs="Times New Roman"/>
                <w:bCs/>
                <w:sz w:val="24"/>
                <w:szCs w:val="24"/>
              </w:rPr>
              <w:t>Pašvaldības</w:t>
            </w:r>
          </w:p>
        </w:tc>
        <w:tc>
          <w:tcPr>
            <w:tcW w:w="7786" w:type="dxa"/>
            <w:tcBorders>
              <w:top w:val="single" w:sz="4" w:space="0" w:color="auto"/>
              <w:left w:val="single" w:sz="4" w:space="0" w:color="auto"/>
              <w:bottom w:val="single" w:sz="4" w:space="0" w:color="auto"/>
              <w:right w:val="single" w:sz="4" w:space="0" w:color="auto"/>
            </w:tcBorders>
          </w:tcPr>
          <w:p w:rsidR="00041220" w:rsidRPr="00542610" w:rsidRDefault="00383A59" w:rsidP="005F6BCD">
            <w:pPr>
              <w:autoSpaceDE w:val="0"/>
              <w:autoSpaceDN w:val="0"/>
              <w:adjustRightInd w:val="0"/>
              <w:spacing w:after="120" w:line="240" w:lineRule="auto"/>
              <w:jc w:val="both"/>
              <w:rPr>
                <w:rFonts w:eastAsia="Calibri" w:cs="Times New Roman"/>
                <w:sz w:val="24"/>
                <w:szCs w:val="24"/>
              </w:rPr>
            </w:pPr>
            <w:r w:rsidRPr="00542610">
              <w:rPr>
                <w:rFonts w:eastAsia="Calibri" w:cs="Times New Roman"/>
                <w:sz w:val="24"/>
                <w:szCs w:val="24"/>
              </w:rPr>
              <w:t>Lai nodrošinātu šo pakalpojumu, pašvaldības izmanto jau esošos resursus: sociālie dzīvokļi, humānās istabas</w:t>
            </w:r>
            <w:r w:rsidR="005F6BCD" w:rsidRPr="00542610">
              <w:rPr>
                <w:rFonts w:eastAsia="Calibri" w:cs="Times New Roman"/>
                <w:sz w:val="24"/>
                <w:szCs w:val="24"/>
              </w:rPr>
              <w:t>, dienas centri, dienas telpas u.t.t.</w:t>
            </w:r>
            <w:r w:rsidRPr="00542610">
              <w:rPr>
                <w:rFonts w:eastAsia="Calibri" w:cs="Times New Roman"/>
                <w:sz w:val="24"/>
                <w:szCs w:val="24"/>
              </w:rPr>
              <w:t xml:space="preserve"> Ozolnieku novads šāda centra izveidi plāno pabeigt 2016.gadā. Rundāles novadā ir izveidots Saulaines sociālais centrs. </w:t>
            </w:r>
            <w:r w:rsidR="005F6BCD" w:rsidRPr="00542610">
              <w:rPr>
                <w:rFonts w:eastAsia="Calibri" w:cs="Times New Roman"/>
                <w:sz w:val="24"/>
                <w:szCs w:val="24"/>
              </w:rPr>
              <w:t xml:space="preserve">Lielākoties Zemgales pašvaldībās izmanto esošos resursus, lai kompensētu šāda centra neesamību, bet 5 pašvaldības sniedza informāciju, ka viņu teritorijā šo pakalpojumu nesniedz, bet iegādājas no blakus esošajām pašvaldībām. </w:t>
            </w:r>
          </w:p>
        </w:tc>
      </w:tr>
      <w:tr w:rsidR="00041220" w:rsidRPr="00542610" w:rsidTr="0051345E">
        <w:trPr>
          <w:trHeight w:val="266"/>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4.3.</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Iespēju robežās izmantot iestāžu reorganizācijas rezultātā izbrīvētās telpas atbalsta centru veidošanai, ņemot vērā personu ar kustību traucējumiem vajadzības.</w:t>
            </w:r>
          </w:p>
        </w:tc>
        <w:tc>
          <w:tcPr>
            <w:tcW w:w="1975" w:type="dxa"/>
            <w:gridSpan w:val="2"/>
            <w:tcBorders>
              <w:top w:val="single" w:sz="4" w:space="0" w:color="auto"/>
              <w:left w:val="single" w:sz="4" w:space="0" w:color="auto"/>
              <w:bottom w:val="single" w:sz="4" w:space="0" w:color="auto"/>
              <w:right w:val="single" w:sz="4" w:space="0" w:color="auto"/>
            </w:tcBorders>
            <w:shd w:val="clear" w:color="auto" w:fill="auto"/>
          </w:tcPr>
          <w:p w:rsidR="00041220" w:rsidRPr="00542610" w:rsidRDefault="00041220" w:rsidP="0051345E">
            <w:pPr>
              <w:spacing w:after="0" w:line="240" w:lineRule="auto"/>
              <w:rPr>
                <w:rFonts w:eastAsia="Calibri" w:cs="Times New Roman"/>
                <w:sz w:val="24"/>
                <w:szCs w:val="24"/>
              </w:rPr>
            </w:pPr>
            <w:r w:rsidRPr="00542610">
              <w:rPr>
                <w:rFonts w:eastAsia="Calibri" w:cs="Times New Roman"/>
                <w:bCs/>
                <w:sz w:val="24"/>
                <w:szCs w:val="24"/>
              </w:rPr>
              <w:t>Pašvaldības</w:t>
            </w:r>
          </w:p>
        </w:tc>
        <w:tc>
          <w:tcPr>
            <w:tcW w:w="7786" w:type="dxa"/>
            <w:tcBorders>
              <w:top w:val="single" w:sz="4" w:space="0" w:color="auto"/>
              <w:left w:val="single" w:sz="4" w:space="0" w:color="auto"/>
              <w:bottom w:val="single" w:sz="4" w:space="0" w:color="auto"/>
              <w:right w:val="single" w:sz="4" w:space="0" w:color="auto"/>
            </w:tcBorders>
          </w:tcPr>
          <w:p w:rsidR="00041220" w:rsidRPr="00542610" w:rsidRDefault="00127D20" w:rsidP="003D78AF">
            <w:pPr>
              <w:autoSpaceDE w:val="0"/>
              <w:autoSpaceDN w:val="0"/>
              <w:adjustRightInd w:val="0"/>
              <w:spacing w:after="120" w:line="240" w:lineRule="auto"/>
              <w:jc w:val="both"/>
              <w:rPr>
                <w:rFonts w:eastAsia="Calibri" w:cs="Times New Roman"/>
                <w:sz w:val="24"/>
                <w:szCs w:val="24"/>
              </w:rPr>
            </w:pPr>
            <w:r w:rsidRPr="00542610">
              <w:rPr>
                <w:rFonts w:eastAsia="Calibri" w:cs="Times New Roman"/>
                <w:sz w:val="24"/>
                <w:szCs w:val="24"/>
              </w:rPr>
              <w:t xml:space="preserve">9 pašvaldības minēja, ka situācija pret 2014.gadu nav mainījusies un nav reorganizācijas rezultātā izbrīvētās telpas atbalsta centru veidošanai, ņemot vērā personu ar kustību traucējumiem vajadzības. </w:t>
            </w:r>
            <w:r w:rsidR="006561D4" w:rsidRPr="00542610">
              <w:rPr>
                <w:rFonts w:eastAsia="Calibri" w:cs="Times New Roman"/>
                <w:sz w:val="24"/>
                <w:szCs w:val="24"/>
              </w:rPr>
              <w:t>Citos novados telpas, kuras</w:t>
            </w:r>
            <w:r w:rsidR="003D78AF" w:rsidRPr="00542610">
              <w:rPr>
                <w:rFonts w:eastAsia="Calibri" w:cs="Times New Roman"/>
                <w:sz w:val="24"/>
                <w:szCs w:val="24"/>
              </w:rPr>
              <w:t>, iespējams,</w:t>
            </w:r>
            <w:r w:rsidR="006561D4" w:rsidRPr="00542610">
              <w:rPr>
                <w:rFonts w:eastAsia="Calibri" w:cs="Times New Roman"/>
                <w:sz w:val="24"/>
                <w:szCs w:val="24"/>
              </w:rPr>
              <w:t xml:space="preserve"> varētu izmantot atrodas </w:t>
            </w:r>
            <w:r w:rsidR="006561D4" w:rsidRPr="00542610">
              <w:rPr>
                <w:rFonts w:eastAsia="Times New Roman" w:cs="Times New Roman"/>
                <w:bCs/>
                <w:sz w:val="24"/>
                <w:szCs w:val="24"/>
              </w:rPr>
              <w:t xml:space="preserve">tālu no novada centra un novada nomalē, tāpēc nav piemērota atbalsta centra funkcijām. </w:t>
            </w:r>
          </w:p>
        </w:tc>
      </w:tr>
      <w:tr w:rsidR="00041220" w:rsidRPr="00542610" w:rsidTr="0051345E">
        <w:trPr>
          <w:trHeight w:val="469"/>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4.4.</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Veicināt pašpalīdzības grupu darbību</w:t>
            </w:r>
          </w:p>
        </w:tc>
        <w:tc>
          <w:tcPr>
            <w:tcW w:w="1975" w:type="dxa"/>
            <w:gridSpan w:val="2"/>
            <w:tcBorders>
              <w:top w:val="single" w:sz="4" w:space="0" w:color="auto"/>
              <w:left w:val="single" w:sz="4" w:space="0" w:color="auto"/>
              <w:bottom w:val="single" w:sz="4" w:space="0" w:color="auto"/>
              <w:right w:val="single" w:sz="4" w:space="0" w:color="auto"/>
            </w:tcBorders>
            <w:shd w:val="clear" w:color="auto" w:fill="auto"/>
          </w:tcPr>
          <w:p w:rsidR="00041220" w:rsidRPr="00542610" w:rsidRDefault="00041220" w:rsidP="0051345E">
            <w:pPr>
              <w:spacing w:after="0" w:line="240" w:lineRule="auto"/>
              <w:rPr>
                <w:rFonts w:eastAsia="Calibri" w:cs="Times New Roman"/>
                <w:sz w:val="24"/>
                <w:szCs w:val="24"/>
              </w:rPr>
            </w:pPr>
            <w:r w:rsidRPr="00542610">
              <w:rPr>
                <w:rFonts w:eastAsia="Calibri" w:cs="Times New Roman"/>
                <w:bCs/>
                <w:sz w:val="24"/>
                <w:szCs w:val="24"/>
              </w:rPr>
              <w:t>Pašvaldības</w:t>
            </w:r>
          </w:p>
        </w:tc>
        <w:tc>
          <w:tcPr>
            <w:tcW w:w="7786" w:type="dxa"/>
            <w:tcBorders>
              <w:top w:val="single" w:sz="4" w:space="0" w:color="auto"/>
              <w:left w:val="single" w:sz="4" w:space="0" w:color="auto"/>
              <w:bottom w:val="single" w:sz="4" w:space="0" w:color="auto"/>
              <w:right w:val="single" w:sz="4" w:space="0" w:color="auto"/>
            </w:tcBorders>
          </w:tcPr>
          <w:p w:rsidR="00041220" w:rsidRPr="00542610" w:rsidRDefault="00AD3E43" w:rsidP="00E33A05">
            <w:pPr>
              <w:spacing w:after="0" w:line="240" w:lineRule="auto"/>
              <w:jc w:val="both"/>
              <w:rPr>
                <w:rFonts w:eastAsia="Calibri" w:cs="Times New Roman"/>
                <w:sz w:val="24"/>
                <w:szCs w:val="24"/>
              </w:rPr>
            </w:pPr>
            <w:r w:rsidRPr="00542610">
              <w:rPr>
                <w:rFonts w:eastAsia="Calibri" w:cs="Times New Roman"/>
                <w:sz w:val="24"/>
                <w:szCs w:val="24"/>
              </w:rPr>
              <w:t>Apkopojot saņemto informāciju no pašvaldībām, var secināt, ka 8 pašvaldības nav sniegušas atbildes šī jautājuma jomā, četrās pašvaldībās nav bijušas krasas izmaiņas attiecībā pret 201</w:t>
            </w:r>
            <w:r w:rsidR="00E33A05">
              <w:rPr>
                <w:rFonts w:eastAsia="Calibri" w:cs="Times New Roman"/>
                <w:sz w:val="24"/>
                <w:szCs w:val="24"/>
              </w:rPr>
              <w:t>4</w:t>
            </w:r>
            <w:r w:rsidRPr="00542610">
              <w:rPr>
                <w:rFonts w:eastAsia="Calibri" w:cs="Times New Roman"/>
                <w:sz w:val="24"/>
                <w:szCs w:val="24"/>
              </w:rPr>
              <w:t>.gadu, un vienā pašvaldībā nav pieprasījuma pēc šī pakalpojuma</w:t>
            </w:r>
            <w:r w:rsidR="00146CAC" w:rsidRPr="00542610">
              <w:rPr>
                <w:rFonts w:eastAsia="Calibri" w:cs="Times New Roman"/>
                <w:sz w:val="24"/>
                <w:szCs w:val="24"/>
              </w:rPr>
              <w:t xml:space="preserve">, savukārt divās </w:t>
            </w:r>
            <w:r w:rsidR="00A151E3" w:rsidRPr="00542610">
              <w:rPr>
                <w:rFonts w:eastAsia="Calibri" w:cs="Times New Roman"/>
                <w:sz w:val="24"/>
                <w:szCs w:val="24"/>
              </w:rPr>
              <w:t>pašvaldībā</w:t>
            </w:r>
            <w:r w:rsidR="00146CAC" w:rsidRPr="00542610">
              <w:rPr>
                <w:rFonts w:eastAsia="Calibri" w:cs="Times New Roman"/>
                <w:sz w:val="24"/>
                <w:szCs w:val="24"/>
              </w:rPr>
              <w:t>s</w:t>
            </w:r>
            <w:r w:rsidR="00A151E3" w:rsidRPr="00542610">
              <w:rPr>
                <w:rFonts w:eastAsia="Calibri" w:cs="Times New Roman"/>
                <w:sz w:val="24"/>
                <w:szCs w:val="24"/>
              </w:rPr>
              <w:t xml:space="preserve"> nebija veidotas šādas grupas</w:t>
            </w:r>
            <w:r w:rsidRPr="00542610">
              <w:rPr>
                <w:rFonts w:eastAsia="Calibri" w:cs="Times New Roman"/>
                <w:sz w:val="24"/>
                <w:szCs w:val="24"/>
              </w:rPr>
              <w:t xml:space="preserve">. </w:t>
            </w:r>
            <w:r w:rsidR="00A151E3" w:rsidRPr="00542610">
              <w:rPr>
                <w:rFonts w:eastAsia="Calibri" w:cs="Times New Roman"/>
                <w:sz w:val="24"/>
                <w:szCs w:val="24"/>
              </w:rPr>
              <w:t>Pārējās pašvaldības sniegušas informāciju, ka situācija salīdzinot pret 201</w:t>
            </w:r>
            <w:r w:rsidR="00E33A05">
              <w:rPr>
                <w:rFonts w:eastAsia="Calibri" w:cs="Times New Roman"/>
                <w:sz w:val="24"/>
                <w:szCs w:val="24"/>
              </w:rPr>
              <w:t>4</w:t>
            </w:r>
            <w:r w:rsidR="00A151E3" w:rsidRPr="00542610">
              <w:rPr>
                <w:rFonts w:eastAsia="Calibri" w:cs="Times New Roman"/>
                <w:sz w:val="24"/>
                <w:szCs w:val="24"/>
              </w:rPr>
              <w:t xml:space="preserve">.gadu nav mainījusies, jo darbs grupās notiek, ja ne pašā pašvaldībā, tad kādā citā pašvaldībā, bet tādā gadījumā palīdzot ar transportu un nokļūšanu uz </w:t>
            </w:r>
            <w:r w:rsidR="00146CAC" w:rsidRPr="00542610">
              <w:rPr>
                <w:rFonts w:eastAsia="Calibri" w:cs="Times New Roman"/>
                <w:sz w:val="24"/>
                <w:szCs w:val="24"/>
              </w:rPr>
              <w:t xml:space="preserve">pašpalīdzības darba grupas norises vietu. </w:t>
            </w:r>
          </w:p>
        </w:tc>
      </w:tr>
      <w:tr w:rsidR="00041220" w:rsidRPr="00542610" w:rsidTr="0051345E">
        <w:trPr>
          <w:trHeight w:val="519"/>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4.5.</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 xml:space="preserve">Veicināt pašvaldību sadarbību un rīcības </w:t>
            </w:r>
            <w:r w:rsidRPr="00542610">
              <w:rPr>
                <w:rFonts w:eastAsia="Calibri" w:cs="Times New Roman"/>
                <w:sz w:val="24"/>
                <w:szCs w:val="24"/>
              </w:rPr>
              <w:lastRenderedPageBreak/>
              <w:t>koordināciju sociālo pakalpojumu sniegšanā</w:t>
            </w:r>
          </w:p>
        </w:tc>
        <w:tc>
          <w:tcPr>
            <w:tcW w:w="1975" w:type="dxa"/>
            <w:gridSpan w:val="2"/>
            <w:tcBorders>
              <w:top w:val="single" w:sz="4" w:space="0" w:color="auto"/>
              <w:left w:val="single" w:sz="4" w:space="0" w:color="auto"/>
              <w:bottom w:val="single" w:sz="4" w:space="0" w:color="auto"/>
              <w:right w:val="single" w:sz="4" w:space="0" w:color="auto"/>
            </w:tcBorders>
            <w:shd w:val="clear" w:color="auto" w:fill="auto"/>
          </w:tcPr>
          <w:p w:rsidR="00041220" w:rsidRPr="00542610" w:rsidRDefault="00041220" w:rsidP="0051345E">
            <w:pPr>
              <w:spacing w:after="0" w:line="240" w:lineRule="auto"/>
              <w:rPr>
                <w:rFonts w:eastAsia="Calibri" w:cs="Times New Roman"/>
                <w:sz w:val="24"/>
                <w:szCs w:val="24"/>
              </w:rPr>
            </w:pPr>
            <w:r w:rsidRPr="00542610">
              <w:rPr>
                <w:rFonts w:eastAsia="Calibri" w:cs="Times New Roman"/>
                <w:bCs/>
                <w:sz w:val="24"/>
                <w:szCs w:val="24"/>
              </w:rPr>
              <w:lastRenderedPageBreak/>
              <w:t>Pašvaldības</w:t>
            </w:r>
          </w:p>
        </w:tc>
        <w:tc>
          <w:tcPr>
            <w:tcW w:w="7786" w:type="dxa"/>
            <w:tcBorders>
              <w:top w:val="single" w:sz="4" w:space="0" w:color="auto"/>
              <w:left w:val="single" w:sz="4" w:space="0" w:color="auto"/>
              <w:bottom w:val="single" w:sz="4" w:space="0" w:color="auto"/>
              <w:right w:val="single" w:sz="4" w:space="0" w:color="auto"/>
            </w:tcBorders>
          </w:tcPr>
          <w:p w:rsidR="00041220" w:rsidRPr="00542610" w:rsidRDefault="00113F72" w:rsidP="00E33A05">
            <w:pPr>
              <w:autoSpaceDE w:val="0"/>
              <w:autoSpaceDN w:val="0"/>
              <w:adjustRightInd w:val="0"/>
              <w:spacing w:after="0" w:line="240" w:lineRule="auto"/>
              <w:jc w:val="both"/>
              <w:rPr>
                <w:rFonts w:eastAsia="Times New Roman" w:cs="Times New Roman"/>
                <w:bCs/>
                <w:color w:val="FF0000"/>
                <w:sz w:val="24"/>
                <w:szCs w:val="24"/>
              </w:rPr>
            </w:pPr>
            <w:r w:rsidRPr="00542610">
              <w:rPr>
                <w:rFonts w:eastAsia="Times New Roman" w:cs="Times New Roman"/>
                <w:bCs/>
                <w:sz w:val="24"/>
                <w:szCs w:val="24"/>
              </w:rPr>
              <w:t>T</w:t>
            </w:r>
            <w:r w:rsidR="002376C5" w:rsidRPr="00542610">
              <w:rPr>
                <w:rFonts w:eastAsia="Times New Roman" w:cs="Times New Roman"/>
                <w:bCs/>
                <w:sz w:val="24"/>
                <w:szCs w:val="24"/>
              </w:rPr>
              <w:t xml:space="preserve">rīs pašvaldības nav sniegušas informāciju, bet pārējās pašvaldības norāda, ka notiek cieša sadarbība ar citām </w:t>
            </w:r>
            <w:r w:rsidR="00947190" w:rsidRPr="00542610">
              <w:rPr>
                <w:rFonts w:eastAsia="Times New Roman" w:cs="Times New Roman"/>
                <w:bCs/>
                <w:sz w:val="24"/>
                <w:szCs w:val="24"/>
              </w:rPr>
              <w:t xml:space="preserve">pašvaldībām. </w:t>
            </w:r>
            <w:r w:rsidRPr="00542610">
              <w:rPr>
                <w:rFonts w:eastAsia="Times New Roman" w:cs="Times New Roman"/>
                <w:bCs/>
                <w:sz w:val="24"/>
                <w:szCs w:val="24"/>
              </w:rPr>
              <w:t xml:space="preserve">Sadarbības lielākoties notiek ar </w:t>
            </w:r>
            <w:r w:rsidRPr="00542610">
              <w:rPr>
                <w:rFonts w:eastAsia="Times New Roman" w:cs="Times New Roman"/>
                <w:bCs/>
                <w:sz w:val="24"/>
                <w:szCs w:val="24"/>
              </w:rPr>
              <w:lastRenderedPageBreak/>
              <w:t>NVO, krīzes centiem, skolām, sociālajām veselības iestādēm un veselības aprūpes iestādēm, gan arī citām organizācijām.</w:t>
            </w:r>
            <w:r w:rsidRPr="00542610">
              <w:rPr>
                <w:rFonts w:eastAsia="Times New Roman" w:cs="Times New Roman"/>
                <w:bCs/>
                <w:color w:val="FF0000"/>
                <w:sz w:val="24"/>
                <w:szCs w:val="24"/>
              </w:rPr>
              <w:t xml:space="preserve"> </w:t>
            </w:r>
          </w:p>
        </w:tc>
      </w:tr>
      <w:tr w:rsidR="00041220" w:rsidRPr="00542610" w:rsidTr="00F80EE3">
        <w:trPr>
          <w:trHeight w:val="345"/>
        </w:trPr>
        <w:tc>
          <w:tcPr>
            <w:tcW w:w="714" w:type="dxa"/>
            <w:tcBorders>
              <w:top w:val="single" w:sz="4" w:space="0" w:color="auto"/>
              <w:left w:val="single" w:sz="4" w:space="0" w:color="auto"/>
              <w:bottom w:val="single" w:sz="4" w:space="0" w:color="auto"/>
              <w:right w:val="single" w:sz="4" w:space="0" w:color="auto"/>
            </w:tcBorders>
            <w:shd w:val="clear" w:color="auto" w:fill="15C2FF"/>
          </w:tcPr>
          <w:p w:rsidR="00041220" w:rsidRPr="00542610" w:rsidRDefault="00041220" w:rsidP="0051345E">
            <w:pPr>
              <w:spacing w:after="0" w:line="240" w:lineRule="auto"/>
              <w:rPr>
                <w:rFonts w:eastAsia="Calibri" w:cs="Times New Roman"/>
                <w:b/>
                <w:bCs/>
                <w:sz w:val="24"/>
                <w:szCs w:val="24"/>
              </w:rPr>
            </w:pPr>
            <w:r w:rsidRPr="00542610">
              <w:rPr>
                <w:rFonts w:eastAsia="Calibri" w:cs="Times New Roman"/>
                <w:b/>
                <w:bCs/>
                <w:sz w:val="24"/>
                <w:szCs w:val="24"/>
              </w:rPr>
              <w:t>5.</w:t>
            </w:r>
          </w:p>
        </w:tc>
        <w:tc>
          <w:tcPr>
            <w:tcW w:w="2641" w:type="dxa"/>
            <w:tcBorders>
              <w:top w:val="single" w:sz="4" w:space="0" w:color="auto"/>
              <w:left w:val="single" w:sz="4" w:space="0" w:color="auto"/>
              <w:bottom w:val="single" w:sz="4" w:space="0" w:color="auto"/>
              <w:right w:val="single" w:sz="4" w:space="0" w:color="auto"/>
            </w:tcBorders>
            <w:shd w:val="clear" w:color="auto" w:fill="15C2FF"/>
            <w:hideMark/>
          </w:tcPr>
          <w:p w:rsidR="00041220" w:rsidRPr="00542610" w:rsidRDefault="00041220" w:rsidP="0051345E">
            <w:pPr>
              <w:spacing w:after="0" w:line="240" w:lineRule="auto"/>
              <w:rPr>
                <w:rFonts w:eastAsia="Calibri" w:cs="Times New Roman"/>
                <w:b/>
                <w:bCs/>
                <w:sz w:val="24"/>
                <w:szCs w:val="24"/>
              </w:rPr>
            </w:pPr>
            <w:r w:rsidRPr="00542610">
              <w:rPr>
                <w:rFonts w:eastAsia="Calibri" w:cs="Times New Roman"/>
                <w:b/>
                <w:bCs/>
                <w:sz w:val="24"/>
                <w:szCs w:val="24"/>
              </w:rPr>
              <w:t>NVO</w:t>
            </w:r>
          </w:p>
        </w:tc>
        <w:tc>
          <w:tcPr>
            <w:tcW w:w="1975" w:type="dxa"/>
            <w:gridSpan w:val="2"/>
            <w:tcBorders>
              <w:top w:val="single" w:sz="4" w:space="0" w:color="auto"/>
              <w:left w:val="single" w:sz="4" w:space="0" w:color="auto"/>
              <w:bottom w:val="single" w:sz="4" w:space="0" w:color="auto"/>
              <w:right w:val="single" w:sz="4" w:space="0" w:color="auto"/>
            </w:tcBorders>
            <w:shd w:val="clear" w:color="auto" w:fill="15C2FF"/>
          </w:tcPr>
          <w:p w:rsidR="00041220" w:rsidRPr="00542610" w:rsidRDefault="00041220" w:rsidP="0051345E">
            <w:pPr>
              <w:spacing w:after="0" w:line="240" w:lineRule="auto"/>
              <w:rPr>
                <w:rFonts w:eastAsia="Calibri" w:cs="Times New Roman"/>
                <w:b/>
                <w:bCs/>
                <w:sz w:val="24"/>
                <w:szCs w:val="24"/>
              </w:rPr>
            </w:pPr>
          </w:p>
        </w:tc>
        <w:tc>
          <w:tcPr>
            <w:tcW w:w="7786" w:type="dxa"/>
            <w:tcBorders>
              <w:top w:val="single" w:sz="4" w:space="0" w:color="auto"/>
              <w:left w:val="single" w:sz="4" w:space="0" w:color="auto"/>
              <w:bottom w:val="single" w:sz="4" w:space="0" w:color="auto"/>
              <w:right w:val="single" w:sz="4" w:space="0" w:color="auto"/>
            </w:tcBorders>
            <w:shd w:val="clear" w:color="auto" w:fill="15C2FF"/>
          </w:tcPr>
          <w:p w:rsidR="00041220" w:rsidRPr="00542610" w:rsidRDefault="00041220" w:rsidP="0051345E">
            <w:pPr>
              <w:spacing w:after="0" w:line="240" w:lineRule="auto"/>
              <w:rPr>
                <w:rFonts w:eastAsia="Calibri" w:cs="Times New Roman"/>
                <w:b/>
                <w:bCs/>
                <w:sz w:val="24"/>
                <w:szCs w:val="24"/>
              </w:rPr>
            </w:pPr>
          </w:p>
        </w:tc>
      </w:tr>
      <w:tr w:rsidR="00041220" w:rsidRPr="00542610" w:rsidTr="0051345E">
        <w:trPr>
          <w:trHeight w:val="409"/>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5.1.</w:t>
            </w:r>
          </w:p>
        </w:tc>
        <w:tc>
          <w:tcPr>
            <w:tcW w:w="2641" w:type="dxa"/>
            <w:tcBorders>
              <w:top w:val="single" w:sz="4" w:space="0" w:color="auto"/>
              <w:left w:val="single" w:sz="4" w:space="0" w:color="auto"/>
              <w:bottom w:val="single" w:sz="4" w:space="0" w:color="auto"/>
              <w:right w:val="single" w:sz="4" w:space="0" w:color="auto"/>
            </w:tcBorders>
            <w:shd w:val="clear" w:color="auto" w:fill="auto"/>
            <w:noWrap/>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Nostiprināta NVO kapacitāte</w:t>
            </w:r>
          </w:p>
        </w:tc>
        <w:tc>
          <w:tcPr>
            <w:tcW w:w="1975" w:type="dxa"/>
            <w:gridSpan w:val="2"/>
            <w:tcBorders>
              <w:top w:val="single" w:sz="4" w:space="0" w:color="auto"/>
              <w:left w:val="single" w:sz="4" w:space="0" w:color="auto"/>
              <w:bottom w:val="single" w:sz="4" w:space="0" w:color="auto"/>
              <w:right w:val="single" w:sz="4" w:space="0" w:color="auto"/>
            </w:tcBorders>
            <w:shd w:val="clear" w:color="auto" w:fill="auto"/>
          </w:tcPr>
          <w:p w:rsidR="00041220" w:rsidRPr="00542610" w:rsidRDefault="00041220" w:rsidP="0051345E">
            <w:pPr>
              <w:spacing w:after="0" w:line="240" w:lineRule="auto"/>
              <w:rPr>
                <w:rFonts w:eastAsia="Calibri" w:cs="Times New Roman"/>
                <w:sz w:val="24"/>
                <w:szCs w:val="24"/>
              </w:rPr>
            </w:pPr>
            <w:r w:rsidRPr="00542610">
              <w:rPr>
                <w:rFonts w:eastAsia="Calibri" w:cs="Times New Roman"/>
                <w:bCs/>
                <w:sz w:val="24"/>
                <w:szCs w:val="24"/>
              </w:rPr>
              <w:t>Pašvaldības</w:t>
            </w:r>
          </w:p>
        </w:tc>
        <w:tc>
          <w:tcPr>
            <w:tcW w:w="7786" w:type="dxa"/>
            <w:tcBorders>
              <w:top w:val="single" w:sz="4" w:space="0" w:color="auto"/>
              <w:left w:val="single" w:sz="4" w:space="0" w:color="auto"/>
              <w:bottom w:val="single" w:sz="4" w:space="0" w:color="auto"/>
              <w:right w:val="single" w:sz="4" w:space="0" w:color="auto"/>
            </w:tcBorders>
          </w:tcPr>
          <w:p w:rsidR="00041220" w:rsidRPr="00542610" w:rsidRDefault="00E33A05" w:rsidP="00E33A05">
            <w:pPr>
              <w:spacing w:after="0" w:line="240" w:lineRule="auto"/>
              <w:jc w:val="both"/>
              <w:rPr>
                <w:rFonts w:eastAsia="Calibri" w:cs="Times New Roman"/>
                <w:color w:val="FF0000"/>
                <w:sz w:val="24"/>
                <w:szCs w:val="24"/>
              </w:rPr>
            </w:pPr>
            <w:r>
              <w:rPr>
                <w:rFonts w:eastAsia="Calibri" w:cs="Times New Roman"/>
                <w:sz w:val="24"/>
                <w:szCs w:val="24"/>
              </w:rPr>
              <w:t>Aptaujas anketā lielākā daļa pašvaldības norādījušas, ka savā teritorijā esošo NVO kapacitāti stiprina realizējot kopējus projektus vai piešķirot finansējumu NVO projektu īstenošanai.</w:t>
            </w:r>
          </w:p>
        </w:tc>
      </w:tr>
      <w:tr w:rsidR="00041220" w:rsidRPr="00542610" w:rsidTr="0051345E">
        <w:trPr>
          <w:trHeight w:val="691"/>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5.2.</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Nevalstiskā sektora līdzdalība klientu vajadzību apzināšanā</w:t>
            </w:r>
          </w:p>
        </w:tc>
        <w:tc>
          <w:tcPr>
            <w:tcW w:w="1975" w:type="dxa"/>
            <w:gridSpan w:val="2"/>
            <w:tcBorders>
              <w:top w:val="single" w:sz="4" w:space="0" w:color="auto"/>
              <w:left w:val="single" w:sz="4" w:space="0" w:color="auto"/>
              <w:bottom w:val="single" w:sz="4" w:space="0" w:color="auto"/>
              <w:right w:val="single" w:sz="4" w:space="0" w:color="auto"/>
            </w:tcBorders>
            <w:shd w:val="clear" w:color="auto" w:fill="auto"/>
            <w:noWrap/>
          </w:tcPr>
          <w:p w:rsidR="00041220" w:rsidRPr="00542610" w:rsidRDefault="00041220" w:rsidP="0051345E">
            <w:pPr>
              <w:spacing w:after="0" w:line="240" w:lineRule="auto"/>
              <w:rPr>
                <w:rFonts w:eastAsia="Calibri" w:cs="Times New Roman"/>
                <w:sz w:val="24"/>
                <w:szCs w:val="24"/>
              </w:rPr>
            </w:pPr>
            <w:r w:rsidRPr="00542610">
              <w:rPr>
                <w:rFonts w:eastAsia="Calibri" w:cs="Times New Roman"/>
                <w:bCs/>
                <w:sz w:val="24"/>
                <w:szCs w:val="24"/>
              </w:rPr>
              <w:t>Pašvaldības</w:t>
            </w:r>
          </w:p>
        </w:tc>
        <w:tc>
          <w:tcPr>
            <w:tcW w:w="7786" w:type="dxa"/>
            <w:tcBorders>
              <w:top w:val="single" w:sz="4" w:space="0" w:color="auto"/>
              <w:left w:val="single" w:sz="4" w:space="0" w:color="auto"/>
              <w:bottom w:val="single" w:sz="4" w:space="0" w:color="auto"/>
              <w:right w:val="single" w:sz="4" w:space="0" w:color="auto"/>
            </w:tcBorders>
          </w:tcPr>
          <w:p w:rsidR="00041220" w:rsidRPr="00542610" w:rsidRDefault="00E33A05" w:rsidP="00145394">
            <w:pPr>
              <w:spacing w:after="0" w:line="240" w:lineRule="auto"/>
              <w:jc w:val="both"/>
              <w:rPr>
                <w:rFonts w:eastAsia="Calibri" w:cs="Times New Roman"/>
                <w:sz w:val="24"/>
                <w:szCs w:val="24"/>
              </w:rPr>
            </w:pPr>
            <w:r>
              <w:rPr>
                <w:rFonts w:eastAsia="Calibri" w:cs="Times New Roman"/>
                <w:sz w:val="24"/>
                <w:szCs w:val="24"/>
              </w:rPr>
              <w:t xml:space="preserve">2015. gadā sadarbība notikusi iepriekšējo gadu apjomā </w:t>
            </w:r>
            <w:r w:rsidR="00711D48" w:rsidRPr="00542610">
              <w:rPr>
                <w:rFonts w:eastAsia="Calibri" w:cs="Times New Roman"/>
                <w:sz w:val="24"/>
                <w:szCs w:val="24"/>
              </w:rPr>
              <w:t>un situācija attiecībā pret 201</w:t>
            </w:r>
            <w:r>
              <w:rPr>
                <w:rFonts w:eastAsia="Calibri" w:cs="Times New Roman"/>
                <w:sz w:val="24"/>
                <w:szCs w:val="24"/>
              </w:rPr>
              <w:t>4</w:t>
            </w:r>
            <w:r w:rsidR="00711D48" w:rsidRPr="00542610">
              <w:rPr>
                <w:rFonts w:eastAsia="Calibri" w:cs="Times New Roman"/>
                <w:sz w:val="24"/>
                <w:szCs w:val="24"/>
              </w:rPr>
              <w:t>.</w:t>
            </w:r>
            <w:r>
              <w:rPr>
                <w:rFonts w:eastAsia="Calibri" w:cs="Times New Roman"/>
                <w:sz w:val="24"/>
                <w:szCs w:val="24"/>
              </w:rPr>
              <w:t xml:space="preserve"> </w:t>
            </w:r>
            <w:r w:rsidR="00711D48" w:rsidRPr="00542610">
              <w:rPr>
                <w:rFonts w:eastAsia="Calibri" w:cs="Times New Roman"/>
                <w:sz w:val="24"/>
                <w:szCs w:val="24"/>
              </w:rPr>
              <w:t xml:space="preserve">gadu nav </w:t>
            </w:r>
            <w:r>
              <w:rPr>
                <w:rFonts w:eastAsia="Calibri" w:cs="Times New Roman"/>
                <w:sz w:val="24"/>
                <w:szCs w:val="24"/>
              </w:rPr>
              <w:t xml:space="preserve">būtiski </w:t>
            </w:r>
            <w:r w:rsidR="00711D48" w:rsidRPr="00542610">
              <w:rPr>
                <w:rFonts w:eastAsia="Calibri" w:cs="Times New Roman"/>
                <w:sz w:val="24"/>
                <w:szCs w:val="24"/>
              </w:rPr>
              <w:t xml:space="preserve">mainījusies. Jaunjelgavas novads sadarbībā ar NVO </w:t>
            </w:r>
            <w:r>
              <w:rPr>
                <w:rFonts w:eastAsia="Calibri" w:cs="Times New Roman"/>
                <w:sz w:val="24"/>
                <w:szCs w:val="24"/>
              </w:rPr>
              <w:t xml:space="preserve">īstenojis </w:t>
            </w:r>
            <w:r w:rsidR="00711D48" w:rsidRPr="00542610">
              <w:rPr>
                <w:rFonts w:eastAsia="Calibri" w:cs="Times New Roman"/>
                <w:sz w:val="24"/>
                <w:szCs w:val="24"/>
              </w:rPr>
              <w:t>projektu ģimeņu izglītošanā</w:t>
            </w:r>
            <w:r>
              <w:rPr>
                <w:rFonts w:eastAsia="Calibri" w:cs="Times New Roman"/>
                <w:sz w:val="24"/>
                <w:szCs w:val="24"/>
              </w:rPr>
              <w:t>.</w:t>
            </w:r>
            <w:r w:rsidR="00711D48" w:rsidRPr="00542610">
              <w:rPr>
                <w:rFonts w:eastAsia="Calibri" w:cs="Times New Roman"/>
                <w:sz w:val="24"/>
                <w:szCs w:val="24"/>
              </w:rPr>
              <w:t xml:space="preserve"> </w:t>
            </w:r>
            <w:r w:rsidR="00145394">
              <w:rPr>
                <w:rFonts w:eastAsia="Calibri" w:cs="Times New Roman"/>
                <w:sz w:val="24"/>
                <w:szCs w:val="24"/>
              </w:rPr>
              <w:t xml:space="preserve">Salas novadā </w:t>
            </w:r>
            <w:r w:rsidR="00145394" w:rsidRPr="00145394">
              <w:rPr>
                <w:rFonts w:ascii="Times New Roman" w:eastAsia="Times New Roman" w:hAnsi="Times New Roman"/>
                <w:sz w:val="24"/>
                <w:szCs w:val="24"/>
              </w:rPr>
              <w:t>NVO biedri aktīvi iesaistās klientu vajadzību apzināšanā, sniedzot nepieciešamo informāciju sociālajam dienestam (veselības aprūpes jautājumu risināšanā).</w:t>
            </w:r>
          </w:p>
        </w:tc>
      </w:tr>
      <w:tr w:rsidR="00041220" w:rsidRPr="00542610" w:rsidTr="0051345E">
        <w:trPr>
          <w:trHeight w:val="266"/>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5.3.</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Nevalstiskā sektora iesaistīšana sociālo pakalpojumu kvalitātes novērtēšanā</w:t>
            </w:r>
          </w:p>
        </w:tc>
        <w:tc>
          <w:tcPr>
            <w:tcW w:w="1975" w:type="dxa"/>
            <w:gridSpan w:val="2"/>
            <w:tcBorders>
              <w:top w:val="single" w:sz="4" w:space="0" w:color="auto"/>
              <w:left w:val="single" w:sz="4" w:space="0" w:color="auto"/>
              <w:bottom w:val="single" w:sz="4" w:space="0" w:color="auto"/>
              <w:right w:val="single" w:sz="4" w:space="0" w:color="auto"/>
            </w:tcBorders>
            <w:shd w:val="clear" w:color="auto" w:fill="auto"/>
            <w:noWrap/>
          </w:tcPr>
          <w:p w:rsidR="00041220" w:rsidRPr="00542610" w:rsidRDefault="00041220" w:rsidP="0051345E">
            <w:pPr>
              <w:spacing w:after="0" w:line="240" w:lineRule="auto"/>
              <w:rPr>
                <w:rFonts w:eastAsia="Calibri" w:cs="Times New Roman"/>
                <w:sz w:val="24"/>
                <w:szCs w:val="24"/>
              </w:rPr>
            </w:pPr>
            <w:r w:rsidRPr="00542610">
              <w:rPr>
                <w:rFonts w:eastAsia="Calibri" w:cs="Times New Roman"/>
                <w:bCs/>
                <w:sz w:val="24"/>
                <w:szCs w:val="24"/>
              </w:rPr>
              <w:t>Pašvaldības</w:t>
            </w:r>
          </w:p>
        </w:tc>
        <w:tc>
          <w:tcPr>
            <w:tcW w:w="7786" w:type="dxa"/>
            <w:tcBorders>
              <w:top w:val="single" w:sz="4" w:space="0" w:color="auto"/>
              <w:left w:val="single" w:sz="4" w:space="0" w:color="auto"/>
              <w:bottom w:val="single" w:sz="4" w:space="0" w:color="auto"/>
              <w:right w:val="single" w:sz="4" w:space="0" w:color="auto"/>
            </w:tcBorders>
          </w:tcPr>
          <w:p w:rsidR="00041220" w:rsidRPr="00542610" w:rsidRDefault="00674145" w:rsidP="003D78AF">
            <w:pPr>
              <w:spacing w:after="0" w:line="240" w:lineRule="auto"/>
              <w:jc w:val="both"/>
              <w:rPr>
                <w:rFonts w:eastAsia="Calibri" w:cs="Times New Roman"/>
                <w:sz w:val="24"/>
                <w:szCs w:val="24"/>
              </w:rPr>
            </w:pPr>
            <w:r w:rsidRPr="00542610">
              <w:rPr>
                <w:rFonts w:eastAsia="Calibri" w:cs="Times New Roman"/>
                <w:sz w:val="24"/>
                <w:szCs w:val="24"/>
              </w:rPr>
              <w:t xml:space="preserve">Regulāra savstarpēja sadarbība ir izveidojusies Krustpils novadā. Septiņās pašvaldībās šāda sadarbība nav bijusi. </w:t>
            </w:r>
            <w:r w:rsidR="00A33B9A" w:rsidRPr="00542610">
              <w:rPr>
                <w:rFonts w:eastAsia="Calibri" w:cs="Times New Roman"/>
                <w:sz w:val="24"/>
                <w:szCs w:val="24"/>
              </w:rPr>
              <w:t>Dobeles novada un Jelgavas pilsētas pašvaldības arīdzan regulāri sadarbojas ar NVO kvalitātes novērtēšanā. Pārējās pašvaldībās nav bijušas izmaiņas attiecībā pret iepriekšējo gadu.</w:t>
            </w:r>
          </w:p>
        </w:tc>
      </w:tr>
      <w:tr w:rsidR="00041220" w:rsidRPr="00542610" w:rsidTr="0051345E">
        <w:trPr>
          <w:trHeight w:val="124"/>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5.4.</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Nevalstiskā sektora līdzdalība sabiedrības informēšanā</w:t>
            </w:r>
          </w:p>
        </w:tc>
        <w:tc>
          <w:tcPr>
            <w:tcW w:w="1975" w:type="dxa"/>
            <w:gridSpan w:val="2"/>
            <w:tcBorders>
              <w:top w:val="single" w:sz="4" w:space="0" w:color="auto"/>
              <w:left w:val="single" w:sz="4" w:space="0" w:color="auto"/>
              <w:bottom w:val="single" w:sz="4" w:space="0" w:color="auto"/>
              <w:right w:val="single" w:sz="4" w:space="0" w:color="auto"/>
            </w:tcBorders>
            <w:shd w:val="clear" w:color="auto" w:fill="auto"/>
            <w:noWrap/>
          </w:tcPr>
          <w:p w:rsidR="00041220" w:rsidRPr="00542610" w:rsidRDefault="00041220" w:rsidP="0051345E">
            <w:pPr>
              <w:spacing w:after="0" w:line="240" w:lineRule="auto"/>
              <w:rPr>
                <w:rFonts w:eastAsia="Calibri" w:cs="Times New Roman"/>
                <w:sz w:val="24"/>
                <w:szCs w:val="24"/>
              </w:rPr>
            </w:pPr>
            <w:r w:rsidRPr="00542610">
              <w:rPr>
                <w:rFonts w:eastAsia="Calibri" w:cs="Times New Roman"/>
                <w:bCs/>
                <w:sz w:val="24"/>
                <w:szCs w:val="24"/>
              </w:rPr>
              <w:t>Pašvaldības</w:t>
            </w:r>
          </w:p>
        </w:tc>
        <w:tc>
          <w:tcPr>
            <w:tcW w:w="7786" w:type="dxa"/>
            <w:tcBorders>
              <w:top w:val="single" w:sz="4" w:space="0" w:color="auto"/>
              <w:left w:val="single" w:sz="4" w:space="0" w:color="auto"/>
              <w:bottom w:val="single" w:sz="4" w:space="0" w:color="auto"/>
              <w:right w:val="single" w:sz="4" w:space="0" w:color="auto"/>
            </w:tcBorders>
          </w:tcPr>
          <w:p w:rsidR="00041220" w:rsidRPr="00542610" w:rsidRDefault="006037BD" w:rsidP="00E33A05">
            <w:pPr>
              <w:spacing w:after="0" w:line="240" w:lineRule="auto"/>
              <w:jc w:val="both"/>
              <w:rPr>
                <w:rFonts w:eastAsia="Calibri" w:cs="Times New Roman"/>
                <w:sz w:val="24"/>
                <w:szCs w:val="24"/>
              </w:rPr>
            </w:pPr>
            <w:r w:rsidRPr="00542610">
              <w:rPr>
                <w:rFonts w:eastAsia="Calibri" w:cs="Times New Roman"/>
                <w:sz w:val="24"/>
                <w:szCs w:val="24"/>
              </w:rPr>
              <w:t xml:space="preserve">Sadarbība </w:t>
            </w:r>
            <w:r w:rsidR="00E33A05">
              <w:rPr>
                <w:rFonts w:eastAsia="Calibri" w:cs="Times New Roman"/>
                <w:sz w:val="24"/>
                <w:szCs w:val="24"/>
              </w:rPr>
              <w:t xml:space="preserve">galvenokārt </w:t>
            </w:r>
            <w:r w:rsidRPr="00542610">
              <w:rPr>
                <w:rFonts w:eastAsia="Calibri" w:cs="Times New Roman"/>
                <w:sz w:val="24"/>
                <w:szCs w:val="24"/>
              </w:rPr>
              <w:t xml:space="preserve">notiek tādā veidā, ka NVO savos pasākumos informē sabiedrību par sociālajiem pakalpojumiem pašvaldībā. </w:t>
            </w:r>
            <w:r w:rsidR="00E33A05">
              <w:rPr>
                <w:rFonts w:eastAsia="Calibri" w:cs="Times New Roman"/>
                <w:sz w:val="24"/>
                <w:szCs w:val="24"/>
              </w:rPr>
              <w:t xml:space="preserve"> Kopumā situācija pret 2014.gadu nav būtiski mainījusies.</w:t>
            </w:r>
          </w:p>
        </w:tc>
      </w:tr>
      <w:tr w:rsidR="00041220" w:rsidRPr="00542610" w:rsidTr="00F80EE3">
        <w:trPr>
          <w:trHeight w:val="315"/>
        </w:trPr>
        <w:tc>
          <w:tcPr>
            <w:tcW w:w="714" w:type="dxa"/>
            <w:tcBorders>
              <w:top w:val="single" w:sz="4" w:space="0" w:color="auto"/>
              <w:left w:val="single" w:sz="4" w:space="0" w:color="auto"/>
              <w:bottom w:val="single" w:sz="4" w:space="0" w:color="auto"/>
              <w:right w:val="single" w:sz="4" w:space="0" w:color="auto"/>
            </w:tcBorders>
            <w:shd w:val="clear" w:color="auto" w:fill="15C2FF"/>
          </w:tcPr>
          <w:p w:rsidR="00041220" w:rsidRPr="00542610" w:rsidRDefault="00041220" w:rsidP="0051345E">
            <w:pPr>
              <w:spacing w:after="0" w:line="240" w:lineRule="auto"/>
              <w:rPr>
                <w:rFonts w:eastAsia="Calibri" w:cs="Times New Roman"/>
                <w:b/>
                <w:bCs/>
                <w:sz w:val="24"/>
                <w:szCs w:val="24"/>
              </w:rPr>
            </w:pPr>
            <w:r w:rsidRPr="00542610">
              <w:rPr>
                <w:rFonts w:eastAsia="Calibri" w:cs="Times New Roman"/>
                <w:b/>
                <w:bCs/>
                <w:sz w:val="24"/>
                <w:szCs w:val="24"/>
              </w:rPr>
              <w:t>6.</w:t>
            </w:r>
          </w:p>
        </w:tc>
        <w:tc>
          <w:tcPr>
            <w:tcW w:w="2641" w:type="dxa"/>
            <w:tcBorders>
              <w:top w:val="single" w:sz="4" w:space="0" w:color="auto"/>
              <w:left w:val="single" w:sz="4" w:space="0" w:color="auto"/>
              <w:bottom w:val="single" w:sz="4" w:space="0" w:color="auto"/>
              <w:right w:val="single" w:sz="4" w:space="0" w:color="auto"/>
            </w:tcBorders>
            <w:shd w:val="clear" w:color="auto" w:fill="15C2FF"/>
            <w:hideMark/>
          </w:tcPr>
          <w:p w:rsidR="00041220" w:rsidRPr="00542610" w:rsidRDefault="00041220" w:rsidP="0051345E">
            <w:pPr>
              <w:spacing w:after="0" w:line="240" w:lineRule="auto"/>
              <w:rPr>
                <w:rFonts w:eastAsia="Calibri" w:cs="Times New Roman"/>
                <w:b/>
                <w:bCs/>
                <w:sz w:val="24"/>
                <w:szCs w:val="24"/>
              </w:rPr>
            </w:pPr>
            <w:r w:rsidRPr="00542610">
              <w:rPr>
                <w:rFonts w:eastAsia="Calibri" w:cs="Times New Roman"/>
                <w:b/>
                <w:bCs/>
                <w:sz w:val="24"/>
                <w:szCs w:val="24"/>
              </w:rPr>
              <w:t>SADARBĪBA</w:t>
            </w:r>
          </w:p>
        </w:tc>
        <w:tc>
          <w:tcPr>
            <w:tcW w:w="1975" w:type="dxa"/>
            <w:gridSpan w:val="2"/>
            <w:tcBorders>
              <w:top w:val="single" w:sz="4" w:space="0" w:color="auto"/>
              <w:left w:val="single" w:sz="4" w:space="0" w:color="auto"/>
              <w:bottom w:val="single" w:sz="4" w:space="0" w:color="auto"/>
              <w:right w:val="single" w:sz="4" w:space="0" w:color="auto"/>
            </w:tcBorders>
            <w:shd w:val="clear" w:color="auto" w:fill="15C2FF"/>
            <w:noWrap/>
          </w:tcPr>
          <w:p w:rsidR="00041220" w:rsidRPr="00542610" w:rsidRDefault="00041220" w:rsidP="0051345E">
            <w:pPr>
              <w:spacing w:after="0" w:line="240" w:lineRule="auto"/>
              <w:rPr>
                <w:rFonts w:eastAsia="Calibri" w:cs="Times New Roman"/>
                <w:b/>
                <w:bCs/>
                <w:sz w:val="24"/>
                <w:szCs w:val="24"/>
              </w:rPr>
            </w:pPr>
          </w:p>
        </w:tc>
        <w:tc>
          <w:tcPr>
            <w:tcW w:w="7786" w:type="dxa"/>
            <w:tcBorders>
              <w:top w:val="single" w:sz="4" w:space="0" w:color="auto"/>
              <w:left w:val="single" w:sz="4" w:space="0" w:color="auto"/>
              <w:bottom w:val="single" w:sz="4" w:space="0" w:color="auto"/>
              <w:right w:val="single" w:sz="4" w:space="0" w:color="auto"/>
            </w:tcBorders>
            <w:shd w:val="clear" w:color="auto" w:fill="15C2FF"/>
          </w:tcPr>
          <w:p w:rsidR="00041220" w:rsidRPr="00542610" w:rsidRDefault="00041220" w:rsidP="0051345E">
            <w:pPr>
              <w:spacing w:after="0" w:line="240" w:lineRule="auto"/>
              <w:rPr>
                <w:rFonts w:eastAsia="Calibri" w:cs="Times New Roman"/>
                <w:b/>
                <w:bCs/>
                <w:sz w:val="24"/>
                <w:szCs w:val="24"/>
              </w:rPr>
            </w:pPr>
          </w:p>
        </w:tc>
      </w:tr>
      <w:tr w:rsidR="00041220" w:rsidRPr="00542610" w:rsidTr="0051345E">
        <w:trPr>
          <w:trHeight w:val="870"/>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6.1.</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Izveidots sociālo pakalpojumu reģionālā koordinatora amats Zemgales plānošanas reģionā</w:t>
            </w:r>
          </w:p>
        </w:tc>
        <w:tc>
          <w:tcPr>
            <w:tcW w:w="1975" w:type="dxa"/>
            <w:gridSpan w:val="2"/>
            <w:tcBorders>
              <w:top w:val="single" w:sz="4" w:space="0" w:color="auto"/>
              <w:left w:val="single" w:sz="4" w:space="0" w:color="auto"/>
              <w:bottom w:val="single" w:sz="4" w:space="0" w:color="auto"/>
              <w:right w:val="single" w:sz="4" w:space="0" w:color="auto"/>
            </w:tcBorders>
            <w:shd w:val="clear" w:color="auto" w:fill="auto"/>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Plānošanas reģions</w:t>
            </w:r>
          </w:p>
        </w:tc>
        <w:tc>
          <w:tcPr>
            <w:tcW w:w="7786" w:type="dxa"/>
            <w:tcBorders>
              <w:top w:val="single" w:sz="4" w:space="0" w:color="auto"/>
              <w:left w:val="single" w:sz="4" w:space="0" w:color="auto"/>
              <w:bottom w:val="single" w:sz="4" w:space="0" w:color="auto"/>
              <w:right w:val="single" w:sz="4" w:space="0" w:color="auto"/>
            </w:tcBorders>
          </w:tcPr>
          <w:p w:rsidR="00041220" w:rsidRDefault="003D78AF" w:rsidP="00DC6A6E">
            <w:pPr>
              <w:spacing w:after="0" w:line="240" w:lineRule="auto"/>
              <w:jc w:val="both"/>
              <w:rPr>
                <w:rFonts w:eastAsia="Calibri" w:cs="Times New Roman"/>
                <w:sz w:val="24"/>
                <w:szCs w:val="24"/>
              </w:rPr>
            </w:pPr>
            <w:r w:rsidRPr="00542610">
              <w:rPr>
                <w:rFonts w:eastAsia="Calibri" w:cs="Times New Roman"/>
                <w:sz w:val="24"/>
                <w:szCs w:val="24"/>
              </w:rPr>
              <w:t>201</w:t>
            </w:r>
            <w:r w:rsidR="00DC6A6E">
              <w:rPr>
                <w:rFonts w:eastAsia="Calibri" w:cs="Times New Roman"/>
                <w:sz w:val="24"/>
                <w:szCs w:val="24"/>
              </w:rPr>
              <w:t>5</w:t>
            </w:r>
            <w:r w:rsidRPr="00542610">
              <w:rPr>
                <w:rFonts w:eastAsia="Calibri" w:cs="Times New Roman"/>
                <w:sz w:val="24"/>
                <w:szCs w:val="24"/>
              </w:rPr>
              <w:t>.</w:t>
            </w:r>
            <w:r w:rsidR="00DC6A6E">
              <w:rPr>
                <w:rFonts w:eastAsia="Calibri" w:cs="Times New Roman"/>
                <w:sz w:val="24"/>
                <w:szCs w:val="24"/>
              </w:rPr>
              <w:t xml:space="preserve"> </w:t>
            </w:r>
            <w:r w:rsidRPr="00542610">
              <w:rPr>
                <w:rFonts w:eastAsia="Calibri" w:cs="Times New Roman"/>
                <w:sz w:val="24"/>
                <w:szCs w:val="24"/>
              </w:rPr>
              <w:t>gadā noorganizētas 3 sociālo pakalpojumu koordinācijas darba grupas, kurās piedalījušies sociālo dienestu deleģētie pārstāvji no visa reģiona, sanāksmēs pārrunāti aktuālākie jautājumu, kā arī gūta pieredze no pašvaldību kolēģiem.</w:t>
            </w:r>
            <w:r w:rsidR="00DC6A6E">
              <w:rPr>
                <w:rFonts w:eastAsia="Calibri" w:cs="Times New Roman"/>
                <w:sz w:val="24"/>
                <w:szCs w:val="24"/>
              </w:rPr>
              <w:t xml:space="preserve"> Tāpat 2015. gadā sadarbībā ar ES struktūrfondu informācijas centru noorganizēts pieredzes apmaiņas brauciens uz Liepājas pašvaldību, kuras laikā dalībnieki iepazinās ar Liepājas labās prakses piemēriem ES finansējuma apguvē attīstot sociālos pakalpojumus, kā arī sadarbojoties ar NVO sektoru.  </w:t>
            </w:r>
            <w:r w:rsidRPr="00542610">
              <w:rPr>
                <w:rFonts w:eastAsia="Calibri" w:cs="Times New Roman"/>
                <w:sz w:val="24"/>
                <w:szCs w:val="24"/>
              </w:rPr>
              <w:t xml:space="preserve"> S</w:t>
            </w:r>
            <w:r w:rsidR="00041220" w:rsidRPr="00542610">
              <w:rPr>
                <w:rFonts w:eastAsia="Calibri" w:cs="Times New Roman"/>
                <w:sz w:val="24"/>
                <w:szCs w:val="24"/>
              </w:rPr>
              <w:t>ociālo jautāju</w:t>
            </w:r>
            <w:r w:rsidRPr="00542610">
              <w:rPr>
                <w:rFonts w:eastAsia="Calibri" w:cs="Times New Roman"/>
                <w:sz w:val="24"/>
                <w:szCs w:val="24"/>
              </w:rPr>
              <w:t>mu</w:t>
            </w:r>
            <w:r w:rsidR="00041220" w:rsidRPr="00542610">
              <w:rPr>
                <w:rFonts w:eastAsia="Calibri" w:cs="Times New Roman"/>
                <w:sz w:val="24"/>
                <w:szCs w:val="24"/>
              </w:rPr>
              <w:t xml:space="preserve"> speciālist</w:t>
            </w:r>
            <w:r w:rsidRPr="00542610">
              <w:rPr>
                <w:rFonts w:eastAsia="Calibri" w:cs="Times New Roman"/>
                <w:sz w:val="24"/>
                <w:szCs w:val="24"/>
              </w:rPr>
              <w:t xml:space="preserve">e aktīvi piedalās </w:t>
            </w:r>
            <w:r w:rsidR="00041220" w:rsidRPr="00542610">
              <w:rPr>
                <w:rFonts w:eastAsia="Calibri" w:cs="Times New Roman"/>
                <w:sz w:val="24"/>
                <w:szCs w:val="24"/>
              </w:rPr>
              <w:t>Labklājības ministrijas pasāk</w:t>
            </w:r>
            <w:r w:rsidRPr="00542610">
              <w:rPr>
                <w:rFonts w:eastAsia="Calibri" w:cs="Times New Roman"/>
                <w:sz w:val="24"/>
                <w:szCs w:val="24"/>
              </w:rPr>
              <w:t>umos. Sagatavots un Zemgales plānošanas reģiona attīstības padomē apstiprināts pārskats par Sociālo pakalpojumu attīstības programmas ieviešanu 201</w:t>
            </w:r>
            <w:r w:rsidR="00DC6A6E">
              <w:rPr>
                <w:rFonts w:eastAsia="Calibri" w:cs="Times New Roman"/>
                <w:sz w:val="24"/>
                <w:szCs w:val="24"/>
              </w:rPr>
              <w:t>4</w:t>
            </w:r>
            <w:r w:rsidRPr="00542610">
              <w:rPr>
                <w:rFonts w:eastAsia="Calibri" w:cs="Times New Roman"/>
                <w:sz w:val="24"/>
                <w:szCs w:val="24"/>
              </w:rPr>
              <w:t>.</w:t>
            </w:r>
            <w:r w:rsidR="00DC6A6E">
              <w:rPr>
                <w:rFonts w:eastAsia="Calibri" w:cs="Times New Roman"/>
                <w:sz w:val="24"/>
                <w:szCs w:val="24"/>
              </w:rPr>
              <w:t xml:space="preserve"> </w:t>
            </w:r>
            <w:r w:rsidRPr="00542610">
              <w:rPr>
                <w:rFonts w:eastAsia="Calibri" w:cs="Times New Roman"/>
                <w:sz w:val="24"/>
                <w:szCs w:val="24"/>
              </w:rPr>
              <w:t>gadā. Notiek regulāra informācijas apmaiņa ar pašvaldību sociālajiem dienestiem.</w:t>
            </w:r>
          </w:p>
          <w:p w:rsidR="00DC6A6E" w:rsidRPr="00542610" w:rsidRDefault="00DC6A6E" w:rsidP="00DC6A6E">
            <w:pPr>
              <w:spacing w:after="0" w:line="240" w:lineRule="auto"/>
              <w:jc w:val="both"/>
              <w:rPr>
                <w:rFonts w:eastAsia="Calibri" w:cs="Times New Roman"/>
                <w:sz w:val="24"/>
                <w:szCs w:val="24"/>
              </w:rPr>
            </w:pPr>
            <w:r>
              <w:rPr>
                <w:rFonts w:eastAsia="Calibri" w:cs="Times New Roman"/>
                <w:sz w:val="24"/>
                <w:szCs w:val="24"/>
              </w:rPr>
              <w:lastRenderedPageBreak/>
              <w:t>Izstrādās un finansējumu saņēmis projekts “Atver sirdi Zemgalē”, kura mērķis ir attīstīt sabiedrībā balstītus pakalpojumus Zemgales reģionā.</w:t>
            </w:r>
          </w:p>
        </w:tc>
      </w:tr>
      <w:tr w:rsidR="00041220" w:rsidRPr="00542610" w:rsidTr="0051345E">
        <w:trPr>
          <w:trHeight w:val="912"/>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6.2.</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Veicināt aprūpes mājās pakalpojuma un mājas veselības aprūpes saskaņotu sniegšanu sadarbībā ar primārās veselības aprūpes sniedzējiem.</w:t>
            </w:r>
          </w:p>
        </w:tc>
        <w:tc>
          <w:tcPr>
            <w:tcW w:w="1975" w:type="dxa"/>
            <w:gridSpan w:val="2"/>
            <w:tcBorders>
              <w:top w:val="single" w:sz="4" w:space="0" w:color="auto"/>
              <w:left w:val="single" w:sz="4" w:space="0" w:color="auto"/>
              <w:bottom w:val="single" w:sz="4" w:space="0" w:color="auto"/>
              <w:right w:val="single" w:sz="4" w:space="0" w:color="auto"/>
            </w:tcBorders>
            <w:shd w:val="clear" w:color="auto" w:fill="auto"/>
            <w:noWrap/>
          </w:tcPr>
          <w:p w:rsidR="00041220" w:rsidRPr="00542610" w:rsidRDefault="00041220" w:rsidP="0051345E">
            <w:pPr>
              <w:spacing w:after="0" w:line="240" w:lineRule="auto"/>
              <w:rPr>
                <w:rFonts w:eastAsia="Calibri" w:cs="Times New Roman"/>
                <w:sz w:val="24"/>
                <w:szCs w:val="24"/>
              </w:rPr>
            </w:pPr>
          </w:p>
        </w:tc>
        <w:tc>
          <w:tcPr>
            <w:tcW w:w="7786" w:type="dxa"/>
            <w:tcBorders>
              <w:top w:val="single" w:sz="4" w:space="0" w:color="auto"/>
              <w:left w:val="single" w:sz="4" w:space="0" w:color="auto"/>
              <w:bottom w:val="single" w:sz="4" w:space="0" w:color="auto"/>
              <w:right w:val="single" w:sz="4" w:space="0" w:color="auto"/>
            </w:tcBorders>
          </w:tcPr>
          <w:p w:rsidR="00041220" w:rsidRPr="00542610" w:rsidRDefault="003D78AF" w:rsidP="00DC6A6E">
            <w:pPr>
              <w:autoSpaceDE w:val="0"/>
              <w:autoSpaceDN w:val="0"/>
              <w:adjustRightInd w:val="0"/>
              <w:spacing w:after="0" w:line="240" w:lineRule="auto"/>
              <w:jc w:val="both"/>
              <w:rPr>
                <w:rFonts w:eastAsia="Times New Roman" w:cs="Times New Roman"/>
                <w:sz w:val="24"/>
                <w:szCs w:val="24"/>
              </w:rPr>
            </w:pPr>
            <w:r w:rsidRPr="00542610">
              <w:rPr>
                <w:rFonts w:eastAsia="Times New Roman" w:cs="Times New Roman"/>
                <w:sz w:val="24"/>
                <w:szCs w:val="24"/>
              </w:rPr>
              <w:t>Četras pašvaldības norādījušas uz to ka sadarbība nenotiek sadarbība ar primārās veselības aprūpes sniedzējiem</w:t>
            </w:r>
            <w:r w:rsidR="000E29F9" w:rsidRPr="00542610">
              <w:rPr>
                <w:rFonts w:eastAsia="Times New Roman" w:cs="Times New Roman"/>
                <w:sz w:val="24"/>
                <w:szCs w:val="24"/>
              </w:rPr>
              <w:t xml:space="preserve">. </w:t>
            </w:r>
            <w:r w:rsidRPr="00542610">
              <w:rPr>
                <w:rFonts w:eastAsia="Times New Roman" w:cs="Times New Roman"/>
                <w:sz w:val="24"/>
                <w:szCs w:val="24"/>
              </w:rPr>
              <w:t>Savukārt s</w:t>
            </w:r>
            <w:r w:rsidR="000E29F9" w:rsidRPr="00542610">
              <w:rPr>
                <w:rFonts w:eastAsia="Times New Roman" w:cs="Times New Roman"/>
                <w:sz w:val="24"/>
                <w:szCs w:val="24"/>
              </w:rPr>
              <w:t>ešas pašvaldības nav sniegušas informāciju par izmaiņā</w:t>
            </w:r>
            <w:r w:rsidRPr="00542610">
              <w:rPr>
                <w:rFonts w:eastAsia="Times New Roman" w:cs="Times New Roman"/>
                <w:sz w:val="24"/>
                <w:szCs w:val="24"/>
              </w:rPr>
              <w:t>m</w:t>
            </w:r>
            <w:r w:rsidR="000E29F9" w:rsidRPr="00542610">
              <w:rPr>
                <w:rFonts w:eastAsia="Times New Roman" w:cs="Times New Roman"/>
                <w:sz w:val="24"/>
                <w:szCs w:val="24"/>
              </w:rPr>
              <w:t xml:space="preserve">. </w:t>
            </w:r>
            <w:r w:rsidR="0066747F" w:rsidRPr="00542610">
              <w:rPr>
                <w:rFonts w:eastAsia="Times New Roman" w:cs="Times New Roman"/>
                <w:sz w:val="24"/>
                <w:szCs w:val="24"/>
              </w:rPr>
              <w:t>Pārējās pašvaldības norādījušas, ka situācija 201</w:t>
            </w:r>
            <w:r w:rsidR="00DC6A6E">
              <w:rPr>
                <w:rFonts w:eastAsia="Times New Roman" w:cs="Times New Roman"/>
                <w:sz w:val="24"/>
                <w:szCs w:val="24"/>
              </w:rPr>
              <w:t>5</w:t>
            </w:r>
            <w:r w:rsidR="0066747F" w:rsidRPr="00542610">
              <w:rPr>
                <w:rFonts w:eastAsia="Times New Roman" w:cs="Times New Roman"/>
                <w:sz w:val="24"/>
                <w:szCs w:val="24"/>
              </w:rPr>
              <w:t>.gadā attiecībā pret 201</w:t>
            </w:r>
            <w:r w:rsidR="00DC6A6E">
              <w:rPr>
                <w:rFonts w:eastAsia="Times New Roman" w:cs="Times New Roman"/>
                <w:sz w:val="24"/>
                <w:szCs w:val="24"/>
              </w:rPr>
              <w:t>4</w:t>
            </w:r>
            <w:r w:rsidR="0066747F" w:rsidRPr="00542610">
              <w:rPr>
                <w:rFonts w:eastAsia="Times New Roman" w:cs="Times New Roman"/>
                <w:sz w:val="24"/>
                <w:szCs w:val="24"/>
              </w:rPr>
              <w:t xml:space="preserve">.gadu nav mainījusies, jo sadarbība joprojām notiek. Sadarbība lielākoties notiek ar ģimenes ārstiem, slimnīcu un citiem medicīnas iestāžu darbiniekiem. Kopumā izvērtējot situāciju, tā nav būtiski mainījusies. </w:t>
            </w:r>
          </w:p>
        </w:tc>
      </w:tr>
      <w:tr w:rsidR="00041220" w:rsidRPr="00542610" w:rsidTr="0051345E">
        <w:trPr>
          <w:trHeight w:val="590"/>
        </w:trPr>
        <w:tc>
          <w:tcPr>
            <w:tcW w:w="714" w:type="dxa"/>
            <w:tcBorders>
              <w:top w:val="single" w:sz="4" w:space="0" w:color="auto"/>
              <w:left w:val="single" w:sz="4" w:space="0" w:color="auto"/>
              <w:bottom w:val="single" w:sz="4" w:space="0" w:color="auto"/>
              <w:right w:val="single" w:sz="4" w:space="0" w:color="auto"/>
            </w:tcBorders>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6.3.</w:t>
            </w:r>
          </w:p>
        </w:tc>
        <w:tc>
          <w:tcPr>
            <w:tcW w:w="2641" w:type="dxa"/>
            <w:tcBorders>
              <w:top w:val="single" w:sz="4" w:space="0" w:color="auto"/>
              <w:left w:val="single" w:sz="4" w:space="0" w:color="auto"/>
              <w:bottom w:val="single" w:sz="4" w:space="0" w:color="auto"/>
              <w:right w:val="single" w:sz="4" w:space="0" w:color="auto"/>
            </w:tcBorders>
            <w:shd w:val="clear" w:color="auto" w:fill="auto"/>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Nodrošināt sociālo pakalpojumu pieejamību aprūpes slimnīcu pacientiem.</w:t>
            </w:r>
          </w:p>
        </w:tc>
        <w:tc>
          <w:tcPr>
            <w:tcW w:w="1975"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041220" w:rsidRPr="00542610" w:rsidRDefault="00041220" w:rsidP="0051345E">
            <w:pPr>
              <w:spacing w:after="0" w:line="240" w:lineRule="auto"/>
              <w:rPr>
                <w:rFonts w:eastAsia="Calibri" w:cs="Times New Roman"/>
                <w:sz w:val="24"/>
                <w:szCs w:val="24"/>
              </w:rPr>
            </w:pPr>
            <w:r w:rsidRPr="00542610">
              <w:rPr>
                <w:rFonts w:eastAsia="Calibri" w:cs="Times New Roman"/>
                <w:sz w:val="24"/>
                <w:szCs w:val="24"/>
              </w:rPr>
              <w:t> </w:t>
            </w:r>
          </w:p>
        </w:tc>
        <w:tc>
          <w:tcPr>
            <w:tcW w:w="7786" w:type="dxa"/>
            <w:tcBorders>
              <w:top w:val="single" w:sz="4" w:space="0" w:color="auto"/>
              <w:left w:val="single" w:sz="4" w:space="0" w:color="auto"/>
              <w:bottom w:val="single" w:sz="4" w:space="0" w:color="auto"/>
              <w:right w:val="single" w:sz="4" w:space="0" w:color="auto"/>
            </w:tcBorders>
          </w:tcPr>
          <w:p w:rsidR="00041220" w:rsidRPr="00542610" w:rsidRDefault="00120CB1" w:rsidP="003D78AF">
            <w:pPr>
              <w:spacing w:after="0" w:line="240" w:lineRule="auto"/>
              <w:jc w:val="both"/>
              <w:rPr>
                <w:rFonts w:eastAsia="Calibri" w:cs="Times New Roman"/>
                <w:sz w:val="24"/>
                <w:szCs w:val="24"/>
              </w:rPr>
            </w:pPr>
            <w:r w:rsidRPr="00542610">
              <w:rPr>
                <w:rFonts w:eastAsia="Calibri" w:cs="Times New Roman"/>
                <w:sz w:val="24"/>
                <w:szCs w:val="24"/>
              </w:rPr>
              <w:t>Apkopojot saņemto informāciju no pašvaldībām par šo jautājumu, var secināt, ka sešas pašvaldības nav sniegušas informāciju, septiņas pašvaldības šādu pakalpojumu nesniedz, bet Krustpils, Pļaviņu,</w:t>
            </w:r>
            <w:r w:rsidR="001128C6" w:rsidRPr="00542610">
              <w:rPr>
                <w:rFonts w:eastAsia="Calibri" w:cs="Times New Roman"/>
                <w:sz w:val="24"/>
                <w:szCs w:val="24"/>
              </w:rPr>
              <w:t xml:space="preserve"> Viesītes, Salas, Bauskas novads</w:t>
            </w:r>
            <w:r w:rsidRPr="00542610">
              <w:rPr>
                <w:rFonts w:eastAsia="Calibri" w:cs="Times New Roman"/>
                <w:sz w:val="24"/>
                <w:szCs w:val="24"/>
              </w:rPr>
              <w:t xml:space="preserve"> un Jelgavas</w:t>
            </w:r>
            <w:r w:rsidR="001128C6" w:rsidRPr="00542610">
              <w:rPr>
                <w:rFonts w:eastAsia="Calibri" w:cs="Times New Roman"/>
                <w:sz w:val="24"/>
                <w:szCs w:val="24"/>
              </w:rPr>
              <w:t xml:space="preserve"> pilsētas pašvaldība nodrošina šo pakalpojumu nepieciešamības gadījumā. Jelgavas novads šo pakalpojumu pērk, bet plāno nākotnē ieviest arī savā pašvaldībā. Iecavas novads sniedz pabalstu šī pakalpojuma</w:t>
            </w:r>
            <w:r w:rsidR="003D78AF" w:rsidRPr="00542610">
              <w:rPr>
                <w:rFonts w:eastAsia="Calibri" w:cs="Times New Roman"/>
                <w:sz w:val="24"/>
                <w:szCs w:val="24"/>
              </w:rPr>
              <w:t xml:space="preserve"> izdevumu</w:t>
            </w:r>
            <w:r w:rsidR="001128C6" w:rsidRPr="00542610">
              <w:rPr>
                <w:rFonts w:eastAsia="Calibri" w:cs="Times New Roman"/>
                <w:sz w:val="24"/>
                <w:szCs w:val="24"/>
              </w:rPr>
              <w:t xml:space="preserve"> segšanai. Kopumā </w:t>
            </w:r>
            <w:r w:rsidR="003D78AF" w:rsidRPr="00542610">
              <w:rPr>
                <w:rFonts w:eastAsia="Calibri" w:cs="Times New Roman"/>
                <w:sz w:val="24"/>
                <w:szCs w:val="24"/>
              </w:rPr>
              <w:t>pret iepriekšējo gadu</w:t>
            </w:r>
            <w:r w:rsidR="001128C6" w:rsidRPr="00542610">
              <w:rPr>
                <w:rFonts w:eastAsia="Calibri" w:cs="Times New Roman"/>
                <w:sz w:val="24"/>
                <w:szCs w:val="24"/>
              </w:rPr>
              <w:t xml:space="preserve"> situācija nav būtiski mainījusies. </w:t>
            </w:r>
          </w:p>
        </w:tc>
      </w:tr>
    </w:tbl>
    <w:p w:rsidR="00F80EE3" w:rsidRDefault="00F80EE3">
      <w:r>
        <w:br w:type="page"/>
      </w:r>
    </w:p>
    <w:p w:rsidR="00F80EE3" w:rsidRDefault="00F80EE3">
      <w:pPr>
        <w:sectPr w:rsidR="00F80EE3" w:rsidSect="00672716">
          <w:pgSz w:w="16838" w:h="11906" w:orient="landscape"/>
          <w:pgMar w:top="1440" w:right="1418" w:bottom="1440" w:left="1418" w:header="709" w:footer="709" w:gutter="0"/>
          <w:cols w:space="708"/>
          <w:docGrid w:linePitch="360"/>
        </w:sectPr>
      </w:pPr>
    </w:p>
    <w:p w:rsidR="00F80EE3" w:rsidRPr="00F80EE3" w:rsidRDefault="00F80EE3" w:rsidP="00F80EE3">
      <w:pPr>
        <w:pBdr>
          <w:bottom w:val="thinThickSmallGap" w:sz="12" w:space="1" w:color="943634"/>
        </w:pBdr>
        <w:shd w:val="clear" w:color="auto" w:fill="15C2FF"/>
        <w:spacing w:before="400"/>
        <w:jc w:val="center"/>
        <w:outlineLvl w:val="0"/>
        <w:rPr>
          <w:b/>
          <w:sz w:val="28"/>
        </w:rPr>
      </w:pPr>
      <w:bookmarkStart w:id="11" w:name="_Toc403572815"/>
      <w:bookmarkStart w:id="12" w:name="_Toc403572854"/>
      <w:bookmarkStart w:id="13" w:name="_Toc403572892"/>
      <w:r w:rsidRPr="00F80EE3">
        <w:rPr>
          <w:b/>
          <w:sz w:val="28"/>
        </w:rPr>
        <w:lastRenderedPageBreak/>
        <w:t>SECINĀJUMI</w:t>
      </w:r>
      <w:bookmarkEnd w:id="11"/>
      <w:bookmarkEnd w:id="12"/>
      <w:bookmarkEnd w:id="13"/>
    </w:p>
    <w:p w:rsidR="00F80EE3" w:rsidRDefault="00F80EE3" w:rsidP="00F80EE3">
      <w:pPr>
        <w:spacing w:before="120" w:after="0"/>
        <w:jc w:val="center"/>
        <w:rPr>
          <w:sz w:val="24"/>
        </w:rPr>
      </w:pPr>
    </w:p>
    <w:p w:rsidR="00F80EE3" w:rsidRPr="001674F9" w:rsidRDefault="00F80EE3" w:rsidP="00F80EE3">
      <w:pPr>
        <w:ind w:firstLine="720"/>
        <w:jc w:val="both"/>
        <w:rPr>
          <w:rFonts w:ascii="Times New Roman" w:hAnsi="Times New Roman" w:cs="Times New Roman"/>
          <w:color w:val="000000"/>
          <w:sz w:val="24"/>
          <w:szCs w:val="24"/>
        </w:rPr>
      </w:pPr>
      <w:r w:rsidRPr="001674F9">
        <w:rPr>
          <w:rFonts w:ascii="Times New Roman" w:hAnsi="Times New Roman" w:cs="Times New Roman"/>
          <w:color w:val="000000"/>
          <w:sz w:val="24"/>
          <w:szCs w:val="24"/>
        </w:rPr>
        <w:t xml:space="preserve">Procentuāli var noteikt, ka aptuveni  </w:t>
      </w:r>
      <w:r w:rsidR="00DC6A6E" w:rsidRPr="001674F9">
        <w:rPr>
          <w:rFonts w:ascii="Times New Roman" w:hAnsi="Times New Roman" w:cs="Times New Roman"/>
          <w:color w:val="000000"/>
          <w:sz w:val="24"/>
          <w:szCs w:val="24"/>
        </w:rPr>
        <w:t>80</w:t>
      </w:r>
      <w:r w:rsidRPr="001674F9">
        <w:rPr>
          <w:rFonts w:ascii="Times New Roman" w:hAnsi="Times New Roman" w:cs="Times New Roman"/>
          <w:color w:val="000000"/>
          <w:sz w:val="24"/>
          <w:szCs w:val="24"/>
        </w:rPr>
        <w:t xml:space="preserve"> % no plānotajiem uzdevumiem ir izpildīti gan vietējā, gan reģionālajā līmenī.  Darba grupā tika izvērtēta uzdevumu izpilde, kā arī iemesli kādēļ uzdevumi nav izpildīti vai izpildīti daļēji un tika secināts, ka galvenais šķērslis plānoto uzdevumu izpildei ir finansējuma trūkums vai nepieejamība.</w:t>
      </w:r>
    </w:p>
    <w:p w:rsidR="00F80EE3" w:rsidRPr="001674F9" w:rsidRDefault="00F80EE3" w:rsidP="00F80EE3">
      <w:pPr>
        <w:autoSpaceDE w:val="0"/>
        <w:autoSpaceDN w:val="0"/>
        <w:adjustRightInd w:val="0"/>
        <w:spacing w:after="120" w:line="240" w:lineRule="auto"/>
        <w:jc w:val="both"/>
        <w:rPr>
          <w:rFonts w:ascii="Times New Roman" w:hAnsi="Times New Roman" w:cs="Times New Roman"/>
          <w:b/>
          <w:i/>
          <w:sz w:val="24"/>
          <w:szCs w:val="24"/>
        </w:rPr>
      </w:pPr>
      <w:r w:rsidRPr="001674F9">
        <w:rPr>
          <w:rFonts w:ascii="Times New Roman" w:hAnsi="Times New Roman" w:cs="Times New Roman"/>
          <w:b/>
          <w:i/>
          <w:sz w:val="24"/>
          <w:szCs w:val="24"/>
        </w:rPr>
        <w:t>Plānotie politikas rezultāti 201</w:t>
      </w:r>
      <w:r w:rsidR="00DC6A6E" w:rsidRPr="001674F9">
        <w:rPr>
          <w:rFonts w:ascii="Times New Roman" w:hAnsi="Times New Roman" w:cs="Times New Roman"/>
          <w:b/>
          <w:i/>
          <w:sz w:val="24"/>
          <w:szCs w:val="24"/>
        </w:rPr>
        <w:t>5</w:t>
      </w:r>
      <w:r w:rsidRPr="001674F9">
        <w:rPr>
          <w:rFonts w:ascii="Times New Roman" w:hAnsi="Times New Roman" w:cs="Times New Roman"/>
          <w:b/>
          <w:i/>
          <w:sz w:val="24"/>
          <w:szCs w:val="24"/>
        </w:rPr>
        <w:t>.gada  vērtējumā:</w:t>
      </w:r>
    </w:p>
    <w:p w:rsidR="00F80EE3" w:rsidRPr="001674F9" w:rsidRDefault="00F80EE3" w:rsidP="00F80EE3">
      <w:pPr>
        <w:pStyle w:val="ListParagraph"/>
        <w:numPr>
          <w:ilvl w:val="0"/>
          <w:numId w:val="12"/>
        </w:numPr>
        <w:autoSpaceDE w:val="0"/>
        <w:autoSpaceDN w:val="0"/>
        <w:adjustRightInd w:val="0"/>
        <w:spacing w:after="120" w:line="240" w:lineRule="auto"/>
        <w:jc w:val="both"/>
        <w:rPr>
          <w:rFonts w:ascii="Times New Roman" w:hAnsi="Times New Roman"/>
          <w:sz w:val="24"/>
          <w:szCs w:val="24"/>
        </w:rPr>
      </w:pPr>
      <w:r w:rsidRPr="001674F9">
        <w:rPr>
          <w:rFonts w:ascii="Times New Roman" w:hAnsi="Times New Roman"/>
          <w:sz w:val="24"/>
          <w:szCs w:val="24"/>
        </w:rPr>
        <w:t xml:space="preserve">Ir uzlabojusies sociālo pakalpojumu pieejamība, it īpaši mājas aprūpe lauku teritorijās, taču nevar spriest par kvalitātes uzlabošanos, jo pašvaldībās nav ieviesta kvalitātes vadības sistēmas, tikai dažās pašvaldībās kvalitātes mērījumi tiek dokumentēti un nav veiktas plānotās programmas uzraudzības darbības: sociālo pakalpojumu cenu un izmaksu analīze, sociālo pakalpojumu saņēmēju apmierinātības aptauja, sakarā ar to, ka nebija iespēja algot pilna laika reģionālo koordinatoru. </w:t>
      </w:r>
    </w:p>
    <w:p w:rsidR="00F80EE3" w:rsidRPr="001674F9" w:rsidRDefault="00F80EE3" w:rsidP="00F80EE3">
      <w:pPr>
        <w:pStyle w:val="ListParagraph"/>
        <w:numPr>
          <w:ilvl w:val="0"/>
          <w:numId w:val="12"/>
        </w:numPr>
        <w:autoSpaceDE w:val="0"/>
        <w:autoSpaceDN w:val="0"/>
        <w:adjustRightInd w:val="0"/>
        <w:spacing w:after="120" w:line="240" w:lineRule="auto"/>
        <w:jc w:val="both"/>
        <w:rPr>
          <w:rFonts w:ascii="Times New Roman" w:hAnsi="Times New Roman"/>
          <w:sz w:val="24"/>
          <w:szCs w:val="24"/>
        </w:rPr>
      </w:pPr>
      <w:r w:rsidRPr="001674F9">
        <w:rPr>
          <w:rFonts w:ascii="Times New Roman" w:hAnsi="Times New Roman"/>
          <w:sz w:val="24"/>
          <w:szCs w:val="24"/>
        </w:rPr>
        <w:t>Pašvaldībās ir ievērojami attīstījušies alternatīvie sociālie pakalpojumi.</w:t>
      </w:r>
    </w:p>
    <w:p w:rsidR="00F80EE3" w:rsidRPr="001674F9" w:rsidRDefault="00F80EE3" w:rsidP="00F80EE3">
      <w:pPr>
        <w:pStyle w:val="ListParagraph"/>
        <w:numPr>
          <w:ilvl w:val="0"/>
          <w:numId w:val="12"/>
        </w:numPr>
        <w:autoSpaceDE w:val="0"/>
        <w:autoSpaceDN w:val="0"/>
        <w:adjustRightInd w:val="0"/>
        <w:spacing w:after="120" w:line="240" w:lineRule="auto"/>
        <w:jc w:val="both"/>
        <w:rPr>
          <w:rFonts w:ascii="Times New Roman" w:hAnsi="Times New Roman"/>
          <w:sz w:val="24"/>
          <w:szCs w:val="24"/>
        </w:rPr>
      </w:pPr>
      <w:r w:rsidRPr="001674F9">
        <w:rPr>
          <w:rFonts w:ascii="Times New Roman" w:hAnsi="Times New Roman"/>
          <w:sz w:val="24"/>
          <w:szCs w:val="24"/>
        </w:rPr>
        <w:t xml:space="preserve">Daļēji ir uzlabojusies nevalstiskā sektora organizāciju kapacitāte sociālo pakalpojumu jomā, taču ir nepietiekama NVO iesaiste gan pakalpojumu kvalitātes mērīšanā, gan klientu vajadzību apzināšanā, gan informācijas izplatīšanā. </w:t>
      </w:r>
    </w:p>
    <w:p w:rsidR="00F80EE3" w:rsidRPr="001674F9" w:rsidRDefault="00F80EE3" w:rsidP="00F80EE3">
      <w:pPr>
        <w:pStyle w:val="ListParagraph"/>
        <w:numPr>
          <w:ilvl w:val="0"/>
          <w:numId w:val="12"/>
        </w:numPr>
        <w:autoSpaceDE w:val="0"/>
        <w:autoSpaceDN w:val="0"/>
        <w:adjustRightInd w:val="0"/>
        <w:spacing w:after="120" w:line="240" w:lineRule="auto"/>
        <w:jc w:val="both"/>
        <w:rPr>
          <w:rFonts w:ascii="Times New Roman" w:hAnsi="Times New Roman"/>
          <w:sz w:val="24"/>
          <w:szCs w:val="24"/>
        </w:rPr>
      </w:pPr>
      <w:r w:rsidRPr="001674F9">
        <w:rPr>
          <w:rFonts w:ascii="Times New Roman" w:hAnsi="Times New Roman"/>
          <w:sz w:val="24"/>
          <w:szCs w:val="24"/>
        </w:rPr>
        <w:t xml:space="preserve">Ir uzlabojusies iedzīvotāju informētība par sociālajiem pakalpojumiem, taču nav informācijas vai mērījumu, vai ir mainījusies sabiedrības izpratne par sociālās atstumtības riskam pakļautām grupām, jo nekādi ieguldījumi šajā jomā nav veikti. </w:t>
      </w:r>
    </w:p>
    <w:p w:rsidR="00F80EE3" w:rsidRPr="001674F9" w:rsidRDefault="00F80EE3" w:rsidP="00F80EE3">
      <w:pPr>
        <w:spacing w:before="120" w:after="0"/>
        <w:ind w:left="360" w:firstLine="360"/>
        <w:jc w:val="both"/>
        <w:rPr>
          <w:rFonts w:ascii="Times New Roman" w:hAnsi="Times New Roman" w:cs="Times New Roman"/>
          <w:sz w:val="24"/>
          <w:szCs w:val="24"/>
        </w:rPr>
      </w:pPr>
      <w:r w:rsidRPr="001674F9">
        <w:rPr>
          <w:rFonts w:ascii="Times New Roman" w:hAnsi="Times New Roman" w:cs="Times New Roman"/>
          <w:sz w:val="24"/>
          <w:szCs w:val="24"/>
        </w:rPr>
        <w:t>Lai veiksmīgi īstenotu programmā plānotos uzdevums, turpmāk nepieciešams papildus pievērst uzmanību papildus finansējuma piesaistes iespēju meklēšanai, programmu un fondu izpētei, kā arī sadarbības uzlabošanai ar nevalstisko sektoru.</w:t>
      </w:r>
    </w:p>
    <w:p w:rsidR="000136C4" w:rsidRPr="001674F9" w:rsidRDefault="000136C4">
      <w:pPr>
        <w:rPr>
          <w:rFonts w:ascii="Times New Roman" w:hAnsi="Times New Roman" w:cs="Times New Roman"/>
          <w:sz w:val="24"/>
          <w:szCs w:val="24"/>
        </w:rPr>
      </w:pPr>
    </w:p>
    <w:p w:rsidR="001674F9" w:rsidRPr="001674F9" w:rsidRDefault="001674F9">
      <w:pPr>
        <w:rPr>
          <w:rFonts w:ascii="Times New Roman" w:hAnsi="Times New Roman" w:cs="Times New Roman"/>
          <w:sz w:val="24"/>
          <w:szCs w:val="24"/>
        </w:rPr>
      </w:pPr>
    </w:p>
    <w:p w:rsidR="001674F9" w:rsidRPr="001674F9" w:rsidRDefault="001674F9">
      <w:pPr>
        <w:rPr>
          <w:rFonts w:ascii="Times New Roman" w:hAnsi="Times New Roman" w:cs="Times New Roman"/>
          <w:sz w:val="24"/>
          <w:szCs w:val="24"/>
        </w:rPr>
      </w:pPr>
    </w:p>
    <w:p w:rsidR="001674F9" w:rsidRPr="001674F9" w:rsidRDefault="001674F9">
      <w:pPr>
        <w:rPr>
          <w:rFonts w:ascii="Times New Roman" w:hAnsi="Times New Roman" w:cs="Times New Roman"/>
          <w:sz w:val="24"/>
          <w:szCs w:val="24"/>
        </w:rPr>
      </w:pPr>
      <w:r w:rsidRPr="001674F9">
        <w:rPr>
          <w:rFonts w:ascii="Times New Roman" w:hAnsi="Times New Roman" w:cs="Times New Roman"/>
          <w:sz w:val="24"/>
          <w:szCs w:val="24"/>
        </w:rPr>
        <w:t xml:space="preserve">Izpilddirektors </w:t>
      </w:r>
      <w:r w:rsidRPr="001674F9">
        <w:rPr>
          <w:rFonts w:ascii="Times New Roman" w:hAnsi="Times New Roman" w:cs="Times New Roman"/>
          <w:sz w:val="24"/>
          <w:szCs w:val="24"/>
        </w:rPr>
        <w:tab/>
      </w:r>
      <w:r w:rsidRPr="001674F9">
        <w:rPr>
          <w:rFonts w:ascii="Times New Roman" w:hAnsi="Times New Roman" w:cs="Times New Roman"/>
          <w:sz w:val="24"/>
          <w:szCs w:val="24"/>
        </w:rPr>
        <w:tab/>
      </w:r>
      <w:r w:rsidRPr="001674F9">
        <w:rPr>
          <w:rFonts w:ascii="Times New Roman" w:hAnsi="Times New Roman" w:cs="Times New Roman"/>
          <w:sz w:val="24"/>
          <w:szCs w:val="24"/>
        </w:rPr>
        <w:tab/>
      </w:r>
      <w:r w:rsidRPr="001674F9">
        <w:rPr>
          <w:rFonts w:ascii="Times New Roman" w:hAnsi="Times New Roman" w:cs="Times New Roman"/>
          <w:sz w:val="24"/>
          <w:szCs w:val="24"/>
        </w:rPr>
        <w:tab/>
        <w:t>V. VEIPS</w:t>
      </w:r>
    </w:p>
    <w:sectPr w:rsidR="001674F9" w:rsidRPr="001674F9" w:rsidSect="00784EEF">
      <w:pgSz w:w="12240" w:h="15840"/>
      <w:pgMar w:top="1440" w:right="1797" w:bottom="1440" w:left="179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3145" w:rsidRDefault="00803145" w:rsidP="001674F9">
      <w:pPr>
        <w:spacing w:after="0" w:line="240" w:lineRule="auto"/>
      </w:pPr>
      <w:r>
        <w:separator/>
      </w:r>
    </w:p>
  </w:endnote>
  <w:endnote w:type="continuationSeparator" w:id="0">
    <w:p w:rsidR="00803145" w:rsidRDefault="00803145" w:rsidP="001674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golian Baiti">
    <w:panose1 w:val="03000500000000000000"/>
    <w:charset w:val="00"/>
    <w:family w:val="script"/>
    <w:pitch w:val="variable"/>
    <w:sig w:usb0="80000023" w:usb1="00000000" w:usb2="0002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Myriad Pro">
    <w:altName w:val="Arial"/>
    <w:charset w:val="00"/>
    <w:family w:val="swiss"/>
    <w:pitch w:val="variable"/>
  </w:font>
  <w:font w:name="Minion Pro">
    <w:altName w:val="Times New Roman"/>
    <w:charset w:val="00"/>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5360600"/>
      <w:docPartObj>
        <w:docPartGallery w:val="Page Numbers (Bottom of Page)"/>
        <w:docPartUnique/>
      </w:docPartObj>
    </w:sdtPr>
    <w:sdtEndPr>
      <w:rPr>
        <w:noProof/>
      </w:rPr>
    </w:sdtEndPr>
    <w:sdtContent>
      <w:p w:rsidR="001674F9" w:rsidRDefault="001674F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1674F9" w:rsidRDefault="001674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3145" w:rsidRDefault="00803145" w:rsidP="001674F9">
      <w:pPr>
        <w:spacing w:after="0" w:line="240" w:lineRule="auto"/>
      </w:pPr>
      <w:r>
        <w:separator/>
      </w:r>
    </w:p>
  </w:footnote>
  <w:footnote w:type="continuationSeparator" w:id="0">
    <w:p w:rsidR="00803145" w:rsidRDefault="00803145" w:rsidP="001674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style="width:8.85pt;height:8.85pt" o:bullet="t">
        <v:imagedata r:id="rId1" o:title="BD14793_"/>
      </v:shape>
    </w:pict>
  </w:numPicBullet>
  <w:numPicBullet w:numPicBulletId="1">
    <w:pict>
      <v:shape id="_x0000_i1085" type="#_x0000_t75" style="width:11.55pt;height:9.5pt" o:bullet="t">
        <v:imagedata r:id="rId2" o:title="BD21300_"/>
      </v:shape>
    </w:pict>
  </w:numPicBullet>
  <w:abstractNum w:abstractNumId="0" w15:restartNumberingAfterBreak="0">
    <w:nsid w:val="04D10412"/>
    <w:multiLevelType w:val="hybridMultilevel"/>
    <w:tmpl w:val="ACF23F62"/>
    <w:lvl w:ilvl="0" w:tplc="41DC1FB2">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B6C526C"/>
    <w:multiLevelType w:val="hybridMultilevel"/>
    <w:tmpl w:val="97725E8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D0D5C12"/>
    <w:multiLevelType w:val="hybridMultilevel"/>
    <w:tmpl w:val="F000B6EA"/>
    <w:lvl w:ilvl="0" w:tplc="AACCD9D2">
      <w:start w:val="1"/>
      <w:numFmt w:val="bullet"/>
      <w:lvlText w:val="-"/>
      <w:lvlJc w:val="left"/>
      <w:pPr>
        <w:ind w:left="720" w:hanging="360"/>
      </w:pPr>
      <w:rPr>
        <w:rFonts w:ascii="Mongolian Baiti" w:hAnsi="Mongolian Bait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809357A"/>
    <w:multiLevelType w:val="hybridMultilevel"/>
    <w:tmpl w:val="94E6A4C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1A2C4E9D"/>
    <w:multiLevelType w:val="hybridMultilevel"/>
    <w:tmpl w:val="28301E3A"/>
    <w:lvl w:ilvl="0" w:tplc="2A4A9CBA">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27272AE7"/>
    <w:multiLevelType w:val="hybridMultilevel"/>
    <w:tmpl w:val="44804E6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1FA54C5"/>
    <w:multiLevelType w:val="hybridMultilevel"/>
    <w:tmpl w:val="C4C8E73C"/>
    <w:lvl w:ilvl="0" w:tplc="41DC1FB2">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44A81B62"/>
    <w:multiLevelType w:val="hybridMultilevel"/>
    <w:tmpl w:val="88080548"/>
    <w:lvl w:ilvl="0" w:tplc="41DC1FB2">
      <w:start w:val="1"/>
      <w:numFmt w:val="bullet"/>
      <w:lvlText w:val=""/>
      <w:lvlPicBulletId w:val="1"/>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672666FE"/>
    <w:multiLevelType w:val="hybridMultilevel"/>
    <w:tmpl w:val="E8800300"/>
    <w:lvl w:ilvl="0" w:tplc="AACCD9D2">
      <w:start w:val="1"/>
      <w:numFmt w:val="bullet"/>
      <w:lvlText w:val="-"/>
      <w:lvlJc w:val="left"/>
      <w:pPr>
        <w:ind w:left="720" w:hanging="360"/>
      </w:pPr>
      <w:rPr>
        <w:rFonts w:ascii="Mongolian Baiti" w:hAnsi="Mongolian Bait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74412D2F"/>
    <w:multiLevelType w:val="hybridMultilevel"/>
    <w:tmpl w:val="5B5E990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7DA860C6"/>
    <w:multiLevelType w:val="hybridMultilevel"/>
    <w:tmpl w:val="9C944318"/>
    <w:lvl w:ilvl="0" w:tplc="2A4A9CBA">
      <w:start w:val="1"/>
      <w:numFmt w:val="bullet"/>
      <w:lvlText w:val=""/>
      <w:lvlPicBulletId w:val="0"/>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7EB953C4"/>
    <w:multiLevelType w:val="hybridMultilevel"/>
    <w:tmpl w:val="698EE126"/>
    <w:lvl w:ilvl="0" w:tplc="BD4EE50A">
      <w:start w:val="1"/>
      <w:numFmt w:val="bullet"/>
      <w:lvlText w:val="-"/>
      <w:lvlJc w:val="left"/>
      <w:pPr>
        <w:ind w:left="420" w:hanging="360"/>
      </w:pPr>
      <w:rPr>
        <w:rFonts w:ascii="Calibri" w:eastAsia="Calibri" w:hAnsi="Calibri" w:cstheme="minorBidi"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num w:numId="1">
    <w:abstractNumId w:val="8"/>
  </w:num>
  <w:num w:numId="2">
    <w:abstractNumId w:val="5"/>
  </w:num>
  <w:num w:numId="3">
    <w:abstractNumId w:val="3"/>
  </w:num>
  <w:num w:numId="4">
    <w:abstractNumId w:val="1"/>
  </w:num>
  <w:num w:numId="5">
    <w:abstractNumId w:val="4"/>
  </w:num>
  <w:num w:numId="6">
    <w:abstractNumId w:val="10"/>
  </w:num>
  <w:num w:numId="7">
    <w:abstractNumId w:val="9"/>
  </w:num>
  <w:num w:numId="8">
    <w:abstractNumId w:val="7"/>
  </w:num>
  <w:num w:numId="9">
    <w:abstractNumId w:val="0"/>
  </w:num>
  <w:num w:numId="10">
    <w:abstractNumId w:val="6"/>
  </w:num>
  <w:num w:numId="11">
    <w:abstractNumId w:val="1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220"/>
    <w:rsid w:val="00001A91"/>
    <w:rsid w:val="00002084"/>
    <w:rsid w:val="000041FB"/>
    <w:rsid w:val="00005944"/>
    <w:rsid w:val="00005F33"/>
    <w:rsid w:val="0000752F"/>
    <w:rsid w:val="0001019B"/>
    <w:rsid w:val="0001038D"/>
    <w:rsid w:val="00011AF8"/>
    <w:rsid w:val="000136C4"/>
    <w:rsid w:val="00013844"/>
    <w:rsid w:val="00013D38"/>
    <w:rsid w:val="00015E8C"/>
    <w:rsid w:val="00017997"/>
    <w:rsid w:val="0002160E"/>
    <w:rsid w:val="000227FE"/>
    <w:rsid w:val="0002421A"/>
    <w:rsid w:val="0002424D"/>
    <w:rsid w:val="000257F5"/>
    <w:rsid w:val="0002756A"/>
    <w:rsid w:val="00033688"/>
    <w:rsid w:val="00033FB5"/>
    <w:rsid w:val="000348CE"/>
    <w:rsid w:val="00035741"/>
    <w:rsid w:val="00036CE3"/>
    <w:rsid w:val="00037AB4"/>
    <w:rsid w:val="00037EBB"/>
    <w:rsid w:val="00041220"/>
    <w:rsid w:val="000412B6"/>
    <w:rsid w:val="000413CF"/>
    <w:rsid w:val="00041561"/>
    <w:rsid w:val="000423FC"/>
    <w:rsid w:val="00043DD2"/>
    <w:rsid w:val="000446B2"/>
    <w:rsid w:val="00044CD5"/>
    <w:rsid w:val="0004700C"/>
    <w:rsid w:val="00051563"/>
    <w:rsid w:val="0005272C"/>
    <w:rsid w:val="00053A09"/>
    <w:rsid w:val="000554DC"/>
    <w:rsid w:val="00060DAC"/>
    <w:rsid w:val="000637E3"/>
    <w:rsid w:val="0006582D"/>
    <w:rsid w:val="00067233"/>
    <w:rsid w:val="00067E74"/>
    <w:rsid w:val="0007112A"/>
    <w:rsid w:val="000718F6"/>
    <w:rsid w:val="00071972"/>
    <w:rsid w:val="0007277D"/>
    <w:rsid w:val="00072836"/>
    <w:rsid w:val="00073B8E"/>
    <w:rsid w:val="00073C53"/>
    <w:rsid w:val="00075BB7"/>
    <w:rsid w:val="000802B9"/>
    <w:rsid w:val="0008036C"/>
    <w:rsid w:val="0008077E"/>
    <w:rsid w:val="000826C0"/>
    <w:rsid w:val="00084066"/>
    <w:rsid w:val="000850C2"/>
    <w:rsid w:val="000867D4"/>
    <w:rsid w:val="000907F0"/>
    <w:rsid w:val="00090AFD"/>
    <w:rsid w:val="000938C4"/>
    <w:rsid w:val="00094ECB"/>
    <w:rsid w:val="000953E4"/>
    <w:rsid w:val="00095C86"/>
    <w:rsid w:val="000A0F13"/>
    <w:rsid w:val="000A1F03"/>
    <w:rsid w:val="000A29FE"/>
    <w:rsid w:val="000A4B2C"/>
    <w:rsid w:val="000A5F3E"/>
    <w:rsid w:val="000A654D"/>
    <w:rsid w:val="000B1205"/>
    <w:rsid w:val="000B25C0"/>
    <w:rsid w:val="000B6689"/>
    <w:rsid w:val="000B6B3C"/>
    <w:rsid w:val="000C0814"/>
    <w:rsid w:val="000C0AFC"/>
    <w:rsid w:val="000D0232"/>
    <w:rsid w:val="000D0B57"/>
    <w:rsid w:val="000D10D8"/>
    <w:rsid w:val="000D1317"/>
    <w:rsid w:val="000D4764"/>
    <w:rsid w:val="000D4D02"/>
    <w:rsid w:val="000D6015"/>
    <w:rsid w:val="000D64FD"/>
    <w:rsid w:val="000D7240"/>
    <w:rsid w:val="000E069A"/>
    <w:rsid w:val="000E1B0D"/>
    <w:rsid w:val="000E1CDC"/>
    <w:rsid w:val="000E29F9"/>
    <w:rsid w:val="000E3A6A"/>
    <w:rsid w:val="000E75C9"/>
    <w:rsid w:val="000E7F22"/>
    <w:rsid w:val="000F35C1"/>
    <w:rsid w:val="000F3641"/>
    <w:rsid w:val="000F41FA"/>
    <w:rsid w:val="000F48AB"/>
    <w:rsid w:val="000F4900"/>
    <w:rsid w:val="000F4B44"/>
    <w:rsid w:val="000F5CEB"/>
    <w:rsid w:val="00103EA4"/>
    <w:rsid w:val="00104921"/>
    <w:rsid w:val="00104E07"/>
    <w:rsid w:val="0010558F"/>
    <w:rsid w:val="001071D7"/>
    <w:rsid w:val="001073A2"/>
    <w:rsid w:val="00107AD1"/>
    <w:rsid w:val="001128C6"/>
    <w:rsid w:val="00113506"/>
    <w:rsid w:val="00113F72"/>
    <w:rsid w:val="00115D29"/>
    <w:rsid w:val="00117228"/>
    <w:rsid w:val="00120173"/>
    <w:rsid w:val="00120CB1"/>
    <w:rsid w:val="00120F98"/>
    <w:rsid w:val="0012172F"/>
    <w:rsid w:val="00126050"/>
    <w:rsid w:val="001273AA"/>
    <w:rsid w:val="00127562"/>
    <w:rsid w:val="00127D20"/>
    <w:rsid w:val="0013271B"/>
    <w:rsid w:val="00132E57"/>
    <w:rsid w:val="001336F9"/>
    <w:rsid w:val="00133D6B"/>
    <w:rsid w:val="0013450E"/>
    <w:rsid w:val="00134F20"/>
    <w:rsid w:val="00135461"/>
    <w:rsid w:val="001400CF"/>
    <w:rsid w:val="0014123D"/>
    <w:rsid w:val="0014402D"/>
    <w:rsid w:val="00145394"/>
    <w:rsid w:val="0014571F"/>
    <w:rsid w:val="00146CAC"/>
    <w:rsid w:val="00147A1D"/>
    <w:rsid w:val="00147E08"/>
    <w:rsid w:val="0015095C"/>
    <w:rsid w:val="00151113"/>
    <w:rsid w:val="00152682"/>
    <w:rsid w:val="00154CCA"/>
    <w:rsid w:val="001568BF"/>
    <w:rsid w:val="00156CC5"/>
    <w:rsid w:val="001578D2"/>
    <w:rsid w:val="00160195"/>
    <w:rsid w:val="001607F2"/>
    <w:rsid w:val="00160E06"/>
    <w:rsid w:val="001615FE"/>
    <w:rsid w:val="00161E19"/>
    <w:rsid w:val="001634D6"/>
    <w:rsid w:val="00163A24"/>
    <w:rsid w:val="001674F9"/>
    <w:rsid w:val="001677F4"/>
    <w:rsid w:val="0016787C"/>
    <w:rsid w:val="00172379"/>
    <w:rsid w:val="00173182"/>
    <w:rsid w:val="00173B19"/>
    <w:rsid w:val="0017676D"/>
    <w:rsid w:val="001772F3"/>
    <w:rsid w:val="00181BC7"/>
    <w:rsid w:val="00184DE8"/>
    <w:rsid w:val="0018779D"/>
    <w:rsid w:val="00191291"/>
    <w:rsid w:val="00194B86"/>
    <w:rsid w:val="00195AC7"/>
    <w:rsid w:val="00196F42"/>
    <w:rsid w:val="00197BE0"/>
    <w:rsid w:val="00197E2F"/>
    <w:rsid w:val="001A26FE"/>
    <w:rsid w:val="001A3E01"/>
    <w:rsid w:val="001A421D"/>
    <w:rsid w:val="001A5964"/>
    <w:rsid w:val="001A6E90"/>
    <w:rsid w:val="001A71E2"/>
    <w:rsid w:val="001B34ED"/>
    <w:rsid w:val="001B389B"/>
    <w:rsid w:val="001B5246"/>
    <w:rsid w:val="001B5DB8"/>
    <w:rsid w:val="001B6BFE"/>
    <w:rsid w:val="001B7A14"/>
    <w:rsid w:val="001C1F92"/>
    <w:rsid w:val="001C391D"/>
    <w:rsid w:val="001C4AE6"/>
    <w:rsid w:val="001D10C4"/>
    <w:rsid w:val="001D17CA"/>
    <w:rsid w:val="001D2C94"/>
    <w:rsid w:val="001D58A8"/>
    <w:rsid w:val="001D78DA"/>
    <w:rsid w:val="001D78EB"/>
    <w:rsid w:val="001E1266"/>
    <w:rsid w:val="001E1F69"/>
    <w:rsid w:val="001E249A"/>
    <w:rsid w:val="001E4461"/>
    <w:rsid w:val="001E47B3"/>
    <w:rsid w:val="001F16E5"/>
    <w:rsid w:val="001F2D32"/>
    <w:rsid w:val="001F5842"/>
    <w:rsid w:val="001F70C6"/>
    <w:rsid w:val="002001EC"/>
    <w:rsid w:val="00200F6F"/>
    <w:rsid w:val="00201A36"/>
    <w:rsid w:val="00202E68"/>
    <w:rsid w:val="00205173"/>
    <w:rsid w:val="0020565D"/>
    <w:rsid w:val="00205BA9"/>
    <w:rsid w:val="00206786"/>
    <w:rsid w:val="00206CC9"/>
    <w:rsid w:val="00210C14"/>
    <w:rsid w:val="0021170D"/>
    <w:rsid w:val="00211790"/>
    <w:rsid w:val="00213260"/>
    <w:rsid w:val="00213548"/>
    <w:rsid w:val="00214F34"/>
    <w:rsid w:val="0022379B"/>
    <w:rsid w:val="00225400"/>
    <w:rsid w:val="00226CAB"/>
    <w:rsid w:val="00226D53"/>
    <w:rsid w:val="00227912"/>
    <w:rsid w:val="00233C99"/>
    <w:rsid w:val="0023490C"/>
    <w:rsid w:val="0023678A"/>
    <w:rsid w:val="00236DA5"/>
    <w:rsid w:val="002376C5"/>
    <w:rsid w:val="00241164"/>
    <w:rsid w:val="002413AB"/>
    <w:rsid w:val="00241D02"/>
    <w:rsid w:val="00242F12"/>
    <w:rsid w:val="002458C9"/>
    <w:rsid w:val="00246900"/>
    <w:rsid w:val="0025024C"/>
    <w:rsid w:val="0025037E"/>
    <w:rsid w:val="0025190A"/>
    <w:rsid w:val="00252157"/>
    <w:rsid w:val="00253422"/>
    <w:rsid w:val="00253999"/>
    <w:rsid w:val="002550EF"/>
    <w:rsid w:val="00255405"/>
    <w:rsid w:val="00255862"/>
    <w:rsid w:val="0026197D"/>
    <w:rsid w:val="002648DC"/>
    <w:rsid w:val="002716C1"/>
    <w:rsid w:val="002727D0"/>
    <w:rsid w:val="00275D18"/>
    <w:rsid w:val="0027766F"/>
    <w:rsid w:val="00277728"/>
    <w:rsid w:val="0027792A"/>
    <w:rsid w:val="0028257A"/>
    <w:rsid w:val="00283308"/>
    <w:rsid w:val="002847D4"/>
    <w:rsid w:val="00285F00"/>
    <w:rsid w:val="00290025"/>
    <w:rsid w:val="002925B4"/>
    <w:rsid w:val="0029300E"/>
    <w:rsid w:val="002966A5"/>
    <w:rsid w:val="00296749"/>
    <w:rsid w:val="00297B2D"/>
    <w:rsid w:val="002A0E83"/>
    <w:rsid w:val="002A3C51"/>
    <w:rsid w:val="002A4BC5"/>
    <w:rsid w:val="002A6237"/>
    <w:rsid w:val="002A69A1"/>
    <w:rsid w:val="002A7394"/>
    <w:rsid w:val="002A75AF"/>
    <w:rsid w:val="002A7FFD"/>
    <w:rsid w:val="002B0C76"/>
    <w:rsid w:val="002B0D82"/>
    <w:rsid w:val="002B1F71"/>
    <w:rsid w:val="002B276F"/>
    <w:rsid w:val="002B31D0"/>
    <w:rsid w:val="002B615F"/>
    <w:rsid w:val="002B62B5"/>
    <w:rsid w:val="002C0D07"/>
    <w:rsid w:val="002C0E2C"/>
    <w:rsid w:val="002C1AD2"/>
    <w:rsid w:val="002C2967"/>
    <w:rsid w:val="002C4F75"/>
    <w:rsid w:val="002C66FB"/>
    <w:rsid w:val="002C729C"/>
    <w:rsid w:val="002C7E4B"/>
    <w:rsid w:val="002D0590"/>
    <w:rsid w:val="002D141D"/>
    <w:rsid w:val="002D43B0"/>
    <w:rsid w:val="002D4C05"/>
    <w:rsid w:val="002D4EE1"/>
    <w:rsid w:val="002D548F"/>
    <w:rsid w:val="002D5C0B"/>
    <w:rsid w:val="002D6803"/>
    <w:rsid w:val="002D6C6D"/>
    <w:rsid w:val="002E0747"/>
    <w:rsid w:val="002E0D62"/>
    <w:rsid w:val="002E73DA"/>
    <w:rsid w:val="002E78D8"/>
    <w:rsid w:val="002F0B32"/>
    <w:rsid w:val="002F1F38"/>
    <w:rsid w:val="002F31F8"/>
    <w:rsid w:val="002F46A5"/>
    <w:rsid w:val="002F5EA3"/>
    <w:rsid w:val="00301037"/>
    <w:rsid w:val="0030161C"/>
    <w:rsid w:val="003024F3"/>
    <w:rsid w:val="0030377B"/>
    <w:rsid w:val="00304401"/>
    <w:rsid w:val="0030451E"/>
    <w:rsid w:val="00305DEC"/>
    <w:rsid w:val="00306E64"/>
    <w:rsid w:val="0030724E"/>
    <w:rsid w:val="00307A14"/>
    <w:rsid w:val="00312F21"/>
    <w:rsid w:val="00313120"/>
    <w:rsid w:val="003132FA"/>
    <w:rsid w:val="003136FC"/>
    <w:rsid w:val="0031514D"/>
    <w:rsid w:val="00317C23"/>
    <w:rsid w:val="00320C39"/>
    <w:rsid w:val="00322882"/>
    <w:rsid w:val="00325901"/>
    <w:rsid w:val="0032669A"/>
    <w:rsid w:val="00326FFF"/>
    <w:rsid w:val="00332C7A"/>
    <w:rsid w:val="00333382"/>
    <w:rsid w:val="0033371E"/>
    <w:rsid w:val="00335122"/>
    <w:rsid w:val="00341A19"/>
    <w:rsid w:val="003439F5"/>
    <w:rsid w:val="003516CD"/>
    <w:rsid w:val="003516DA"/>
    <w:rsid w:val="00352168"/>
    <w:rsid w:val="003533B8"/>
    <w:rsid w:val="00353DA4"/>
    <w:rsid w:val="00355610"/>
    <w:rsid w:val="00355667"/>
    <w:rsid w:val="00357BB0"/>
    <w:rsid w:val="00361F84"/>
    <w:rsid w:val="00362D9E"/>
    <w:rsid w:val="003637B0"/>
    <w:rsid w:val="003643DD"/>
    <w:rsid w:val="003644BF"/>
    <w:rsid w:val="00364A0F"/>
    <w:rsid w:val="0036737D"/>
    <w:rsid w:val="00367475"/>
    <w:rsid w:val="003731F1"/>
    <w:rsid w:val="003739E4"/>
    <w:rsid w:val="003801FA"/>
    <w:rsid w:val="0038157B"/>
    <w:rsid w:val="003825CB"/>
    <w:rsid w:val="003828F2"/>
    <w:rsid w:val="00383A59"/>
    <w:rsid w:val="00385F4A"/>
    <w:rsid w:val="003863B7"/>
    <w:rsid w:val="0038749E"/>
    <w:rsid w:val="00387637"/>
    <w:rsid w:val="00390703"/>
    <w:rsid w:val="00390C29"/>
    <w:rsid w:val="00392DEB"/>
    <w:rsid w:val="00393756"/>
    <w:rsid w:val="00395757"/>
    <w:rsid w:val="0039589B"/>
    <w:rsid w:val="00397090"/>
    <w:rsid w:val="003A14DD"/>
    <w:rsid w:val="003A22A1"/>
    <w:rsid w:val="003A2684"/>
    <w:rsid w:val="003A28BD"/>
    <w:rsid w:val="003A480B"/>
    <w:rsid w:val="003A494F"/>
    <w:rsid w:val="003A54EA"/>
    <w:rsid w:val="003A58CC"/>
    <w:rsid w:val="003A6397"/>
    <w:rsid w:val="003A6692"/>
    <w:rsid w:val="003A66AA"/>
    <w:rsid w:val="003A7F37"/>
    <w:rsid w:val="003B021F"/>
    <w:rsid w:val="003B1127"/>
    <w:rsid w:val="003B1312"/>
    <w:rsid w:val="003B3037"/>
    <w:rsid w:val="003B31ED"/>
    <w:rsid w:val="003B3BC4"/>
    <w:rsid w:val="003B3DA2"/>
    <w:rsid w:val="003B5959"/>
    <w:rsid w:val="003B5CF9"/>
    <w:rsid w:val="003B6D5B"/>
    <w:rsid w:val="003B7352"/>
    <w:rsid w:val="003B7536"/>
    <w:rsid w:val="003C0373"/>
    <w:rsid w:val="003C03CF"/>
    <w:rsid w:val="003C0AC2"/>
    <w:rsid w:val="003C1D76"/>
    <w:rsid w:val="003C2BE2"/>
    <w:rsid w:val="003C3FBE"/>
    <w:rsid w:val="003C5D8A"/>
    <w:rsid w:val="003C7BE4"/>
    <w:rsid w:val="003D0197"/>
    <w:rsid w:val="003D0DE3"/>
    <w:rsid w:val="003D10BD"/>
    <w:rsid w:val="003D1A95"/>
    <w:rsid w:val="003D20DD"/>
    <w:rsid w:val="003D2938"/>
    <w:rsid w:val="003D4668"/>
    <w:rsid w:val="003D4FEF"/>
    <w:rsid w:val="003D6C1D"/>
    <w:rsid w:val="003D7103"/>
    <w:rsid w:val="003D78AF"/>
    <w:rsid w:val="003E067F"/>
    <w:rsid w:val="003E13FA"/>
    <w:rsid w:val="003E347E"/>
    <w:rsid w:val="003E4335"/>
    <w:rsid w:val="003E438A"/>
    <w:rsid w:val="003E533C"/>
    <w:rsid w:val="003E5E05"/>
    <w:rsid w:val="003E730B"/>
    <w:rsid w:val="003E7F8C"/>
    <w:rsid w:val="003F00DD"/>
    <w:rsid w:val="003F2D64"/>
    <w:rsid w:val="003F32A2"/>
    <w:rsid w:val="003F576F"/>
    <w:rsid w:val="003F5985"/>
    <w:rsid w:val="003F5C38"/>
    <w:rsid w:val="003F6994"/>
    <w:rsid w:val="00401EDB"/>
    <w:rsid w:val="004022C7"/>
    <w:rsid w:val="0040394C"/>
    <w:rsid w:val="00404BDA"/>
    <w:rsid w:val="00405721"/>
    <w:rsid w:val="00405C72"/>
    <w:rsid w:val="0041075B"/>
    <w:rsid w:val="0041335F"/>
    <w:rsid w:val="004173D2"/>
    <w:rsid w:val="004208A9"/>
    <w:rsid w:val="00423B45"/>
    <w:rsid w:val="004253E1"/>
    <w:rsid w:val="004268A0"/>
    <w:rsid w:val="00430498"/>
    <w:rsid w:val="004315CC"/>
    <w:rsid w:val="004315DF"/>
    <w:rsid w:val="00431CAF"/>
    <w:rsid w:val="00432045"/>
    <w:rsid w:val="004323D2"/>
    <w:rsid w:val="00432B37"/>
    <w:rsid w:val="00432C37"/>
    <w:rsid w:val="004331E7"/>
    <w:rsid w:val="00437A41"/>
    <w:rsid w:val="004401F7"/>
    <w:rsid w:val="00440809"/>
    <w:rsid w:val="00440A25"/>
    <w:rsid w:val="00442A85"/>
    <w:rsid w:val="0044312E"/>
    <w:rsid w:val="00443228"/>
    <w:rsid w:val="00444386"/>
    <w:rsid w:val="0045317E"/>
    <w:rsid w:val="00453C6C"/>
    <w:rsid w:val="004549D5"/>
    <w:rsid w:val="00455110"/>
    <w:rsid w:val="00456D81"/>
    <w:rsid w:val="0045716A"/>
    <w:rsid w:val="004624BB"/>
    <w:rsid w:val="00463289"/>
    <w:rsid w:val="00463624"/>
    <w:rsid w:val="0046485D"/>
    <w:rsid w:val="00464B76"/>
    <w:rsid w:val="004654CA"/>
    <w:rsid w:val="00466263"/>
    <w:rsid w:val="00466D30"/>
    <w:rsid w:val="00470B50"/>
    <w:rsid w:val="00470EB2"/>
    <w:rsid w:val="00472F3D"/>
    <w:rsid w:val="004736E7"/>
    <w:rsid w:val="004737C3"/>
    <w:rsid w:val="00474921"/>
    <w:rsid w:val="00477C6A"/>
    <w:rsid w:val="00481F60"/>
    <w:rsid w:val="00482540"/>
    <w:rsid w:val="0048287C"/>
    <w:rsid w:val="004833E1"/>
    <w:rsid w:val="00484D86"/>
    <w:rsid w:val="004860CE"/>
    <w:rsid w:val="004878D7"/>
    <w:rsid w:val="00487D00"/>
    <w:rsid w:val="004901DC"/>
    <w:rsid w:val="004905DF"/>
    <w:rsid w:val="00491700"/>
    <w:rsid w:val="00491C5B"/>
    <w:rsid w:val="00495773"/>
    <w:rsid w:val="00496E99"/>
    <w:rsid w:val="004976B0"/>
    <w:rsid w:val="004A0AF7"/>
    <w:rsid w:val="004A2350"/>
    <w:rsid w:val="004A3303"/>
    <w:rsid w:val="004A3C71"/>
    <w:rsid w:val="004A668C"/>
    <w:rsid w:val="004A72F1"/>
    <w:rsid w:val="004A7A3B"/>
    <w:rsid w:val="004B1996"/>
    <w:rsid w:val="004B55BB"/>
    <w:rsid w:val="004B633A"/>
    <w:rsid w:val="004C1A75"/>
    <w:rsid w:val="004C22C6"/>
    <w:rsid w:val="004C6565"/>
    <w:rsid w:val="004C71F9"/>
    <w:rsid w:val="004D06AD"/>
    <w:rsid w:val="004D2557"/>
    <w:rsid w:val="004D2C49"/>
    <w:rsid w:val="004D61F9"/>
    <w:rsid w:val="004E178A"/>
    <w:rsid w:val="004E2599"/>
    <w:rsid w:val="004E3843"/>
    <w:rsid w:val="004E4297"/>
    <w:rsid w:val="004F06AC"/>
    <w:rsid w:val="004F5086"/>
    <w:rsid w:val="004F6741"/>
    <w:rsid w:val="004F67AE"/>
    <w:rsid w:val="004F757C"/>
    <w:rsid w:val="00500B93"/>
    <w:rsid w:val="00501543"/>
    <w:rsid w:val="00501587"/>
    <w:rsid w:val="00502883"/>
    <w:rsid w:val="00502F4A"/>
    <w:rsid w:val="005059C2"/>
    <w:rsid w:val="005061B8"/>
    <w:rsid w:val="005074D2"/>
    <w:rsid w:val="00511385"/>
    <w:rsid w:val="00512AE8"/>
    <w:rsid w:val="0051345E"/>
    <w:rsid w:val="00515443"/>
    <w:rsid w:val="00515627"/>
    <w:rsid w:val="00515C21"/>
    <w:rsid w:val="005160B4"/>
    <w:rsid w:val="005167A9"/>
    <w:rsid w:val="005176EA"/>
    <w:rsid w:val="0051785A"/>
    <w:rsid w:val="00520B46"/>
    <w:rsid w:val="0052347B"/>
    <w:rsid w:val="0052366F"/>
    <w:rsid w:val="00523852"/>
    <w:rsid w:val="00524002"/>
    <w:rsid w:val="00525131"/>
    <w:rsid w:val="0052565D"/>
    <w:rsid w:val="0052588B"/>
    <w:rsid w:val="00525D94"/>
    <w:rsid w:val="005356DF"/>
    <w:rsid w:val="00535E7F"/>
    <w:rsid w:val="00540049"/>
    <w:rsid w:val="00542610"/>
    <w:rsid w:val="0054263E"/>
    <w:rsid w:val="00542CB5"/>
    <w:rsid w:val="00543575"/>
    <w:rsid w:val="0054559B"/>
    <w:rsid w:val="005461A0"/>
    <w:rsid w:val="0054697B"/>
    <w:rsid w:val="0055053C"/>
    <w:rsid w:val="0055275D"/>
    <w:rsid w:val="00553FC7"/>
    <w:rsid w:val="00554125"/>
    <w:rsid w:val="00554CC8"/>
    <w:rsid w:val="0055552F"/>
    <w:rsid w:val="00555E32"/>
    <w:rsid w:val="0055668F"/>
    <w:rsid w:val="00561D9A"/>
    <w:rsid w:val="00562D57"/>
    <w:rsid w:val="00563D72"/>
    <w:rsid w:val="00565FD3"/>
    <w:rsid w:val="00566032"/>
    <w:rsid w:val="005702B5"/>
    <w:rsid w:val="00572A18"/>
    <w:rsid w:val="00572A33"/>
    <w:rsid w:val="005738DF"/>
    <w:rsid w:val="00575BCA"/>
    <w:rsid w:val="005775D9"/>
    <w:rsid w:val="00577892"/>
    <w:rsid w:val="0057796E"/>
    <w:rsid w:val="00577B0A"/>
    <w:rsid w:val="00581A85"/>
    <w:rsid w:val="00585770"/>
    <w:rsid w:val="005863BD"/>
    <w:rsid w:val="0058683C"/>
    <w:rsid w:val="00587BCE"/>
    <w:rsid w:val="00587E94"/>
    <w:rsid w:val="00590265"/>
    <w:rsid w:val="005902B4"/>
    <w:rsid w:val="0059085D"/>
    <w:rsid w:val="005910E8"/>
    <w:rsid w:val="0059391F"/>
    <w:rsid w:val="005941FA"/>
    <w:rsid w:val="0059469D"/>
    <w:rsid w:val="00596009"/>
    <w:rsid w:val="005964D9"/>
    <w:rsid w:val="005A016A"/>
    <w:rsid w:val="005A0FBF"/>
    <w:rsid w:val="005A50C2"/>
    <w:rsid w:val="005A6477"/>
    <w:rsid w:val="005B0306"/>
    <w:rsid w:val="005B182E"/>
    <w:rsid w:val="005B1A7E"/>
    <w:rsid w:val="005B24E2"/>
    <w:rsid w:val="005B31D1"/>
    <w:rsid w:val="005B340C"/>
    <w:rsid w:val="005B45C2"/>
    <w:rsid w:val="005B4B39"/>
    <w:rsid w:val="005B4F6B"/>
    <w:rsid w:val="005B5167"/>
    <w:rsid w:val="005B54C7"/>
    <w:rsid w:val="005B6A41"/>
    <w:rsid w:val="005B6F2B"/>
    <w:rsid w:val="005B794B"/>
    <w:rsid w:val="005C08ED"/>
    <w:rsid w:val="005C0A47"/>
    <w:rsid w:val="005C0B08"/>
    <w:rsid w:val="005C2E8C"/>
    <w:rsid w:val="005C5282"/>
    <w:rsid w:val="005C66D3"/>
    <w:rsid w:val="005C6A58"/>
    <w:rsid w:val="005C6CD1"/>
    <w:rsid w:val="005C7983"/>
    <w:rsid w:val="005D1990"/>
    <w:rsid w:val="005D1D0C"/>
    <w:rsid w:val="005D2A2F"/>
    <w:rsid w:val="005D372C"/>
    <w:rsid w:val="005D4C19"/>
    <w:rsid w:val="005D75DF"/>
    <w:rsid w:val="005E2423"/>
    <w:rsid w:val="005E3DE2"/>
    <w:rsid w:val="005E6A4C"/>
    <w:rsid w:val="005E72DB"/>
    <w:rsid w:val="005F0518"/>
    <w:rsid w:val="005F06F8"/>
    <w:rsid w:val="005F11ED"/>
    <w:rsid w:val="005F140E"/>
    <w:rsid w:val="005F4E6D"/>
    <w:rsid w:val="005F58E4"/>
    <w:rsid w:val="005F6410"/>
    <w:rsid w:val="005F6BCD"/>
    <w:rsid w:val="005F7AEA"/>
    <w:rsid w:val="005F7B02"/>
    <w:rsid w:val="006037BD"/>
    <w:rsid w:val="00604330"/>
    <w:rsid w:val="00604E34"/>
    <w:rsid w:val="006058F9"/>
    <w:rsid w:val="00605B20"/>
    <w:rsid w:val="006069E1"/>
    <w:rsid w:val="006076AE"/>
    <w:rsid w:val="00607BDE"/>
    <w:rsid w:val="00613DE1"/>
    <w:rsid w:val="0061400F"/>
    <w:rsid w:val="00621965"/>
    <w:rsid w:val="00621F34"/>
    <w:rsid w:val="006222E7"/>
    <w:rsid w:val="00622B56"/>
    <w:rsid w:val="00622BB3"/>
    <w:rsid w:val="00622C0C"/>
    <w:rsid w:val="00623EF9"/>
    <w:rsid w:val="006247C5"/>
    <w:rsid w:val="00626D3E"/>
    <w:rsid w:val="00626EC2"/>
    <w:rsid w:val="00626FC2"/>
    <w:rsid w:val="0062758D"/>
    <w:rsid w:val="00631715"/>
    <w:rsid w:val="00637026"/>
    <w:rsid w:val="00637BAC"/>
    <w:rsid w:val="006434FC"/>
    <w:rsid w:val="00644A52"/>
    <w:rsid w:val="00646C40"/>
    <w:rsid w:val="006505F2"/>
    <w:rsid w:val="00653DAD"/>
    <w:rsid w:val="00654C94"/>
    <w:rsid w:val="00655F88"/>
    <w:rsid w:val="006561D4"/>
    <w:rsid w:val="0065635D"/>
    <w:rsid w:val="00656607"/>
    <w:rsid w:val="006615C9"/>
    <w:rsid w:val="00661FE6"/>
    <w:rsid w:val="00664232"/>
    <w:rsid w:val="00666306"/>
    <w:rsid w:val="00666C34"/>
    <w:rsid w:val="00666E68"/>
    <w:rsid w:val="0066747F"/>
    <w:rsid w:val="0067032C"/>
    <w:rsid w:val="00671FF7"/>
    <w:rsid w:val="00672716"/>
    <w:rsid w:val="00673A17"/>
    <w:rsid w:val="00673E54"/>
    <w:rsid w:val="00674145"/>
    <w:rsid w:val="006807EC"/>
    <w:rsid w:val="00681B29"/>
    <w:rsid w:val="00683055"/>
    <w:rsid w:val="006843AE"/>
    <w:rsid w:val="006850BA"/>
    <w:rsid w:val="00687854"/>
    <w:rsid w:val="0068785F"/>
    <w:rsid w:val="006910EA"/>
    <w:rsid w:val="0069239A"/>
    <w:rsid w:val="00692EA8"/>
    <w:rsid w:val="00692F31"/>
    <w:rsid w:val="00694251"/>
    <w:rsid w:val="00694792"/>
    <w:rsid w:val="006950DE"/>
    <w:rsid w:val="0069524C"/>
    <w:rsid w:val="00695601"/>
    <w:rsid w:val="006A03FA"/>
    <w:rsid w:val="006A0B0A"/>
    <w:rsid w:val="006A1BE7"/>
    <w:rsid w:val="006A325E"/>
    <w:rsid w:val="006A5A3F"/>
    <w:rsid w:val="006A7340"/>
    <w:rsid w:val="006B1E2C"/>
    <w:rsid w:val="006B4674"/>
    <w:rsid w:val="006B7428"/>
    <w:rsid w:val="006B7AFF"/>
    <w:rsid w:val="006C06A7"/>
    <w:rsid w:val="006C11E7"/>
    <w:rsid w:val="006C56DF"/>
    <w:rsid w:val="006D1053"/>
    <w:rsid w:val="006D1564"/>
    <w:rsid w:val="006D16DF"/>
    <w:rsid w:val="006D2E5A"/>
    <w:rsid w:val="006D2F50"/>
    <w:rsid w:val="006D39D4"/>
    <w:rsid w:val="006D49CB"/>
    <w:rsid w:val="006D56B8"/>
    <w:rsid w:val="006D605A"/>
    <w:rsid w:val="006E0661"/>
    <w:rsid w:val="006E0D1D"/>
    <w:rsid w:val="006E1B27"/>
    <w:rsid w:val="006E2102"/>
    <w:rsid w:val="006E3B2A"/>
    <w:rsid w:val="006E3D71"/>
    <w:rsid w:val="006E43F3"/>
    <w:rsid w:val="006E4856"/>
    <w:rsid w:val="006E5E4C"/>
    <w:rsid w:val="006F0582"/>
    <w:rsid w:val="006F1CCD"/>
    <w:rsid w:val="006F1E6B"/>
    <w:rsid w:val="006F3521"/>
    <w:rsid w:val="006F46A9"/>
    <w:rsid w:val="006F4C99"/>
    <w:rsid w:val="00700AC5"/>
    <w:rsid w:val="0070181E"/>
    <w:rsid w:val="0070494E"/>
    <w:rsid w:val="00704C50"/>
    <w:rsid w:val="0070579A"/>
    <w:rsid w:val="00710736"/>
    <w:rsid w:val="00711000"/>
    <w:rsid w:val="00711260"/>
    <w:rsid w:val="0071143C"/>
    <w:rsid w:val="00711D48"/>
    <w:rsid w:val="00712887"/>
    <w:rsid w:val="007144CA"/>
    <w:rsid w:val="00714A13"/>
    <w:rsid w:val="00715D84"/>
    <w:rsid w:val="00724AF1"/>
    <w:rsid w:val="0072555A"/>
    <w:rsid w:val="007264B1"/>
    <w:rsid w:val="00727182"/>
    <w:rsid w:val="007271D0"/>
    <w:rsid w:val="00730BF5"/>
    <w:rsid w:val="00735EEC"/>
    <w:rsid w:val="0074190B"/>
    <w:rsid w:val="00743949"/>
    <w:rsid w:val="007448B7"/>
    <w:rsid w:val="00750084"/>
    <w:rsid w:val="007505DA"/>
    <w:rsid w:val="0075079B"/>
    <w:rsid w:val="007514E5"/>
    <w:rsid w:val="00752E7A"/>
    <w:rsid w:val="00754AAB"/>
    <w:rsid w:val="00756107"/>
    <w:rsid w:val="00756159"/>
    <w:rsid w:val="0075696A"/>
    <w:rsid w:val="00757F71"/>
    <w:rsid w:val="00763B36"/>
    <w:rsid w:val="007641D4"/>
    <w:rsid w:val="00764C83"/>
    <w:rsid w:val="007660EC"/>
    <w:rsid w:val="00770058"/>
    <w:rsid w:val="00770173"/>
    <w:rsid w:val="00771A49"/>
    <w:rsid w:val="00771FA9"/>
    <w:rsid w:val="007773EF"/>
    <w:rsid w:val="00784EEF"/>
    <w:rsid w:val="00787B3A"/>
    <w:rsid w:val="00787FB0"/>
    <w:rsid w:val="007939CA"/>
    <w:rsid w:val="00794613"/>
    <w:rsid w:val="00797E92"/>
    <w:rsid w:val="007A2896"/>
    <w:rsid w:val="007A2AE0"/>
    <w:rsid w:val="007A2DC7"/>
    <w:rsid w:val="007A5045"/>
    <w:rsid w:val="007A59DC"/>
    <w:rsid w:val="007A7500"/>
    <w:rsid w:val="007A7BE0"/>
    <w:rsid w:val="007B1477"/>
    <w:rsid w:val="007B2DFF"/>
    <w:rsid w:val="007B3DC8"/>
    <w:rsid w:val="007B4277"/>
    <w:rsid w:val="007B4281"/>
    <w:rsid w:val="007B4D8A"/>
    <w:rsid w:val="007B72BE"/>
    <w:rsid w:val="007C0780"/>
    <w:rsid w:val="007C12AC"/>
    <w:rsid w:val="007C2F29"/>
    <w:rsid w:val="007C3F51"/>
    <w:rsid w:val="007C4704"/>
    <w:rsid w:val="007C5E7A"/>
    <w:rsid w:val="007D0C2E"/>
    <w:rsid w:val="007D1792"/>
    <w:rsid w:val="007D2079"/>
    <w:rsid w:val="007D5530"/>
    <w:rsid w:val="007E0D98"/>
    <w:rsid w:val="007E2AA7"/>
    <w:rsid w:val="007E3571"/>
    <w:rsid w:val="007E389C"/>
    <w:rsid w:val="007E3D26"/>
    <w:rsid w:val="007E4CFA"/>
    <w:rsid w:val="007E4EB0"/>
    <w:rsid w:val="007E69CC"/>
    <w:rsid w:val="007E6CF7"/>
    <w:rsid w:val="007E71A4"/>
    <w:rsid w:val="007E7796"/>
    <w:rsid w:val="007F2921"/>
    <w:rsid w:val="007F4682"/>
    <w:rsid w:val="007F4D04"/>
    <w:rsid w:val="007F4D6F"/>
    <w:rsid w:val="007F51BC"/>
    <w:rsid w:val="007F677F"/>
    <w:rsid w:val="008016C6"/>
    <w:rsid w:val="00801FA0"/>
    <w:rsid w:val="0080247A"/>
    <w:rsid w:val="00802577"/>
    <w:rsid w:val="00803145"/>
    <w:rsid w:val="00805F3A"/>
    <w:rsid w:val="00806BE7"/>
    <w:rsid w:val="0081132D"/>
    <w:rsid w:val="008114C0"/>
    <w:rsid w:val="008116B7"/>
    <w:rsid w:val="00813FA4"/>
    <w:rsid w:val="008142B0"/>
    <w:rsid w:val="00814D0C"/>
    <w:rsid w:val="00815040"/>
    <w:rsid w:val="008151CB"/>
    <w:rsid w:val="00816A06"/>
    <w:rsid w:val="00821314"/>
    <w:rsid w:val="00821445"/>
    <w:rsid w:val="00822246"/>
    <w:rsid w:val="00824556"/>
    <w:rsid w:val="0082575C"/>
    <w:rsid w:val="0083264D"/>
    <w:rsid w:val="008339D2"/>
    <w:rsid w:val="008344FD"/>
    <w:rsid w:val="00834BA0"/>
    <w:rsid w:val="0083507D"/>
    <w:rsid w:val="0083555D"/>
    <w:rsid w:val="0083686E"/>
    <w:rsid w:val="00837C51"/>
    <w:rsid w:val="0084198F"/>
    <w:rsid w:val="00841A5A"/>
    <w:rsid w:val="0084268E"/>
    <w:rsid w:val="00843A4C"/>
    <w:rsid w:val="0084688D"/>
    <w:rsid w:val="00847014"/>
    <w:rsid w:val="00850531"/>
    <w:rsid w:val="00851A42"/>
    <w:rsid w:val="00852C55"/>
    <w:rsid w:val="0085393D"/>
    <w:rsid w:val="00853ABF"/>
    <w:rsid w:val="00854C8D"/>
    <w:rsid w:val="0085508B"/>
    <w:rsid w:val="00856373"/>
    <w:rsid w:val="00857038"/>
    <w:rsid w:val="008600FF"/>
    <w:rsid w:val="008604AD"/>
    <w:rsid w:val="00860F51"/>
    <w:rsid w:val="00861FE2"/>
    <w:rsid w:val="00864EC7"/>
    <w:rsid w:val="00865002"/>
    <w:rsid w:val="00865503"/>
    <w:rsid w:val="008662E5"/>
    <w:rsid w:val="00867803"/>
    <w:rsid w:val="008706C0"/>
    <w:rsid w:val="00871C51"/>
    <w:rsid w:val="0087656F"/>
    <w:rsid w:val="00880B46"/>
    <w:rsid w:val="0088106D"/>
    <w:rsid w:val="00882694"/>
    <w:rsid w:val="00882B80"/>
    <w:rsid w:val="0088387B"/>
    <w:rsid w:val="0088541D"/>
    <w:rsid w:val="00885D9A"/>
    <w:rsid w:val="008866C4"/>
    <w:rsid w:val="00887B6F"/>
    <w:rsid w:val="00891171"/>
    <w:rsid w:val="00892790"/>
    <w:rsid w:val="00893920"/>
    <w:rsid w:val="008A0C64"/>
    <w:rsid w:val="008A3D1C"/>
    <w:rsid w:val="008A55CF"/>
    <w:rsid w:val="008A65F4"/>
    <w:rsid w:val="008B09E2"/>
    <w:rsid w:val="008B2827"/>
    <w:rsid w:val="008B2DC1"/>
    <w:rsid w:val="008B438F"/>
    <w:rsid w:val="008B45C7"/>
    <w:rsid w:val="008B699B"/>
    <w:rsid w:val="008C0490"/>
    <w:rsid w:val="008C11F3"/>
    <w:rsid w:val="008C128E"/>
    <w:rsid w:val="008C1336"/>
    <w:rsid w:val="008C233F"/>
    <w:rsid w:val="008C2358"/>
    <w:rsid w:val="008C2B34"/>
    <w:rsid w:val="008C4553"/>
    <w:rsid w:val="008C6A14"/>
    <w:rsid w:val="008D1A1C"/>
    <w:rsid w:val="008D1C93"/>
    <w:rsid w:val="008D1E50"/>
    <w:rsid w:val="008D2CF0"/>
    <w:rsid w:val="008D301D"/>
    <w:rsid w:val="008D3A30"/>
    <w:rsid w:val="008D3DF1"/>
    <w:rsid w:val="008D4B61"/>
    <w:rsid w:val="008D4E3C"/>
    <w:rsid w:val="008D5883"/>
    <w:rsid w:val="008D60C9"/>
    <w:rsid w:val="008D7512"/>
    <w:rsid w:val="008D7693"/>
    <w:rsid w:val="008E169F"/>
    <w:rsid w:val="008E1F44"/>
    <w:rsid w:val="008E4F9E"/>
    <w:rsid w:val="008E5119"/>
    <w:rsid w:val="008E695A"/>
    <w:rsid w:val="008E7013"/>
    <w:rsid w:val="008E7314"/>
    <w:rsid w:val="008E75E3"/>
    <w:rsid w:val="008F1FB5"/>
    <w:rsid w:val="008F38A6"/>
    <w:rsid w:val="008F3B67"/>
    <w:rsid w:val="008F4862"/>
    <w:rsid w:val="008F4F6F"/>
    <w:rsid w:val="008F5A27"/>
    <w:rsid w:val="008F6E12"/>
    <w:rsid w:val="008F7613"/>
    <w:rsid w:val="008F76C6"/>
    <w:rsid w:val="008F78DB"/>
    <w:rsid w:val="00900899"/>
    <w:rsid w:val="00904E99"/>
    <w:rsid w:val="009068A7"/>
    <w:rsid w:val="00906D4E"/>
    <w:rsid w:val="00907058"/>
    <w:rsid w:val="009073C5"/>
    <w:rsid w:val="009100DC"/>
    <w:rsid w:val="00915FD7"/>
    <w:rsid w:val="00917D62"/>
    <w:rsid w:val="009215B5"/>
    <w:rsid w:val="00922FB4"/>
    <w:rsid w:val="009252ED"/>
    <w:rsid w:val="00932298"/>
    <w:rsid w:val="00932499"/>
    <w:rsid w:val="00934284"/>
    <w:rsid w:val="009362ED"/>
    <w:rsid w:val="00936472"/>
    <w:rsid w:val="00937150"/>
    <w:rsid w:val="00941E5B"/>
    <w:rsid w:val="0094205B"/>
    <w:rsid w:val="00944694"/>
    <w:rsid w:val="0094594A"/>
    <w:rsid w:val="009461FD"/>
    <w:rsid w:val="00947190"/>
    <w:rsid w:val="0094737D"/>
    <w:rsid w:val="00952507"/>
    <w:rsid w:val="00954082"/>
    <w:rsid w:val="00955EE9"/>
    <w:rsid w:val="00956119"/>
    <w:rsid w:val="009563B0"/>
    <w:rsid w:val="00961B76"/>
    <w:rsid w:val="00962F83"/>
    <w:rsid w:val="00963D6E"/>
    <w:rsid w:val="00964213"/>
    <w:rsid w:val="0096430A"/>
    <w:rsid w:val="00970E2A"/>
    <w:rsid w:val="00971420"/>
    <w:rsid w:val="00971879"/>
    <w:rsid w:val="00971AA4"/>
    <w:rsid w:val="009742D8"/>
    <w:rsid w:val="00974827"/>
    <w:rsid w:val="00974AAB"/>
    <w:rsid w:val="00975A99"/>
    <w:rsid w:val="00977174"/>
    <w:rsid w:val="00977A46"/>
    <w:rsid w:val="00977B0E"/>
    <w:rsid w:val="00977F0D"/>
    <w:rsid w:val="00980761"/>
    <w:rsid w:val="00980C41"/>
    <w:rsid w:val="00984AB7"/>
    <w:rsid w:val="00984FF8"/>
    <w:rsid w:val="00986146"/>
    <w:rsid w:val="00987BC9"/>
    <w:rsid w:val="0099182A"/>
    <w:rsid w:val="009946A0"/>
    <w:rsid w:val="00994992"/>
    <w:rsid w:val="00995508"/>
    <w:rsid w:val="009A06BD"/>
    <w:rsid w:val="009A33CA"/>
    <w:rsid w:val="009A39A5"/>
    <w:rsid w:val="009A48FB"/>
    <w:rsid w:val="009A5622"/>
    <w:rsid w:val="009A6619"/>
    <w:rsid w:val="009B0920"/>
    <w:rsid w:val="009B3983"/>
    <w:rsid w:val="009B67A8"/>
    <w:rsid w:val="009C03E2"/>
    <w:rsid w:val="009C1FEF"/>
    <w:rsid w:val="009C374D"/>
    <w:rsid w:val="009C5FA4"/>
    <w:rsid w:val="009C7218"/>
    <w:rsid w:val="009D00AA"/>
    <w:rsid w:val="009D1CAD"/>
    <w:rsid w:val="009D2E8B"/>
    <w:rsid w:val="009D6918"/>
    <w:rsid w:val="009D7736"/>
    <w:rsid w:val="009E02F9"/>
    <w:rsid w:val="009E098B"/>
    <w:rsid w:val="009E0B7D"/>
    <w:rsid w:val="009E16C3"/>
    <w:rsid w:val="009E2AC8"/>
    <w:rsid w:val="009E3460"/>
    <w:rsid w:val="009E4731"/>
    <w:rsid w:val="009E5FF2"/>
    <w:rsid w:val="009E6124"/>
    <w:rsid w:val="009E6587"/>
    <w:rsid w:val="009E777A"/>
    <w:rsid w:val="009E7B6F"/>
    <w:rsid w:val="009F0512"/>
    <w:rsid w:val="009F2BE8"/>
    <w:rsid w:val="009F35DA"/>
    <w:rsid w:val="009F4515"/>
    <w:rsid w:val="009F556C"/>
    <w:rsid w:val="009F6536"/>
    <w:rsid w:val="00A01F26"/>
    <w:rsid w:val="00A03DB3"/>
    <w:rsid w:val="00A04AE6"/>
    <w:rsid w:val="00A04E08"/>
    <w:rsid w:val="00A062E7"/>
    <w:rsid w:val="00A0650A"/>
    <w:rsid w:val="00A076C7"/>
    <w:rsid w:val="00A14579"/>
    <w:rsid w:val="00A151E3"/>
    <w:rsid w:val="00A15BFF"/>
    <w:rsid w:val="00A175B5"/>
    <w:rsid w:val="00A17BC3"/>
    <w:rsid w:val="00A20567"/>
    <w:rsid w:val="00A20615"/>
    <w:rsid w:val="00A2255E"/>
    <w:rsid w:val="00A236CD"/>
    <w:rsid w:val="00A243B8"/>
    <w:rsid w:val="00A25195"/>
    <w:rsid w:val="00A26F50"/>
    <w:rsid w:val="00A32D96"/>
    <w:rsid w:val="00A335B1"/>
    <w:rsid w:val="00A33B9A"/>
    <w:rsid w:val="00A349ED"/>
    <w:rsid w:val="00A34C00"/>
    <w:rsid w:val="00A34D0C"/>
    <w:rsid w:val="00A34E6B"/>
    <w:rsid w:val="00A354EC"/>
    <w:rsid w:val="00A36AAD"/>
    <w:rsid w:val="00A37671"/>
    <w:rsid w:val="00A3798F"/>
    <w:rsid w:val="00A41F85"/>
    <w:rsid w:val="00A43811"/>
    <w:rsid w:val="00A45275"/>
    <w:rsid w:val="00A45771"/>
    <w:rsid w:val="00A45EB6"/>
    <w:rsid w:val="00A468C9"/>
    <w:rsid w:val="00A51402"/>
    <w:rsid w:val="00A51A3C"/>
    <w:rsid w:val="00A52CFC"/>
    <w:rsid w:val="00A53D35"/>
    <w:rsid w:val="00A60469"/>
    <w:rsid w:val="00A615DD"/>
    <w:rsid w:val="00A619EE"/>
    <w:rsid w:val="00A6274E"/>
    <w:rsid w:val="00A629F1"/>
    <w:rsid w:val="00A63DDD"/>
    <w:rsid w:val="00A64618"/>
    <w:rsid w:val="00A65178"/>
    <w:rsid w:val="00A65973"/>
    <w:rsid w:val="00A66971"/>
    <w:rsid w:val="00A677B2"/>
    <w:rsid w:val="00A67B4B"/>
    <w:rsid w:val="00A701B9"/>
    <w:rsid w:val="00A7133F"/>
    <w:rsid w:val="00A7362D"/>
    <w:rsid w:val="00A764A9"/>
    <w:rsid w:val="00A764EC"/>
    <w:rsid w:val="00A77244"/>
    <w:rsid w:val="00A7726C"/>
    <w:rsid w:val="00A80E83"/>
    <w:rsid w:val="00A8140F"/>
    <w:rsid w:val="00A825A9"/>
    <w:rsid w:val="00A8263C"/>
    <w:rsid w:val="00A8316E"/>
    <w:rsid w:val="00A8339D"/>
    <w:rsid w:val="00A85BC1"/>
    <w:rsid w:val="00A8614E"/>
    <w:rsid w:val="00A877F2"/>
    <w:rsid w:val="00A906A6"/>
    <w:rsid w:val="00A90AFD"/>
    <w:rsid w:val="00A9166D"/>
    <w:rsid w:val="00A920AD"/>
    <w:rsid w:val="00A946AB"/>
    <w:rsid w:val="00A95CB5"/>
    <w:rsid w:val="00AA117E"/>
    <w:rsid w:val="00AA2726"/>
    <w:rsid w:val="00AA2CC9"/>
    <w:rsid w:val="00AA3BEC"/>
    <w:rsid w:val="00AA545E"/>
    <w:rsid w:val="00AA5D95"/>
    <w:rsid w:val="00AA7A5A"/>
    <w:rsid w:val="00AB3AD6"/>
    <w:rsid w:val="00AB5A50"/>
    <w:rsid w:val="00AB60E8"/>
    <w:rsid w:val="00AB6690"/>
    <w:rsid w:val="00AB79C4"/>
    <w:rsid w:val="00AC15D9"/>
    <w:rsid w:val="00AC352F"/>
    <w:rsid w:val="00AC479D"/>
    <w:rsid w:val="00AC67B6"/>
    <w:rsid w:val="00AC6EF2"/>
    <w:rsid w:val="00AC7183"/>
    <w:rsid w:val="00AD119F"/>
    <w:rsid w:val="00AD1E56"/>
    <w:rsid w:val="00AD2F42"/>
    <w:rsid w:val="00AD3E43"/>
    <w:rsid w:val="00AD687A"/>
    <w:rsid w:val="00AE262A"/>
    <w:rsid w:val="00AE47AE"/>
    <w:rsid w:val="00AE777B"/>
    <w:rsid w:val="00AE7E74"/>
    <w:rsid w:val="00AF0DD1"/>
    <w:rsid w:val="00AF1BC8"/>
    <w:rsid w:val="00AF3616"/>
    <w:rsid w:val="00AF3C7A"/>
    <w:rsid w:val="00AF50F3"/>
    <w:rsid w:val="00AF5702"/>
    <w:rsid w:val="00AF5B4B"/>
    <w:rsid w:val="00B027FD"/>
    <w:rsid w:val="00B06182"/>
    <w:rsid w:val="00B103B3"/>
    <w:rsid w:val="00B160FE"/>
    <w:rsid w:val="00B2189E"/>
    <w:rsid w:val="00B2337B"/>
    <w:rsid w:val="00B2560E"/>
    <w:rsid w:val="00B26801"/>
    <w:rsid w:val="00B268C8"/>
    <w:rsid w:val="00B274D4"/>
    <w:rsid w:val="00B27AC6"/>
    <w:rsid w:val="00B30DB2"/>
    <w:rsid w:val="00B31043"/>
    <w:rsid w:val="00B31F5D"/>
    <w:rsid w:val="00B35F8C"/>
    <w:rsid w:val="00B373DC"/>
    <w:rsid w:val="00B37EB3"/>
    <w:rsid w:val="00B40661"/>
    <w:rsid w:val="00B408EC"/>
    <w:rsid w:val="00B40F03"/>
    <w:rsid w:val="00B4216D"/>
    <w:rsid w:val="00B45657"/>
    <w:rsid w:val="00B475E0"/>
    <w:rsid w:val="00B5161F"/>
    <w:rsid w:val="00B51852"/>
    <w:rsid w:val="00B52520"/>
    <w:rsid w:val="00B532BD"/>
    <w:rsid w:val="00B560A6"/>
    <w:rsid w:val="00B626DB"/>
    <w:rsid w:val="00B645AE"/>
    <w:rsid w:val="00B64A09"/>
    <w:rsid w:val="00B65DC8"/>
    <w:rsid w:val="00B666B5"/>
    <w:rsid w:val="00B71710"/>
    <w:rsid w:val="00B72632"/>
    <w:rsid w:val="00B736AD"/>
    <w:rsid w:val="00B75CC7"/>
    <w:rsid w:val="00B77C4F"/>
    <w:rsid w:val="00B815DB"/>
    <w:rsid w:val="00B85E6E"/>
    <w:rsid w:val="00B86440"/>
    <w:rsid w:val="00B86B5C"/>
    <w:rsid w:val="00B87894"/>
    <w:rsid w:val="00B918DB"/>
    <w:rsid w:val="00B9288D"/>
    <w:rsid w:val="00B92A28"/>
    <w:rsid w:val="00B9316C"/>
    <w:rsid w:val="00B94000"/>
    <w:rsid w:val="00B958E1"/>
    <w:rsid w:val="00B96290"/>
    <w:rsid w:val="00BA12E2"/>
    <w:rsid w:val="00BA2D60"/>
    <w:rsid w:val="00BA3FCB"/>
    <w:rsid w:val="00BA5C47"/>
    <w:rsid w:val="00BA71BE"/>
    <w:rsid w:val="00BA7F9D"/>
    <w:rsid w:val="00BB0448"/>
    <w:rsid w:val="00BB105B"/>
    <w:rsid w:val="00BB184C"/>
    <w:rsid w:val="00BB243C"/>
    <w:rsid w:val="00BB28BD"/>
    <w:rsid w:val="00BB42F1"/>
    <w:rsid w:val="00BB6467"/>
    <w:rsid w:val="00BC1E30"/>
    <w:rsid w:val="00BC393C"/>
    <w:rsid w:val="00BC408F"/>
    <w:rsid w:val="00BC632B"/>
    <w:rsid w:val="00BD0C7B"/>
    <w:rsid w:val="00BD2499"/>
    <w:rsid w:val="00BD2D33"/>
    <w:rsid w:val="00BD377C"/>
    <w:rsid w:val="00BD629D"/>
    <w:rsid w:val="00BD7F4E"/>
    <w:rsid w:val="00BE0382"/>
    <w:rsid w:val="00BE1022"/>
    <w:rsid w:val="00BE13F4"/>
    <w:rsid w:val="00BE17EA"/>
    <w:rsid w:val="00BE1F3B"/>
    <w:rsid w:val="00BE4416"/>
    <w:rsid w:val="00BE4782"/>
    <w:rsid w:val="00BE6723"/>
    <w:rsid w:val="00BE75C0"/>
    <w:rsid w:val="00BE7773"/>
    <w:rsid w:val="00BF193E"/>
    <w:rsid w:val="00BF305D"/>
    <w:rsid w:val="00BF4328"/>
    <w:rsid w:val="00BF59D7"/>
    <w:rsid w:val="00C00261"/>
    <w:rsid w:val="00C003BE"/>
    <w:rsid w:val="00C033AB"/>
    <w:rsid w:val="00C038F2"/>
    <w:rsid w:val="00C049AC"/>
    <w:rsid w:val="00C100B1"/>
    <w:rsid w:val="00C1197A"/>
    <w:rsid w:val="00C11D8B"/>
    <w:rsid w:val="00C12CEB"/>
    <w:rsid w:val="00C1300B"/>
    <w:rsid w:val="00C1345D"/>
    <w:rsid w:val="00C13C33"/>
    <w:rsid w:val="00C16535"/>
    <w:rsid w:val="00C16793"/>
    <w:rsid w:val="00C20619"/>
    <w:rsid w:val="00C21A3D"/>
    <w:rsid w:val="00C22F6C"/>
    <w:rsid w:val="00C253D8"/>
    <w:rsid w:val="00C25C80"/>
    <w:rsid w:val="00C27C76"/>
    <w:rsid w:val="00C30DB7"/>
    <w:rsid w:val="00C3432A"/>
    <w:rsid w:val="00C3509C"/>
    <w:rsid w:val="00C36863"/>
    <w:rsid w:val="00C4030E"/>
    <w:rsid w:val="00C40DFA"/>
    <w:rsid w:val="00C40E6A"/>
    <w:rsid w:val="00C44533"/>
    <w:rsid w:val="00C455C3"/>
    <w:rsid w:val="00C45BC8"/>
    <w:rsid w:val="00C46C26"/>
    <w:rsid w:val="00C47162"/>
    <w:rsid w:val="00C50533"/>
    <w:rsid w:val="00C51DF2"/>
    <w:rsid w:val="00C526B7"/>
    <w:rsid w:val="00C53DED"/>
    <w:rsid w:val="00C5473E"/>
    <w:rsid w:val="00C57DD0"/>
    <w:rsid w:val="00C6032D"/>
    <w:rsid w:val="00C618C3"/>
    <w:rsid w:val="00C633E5"/>
    <w:rsid w:val="00C63DA6"/>
    <w:rsid w:val="00C6457D"/>
    <w:rsid w:val="00C655F4"/>
    <w:rsid w:val="00C661A1"/>
    <w:rsid w:val="00C675F3"/>
    <w:rsid w:val="00C70B21"/>
    <w:rsid w:val="00C72485"/>
    <w:rsid w:val="00C72E8B"/>
    <w:rsid w:val="00C7328C"/>
    <w:rsid w:val="00C73AEF"/>
    <w:rsid w:val="00C73BD1"/>
    <w:rsid w:val="00C76A26"/>
    <w:rsid w:val="00C80ED1"/>
    <w:rsid w:val="00C81A12"/>
    <w:rsid w:val="00C822D2"/>
    <w:rsid w:val="00C82927"/>
    <w:rsid w:val="00C86FC1"/>
    <w:rsid w:val="00C90C3A"/>
    <w:rsid w:val="00C916AB"/>
    <w:rsid w:val="00C92E75"/>
    <w:rsid w:val="00C94DCE"/>
    <w:rsid w:val="00C9640F"/>
    <w:rsid w:val="00CA2898"/>
    <w:rsid w:val="00CA61F6"/>
    <w:rsid w:val="00CB119E"/>
    <w:rsid w:val="00CB25A2"/>
    <w:rsid w:val="00CB2AA9"/>
    <w:rsid w:val="00CB4B42"/>
    <w:rsid w:val="00CC1F05"/>
    <w:rsid w:val="00CC47E2"/>
    <w:rsid w:val="00CC4958"/>
    <w:rsid w:val="00CC592A"/>
    <w:rsid w:val="00CC7045"/>
    <w:rsid w:val="00CC7115"/>
    <w:rsid w:val="00CC7A1A"/>
    <w:rsid w:val="00CC7EE3"/>
    <w:rsid w:val="00CD59CF"/>
    <w:rsid w:val="00CE17CD"/>
    <w:rsid w:val="00CE3730"/>
    <w:rsid w:val="00CE37B5"/>
    <w:rsid w:val="00CE4362"/>
    <w:rsid w:val="00CE55A7"/>
    <w:rsid w:val="00CE7C72"/>
    <w:rsid w:val="00CF1646"/>
    <w:rsid w:val="00CF3D73"/>
    <w:rsid w:val="00CF3E14"/>
    <w:rsid w:val="00CF454A"/>
    <w:rsid w:val="00CF7A35"/>
    <w:rsid w:val="00D01688"/>
    <w:rsid w:val="00D102BF"/>
    <w:rsid w:val="00D10475"/>
    <w:rsid w:val="00D13CCD"/>
    <w:rsid w:val="00D15937"/>
    <w:rsid w:val="00D15DAC"/>
    <w:rsid w:val="00D16703"/>
    <w:rsid w:val="00D23F10"/>
    <w:rsid w:val="00D25725"/>
    <w:rsid w:val="00D25CC3"/>
    <w:rsid w:val="00D2663B"/>
    <w:rsid w:val="00D26E82"/>
    <w:rsid w:val="00D27F70"/>
    <w:rsid w:val="00D30A5F"/>
    <w:rsid w:val="00D31AA4"/>
    <w:rsid w:val="00D34C45"/>
    <w:rsid w:val="00D3728A"/>
    <w:rsid w:val="00D40664"/>
    <w:rsid w:val="00D40C0D"/>
    <w:rsid w:val="00D41818"/>
    <w:rsid w:val="00D41D5A"/>
    <w:rsid w:val="00D42093"/>
    <w:rsid w:val="00D4290C"/>
    <w:rsid w:val="00D42A0D"/>
    <w:rsid w:val="00D43CE3"/>
    <w:rsid w:val="00D43F79"/>
    <w:rsid w:val="00D4415E"/>
    <w:rsid w:val="00D4467F"/>
    <w:rsid w:val="00D45933"/>
    <w:rsid w:val="00D46BD7"/>
    <w:rsid w:val="00D51666"/>
    <w:rsid w:val="00D521B0"/>
    <w:rsid w:val="00D57719"/>
    <w:rsid w:val="00D57DA2"/>
    <w:rsid w:val="00D61AE1"/>
    <w:rsid w:val="00D61C27"/>
    <w:rsid w:val="00D61E3E"/>
    <w:rsid w:val="00D6204A"/>
    <w:rsid w:val="00D624A2"/>
    <w:rsid w:val="00D62831"/>
    <w:rsid w:val="00D631EB"/>
    <w:rsid w:val="00D6334D"/>
    <w:rsid w:val="00D6532B"/>
    <w:rsid w:val="00D65A48"/>
    <w:rsid w:val="00D65DDF"/>
    <w:rsid w:val="00D726DD"/>
    <w:rsid w:val="00D73508"/>
    <w:rsid w:val="00D73601"/>
    <w:rsid w:val="00D77393"/>
    <w:rsid w:val="00D80468"/>
    <w:rsid w:val="00D8305A"/>
    <w:rsid w:val="00D84D1F"/>
    <w:rsid w:val="00D852FB"/>
    <w:rsid w:val="00D85354"/>
    <w:rsid w:val="00D85805"/>
    <w:rsid w:val="00D86244"/>
    <w:rsid w:val="00D873DD"/>
    <w:rsid w:val="00D90F13"/>
    <w:rsid w:val="00D93318"/>
    <w:rsid w:val="00D94452"/>
    <w:rsid w:val="00D94702"/>
    <w:rsid w:val="00D9483A"/>
    <w:rsid w:val="00D95C1A"/>
    <w:rsid w:val="00D96193"/>
    <w:rsid w:val="00D963C2"/>
    <w:rsid w:val="00D96DEF"/>
    <w:rsid w:val="00D97D35"/>
    <w:rsid w:val="00DA09E8"/>
    <w:rsid w:val="00DA0EF4"/>
    <w:rsid w:val="00DA278B"/>
    <w:rsid w:val="00DA3C0A"/>
    <w:rsid w:val="00DA71F6"/>
    <w:rsid w:val="00DA7A64"/>
    <w:rsid w:val="00DB03BB"/>
    <w:rsid w:val="00DB08E9"/>
    <w:rsid w:val="00DB3E41"/>
    <w:rsid w:val="00DB45A7"/>
    <w:rsid w:val="00DB4D23"/>
    <w:rsid w:val="00DB640D"/>
    <w:rsid w:val="00DB6BC5"/>
    <w:rsid w:val="00DC0319"/>
    <w:rsid w:val="00DC12C7"/>
    <w:rsid w:val="00DC19B3"/>
    <w:rsid w:val="00DC2AA1"/>
    <w:rsid w:val="00DC6885"/>
    <w:rsid w:val="00DC6A6E"/>
    <w:rsid w:val="00DD0447"/>
    <w:rsid w:val="00DD310D"/>
    <w:rsid w:val="00DD4478"/>
    <w:rsid w:val="00DD76BC"/>
    <w:rsid w:val="00DE000B"/>
    <w:rsid w:val="00DE3B10"/>
    <w:rsid w:val="00DE4E9A"/>
    <w:rsid w:val="00DF1365"/>
    <w:rsid w:val="00DF25E7"/>
    <w:rsid w:val="00DF31AA"/>
    <w:rsid w:val="00DF3D2F"/>
    <w:rsid w:val="00DF590E"/>
    <w:rsid w:val="00DF5C1F"/>
    <w:rsid w:val="00DF6546"/>
    <w:rsid w:val="00DF693A"/>
    <w:rsid w:val="00DF6BC5"/>
    <w:rsid w:val="00DF6C0F"/>
    <w:rsid w:val="00DF6E4A"/>
    <w:rsid w:val="00E00D2F"/>
    <w:rsid w:val="00E016EA"/>
    <w:rsid w:val="00E01F93"/>
    <w:rsid w:val="00E02263"/>
    <w:rsid w:val="00E02529"/>
    <w:rsid w:val="00E02680"/>
    <w:rsid w:val="00E04318"/>
    <w:rsid w:val="00E04A0D"/>
    <w:rsid w:val="00E05EDD"/>
    <w:rsid w:val="00E07677"/>
    <w:rsid w:val="00E07861"/>
    <w:rsid w:val="00E11333"/>
    <w:rsid w:val="00E11FE2"/>
    <w:rsid w:val="00E13FCD"/>
    <w:rsid w:val="00E14B06"/>
    <w:rsid w:val="00E14D43"/>
    <w:rsid w:val="00E15D9E"/>
    <w:rsid w:val="00E15E3E"/>
    <w:rsid w:val="00E15F3E"/>
    <w:rsid w:val="00E1688F"/>
    <w:rsid w:val="00E17066"/>
    <w:rsid w:val="00E20277"/>
    <w:rsid w:val="00E205E6"/>
    <w:rsid w:val="00E2117C"/>
    <w:rsid w:val="00E24BD9"/>
    <w:rsid w:val="00E2657B"/>
    <w:rsid w:val="00E27016"/>
    <w:rsid w:val="00E275A2"/>
    <w:rsid w:val="00E327ED"/>
    <w:rsid w:val="00E338B3"/>
    <w:rsid w:val="00E33A05"/>
    <w:rsid w:val="00E33F7E"/>
    <w:rsid w:val="00E3466C"/>
    <w:rsid w:val="00E346AF"/>
    <w:rsid w:val="00E37B8B"/>
    <w:rsid w:val="00E421F4"/>
    <w:rsid w:val="00E42B88"/>
    <w:rsid w:val="00E42F33"/>
    <w:rsid w:val="00E441C6"/>
    <w:rsid w:val="00E4642A"/>
    <w:rsid w:val="00E464C0"/>
    <w:rsid w:val="00E466E1"/>
    <w:rsid w:val="00E5139E"/>
    <w:rsid w:val="00E52440"/>
    <w:rsid w:val="00E53F31"/>
    <w:rsid w:val="00E555A0"/>
    <w:rsid w:val="00E57328"/>
    <w:rsid w:val="00E613B7"/>
    <w:rsid w:val="00E61C61"/>
    <w:rsid w:val="00E61D68"/>
    <w:rsid w:val="00E67D2C"/>
    <w:rsid w:val="00E7257A"/>
    <w:rsid w:val="00E73891"/>
    <w:rsid w:val="00E7597B"/>
    <w:rsid w:val="00E7644C"/>
    <w:rsid w:val="00E76823"/>
    <w:rsid w:val="00E768FB"/>
    <w:rsid w:val="00E76989"/>
    <w:rsid w:val="00E80395"/>
    <w:rsid w:val="00E817EE"/>
    <w:rsid w:val="00E83A84"/>
    <w:rsid w:val="00E85BEC"/>
    <w:rsid w:val="00E86916"/>
    <w:rsid w:val="00E8773A"/>
    <w:rsid w:val="00E92B02"/>
    <w:rsid w:val="00E93A48"/>
    <w:rsid w:val="00E94869"/>
    <w:rsid w:val="00E95D88"/>
    <w:rsid w:val="00E96AB6"/>
    <w:rsid w:val="00EA055C"/>
    <w:rsid w:val="00EA061D"/>
    <w:rsid w:val="00EA137E"/>
    <w:rsid w:val="00EA142C"/>
    <w:rsid w:val="00EA35B0"/>
    <w:rsid w:val="00EA4B94"/>
    <w:rsid w:val="00EA52D9"/>
    <w:rsid w:val="00EA588B"/>
    <w:rsid w:val="00EA78E6"/>
    <w:rsid w:val="00EB0123"/>
    <w:rsid w:val="00EB0E22"/>
    <w:rsid w:val="00EB42F0"/>
    <w:rsid w:val="00EB64B2"/>
    <w:rsid w:val="00EB66F4"/>
    <w:rsid w:val="00EB74AD"/>
    <w:rsid w:val="00EC0B2A"/>
    <w:rsid w:val="00EC19F8"/>
    <w:rsid w:val="00EC26D1"/>
    <w:rsid w:val="00EC353D"/>
    <w:rsid w:val="00EC3F29"/>
    <w:rsid w:val="00EC4C4F"/>
    <w:rsid w:val="00EC547B"/>
    <w:rsid w:val="00EC5A08"/>
    <w:rsid w:val="00EC63D3"/>
    <w:rsid w:val="00EC7D7A"/>
    <w:rsid w:val="00EC7E89"/>
    <w:rsid w:val="00ED13D8"/>
    <w:rsid w:val="00ED14E8"/>
    <w:rsid w:val="00ED22FD"/>
    <w:rsid w:val="00ED27C6"/>
    <w:rsid w:val="00ED53DA"/>
    <w:rsid w:val="00ED72C6"/>
    <w:rsid w:val="00ED798A"/>
    <w:rsid w:val="00EE03B3"/>
    <w:rsid w:val="00EE1D75"/>
    <w:rsid w:val="00EE2075"/>
    <w:rsid w:val="00EE6D57"/>
    <w:rsid w:val="00EE72C0"/>
    <w:rsid w:val="00EE786A"/>
    <w:rsid w:val="00EF1E33"/>
    <w:rsid w:val="00EF36FB"/>
    <w:rsid w:val="00EF440E"/>
    <w:rsid w:val="00EF4E1F"/>
    <w:rsid w:val="00EF5384"/>
    <w:rsid w:val="00EF5E84"/>
    <w:rsid w:val="00EF67C2"/>
    <w:rsid w:val="00EF6C9E"/>
    <w:rsid w:val="00EF72DF"/>
    <w:rsid w:val="00EF7DA0"/>
    <w:rsid w:val="00F008DE"/>
    <w:rsid w:val="00F00FF6"/>
    <w:rsid w:val="00F019E6"/>
    <w:rsid w:val="00F02599"/>
    <w:rsid w:val="00F02A14"/>
    <w:rsid w:val="00F036C5"/>
    <w:rsid w:val="00F03ED5"/>
    <w:rsid w:val="00F048AA"/>
    <w:rsid w:val="00F0493F"/>
    <w:rsid w:val="00F07DCB"/>
    <w:rsid w:val="00F10259"/>
    <w:rsid w:val="00F105AE"/>
    <w:rsid w:val="00F10CA9"/>
    <w:rsid w:val="00F11C20"/>
    <w:rsid w:val="00F13296"/>
    <w:rsid w:val="00F13E4E"/>
    <w:rsid w:val="00F15324"/>
    <w:rsid w:val="00F1770C"/>
    <w:rsid w:val="00F17B0B"/>
    <w:rsid w:val="00F20104"/>
    <w:rsid w:val="00F201BE"/>
    <w:rsid w:val="00F2193E"/>
    <w:rsid w:val="00F231FD"/>
    <w:rsid w:val="00F24F31"/>
    <w:rsid w:val="00F24F56"/>
    <w:rsid w:val="00F251D9"/>
    <w:rsid w:val="00F25F63"/>
    <w:rsid w:val="00F30B8A"/>
    <w:rsid w:val="00F31089"/>
    <w:rsid w:val="00F32339"/>
    <w:rsid w:val="00F3311F"/>
    <w:rsid w:val="00F338F6"/>
    <w:rsid w:val="00F34AB6"/>
    <w:rsid w:val="00F35445"/>
    <w:rsid w:val="00F35C2E"/>
    <w:rsid w:val="00F36DD6"/>
    <w:rsid w:val="00F435C4"/>
    <w:rsid w:val="00F448FD"/>
    <w:rsid w:val="00F46745"/>
    <w:rsid w:val="00F46BD2"/>
    <w:rsid w:val="00F47883"/>
    <w:rsid w:val="00F5272F"/>
    <w:rsid w:val="00F527C3"/>
    <w:rsid w:val="00F54061"/>
    <w:rsid w:val="00F5513B"/>
    <w:rsid w:val="00F55904"/>
    <w:rsid w:val="00F574F7"/>
    <w:rsid w:val="00F623FB"/>
    <w:rsid w:val="00F62C27"/>
    <w:rsid w:val="00F63760"/>
    <w:rsid w:val="00F6414C"/>
    <w:rsid w:val="00F65439"/>
    <w:rsid w:val="00F66B2A"/>
    <w:rsid w:val="00F66D19"/>
    <w:rsid w:val="00F7033D"/>
    <w:rsid w:val="00F715C1"/>
    <w:rsid w:val="00F74C69"/>
    <w:rsid w:val="00F75752"/>
    <w:rsid w:val="00F761B1"/>
    <w:rsid w:val="00F76B08"/>
    <w:rsid w:val="00F80EE3"/>
    <w:rsid w:val="00F82E62"/>
    <w:rsid w:val="00F833AF"/>
    <w:rsid w:val="00F84029"/>
    <w:rsid w:val="00F85BC8"/>
    <w:rsid w:val="00F90967"/>
    <w:rsid w:val="00F909B1"/>
    <w:rsid w:val="00F90B80"/>
    <w:rsid w:val="00F913BF"/>
    <w:rsid w:val="00F92F90"/>
    <w:rsid w:val="00F94026"/>
    <w:rsid w:val="00F97669"/>
    <w:rsid w:val="00F97889"/>
    <w:rsid w:val="00F97B01"/>
    <w:rsid w:val="00FA178B"/>
    <w:rsid w:val="00FA3312"/>
    <w:rsid w:val="00FA7056"/>
    <w:rsid w:val="00FB01AB"/>
    <w:rsid w:val="00FB1E1E"/>
    <w:rsid w:val="00FB273D"/>
    <w:rsid w:val="00FB2FB2"/>
    <w:rsid w:val="00FB3511"/>
    <w:rsid w:val="00FB35ED"/>
    <w:rsid w:val="00FB5BCE"/>
    <w:rsid w:val="00FB7B21"/>
    <w:rsid w:val="00FB7D85"/>
    <w:rsid w:val="00FC05BA"/>
    <w:rsid w:val="00FC11F4"/>
    <w:rsid w:val="00FC4B0D"/>
    <w:rsid w:val="00FD18F2"/>
    <w:rsid w:val="00FD3191"/>
    <w:rsid w:val="00FD48CA"/>
    <w:rsid w:val="00FD50BE"/>
    <w:rsid w:val="00FD71A3"/>
    <w:rsid w:val="00FE0F05"/>
    <w:rsid w:val="00FE3367"/>
    <w:rsid w:val="00FE4322"/>
    <w:rsid w:val="00FE4728"/>
    <w:rsid w:val="00FE48A2"/>
    <w:rsid w:val="00FE48F7"/>
    <w:rsid w:val="00FE4D58"/>
    <w:rsid w:val="00FE5BEE"/>
    <w:rsid w:val="00FE6381"/>
    <w:rsid w:val="00FE6F22"/>
    <w:rsid w:val="00FE7A51"/>
    <w:rsid w:val="00FF1BCA"/>
    <w:rsid w:val="00FF295F"/>
    <w:rsid w:val="00FF3D7F"/>
    <w:rsid w:val="00FF3DFD"/>
    <w:rsid w:val="00FF560F"/>
    <w:rsid w:val="00FF63D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51C793-8526-4DFC-BD4C-05DF4BF14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72716"/>
    <w:pPr>
      <w:pBdr>
        <w:bottom w:val="thinThickSmallGap" w:sz="12" w:space="1" w:color="943634"/>
      </w:pBdr>
      <w:spacing w:before="400" w:line="252" w:lineRule="auto"/>
      <w:jc w:val="center"/>
      <w:outlineLvl w:val="0"/>
    </w:pPr>
    <w:rPr>
      <w:rFonts w:ascii="Cambria" w:eastAsia="Times New Roman" w:hAnsi="Cambria" w:cs="Times New Roman"/>
      <w:caps/>
      <w:color w:val="632423"/>
      <w:spacing w:val="2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 heading"/>
    <w:basedOn w:val="Normal"/>
    <w:uiPriority w:val="34"/>
    <w:qFormat/>
    <w:rsid w:val="00041220"/>
    <w:pPr>
      <w:spacing w:line="252" w:lineRule="auto"/>
      <w:ind w:left="720"/>
      <w:contextualSpacing/>
    </w:pPr>
    <w:rPr>
      <w:rFonts w:ascii="Cambria" w:eastAsia="Times New Roman" w:hAnsi="Cambria" w:cs="Times New Roman"/>
    </w:rPr>
  </w:style>
  <w:style w:type="paragraph" w:styleId="NoSpacing">
    <w:name w:val="No Spacing"/>
    <w:uiPriority w:val="1"/>
    <w:qFormat/>
    <w:rsid w:val="00041220"/>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041220"/>
    <w:rPr>
      <w:color w:val="0000FF" w:themeColor="hyperlink"/>
      <w:u w:val="single"/>
    </w:rPr>
  </w:style>
  <w:style w:type="paragraph" w:customStyle="1" w:styleId="Default">
    <w:name w:val="Default"/>
    <w:rsid w:val="0004122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9"/>
    <w:rsid w:val="00672716"/>
    <w:rPr>
      <w:rFonts w:ascii="Cambria" w:eastAsia="Times New Roman" w:hAnsi="Cambria" w:cs="Times New Roman"/>
      <w:caps/>
      <w:color w:val="632423"/>
      <w:spacing w:val="20"/>
      <w:sz w:val="28"/>
      <w:szCs w:val="28"/>
      <w:lang w:eastAsia="lv-LV"/>
    </w:rPr>
  </w:style>
  <w:style w:type="character" w:styleId="Emphasis">
    <w:name w:val="Emphasis"/>
    <w:aliases w:val="heading 6"/>
    <w:uiPriority w:val="20"/>
    <w:qFormat/>
    <w:rsid w:val="00672716"/>
    <w:rPr>
      <w:caps/>
      <w:spacing w:val="5"/>
      <w:sz w:val="20"/>
      <w:szCs w:val="20"/>
    </w:rPr>
  </w:style>
  <w:style w:type="paragraph" w:styleId="TOCHeading">
    <w:name w:val="TOC Heading"/>
    <w:basedOn w:val="Heading1"/>
    <w:next w:val="Normal"/>
    <w:uiPriority w:val="39"/>
    <w:semiHidden/>
    <w:unhideWhenUsed/>
    <w:qFormat/>
    <w:rsid w:val="00672716"/>
    <w:pPr>
      <w:outlineLvl w:val="9"/>
    </w:pPr>
    <w:rPr>
      <w:lang w:bidi="en-US"/>
    </w:rPr>
  </w:style>
  <w:style w:type="paragraph" w:styleId="TOC1">
    <w:name w:val="toc 1"/>
    <w:basedOn w:val="Normal"/>
    <w:next w:val="Normal"/>
    <w:autoRedefine/>
    <w:uiPriority w:val="39"/>
    <w:unhideWhenUsed/>
    <w:rsid w:val="00672716"/>
    <w:pPr>
      <w:spacing w:line="252" w:lineRule="auto"/>
    </w:pPr>
    <w:rPr>
      <w:rFonts w:ascii="Cambria" w:eastAsia="Times New Roman" w:hAnsi="Cambria" w:cs="Times New Roman"/>
    </w:rPr>
  </w:style>
  <w:style w:type="paragraph" w:styleId="BalloonText">
    <w:name w:val="Balloon Text"/>
    <w:basedOn w:val="Normal"/>
    <w:link w:val="BalloonTextChar"/>
    <w:uiPriority w:val="99"/>
    <w:semiHidden/>
    <w:unhideWhenUsed/>
    <w:rsid w:val="004408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0809"/>
    <w:rPr>
      <w:rFonts w:ascii="Tahoma" w:hAnsi="Tahoma" w:cs="Tahoma"/>
      <w:sz w:val="16"/>
      <w:szCs w:val="16"/>
    </w:rPr>
  </w:style>
  <w:style w:type="paragraph" w:styleId="Header">
    <w:name w:val="header"/>
    <w:basedOn w:val="Normal"/>
    <w:link w:val="HeaderChar"/>
    <w:uiPriority w:val="99"/>
    <w:unhideWhenUsed/>
    <w:rsid w:val="001674F9"/>
    <w:pPr>
      <w:tabs>
        <w:tab w:val="center" w:pos="4153"/>
        <w:tab w:val="right" w:pos="8306"/>
      </w:tabs>
      <w:spacing w:after="0" w:line="240" w:lineRule="auto"/>
    </w:pPr>
  </w:style>
  <w:style w:type="character" w:customStyle="1" w:styleId="HeaderChar">
    <w:name w:val="Header Char"/>
    <w:basedOn w:val="DefaultParagraphFont"/>
    <w:link w:val="Header"/>
    <w:uiPriority w:val="99"/>
    <w:rsid w:val="001674F9"/>
  </w:style>
  <w:style w:type="paragraph" w:styleId="Footer">
    <w:name w:val="footer"/>
    <w:basedOn w:val="Normal"/>
    <w:link w:val="FooterChar"/>
    <w:uiPriority w:val="99"/>
    <w:unhideWhenUsed/>
    <w:rsid w:val="001674F9"/>
    <w:pPr>
      <w:tabs>
        <w:tab w:val="center" w:pos="4153"/>
        <w:tab w:val="right" w:pos="8306"/>
      </w:tabs>
      <w:spacing w:after="0" w:line="240" w:lineRule="auto"/>
    </w:pPr>
  </w:style>
  <w:style w:type="character" w:customStyle="1" w:styleId="FooterChar">
    <w:name w:val="Footer Char"/>
    <w:basedOn w:val="DefaultParagraphFont"/>
    <w:link w:val="Footer"/>
    <w:uiPriority w:val="99"/>
    <w:rsid w:val="001674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0565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323FC1-5FAF-4E54-839D-055DDBA3B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23940</Words>
  <Characters>13646</Characters>
  <Application>Microsoft Office Word</Application>
  <DocSecurity>0</DocSecurity>
  <Lines>113</Lines>
  <Paragraphs>75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37511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Sarke-Fedjajeva</dc:creator>
  <cp:lastModifiedBy>User</cp:lastModifiedBy>
  <cp:revision>2</cp:revision>
  <cp:lastPrinted>2016-05-13T13:15:00Z</cp:lastPrinted>
  <dcterms:created xsi:type="dcterms:W3CDTF">2016-05-23T09:35:00Z</dcterms:created>
  <dcterms:modified xsi:type="dcterms:W3CDTF">2016-05-23T09:35:00Z</dcterms:modified>
</cp:coreProperties>
</file>