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28019E">
        <w:rPr>
          <w:sz w:val="22"/>
        </w:rPr>
        <w:t>3</w:t>
      </w:r>
      <w:r w:rsidR="001F3FF2">
        <w:rPr>
          <w:sz w:val="22"/>
        </w:rPr>
        <w:t>4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1F3FF2" w:rsidRDefault="001F3FF2" w:rsidP="001F3FF2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:rsidR="001F3FF2" w:rsidRDefault="001F3FF2" w:rsidP="001F3FF2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  <w:r>
        <w:rPr>
          <w:b/>
        </w:rPr>
        <w:t xml:space="preserve"> </w:t>
      </w:r>
    </w:p>
    <w:p w:rsidR="001F3FF2" w:rsidRDefault="001F3FF2" w:rsidP="001F3FF2">
      <w:pPr>
        <w:jc w:val="both"/>
        <w:rPr>
          <w:b/>
        </w:rPr>
      </w:pPr>
    </w:p>
    <w:p w:rsidR="001F3FF2" w:rsidRDefault="001F3FF2" w:rsidP="001F3FF2">
      <w:pPr>
        <w:jc w:val="both"/>
        <w:rPr>
          <w:b/>
        </w:rPr>
      </w:pPr>
    </w:p>
    <w:p w:rsidR="001F3FF2" w:rsidRDefault="001F3FF2" w:rsidP="001F3FF2">
      <w:pPr>
        <w:ind w:firstLine="720"/>
        <w:jc w:val="both"/>
        <w:rPr>
          <w:b/>
        </w:rPr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17.panta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28.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 :</w:t>
      </w:r>
    </w:p>
    <w:p w:rsidR="001F3FF2" w:rsidRDefault="001F3FF2" w:rsidP="001F3FF2">
      <w:pPr>
        <w:ind w:firstLine="720"/>
        <w:jc w:val="both"/>
      </w:pPr>
    </w:p>
    <w:p w:rsidR="001F3FF2" w:rsidRDefault="001F3FF2" w:rsidP="001F3FF2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ANDRI RĀVIŅU - </w:t>
      </w:r>
      <w:proofErr w:type="spellStart"/>
      <w:r w:rsidRPr="001F3FF2">
        <w:t>Jelgavas</w:t>
      </w:r>
      <w:proofErr w:type="spellEnd"/>
      <w:r w:rsidRPr="001F3FF2">
        <w:t xml:space="preserve"> </w:t>
      </w:r>
      <w:proofErr w:type="spellStart"/>
      <w:r w:rsidRPr="001F3FF2">
        <w:t>pilsētas</w:t>
      </w:r>
      <w:proofErr w:type="spellEnd"/>
      <w:r w:rsidRPr="001F3FF2">
        <w:t xml:space="preserve"> domes </w:t>
      </w:r>
      <w:proofErr w:type="spellStart"/>
      <w:r w:rsidRPr="001F3FF2">
        <w:t>priekšsēdētāju</w:t>
      </w:r>
      <w:proofErr w:type="spellEnd"/>
      <w:r w:rsidRPr="001F3FF2">
        <w:t>.</w:t>
      </w:r>
    </w:p>
    <w:p w:rsidR="0086435B" w:rsidRPr="006B27A5" w:rsidRDefault="0086435B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1F3FF2" w:rsidRDefault="001F3FF2" w:rsidP="002E7C3A">
      <w:pPr>
        <w:rPr>
          <w:i/>
          <w:szCs w:val="24"/>
          <w:u w:val="single"/>
          <w:lang w:val="lv-LV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 xml:space="preserve">, </w:t>
      </w:r>
      <w:r w:rsidR="001F3FF2">
        <w:rPr>
          <w:i/>
          <w:szCs w:val="24"/>
          <w:lang w:val="lv-LV"/>
        </w:rPr>
        <w:t>ministrijām, LPS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="00EB3DB9">
        <w:rPr>
          <w:szCs w:val="24"/>
        </w:rPr>
        <w:tab/>
      </w:r>
      <w:bookmarkStart w:id="0" w:name="_GoBack"/>
      <w:bookmarkEnd w:id="0"/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1C9" w:rsidRDefault="004E61C9" w:rsidP="00434F22">
      <w:r>
        <w:separator/>
      </w:r>
    </w:p>
  </w:endnote>
  <w:endnote w:type="continuationSeparator" w:id="0">
    <w:p w:rsidR="004E61C9" w:rsidRDefault="004E61C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1C9" w:rsidRDefault="004E61C9" w:rsidP="00434F22">
      <w:r>
        <w:separator/>
      </w:r>
    </w:p>
  </w:footnote>
  <w:footnote w:type="continuationSeparator" w:id="0">
    <w:p w:rsidR="004E61C9" w:rsidRDefault="004E61C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E61C9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063D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B3DB9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1816E-2F0D-47AD-B0D9-867F8F48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2015-06-17T11:18:00Z</cp:lastPrinted>
  <dcterms:created xsi:type="dcterms:W3CDTF">2015-08-19T10:43:00Z</dcterms:created>
  <dcterms:modified xsi:type="dcterms:W3CDTF">2015-08-19T12:28:00Z</dcterms:modified>
</cp:coreProperties>
</file>