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>
        <w:t>.9</w:t>
      </w:r>
      <w:r w:rsidR="00B866E3">
        <w:t>3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B866E3" w:rsidRDefault="00B866E3" w:rsidP="00B866E3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pārstāvju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deleģēšanu</w:t>
      </w:r>
      <w:proofErr w:type="spellEnd"/>
      <w:r>
        <w:rPr>
          <w:b/>
        </w:rPr>
        <w:t xml:space="preserve"> </w:t>
      </w:r>
    </w:p>
    <w:p w:rsidR="00B866E3" w:rsidRDefault="00B866E3" w:rsidP="00B866E3">
      <w:pPr>
        <w:jc w:val="both"/>
        <w:rPr>
          <w:b/>
        </w:rPr>
      </w:pPr>
      <w:proofErr w:type="spellStart"/>
      <w:r>
        <w:rPr>
          <w:b/>
        </w:rPr>
        <w:t>Tautsaimniecības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Tūrisma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komitejā</w:t>
      </w:r>
      <w:proofErr w:type="spellEnd"/>
      <w:r>
        <w:rPr>
          <w:b/>
        </w:rPr>
        <w:t xml:space="preserve"> </w:t>
      </w:r>
    </w:p>
    <w:p w:rsidR="00B866E3" w:rsidRPr="00C24E84" w:rsidRDefault="00B866E3" w:rsidP="00B866E3"/>
    <w:p w:rsidR="00B866E3" w:rsidRPr="00C24E84" w:rsidRDefault="00B866E3" w:rsidP="00B866E3"/>
    <w:p w:rsidR="00B866E3" w:rsidRDefault="00B866E3" w:rsidP="00B866E3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18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B866E3" w:rsidRDefault="00B866E3" w:rsidP="00B866E3">
      <w:pPr>
        <w:ind w:firstLine="360"/>
        <w:jc w:val="both"/>
      </w:pPr>
    </w:p>
    <w:p w:rsidR="00B866E3" w:rsidRDefault="00B866E3" w:rsidP="00B866E3">
      <w:pPr>
        <w:numPr>
          <w:ilvl w:val="0"/>
          <w:numId w:val="9"/>
        </w:numPr>
        <w:jc w:val="both"/>
        <w:rPr>
          <w:bCs/>
        </w:rPr>
      </w:pPr>
      <w:proofErr w:type="spellStart"/>
      <w:proofErr w:type="gramStart"/>
      <w:r>
        <w:rPr>
          <w:bCs/>
        </w:rPr>
        <w:t>Deleģēt</w:t>
      </w:r>
      <w:proofErr w:type="spellEnd"/>
      <w:r>
        <w:rPr>
          <w:bCs/>
        </w:rPr>
        <w:t xml:space="preserve">  </w:t>
      </w:r>
      <w:r w:rsidRPr="00B866E3">
        <w:rPr>
          <w:b/>
          <w:bCs/>
        </w:rPr>
        <w:t>DAINI</w:t>
      </w:r>
      <w:proofErr w:type="gramEnd"/>
      <w:r w:rsidRPr="00B866E3">
        <w:rPr>
          <w:b/>
          <w:bCs/>
        </w:rPr>
        <w:t xml:space="preserve"> VINGRI</w:t>
      </w:r>
      <w:r>
        <w:rPr>
          <w:bCs/>
        </w:rPr>
        <w:t xml:space="preserve"> -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attīstības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dalībnieku</w:t>
      </w:r>
      <w:proofErr w:type="spellEnd"/>
      <w:r>
        <w:rPr>
          <w:bCs/>
        </w:rPr>
        <w:t xml:space="preserve">/ </w:t>
      </w:r>
      <w:proofErr w:type="spellStart"/>
      <w:r>
        <w:rPr>
          <w:bCs/>
        </w:rPr>
        <w:t>Kokneses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novada</w:t>
      </w:r>
      <w:proofErr w:type="spellEnd"/>
      <w:r>
        <w:rPr>
          <w:bCs/>
        </w:rPr>
        <w:t xml:space="preserve"> domes </w:t>
      </w:r>
      <w:proofErr w:type="spellStart"/>
      <w:r>
        <w:rPr>
          <w:bCs/>
        </w:rPr>
        <w:t>priekšsēdētāju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attīstības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pilnvaroto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pārstāvi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Ekonomikas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ministrijas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Tautsaimniecības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Tūrisma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komitejā</w:t>
      </w:r>
      <w:proofErr w:type="spellEnd"/>
      <w:r>
        <w:rPr>
          <w:bCs/>
        </w:rPr>
        <w:t xml:space="preserve"> .</w:t>
      </w:r>
    </w:p>
    <w:p w:rsidR="00B866E3" w:rsidRDefault="00B866E3" w:rsidP="00B866E3">
      <w:pPr>
        <w:ind w:left="720"/>
        <w:jc w:val="both"/>
        <w:rPr>
          <w:bCs/>
        </w:rPr>
      </w:pPr>
    </w:p>
    <w:p w:rsidR="00B866E3" w:rsidRDefault="00B866E3" w:rsidP="00B866E3">
      <w:pPr>
        <w:numPr>
          <w:ilvl w:val="0"/>
          <w:numId w:val="9"/>
        </w:numPr>
        <w:jc w:val="both"/>
        <w:rPr>
          <w:bCs/>
        </w:rPr>
      </w:pPr>
      <w:proofErr w:type="spellStart"/>
      <w:r>
        <w:rPr>
          <w:bCs/>
        </w:rPr>
        <w:t>Deleģēt</w:t>
      </w:r>
      <w:proofErr w:type="spellEnd"/>
      <w:r>
        <w:rPr>
          <w:bCs/>
        </w:rPr>
        <w:t xml:space="preserve"> </w:t>
      </w:r>
      <w:r w:rsidRPr="001A27BA">
        <w:rPr>
          <w:b/>
          <w:bCs/>
        </w:rPr>
        <w:t>ANNU BUILO-HOĻMI</w:t>
      </w:r>
      <w:r>
        <w:rPr>
          <w:bCs/>
        </w:rPr>
        <w:t xml:space="preserve"> -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tūrisma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attīstības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speciālisti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kā</w:t>
      </w:r>
      <w:proofErr w:type="spellEnd"/>
      <w:r>
        <w:rPr>
          <w:bCs/>
        </w:rPr>
        <w:t xml:space="preserve"> D. </w:t>
      </w:r>
      <w:proofErr w:type="spellStart"/>
      <w:r>
        <w:rPr>
          <w:bCs/>
        </w:rPr>
        <w:t>Vingra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aizvietotāju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Ekonomikas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ministrijas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Tautsaimniecības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padomes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Tūrisma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komitejā</w:t>
      </w:r>
      <w:proofErr w:type="spellEnd"/>
    </w:p>
    <w:p w:rsidR="00B866E3" w:rsidRDefault="00B866E3" w:rsidP="00B866E3">
      <w:pPr>
        <w:tabs>
          <w:tab w:val="left" w:pos="709"/>
        </w:tabs>
        <w:jc w:val="both"/>
        <w:rPr>
          <w:bCs/>
        </w:rPr>
      </w:pPr>
    </w:p>
    <w:p w:rsidR="00B866E3" w:rsidRDefault="00B866E3" w:rsidP="00B866E3">
      <w:pPr>
        <w:jc w:val="both"/>
        <w:rPr>
          <w:bCs/>
        </w:rPr>
      </w:pPr>
    </w:p>
    <w:p w:rsidR="005B358F" w:rsidRDefault="005B358F" w:rsidP="005B358F">
      <w:pPr>
        <w:rPr>
          <w:szCs w:val="24"/>
        </w:rPr>
      </w:pPr>
      <w:r w:rsidRPr="00DC66D8">
        <w:rPr>
          <w:szCs w:val="24"/>
        </w:rPr>
        <w:tab/>
      </w: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</w:t>
      </w:r>
      <w:r w:rsidR="00B866E3">
        <w:rPr>
          <w:i/>
          <w:szCs w:val="24"/>
          <w:lang w:val="lv-LV"/>
        </w:rPr>
        <w:t>, EM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5B358F" w:rsidRPr="0097075D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B866E3">
        <w:rPr>
          <w:szCs w:val="24"/>
        </w:rPr>
        <w:t>3</w:t>
      </w:r>
      <w:bookmarkStart w:id="0" w:name="_GoBack"/>
      <w:bookmarkEnd w:id="0"/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1D37D3" w:rsidRDefault="001D37D3" w:rsidP="002E7C3A">
      <w:pPr>
        <w:rPr>
          <w:b/>
          <w:i/>
          <w:szCs w:val="24"/>
          <w:u w:val="single"/>
        </w:rPr>
      </w:pPr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63E" w:rsidRDefault="0083463E" w:rsidP="00434F22">
      <w:r>
        <w:separator/>
      </w:r>
    </w:p>
  </w:endnote>
  <w:endnote w:type="continuationSeparator" w:id="0">
    <w:p w:rsidR="0083463E" w:rsidRDefault="0083463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63E" w:rsidRDefault="0083463E" w:rsidP="00434F22">
      <w:r>
        <w:separator/>
      </w:r>
    </w:p>
  </w:footnote>
  <w:footnote w:type="continuationSeparator" w:id="0">
    <w:p w:rsidR="0083463E" w:rsidRDefault="0083463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11A21"/>
    <w:multiLevelType w:val="hybridMultilevel"/>
    <w:tmpl w:val="1E12DDC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3463E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21846"/>
    <w:rsid w:val="00926602"/>
    <w:rsid w:val="00934244"/>
    <w:rsid w:val="00945787"/>
    <w:rsid w:val="00965BDF"/>
    <w:rsid w:val="0097075D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866E3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0CDD6-16A9-4C73-AC2B-18B73E71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2015-01-23T09:11:00Z</dcterms:created>
  <dcterms:modified xsi:type="dcterms:W3CDTF">2015-01-23T09:11:00Z</dcterms:modified>
</cp:coreProperties>
</file>