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C58BCF" w14:textId="4EAAC755" w:rsidR="00A953B8" w:rsidRPr="00121DE2" w:rsidRDefault="00121DE2" w:rsidP="00A953B8">
      <w:pPr>
        <w:suppressAutoHyphens/>
        <w:spacing w:after="0" w:line="20" w:lineRule="atLeast"/>
        <w:jc w:val="right"/>
        <w:rPr>
          <w:rFonts w:ascii="Times New Roman" w:hAnsi="Times New Roman" w:cs="Times New Roman"/>
          <w:lang w:eastAsia="ar-SA"/>
        </w:rPr>
      </w:pPr>
      <w:r w:rsidRPr="00121DE2">
        <w:rPr>
          <w:rFonts w:ascii="Times New Roman" w:hAnsi="Times New Roman" w:cs="Times New Roman"/>
          <w:lang w:eastAsia="ar-SA"/>
        </w:rPr>
        <w:t xml:space="preserve">Pielikums </w:t>
      </w:r>
    </w:p>
    <w:p w14:paraId="39DC2CAD" w14:textId="1200FE49" w:rsidR="00121DE2" w:rsidRPr="00121DE2" w:rsidRDefault="00121DE2" w:rsidP="00A953B8">
      <w:pPr>
        <w:suppressAutoHyphens/>
        <w:spacing w:after="0" w:line="20" w:lineRule="atLeast"/>
        <w:jc w:val="right"/>
        <w:rPr>
          <w:rFonts w:ascii="Times New Roman" w:hAnsi="Times New Roman" w:cs="Times New Roman"/>
          <w:lang w:eastAsia="ar-SA"/>
        </w:rPr>
      </w:pPr>
      <w:r w:rsidRPr="00121DE2">
        <w:rPr>
          <w:rFonts w:ascii="Times New Roman" w:hAnsi="Times New Roman" w:cs="Times New Roman"/>
          <w:lang w:eastAsia="ar-SA"/>
        </w:rPr>
        <w:t>ZPRAP 20.04.2021. lēmumam Nr.175., Prot Nr. 41.</w:t>
      </w:r>
    </w:p>
    <w:p w14:paraId="2681C6A4" w14:textId="77777777" w:rsidR="00A953B8" w:rsidRPr="00AD77F5" w:rsidRDefault="00A953B8" w:rsidP="00A953B8">
      <w:pPr>
        <w:suppressAutoHyphens/>
        <w:spacing w:after="0" w:line="20" w:lineRule="atLeast"/>
        <w:ind w:left="5040" w:firstLine="720"/>
        <w:jc w:val="right"/>
        <w:rPr>
          <w:rFonts w:ascii="Times New Roman" w:hAnsi="Times New Roman" w:cs="Times New Roman"/>
          <w:lang w:eastAsia="ar-SA"/>
        </w:rPr>
      </w:pPr>
    </w:p>
    <w:p w14:paraId="5BAE599E" w14:textId="77777777" w:rsidR="00A953B8" w:rsidRPr="00AD77F5" w:rsidRDefault="00A953B8" w:rsidP="00A953B8">
      <w:pPr>
        <w:autoSpaceDE w:val="0"/>
        <w:autoSpaceDN w:val="0"/>
        <w:adjustRightInd w:val="0"/>
        <w:spacing w:after="0" w:line="20" w:lineRule="atLeast"/>
        <w:rPr>
          <w:rFonts w:ascii="Times New Roman" w:hAnsi="Times New Roman" w:cs="Times New Roman"/>
          <w:b/>
        </w:rPr>
      </w:pPr>
    </w:p>
    <w:p w14:paraId="4AB0ECA5" w14:textId="14D993C6" w:rsidR="00A953B8" w:rsidRPr="00AD77F5" w:rsidRDefault="00C45E06" w:rsidP="00A953B8">
      <w:pPr>
        <w:shd w:val="clear" w:color="auto" w:fill="FFFFFF"/>
        <w:spacing w:after="0" w:line="20" w:lineRule="atLeast"/>
        <w:jc w:val="center"/>
        <w:rPr>
          <w:rFonts w:ascii="Times New Roman" w:hAnsi="Times New Roman" w:cs="Times New Roman"/>
          <w:b/>
          <w:sz w:val="28"/>
          <w:szCs w:val="28"/>
        </w:rPr>
      </w:pPr>
      <w:r>
        <w:rPr>
          <w:rFonts w:ascii="Times New Roman" w:hAnsi="Times New Roman" w:cs="Times New Roman"/>
          <w:b/>
          <w:sz w:val="28"/>
          <w:szCs w:val="28"/>
        </w:rPr>
        <w:t>DARBA UZDEVUMS</w:t>
      </w:r>
    </w:p>
    <w:p w14:paraId="4E1D0902" w14:textId="77777777" w:rsidR="00C61BF2" w:rsidRPr="00AD77F5" w:rsidRDefault="00C61BF2" w:rsidP="00C61BF2">
      <w:pPr>
        <w:tabs>
          <w:tab w:val="center" w:pos="4702"/>
          <w:tab w:val="left" w:pos="5885"/>
        </w:tabs>
        <w:suppressAutoHyphens/>
        <w:autoSpaceDN w:val="0"/>
        <w:spacing w:after="0" w:line="20" w:lineRule="atLeast"/>
        <w:jc w:val="center"/>
        <w:rPr>
          <w:rFonts w:ascii="Times New Roman" w:eastAsia="WenQuanYi Micro Hei" w:hAnsi="Times New Roman" w:cs="Times New Roman"/>
          <w:kern w:val="2"/>
          <w:sz w:val="28"/>
          <w:szCs w:val="28"/>
          <w:lang w:eastAsia="zh-CN" w:bidi="hi-IN"/>
        </w:rPr>
      </w:pPr>
    </w:p>
    <w:p w14:paraId="1E7F1C1A" w14:textId="77777777" w:rsidR="00C61BF2" w:rsidRPr="00AD77F5" w:rsidRDefault="00C61BF2" w:rsidP="00C61BF2">
      <w:pPr>
        <w:shd w:val="clear" w:color="auto" w:fill="FFFFFF"/>
        <w:spacing w:after="0" w:line="20" w:lineRule="atLeast"/>
        <w:jc w:val="center"/>
        <w:rPr>
          <w:rFonts w:ascii="Times New Roman" w:hAnsi="Times New Roman" w:cs="Times New Roman"/>
          <w:b/>
          <w:sz w:val="28"/>
          <w:szCs w:val="28"/>
        </w:rPr>
      </w:pPr>
      <w:r w:rsidRPr="00AD77F5">
        <w:rPr>
          <w:rFonts w:ascii="Times New Roman" w:hAnsi="Times New Roman" w:cs="Times New Roman"/>
          <w:b/>
          <w:sz w:val="28"/>
          <w:szCs w:val="28"/>
        </w:rPr>
        <w:t>“Stratēģiskā ietekmes uz vidi novērtējuma izstrāde Zemgales plānošanas reģiona attīstības programmai 2021.-</w:t>
      </w:r>
      <w:proofErr w:type="gramStart"/>
      <w:r w:rsidRPr="00AD77F5">
        <w:rPr>
          <w:rFonts w:ascii="Times New Roman" w:hAnsi="Times New Roman" w:cs="Times New Roman"/>
          <w:b/>
          <w:sz w:val="28"/>
          <w:szCs w:val="28"/>
        </w:rPr>
        <w:t>2027.g.</w:t>
      </w:r>
      <w:proofErr w:type="gramEnd"/>
      <w:r w:rsidRPr="00AD77F5">
        <w:rPr>
          <w:rFonts w:ascii="Times New Roman" w:hAnsi="Times New Roman" w:cs="Times New Roman"/>
          <w:b/>
          <w:sz w:val="28"/>
          <w:szCs w:val="28"/>
        </w:rPr>
        <w:t xml:space="preserve"> ”</w:t>
      </w:r>
    </w:p>
    <w:p w14:paraId="4D0CF0C6" w14:textId="0C521C48" w:rsidR="00A953B8" w:rsidRPr="00AD77F5" w:rsidRDefault="00A953B8" w:rsidP="00A953B8">
      <w:pPr>
        <w:shd w:val="clear" w:color="auto" w:fill="FFFFFF"/>
        <w:spacing w:after="0" w:line="20" w:lineRule="atLeast"/>
        <w:jc w:val="center"/>
        <w:rPr>
          <w:rFonts w:ascii="Times New Roman" w:hAnsi="Times New Roman" w:cs="Times New Roman"/>
          <w:sz w:val="28"/>
          <w:szCs w:val="28"/>
        </w:rPr>
      </w:pPr>
    </w:p>
    <w:p w14:paraId="4A8741E5" w14:textId="77777777" w:rsidR="0074683E" w:rsidRPr="00AD77F5" w:rsidRDefault="0074683E" w:rsidP="00AA0601">
      <w:pPr>
        <w:spacing w:after="0" w:line="20" w:lineRule="atLeast"/>
        <w:ind w:right="43"/>
        <w:jc w:val="both"/>
        <w:rPr>
          <w:rFonts w:ascii="Times New Roman" w:hAnsi="Times New Roman" w:cs="Times New Roman"/>
          <w:b/>
          <w:bCs/>
          <w:sz w:val="24"/>
          <w:szCs w:val="24"/>
        </w:rPr>
      </w:pPr>
    </w:p>
    <w:p w14:paraId="2EDBCEC8" w14:textId="2D7AB7E0" w:rsidR="0074683E" w:rsidRPr="00AD77F5" w:rsidRDefault="00C45E06" w:rsidP="00C83405">
      <w:pPr>
        <w:pStyle w:val="ListParagraph"/>
        <w:numPr>
          <w:ilvl w:val="0"/>
          <w:numId w:val="5"/>
        </w:numPr>
        <w:spacing w:after="0" w:line="20" w:lineRule="atLeast"/>
        <w:ind w:right="43"/>
        <w:jc w:val="center"/>
        <w:rPr>
          <w:rFonts w:ascii="Times New Roman" w:hAnsi="Times New Roman" w:cs="Times New Roman"/>
          <w:b/>
          <w:bCs/>
          <w:sz w:val="24"/>
          <w:szCs w:val="24"/>
        </w:rPr>
      </w:pPr>
      <w:r>
        <w:rPr>
          <w:rFonts w:ascii="Times New Roman" w:hAnsi="Times New Roman" w:cs="Times New Roman"/>
          <w:b/>
          <w:bCs/>
          <w:sz w:val="24"/>
          <w:szCs w:val="24"/>
        </w:rPr>
        <w:t>Darba uzdevums</w:t>
      </w:r>
      <w:r w:rsidR="00C83405" w:rsidRPr="00AD77F5">
        <w:rPr>
          <w:rFonts w:ascii="Times New Roman" w:hAnsi="Times New Roman" w:cs="Times New Roman"/>
          <w:b/>
          <w:bCs/>
          <w:sz w:val="24"/>
          <w:szCs w:val="24"/>
        </w:rPr>
        <w:t xml:space="preserve"> </w:t>
      </w:r>
    </w:p>
    <w:p w14:paraId="737355BF" w14:textId="52899CEA" w:rsidR="0074683E" w:rsidRPr="00AD77F5" w:rsidRDefault="0074683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Stratēģiskā ietekmes uz vidi novērtējuma izstrāde </w:t>
      </w:r>
      <w:r w:rsidRPr="00AD77F5">
        <w:rPr>
          <w:rFonts w:ascii="Times New Roman" w:hAnsi="Times New Roman" w:cs="Times New Roman"/>
          <w:i/>
          <w:sz w:val="24"/>
          <w:szCs w:val="24"/>
        </w:rPr>
        <w:t>Zemgales plānošanas reģiona attīstības programmai 2021-</w:t>
      </w:r>
      <w:proofErr w:type="gramStart"/>
      <w:r w:rsidRPr="00AD77F5">
        <w:rPr>
          <w:rFonts w:ascii="Times New Roman" w:hAnsi="Times New Roman" w:cs="Times New Roman"/>
          <w:i/>
          <w:sz w:val="24"/>
          <w:szCs w:val="24"/>
        </w:rPr>
        <w:t>2027.gadiem</w:t>
      </w:r>
      <w:proofErr w:type="gramEnd"/>
      <w:r w:rsidRPr="00AD77F5">
        <w:rPr>
          <w:rFonts w:ascii="Times New Roman" w:hAnsi="Times New Roman" w:cs="Times New Roman"/>
          <w:sz w:val="24"/>
          <w:szCs w:val="24"/>
        </w:rPr>
        <w:t xml:space="preserve"> (turpmāk tekstā </w:t>
      </w:r>
      <w:r w:rsidR="00C83405" w:rsidRPr="00AD77F5">
        <w:rPr>
          <w:rFonts w:ascii="Times New Roman" w:hAnsi="Times New Roman" w:cs="Times New Roman"/>
          <w:sz w:val="24"/>
          <w:szCs w:val="24"/>
        </w:rPr>
        <w:t xml:space="preserve">- </w:t>
      </w:r>
      <w:r w:rsidRPr="00AD77F5">
        <w:rPr>
          <w:rFonts w:ascii="Times New Roman" w:hAnsi="Times New Roman" w:cs="Times New Roman"/>
          <w:b/>
          <w:sz w:val="24"/>
          <w:szCs w:val="24"/>
        </w:rPr>
        <w:t>SIVN</w:t>
      </w:r>
      <w:r w:rsidRPr="00AD77F5">
        <w:rPr>
          <w:rFonts w:ascii="Times New Roman" w:hAnsi="Times New Roman" w:cs="Times New Roman"/>
          <w:sz w:val="24"/>
          <w:szCs w:val="24"/>
        </w:rPr>
        <w:t>)</w:t>
      </w:r>
    </w:p>
    <w:p w14:paraId="6B44ECFC" w14:textId="77777777" w:rsidR="00C83405" w:rsidRPr="00AD77F5" w:rsidRDefault="00C83405" w:rsidP="00AA0601">
      <w:pPr>
        <w:spacing w:after="0" w:line="20" w:lineRule="atLeast"/>
        <w:ind w:right="43"/>
        <w:jc w:val="both"/>
        <w:rPr>
          <w:rFonts w:ascii="Times New Roman" w:hAnsi="Times New Roman" w:cs="Times New Roman"/>
          <w:sz w:val="24"/>
          <w:szCs w:val="24"/>
        </w:rPr>
      </w:pPr>
    </w:p>
    <w:p w14:paraId="21B7CF69" w14:textId="1AE52D3A" w:rsidR="0074683E" w:rsidRPr="00AD77F5" w:rsidRDefault="0074683E" w:rsidP="00C83405">
      <w:pPr>
        <w:pStyle w:val="ListParagraph"/>
        <w:numPr>
          <w:ilvl w:val="0"/>
          <w:numId w:val="5"/>
        </w:numPr>
        <w:spacing w:after="0" w:line="20" w:lineRule="atLeast"/>
        <w:ind w:right="43"/>
        <w:jc w:val="center"/>
        <w:rPr>
          <w:rFonts w:ascii="Times New Roman" w:hAnsi="Times New Roman" w:cs="Times New Roman"/>
          <w:b/>
          <w:bCs/>
          <w:sz w:val="24"/>
          <w:szCs w:val="24"/>
        </w:rPr>
      </w:pPr>
      <w:r w:rsidRPr="00AD77F5">
        <w:rPr>
          <w:rFonts w:ascii="Times New Roman" w:hAnsi="Times New Roman" w:cs="Times New Roman"/>
          <w:b/>
          <w:bCs/>
          <w:sz w:val="24"/>
          <w:szCs w:val="24"/>
        </w:rPr>
        <w:t>SIVN</w:t>
      </w:r>
      <w:proofErr w:type="gramStart"/>
      <w:r w:rsidRPr="00AD77F5">
        <w:rPr>
          <w:rFonts w:ascii="Times New Roman" w:hAnsi="Times New Roman" w:cs="Times New Roman"/>
          <w:b/>
          <w:bCs/>
          <w:sz w:val="24"/>
          <w:szCs w:val="24"/>
        </w:rPr>
        <w:t xml:space="preserve">  </w:t>
      </w:r>
      <w:proofErr w:type="gramEnd"/>
      <w:r w:rsidRPr="00AD77F5">
        <w:rPr>
          <w:rFonts w:ascii="Times New Roman" w:hAnsi="Times New Roman" w:cs="Times New Roman"/>
          <w:b/>
          <w:bCs/>
          <w:sz w:val="24"/>
          <w:szCs w:val="24"/>
        </w:rPr>
        <w:t>IZSTRĀDES PAMATOJUMS</w:t>
      </w:r>
    </w:p>
    <w:p w14:paraId="58732D0D" w14:textId="06CFC3E6" w:rsidR="0074683E" w:rsidRPr="00AD77F5" w:rsidRDefault="0074683E" w:rsidP="00C83405">
      <w:pPr>
        <w:spacing w:after="0" w:line="20" w:lineRule="atLeast"/>
        <w:ind w:right="43" w:firstLine="360"/>
        <w:jc w:val="both"/>
        <w:rPr>
          <w:rFonts w:ascii="Times New Roman" w:hAnsi="Times New Roman" w:cs="Times New Roman"/>
          <w:sz w:val="24"/>
          <w:szCs w:val="24"/>
        </w:rPr>
      </w:pPr>
      <w:r w:rsidRPr="00AD77F5">
        <w:rPr>
          <w:rFonts w:ascii="Times New Roman" w:hAnsi="Times New Roman" w:cs="Times New Roman"/>
          <w:sz w:val="24"/>
          <w:szCs w:val="24"/>
        </w:rPr>
        <w:t>SIVN izstrādes nepieciešamību nosaka Vides pārraudzības valsts biroja 2021. gada 26. marta Lēmums Nr. 4-02/24 “</w:t>
      </w:r>
      <w:r w:rsidRPr="00AD77F5">
        <w:rPr>
          <w:rFonts w:ascii="Times New Roman" w:hAnsi="Times New Roman" w:cs="Times New Roman"/>
          <w:i/>
          <w:sz w:val="24"/>
          <w:szCs w:val="24"/>
        </w:rPr>
        <w:t>Par stratēģiskā ietekmes uz vidi novērtējuma procedūras piemērošanu</w:t>
      </w:r>
      <w:r w:rsidRPr="00AD77F5">
        <w:rPr>
          <w:rFonts w:ascii="Times New Roman" w:hAnsi="Times New Roman" w:cs="Times New Roman"/>
          <w:sz w:val="24"/>
          <w:szCs w:val="24"/>
        </w:rPr>
        <w:t>”, kas izdots saskaņā ar saskaņā ar Ministru kabineta 2004. gada 23. marta noteikumiem Nr. 157 „</w:t>
      </w:r>
      <w:r w:rsidRPr="00AD77F5">
        <w:rPr>
          <w:rFonts w:ascii="Times New Roman" w:hAnsi="Times New Roman" w:cs="Times New Roman"/>
          <w:i/>
          <w:sz w:val="24"/>
          <w:szCs w:val="24"/>
        </w:rPr>
        <w:t>Kārtība, kādā veicams ietekmes uz vidi stratēģiskais novērtējums</w:t>
      </w:r>
      <w:r w:rsidRPr="00AD77F5">
        <w:rPr>
          <w:rFonts w:ascii="Times New Roman" w:hAnsi="Times New Roman" w:cs="Times New Roman"/>
          <w:sz w:val="24"/>
          <w:szCs w:val="24"/>
        </w:rPr>
        <w:t>”.</w:t>
      </w:r>
    </w:p>
    <w:p w14:paraId="65D47E95" w14:textId="77777777" w:rsidR="00C83405" w:rsidRPr="00AD77F5" w:rsidRDefault="00C83405" w:rsidP="00AA0601">
      <w:pPr>
        <w:spacing w:after="0" w:line="20" w:lineRule="atLeast"/>
        <w:ind w:right="43"/>
        <w:jc w:val="both"/>
        <w:rPr>
          <w:rFonts w:ascii="Times New Roman" w:hAnsi="Times New Roman" w:cs="Times New Roman"/>
          <w:b/>
          <w:bCs/>
          <w:sz w:val="24"/>
          <w:szCs w:val="24"/>
        </w:rPr>
      </w:pPr>
    </w:p>
    <w:p w14:paraId="286C89FE" w14:textId="1F0ACFD5" w:rsidR="00C83405" w:rsidRPr="00AD77F5" w:rsidRDefault="0074683E" w:rsidP="00C83405">
      <w:pPr>
        <w:pStyle w:val="ListParagraph"/>
        <w:numPr>
          <w:ilvl w:val="0"/>
          <w:numId w:val="5"/>
        </w:numPr>
        <w:spacing w:after="0" w:line="20" w:lineRule="atLeast"/>
        <w:ind w:right="43"/>
        <w:jc w:val="center"/>
        <w:rPr>
          <w:rFonts w:ascii="Times New Roman" w:hAnsi="Times New Roman" w:cs="Times New Roman"/>
          <w:b/>
          <w:bCs/>
          <w:sz w:val="24"/>
          <w:szCs w:val="24"/>
        </w:rPr>
      </w:pPr>
      <w:r w:rsidRPr="00AD77F5">
        <w:rPr>
          <w:rFonts w:ascii="Times New Roman" w:hAnsi="Times New Roman" w:cs="Times New Roman"/>
          <w:b/>
          <w:bCs/>
          <w:sz w:val="24"/>
          <w:szCs w:val="24"/>
        </w:rPr>
        <w:t>SIVN IZSTRĀDES TERITORIJA</w:t>
      </w:r>
      <w:r w:rsidR="00C83405" w:rsidRPr="00AD77F5">
        <w:rPr>
          <w:rFonts w:ascii="Times New Roman" w:hAnsi="Times New Roman" w:cs="Times New Roman"/>
          <w:b/>
          <w:bCs/>
          <w:sz w:val="24"/>
          <w:szCs w:val="24"/>
        </w:rPr>
        <w:t>.</w:t>
      </w:r>
      <w:r w:rsidR="009C3EBE" w:rsidRPr="00AD77F5">
        <w:rPr>
          <w:rFonts w:ascii="Times New Roman" w:hAnsi="Times New Roman" w:cs="Times New Roman"/>
          <w:b/>
          <w:bCs/>
          <w:sz w:val="24"/>
          <w:szCs w:val="24"/>
        </w:rPr>
        <w:t xml:space="preserve"> </w:t>
      </w:r>
    </w:p>
    <w:p w14:paraId="73BB514B" w14:textId="66F6A452" w:rsidR="0074683E" w:rsidRPr="00AD77F5" w:rsidRDefault="009C3EBE" w:rsidP="00C83405">
      <w:pPr>
        <w:pStyle w:val="ListParagraph"/>
        <w:spacing w:after="0" w:line="20" w:lineRule="atLeast"/>
        <w:ind w:right="43"/>
        <w:jc w:val="center"/>
        <w:rPr>
          <w:rFonts w:ascii="Times New Roman" w:hAnsi="Times New Roman" w:cs="Times New Roman"/>
          <w:b/>
          <w:bCs/>
          <w:sz w:val="24"/>
          <w:szCs w:val="24"/>
        </w:rPr>
      </w:pPr>
      <w:r w:rsidRPr="00AD77F5">
        <w:rPr>
          <w:rFonts w:ascii="Times New Roman" w:hAnsi="Times New Roman" w:cs="Times New Roman"/>
          <w:b/>
          <w:bCs/>
          <w:sz w:val="24"/>
          <w:szCs w:val="24"/>
        </w:rPr>
        <w:t>DOKUMENTS</w:t>
      </w:r>
      <w:r w:rsidR="00C83405" w:rsidRPr="00AD77F5">
        <w:rPr>
          <w:rFonts w:ascii="Times New Roman" w:hAnsi="Times New Roman" w:cs="Times New Roman"/>
          <w:b/>
          <w:bCs/>
          <w:sz w:val="24"/>
          <w:szCs w:val="24"/>
        </w:rPr>
        <w:t>, KURĀ IEKĻAUJAMS SIVN</w:t>
      </w:r>
    </w:p>
    <w:p w14:paraId="3BD2BDAF" w14:textId="5822B1A6" w:rsidR="0074683E" w:rsidRPr="00AD77F5" w:rsidRDefault="00C83405"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b/>
          <w:sz w:val="24"/>
          <w:szCs w:val="24"/>
        </w:rPr>
        <w:t xml:space="preserve">     </w:t>
      </w:r>
      <w:r w:rsidRPr="00AD77F5">
        <w:rPr>
          <w:rFonts w:ascii="Times New Roman" w:hAnsi="Times New Roman" w:cs="Times New Roman"/>
          <w:sz w:val="24"/>
          <w:szCs w:val="24"/>
        </w:rPr>
        <w:t>3.1.</w:t>
      </w:r>
      <w:r w:rsidRPr="00AD77F5">
        <w:rPr>
          <w:rFonts w:ascii="Times New Roman" w:hAnsi="Times New Roman" w:cs="Times New Roman"/>
          <w:i/>
          <w:sz w:val="24"/>
          <w:szCs w:val="24"/>
        </w:rPr>
        <w:t xml:space="preserve"> </w:t>
      </w:r>
      <w:r w:rsidR="0074683E" w:rsidRPr="00AD77F5">
        <w:rPr>
          <w:rFonts w:ascii="Times New Roman" w:hAnsi="Times New Roman" w:cs="Times New Roman"/>
          <w:i/>
          <w:sz w:val="24"/>
          <w:szCs w:val="24"/>
        </w:rPr>
        <w:t>Zemgales plānošanas reģion</w:t>
      </w:r>
      <w:r w:rsidRPr="00AD77F5">
        <w:rPr>
          <w:rFonts w:ascii="Times New Roman" w:hAnsi="Times New Roman" w:cs="Times New Roman"/>
          <w:i/>
          <w:sz w:val="24"/>
          <w:szCs w:val="24"/>
        </w:rPr>
        <w:t>ā</w:t>
      </w:r>
      <w:r w:rsidRPr="00AD77F5">
        <w:rPr>
          <w:rFonts w:ascii="Times New Roman" w:hAnsi="Times New Roman" w:cs="Times New Roman"/>
          <w:sz w:val="24"/>
          <w:szCs w:val="24"/>
        </w:rPr>
        <w:t xml:space="preserve"> ietilpstošo pašvaldību teritorijas </w:t>
      </w:r>
    </w:p>
    <w:p w14:paraId="121D8205" w14:textId="77777777" w:rsidR="00C83405" w:rsidRPr="00AD77F5" w:rsidRDefault="00C83405" w:rsidP="00AA0601">
      <w:pPr>
        <w:spacing w:after="0" w:line="20" w:lineRule="atLeast"/>
        <w:ind w:right="43"/>
        <w:jc w:val="both"/>
        <w:rPr>
          <w:rFonts w:ascii="Times New Roman" w:hAnsi="Times New Roman" w:cs="Times New Roman"/>
          <w:sz w:val="24"/>
          <w:szCs w:val="24"/>
        </w:rPr>
      </w:pPr>
    </w:p>
    <w:p w14:paraId="625B11B9" w14:textId="26B31C02" w:rsidR="00295D1A" w:rsidRPr="00AD77F5" w:rsidRDefault="00F16F33" w:rsidP="00295D1A">
      <w:pPr>
        <w:pStyle w:val="ListParagraph"/>
        <w:numPr>
          <w:ilvl w:val="1"/>
          <w:numId w:val="5"/>
        </w:numPr>
        <w:spacing w:after="0" w:line="20" w:lineRule="atLeast"/>
        <w:ind w:right="43"/>
        <w:jc w:val="both"/>
        <w:rPr>
          <w:rFonts w:ascii="Times New Roman" w:hAnsi="Times New Roman" w:cs="Times New Roman"/>
          <w:i/>
          <w:sz w:val="24"/>
          <w:szCs w:val="24"/>
        </w:rPr>
      </w:pPr>
      <w:r w:rsidRPr="00AD77F5">
        <w:rPr>
          <w:rFonts w:ascii="Times New Roman" w:hAnsi="Times New Roman" w:cs="Times New Roman"/>
          <w:i/>
          <w:sz w:val="24"/>
          <w:szCs w:val="24"/>
        </w:rPr>
        <w:t>Zemgales plānošanas reģiona attīstības programma 2021-</w:t>
      </w:r>
      <w:proofErr w:type="gramStart"/>
      <w:r w:rsidRPr="00AD77F5">
        <w:rPr>
          <w:rFonts w:ascii="Times New Roman" w:hAnsi="Times New Roman" w:cs="Times New Roman"/>
          <w:i/>
          <w:sz w:val="24"/>
          <w:szCs w:val="24"/>
        </w:rPr>
        <w:t>2027.g.</w:t>
      </w:r>
      <w:proofErr w:type="gramEnd"/>
      <w:r w:rsidRPr="00AD77F5">
        <w:rPr>
          <w:rFonts w:ascii="Times New Roman" w:hAnsi="Times New Roman" w:cs="Times New Roman"/>
          <w:i/>
          <w:sz w:val="24"/>
          <w:szCs w:val="24"/>
        </w:rPr>
        <w:t xml:space="preserve"> </w:t>
      </w:r>
      <w:r w:rsidR="00295D1A" w:rsidRPr="00AD77F5">
        <w:rPr>
          <w:rFonts w:ascii="Times New Roman" w:hAnsi="Times New Roman" w:cs="Times New Roman"/>
          <w:i/>
          <w:sz w:val="24"/>
          <w:szCs w:val="24"/>
        </w:rPr>
        <w:t>*</w:t>
      </w:r>
    </w:p>
    <w:p w14:paraId="428B669E" w14:textId="77777777" w:rsidR="00295D1A" w:rsidRPr="00AD77F5" w:rsidRDefault="00295D1A" w:rsidP="00295D1A">
      <w:pPr>
        <w:pStyle w:val="ListParagraph"/>
        <w:spacing w:after="0" w:line="20" w:lineRule="atLeast"/>
        <w:ind w:left="780" w:right="43"/>
        <w:jc w:val="both"/>
        <w:rPr>
          <w:rFonts w:ascii="Times New Roman" w:hAnsi="Times New Roman" w:cs="Times New Roman"/>
          <w:i/>
          <w:sz w:val="24"/>
          <w:szCs w:val="24"/>
        </w:rPr>
      </w:pPr>
    </w:p>
    <w:p w14:paraId="35706DE9" w14:textId="78EC923D" w:rsidR="00F16F33" w:rsidRPr="00AD77F5" w:rsidRDefault="00295D1A" w:rsidP="00295D1A">
      <w:pPr>
        <w:pStyle w:val="ListParagraph"/>
        <w:spacing w:after="0" w:line="20" w:lineRule="atLeast"/>
        <w:ind w:left="780" w:right="43"/>
        <w:jc w:val="both"/>
        <w:rPr>
          <w:rFonts w:ascii="Times New Roman" w:hAnsi="Times New Roman" w:cs="Times New Roman"/>
          <w:sz w:val="24"/>
          <w:szCs w:val="24"/>
        </w:rPr>
      </w:pPr>
      <w:r w:rsidRPr="00AD77F5">
        <w:rPr>
          <w:rFonts w:ascii="Times New Roman" w:hAnsi="Times New Roman" w:cs="Times New Roman"/>
          <w:sz w:val="24"/>
          <w:szCs w:val="24"/>
        </w:rPr>
        <w:t xml:space="preserve">*Dokumenta </w:t>
      </w:r>
      <w:r w:rsidR="00F16F33" w:rsidRPr="00AD77F5">
        <w:rPr>
          <w:rFonts w:ascii="Times New Roman" w:hAnsi="Times New Roman" w:cs="Times New Roman"/>
          <w:sz w:val="24"/>
          <w:szCs w:val="24"/>
        </w:rPr>
        <w:t>1</w:t>
      </w:r>
      <w:r w:rsidRPr="00AD77F5">
        <w:rPr>
          <w:rFonts w:ascii="Times New Roman" w:hAnsi="Times New Roman" w:cs="Times New Roman"/>
          <w:sz w:val="24"/>
          <w:szCs w:val="24"/>
        </w:rPr>
        <w:t>.</w:t>
      </w:r>
      <w:r w:rsidR="00F16F33" w:rsidRPr="00AD77F5">
        <w:rPr>
          <w:rFonts w:ascii="Times New Roman" w:hAnsi="Times New Roman" w:cs="Times New Roman"/>
          <w:sz w:val="24"/>
          <w:szCs w:val="24"/>
        </w:rPr>
        <w:t>redakcija</w:t>
      </w:r>
      <w:r w:rsidRPr="00AD77F5">
        <w:rPr>
          <w:rFonts w:ascii="Times New Roman" w:hAnsi="Times New Roman" w:cs="Times New Roman"/>
          <w:sz w:val="24"/>
          <w:szCs w:val="24"/>
        </w:rPr>
        <w:t xml:space="preserve"> pieejama saitē</w:t>
      </w:r>
      <w:r w:rsidR="00F16F33" w:rsidRPr="00AD77F5">
        <w:rPr>
          <w:rFonts w:ascii="Times New Roman" w:hAnsi="Times New Roman" w:cs="Times New Roman"/>
          <w:sz w:val="24"/>
          <w:szCs w:val="24"/>
        </w:rPr>
        <w:t>:</w:t>
      </w:r>
    </w:p>
    <w:p w14:paraId="59EB4E99" w14:textId="77777777" w:rsidR="00F16F33" w:rsidRPr="00AD77F5" w:rsidRDefault="00F16F33"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https://www.zemgale.lv/attistibas-planosana/zpr-attistibas-programma-2021-2027-projekts </w:t>
      </w:r>
    </w:p>
    <w:p w14:paraId="3F955168" w14:textId="77777777" w:rsidR="00C83405" w:rsidRPr="00AD77F5" w:rsidRDefault="00C83405" w:rsidP="00AA0601">
      <w:pPr>
        <w:spacing w:after="0" w:line="20" w:lineRule="atLeast"/>
        <w:ind w:right="43"/>
        <w:jc w:val="both"/>
        <w:rPr>
          <w:rFonts w:ascii="Times New Roman" w:hAnsi="Times New Roman" w:cs="Times New Roman"/>
          <w:bCs/>
          <w:sz w:val="24"/>
          <w:szCs w:val="24"/>
        </w:rPr>
      </w:pPr>
    </w:p>
    <w:p w14:paraId="1EC3C1F6" w14:textId="4AF52748" w:rsidR="0074683E" w:rsidRPr="00AD77F5" w:rsidRDefault="00C83405" w:rsidP="00C83405">
      <w:pPr>
        <w:spacing w:after="0" w:line="20" w:lineRule="atLeast"/>
        <w:ind w:right="43"/>
        <w:jc w:val="center"/>
        <w:rPr>
          <w:rFonts w:ascii="Times New Roman" w:hAnsi="Times New Roman" w:cs="Times New Roman"/>
          <w:b/>
          <w:bCs/>
          <w:sz w:val="24"/>
          <w:szCs w:val="24"/>
        </w:rPr>
      </w:pPr>
      <w:r w:rsidRPr="00AD77F5">
        <w:rPr>
          <w:rFonts w:ascii="Times New Roman" w:hAnsi="Times New Roman" w:cs="Times New Roman"/>
          <w:b/>
          <w:bCs/>
          <w:sz w:val="24"/>
          <w:szCs w:val="24"/>
        </w:rPr>
        <w:t xml:space="preserve">4. </w:t>
      </w:r>
      <w:r w:rsidR="0074683E" w:rsidRPr="00AD77F5">
        <w:rPr>
          <w:rFonts w:ascii="Times New Roman" w:hAnsi="Times New Roman" w:cs="Times New Roman"/>
          <w:b/>
          <w:bCs/>
          <w:sz w:val="24"/>
          <w:szCs w:val="24"/>
        </w:rPr>
        <w:t>SIVN IZSTRĀDES UZDEVUMI</w:t>
      </w:r>
    </w:p>
    <w:p w14:paraId="7033E821" w14:textId="35493B0C" w:rsidR="00720688" w:rsidRPr="00AD77F5" w:rsidRDefault="00C83405"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SIVN izstrādi veikt saskaņā</w:t>
      </w:r>
      <w:r w:rsidR="004F466E" w:rsidRPr="00AD77F5">
        <w:rPr>
          <w:rFonts w:ascii="Times New Roman" w:hAnsi="Times New Roman" w:cs="Times New Roman"/>
          <w:sz w:val="24"/>
          <w:szCs w:val="24"/>
        </w:rPr>
        <w:t xml:space="preserve"> LR</w:t>
      </w:r>
      <w:r w:rsidR="0074683E" w:rsidRPr="00AD77F5">
        <w:rPr>
          <w:rFonts w:ascii="Times New Roman" w:hAnsi="Times New Roman" w:cs="Times New Roman"/>
          <w:sz w:val="24"/>
          <w:szCs w:val="24"/>
        </w:rPr>
        <w:t xml:space="preserve"> </w:t>
      </w:r>
      <w:r w:rsidR="00305906" w:rsidRPr="00AD77F5">
        <w:rPr>
          <w:rFonts w:ascii="Times New Roman" w:hAnsi="Times New Roman" w:cs="Times New Roman"/>
          <w:sz w:val="24"/>
          <w:szCs w:val="24"/>
        </w:rPr>
        <w:t>likumu “</w:t>
      </w:r>
      <w:r w:rsidR="00305906" w:rsidRPr="00AD77F5">
        <w:rPr>
          <w:rFonts w:ascii="Times New Roman" w:hAnsi="Times New Roman" w:cs="Times New Roman"/>
          <w:i/>
          <w:sz w:val="24"/>
          <w:szCs w:val="24"/>
        </w:rPr>
        <w:t>Par ietekmes uz vidi novērtējumu</w:t>
      </w:r>
      <w:r w:rsidR="00305906" w:rsidRPr="00AD77F5">
        <w:rPr>
          <w:rFonts w:ascii="Times New Roman" w:hAnsi="Times New Roman" w:cs="Times New Roman"/>
          <w:sz w:val="24"/>
          <w:szCs w:val="24"/>
        </w:rPr>
        <w:t>”, MK</w:t>
      </w:r>
      <w:r w:rsidR="0074683E" w:rsidRPr="00AD77F5">
        <w:rPr>
          <w:rFonts w:ascii="Times New Roman" w:hAnsi="Times New Roman" w:cs="Times New Roman"/>
          <w:sz w:val="24"/>
          <w:szCs w:val="24"/>
        </w:rPr>
        <w:t xml:space="preserve"> 2004. gada 23. marta noteikumiem Nr. 157 „</w:t>
      </w:r>
      <w:r w:rsidR="0074683E" w:rsidRPr="00AD77F5">
        <w:rPr>
          <w:rFonts w:ascii="Times New Roman" w:hAnsi="Times New Roman" w:cs="Times New Roman"/>
          <w:i/>
          <w:sz w:val="24"/>
          <w:szCs w:val="24"/>
        </w:rPr>
        <w:t>Kārtība, kādā veicams ietekmes uz vidi stratēģiskais novērtējums</w:t>
      </w:r>
      <w:r w:rsidR="0074683E" w:rsidRPr="00AD77F5">
        <w:rPr>
          <w:rFonts w:ascii="Times New Roman" w:hAnsi="Times New Roman" w:cs="Times New Roman"/>
          <w:sz w:val="24"/>
          <w:szCs w:val="24"/>
        </w:rPr>
        <w:t>”</w:t>
      </w:r>
      <w:r w:rsidR="00305906" w:rsidRPr="00AD77F5">
        <w:rPr>
          <w:rFonts w:ascii="Times New Roman" w:hAnsi="Times New Roman" w:cs="Times New Roman"/>
          <w:sz w:val="24"/>
          <w:szCs w:val="24"/>
        </w:rPr>
        <w:t xml:space="preserve">, ievērojot </w:t>
      </w:r>
      <w:r w:rsidR="0074683E" w:rsidRPr="00AD77F5">
        <w:rPr>
          <w:rFonts w:ascii="Times New Roman" w:hAnsi="Times New Roman" w:cs="Times New Roman"/>
          <w:sz w:val="24"/>
          <w:szCs w:val="24"/>
        </w:rPr>
        <w:t>Vides pārraudzības valsts biroja</w:t>
      </w:r>
      <w:r w:rsidR="00332DBE" w:rsidRPr="00AD77F5">
        <w:rPr>
          <w:rFonts w:ascii="Times New Roman" w:hAnsi="Times New Roman" w:cs="Times New Roman"/>
          <w:sz w:val="24"/>
          <w:szCs w:val="24"/>
        </w:rPr>
        <w:t xml:space="preserve"> (turpmāk – VPVB)</w:t>
      </w:r>
      <w:r w:rsidR="0074683E" w:rsidRPr="00AD77F5">
        <w:rPr>
          <w:rFonts w:ascii="Times New Roman" w:hAnsi="Times New Roman" w:cs="Times New Roman"/>
          <w:sz w:val="24"/>
          <w:szCs w:val="24"/>
        </w:rPr>
        <w:t xml:space="preserve"> 2021. gada 26. marta Lēmum</w:t>
      </w:r>
      <w:r w:rsidR="00F16F33" w:rsidRPr="00AD77F5">
        <w:rPr>
          <w:rFonts w:ascii="Times New Roman" w:hAnsi="Times New Roman" w:cs="Times New Roman"/>
          <w:sz w:val="24"/>
          <w:szCs w:val="24"/>
        </w:rPr>
        <w:t>a</w:t>
      </w:r>
      <w:r w:rsidR="0074683E" w:rsidRPr="00AD77F5">
        <w:rPr>
          <w:rFonts w:ascii="Times New Roman" w:hAnsi="Times New Roman" w:cs="Times New Roman"/>
          <w:sz w:val="24"/>
          <w:szCs w:val="24"/>
        </w:rPr>
        <w:t xml:space="preserve"> Nr. 4-02/24 “</w:t>
      </w:r>
      <w:r w:rsidR="0074683E" w:rsidRPr="00AD77F5">
        <w:rPr>
          <w:rFonts w:ascii="Times New Roman" w:hAnsi="Times New Roman" w:cs="Times New Roman"/>
          <w:i/>
          <w:sz w:val="24"/>
          <w:szCs w:val="24"/>
        </w:rPr>
        <w:t>Par stratēģiskā ietekmes uz vidi novērtējuma procedūras piemērošanu</w:t>
      </w:r>
      <w:r w:rsidR="0074683E" w:rsidRPr="00AD77F5">
        <w:rPr>
          <w:rFonts w:ascii="Times New Roman" w:hAnsi="Times New Roman" w:cs="Times New Roman"/>
          <w:sz w:val="24"/>
          <w:szCs w:val="24"/>
        </w:rPr>
        <w:t>”</w:t>
      </w:r>
      <w:r w:rsidR="00305906" w:rsidRPr="00AD77F5">
        <w:rPr>
          <w:rFonts w:ascii="Times New Roman" w:hAnsi="Times New Roman" w:cs="Times New Roman"/>
          <w:sz w:val="24"/>
          <w:szCs w:val="24"/>
        </w:rPr>
        <w:t xml:space="preserve"> nosacījumus un </w:t>
      </w:r>
      <w:r w:rsidR="00720688" w:rsidRPr="00AD77F5">
        <w:rPr>
          <w:rFonts w:ascii="Times New Roman" w:hAnsi="Times New Roman" w:cs="Times New Roman"/>
          <w:sz w:val="24"/>
          <w:szCs w:val="24"/>
        </w:rPr>
        <w:t>VPVB</w:t>
      </w:r>
      <w:r w:rsidR="00F16F33" w:rsidRPr="00AD77F5">
        <w:rPr>
          <w:rFonts w:ascii="Times New Roman" w:hAnsi="Times New Roman" w:cs="Times New Roman"/>
          <w:sz w:val="24"/>
          <w:szCs w:val="24"/>
        </w:rPr>
        <w:t xml:space="preserve"> izstrādātos</w:t>
      </w:r>
      <w:r w:rsidR="00720688" w:rsidRPr="00AD77F5">
        <w:rPr>
          <w:rFonts w:ascii="Times New Roman" w:hAnsi="Times New Roman" w:cs="Times New Roman"/>
          <w:sz w:val="24"/>
          <w:szCs w:val="24"/>
        </w:rPr>
        <w:t xml:space="preserve"> </w:t>
      </w:r>
      <w:r w:rsidR="00F16F33" w:rsidRPr="00AD77F5">
        <w:rPr>
          <w:rFonts w:ascii="Times New Roman" w:hAnsi="Times New Roman" w:cs="Times New Roman"/>
          <w:sz w:val="24"/>
          <w:szCs w:val="24"/>
        </w:rPr>
        <w:t>“</w:t>
      </w:r>
      <w:r w:rsidR="00720688" w:rsidRPr="00AD77F5">
        <w:rPr>
          <w:rFonts w:ascii="Times New Roman" w:hAnsi="Times New Roman" w:cs="Times New Roman"/>
          <w:i/>
          <w:sz w:val="24"/>
          <w:szCs w:val="24"/>
        </w:rPr>
        <w:t>Papildus ieteikumi un skaidrojumi plānošanas reģionu attīstības programmu stratēģiskā ietekmes uz vidi novērtējuma veikšanai</w:t>
      </w:r>
      <w:r w:rsidR="00F16F33" w:rsidRPr="00AD77F5">
        <w:rPr>
          <w:rFonts w:ascii="Times New Roman" w:hAnsi="Times New Roman" w:cs="Times New Roman"/>
          <w:sz w:val="24"/>
          <w:szCs w:val="24"/>
        </w:rPr>
        <w:t>”</w:t>
      </w:r>
      <w:r w:rsidR="00720688" w:rsidRPr="00AD77F5">
        <w:rPr>
          <w:rFonts w:ascii="Times New Roman" w:hAnsi="Times New Roman" w:cs="Times New Roman"/>
          <w:sz w:val="24"/>
          <w:szCs w:val="24"/>
        </w:rPr>
        <w:t>.</w:t>
      </w:r>
    </w:p>
    <w:p w14:paraId="2A2F8F81" w14:textId="125D1CD2" w:rsidR="0074683E" w:rsidRPr="00AD77F5" w:rsidRDefault="0074683E" w:rsidP="00AA0601">
      <w:pPr>
        <w:spacing w:after="0" w:line="20" w:lineRule="atLeast"/>
        <w:ind w:right="43"/>
        <w:jc w:val="both"/>
        <w:rPr>
          <w:rFonts w:ascii="Times New Roman" w:hAnsi="Times New Roman" w:cs="Times New Roman"/>
          <w:sz w:val="24"/>
          <w:szCs w:val="24"/>
        </w:rPr>
      </w:pPr>
    </w:p>
    <w:p w14:paraId="3605290C" w14:textId="3DF4237F" w:rsidR="0074683E" w:rsidRPr="00AD77F5" w:rsidRDefault="00C83405" w:rsidP="00C83405">
      <w:pPr>
        <w:pStyle w:val="ListParagraph"/>
        <w:spacing w:after="0" w:line="20" w:lineRule="atLeast"/>
        <w:ind w:right="43"/>
        <w:jc w:val="center"/>
        <w:rPr>
          <w:rFonts w:ascii="Times New Roman" w:hAnsi="Times New Roman" w:cs="Times New Roman"/>
          <w:b/>
          <w:bCs/>
          <w:sz w:val="24"/>
          <w:szCs w:val="24"/>
        </w:rPr>
      </w:pPr>
      <w:r w:rsidRPr="00AD77F5">
        <w:rPr>
          <w:rFonts w:ascii="Times New Roman" w:hAnsi="Times New Roman" w:cs="Times New Roman"/>
          <w:b/>
          <w:bCs/>
          <w:sz w:val="24"/>
          <w:szCs w:val="24"/>
        </w:rPr>
        <w:t xml:space="preserve">5. </w:t>
      </w:r>
      <w:r w:rsidR="00720688" w:rsidRPr="00AD77F5">
        <w:rPr>
          <w:rFonts w:ascii="Times New Roman" w:hAnsi="Times New Roman" w:cs="Times New Roman"/>
          <w:b/>
          <w:bCs/>
          <w:sz w:val="24"/>
          <w:szCs w:val="24"/>
        </w:rPr>
        <w:t>SIVN</w:t>
      </w:r>
      <w:r w:rsidR="0074683E" w:rsidRPr="00AD77F5">
        <w:rPr>
          <w:rFonts w:ascii="Times New Roman" w:hAnsi="Times New Roman" w:cs="Times New Roman"/>
          <w:b/>
          <w:bCs/>
          <w:sz w:val="24"/>
          <w:szCs w:val="24"/>
        </w:rPr>
        <w:t xml:space="preserve"> IZ</w:t>
      </w:r>
      <w:r w:rsidR="00DA611E" w:rsidRPr="00AD77F5">
        <w:rPr>
          <w:rFonts w:ascii="Times New Roman" w:hAnsi="Times New Roman" w:cs="Times New Roman"/>
          <w:b/>
          <w:bCs/>
          <w:sz w:val="24"/>
          <w:szCs w:val="24"/>
        </w:rPr>
        <w:t>STRĀDĒ IESAISTĀMĀS INSTITŪCIJAS</w:t>
      </w:r>
    </w:p>
    <w:p w14:paraId="421E3772" w14:textId="5DC2BA30" w:rsidR="00720688" w:rsidRPr="00AD77F5" w:rsidRDefault="00C83405" w:rsidP="00AA0601">
      <w:pPr>
        <w:spacing w:after="0" w:line="20" w:lineRule="atLeast"/>
        <w:ind w:right="43"/>
        <w:jc w:val="both"/>
        <w:rPr>
          <w:rFonts w:ascii="Times New Roman" w:eastAsia="Times New Roman" w:hAnsi="Times New Roman" w:cs="Times New Roman"/>
          <w:sz w:val="24"/>
          <w:szCs w:val="24"/>
          <w:lang w:eastAsia="en-GB"/>
        </w:rPr>
      </w:pPr>
      <w:r w:rsidRPr="00AD77F5">
        <w:rPr>
          <w:rFonts w:ascii="Times New Roman" w:hAnsi="Times New Roman" w:cs="Times New Roman"/>
          <w:sz w:val="24"/>
          <w:szCs w:val="24"/>
          <w:lang w:eastAsia="en-GB"/>
        </w:rPr>
        <w:t xml:space="preserve">     </w:t>
      </w:r>
      <w:r w:rsidR="00720688" w:rsidRPr="00AD77F5">
        <w:rPr>
          <w:rFonts w:ascii="Times New Roman" w:hAnsi="Times New Roman" w:cs="Times New Roman"/>
          <w:sz w:val="24"/>
          <w:szCs w:val="24"/>
          <w:lang w:eastAsia="en-GB"/>
        </w:rPr>
        <w:t>Plān</w:t>
      </w:r>
      <w:r w:rsidR="00720688" w:rsidRPr="00AD77F5">
        <w:rPr>
          <w:rFonts w:ascii="Times New Roman" w:eastAsia="Times New Roman" w:hAnsi="Times New Roman" w:cs="Times New Roman"/>
          <w:sz w:val="24"/>
          <w:szCs w:val="24"/>
          <w:lang w:eastAsia="en-GB"/>
        </w:rPr>
        <w:t>ošanas dokumentu un vides pārskata projektu komentāru un priekšlikumu sniegšanai jānosūta šādām institūcijām:</w:t>
      </w:r>
    </w:p>
    <w:p w14:paraId="37BFFF1C" w14:textId="77777777"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Latvijas Republikas Vides aizsardzības un reģionālās attīstības ministrijai;</w:t>
      </w:r>
    </w:p>
    <w:p w14:paraId="5BAA99CE" w14:textId="77777777"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Latvijas Republikas Veselības ministrijai;</w:t>
      </w:r>
    </w:p>
    <w:p w14:paraId="3ADB5C5D" w14:textId="77777777"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Latvijas Republikas Ekonomikas ministrijai</w:t>
      </w:r>
    </w:p>
    <w:p w14:paraId="0C731E2D" w14:textId="77777777"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Latvijas Republikas Satiksmes ministrijai</w:t>
      </w:r>
    </w:p>
    <w:p w14:paraId="37595547" w14:textId="77777777"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Vides konsultatīvajai padomei;</w:t>
      </w:r>
    </w:p>
    <w:p w14:paraId="79294FB8" w14:textId="77777777"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Dabas aizsardzības pārvaldei;</w:t>
      </w:r>
    </w:p>
    <w:p w14:paraId="0B015DF1" w14:textId="77777777"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Valsts vides dienesta Zemgales reģionālajai vides pārvaldei;</w:t>
      </w:r>
    </w:p>
    <w:p w14:paraId="4E7D98C1" w14:textId="77777777"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Dabas aizsardzības pārvaldei;</w:t>
      </w:r>
    </w:p>
    <w:p w14:paraId="4359F26A" w14:textId="15DD7F0E" w:rsidR="00720688" w:rsidRPr="00AD77F5" w:rsidRDefault="00720688"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Veselības inspekcij</w:t>
      </w:r>
      <w:r w:rsidR="00DA611E" w:rsidRPr="00AD77F5">
        <w:rPr>
          <w:rFonts w:ascii="Times New Roman" w:eastAsia="Times New Roman" w:hAnsi="Times New Roman" w:cs="Times New Roman"/>
          <w:sz w:val="24"/>
          <w:szCs w:val="24"/>
        </w:rPr>
        <w:t>as atbilstošai struktūrvienībai;</w:t>
      </w:r>
    </w:p>
    <w:p w14:paraId="472C2322" w14:textId="043B6051" w:rsidR="00F16F33" w:rsidRPr="00AD77F5" w:rsidRDefault="00C83405" w:rsidP="00AA0601">
      <w:pPr>
        <w:numPr>
          <w:ilvl w:val="1"/>
          <w:numId w:val="1"/>
        </w:numPr>
        <w:spacing w:after="0" w:line="20" w:lineRule="atLeast"/>
        <w:ind w:left="1208" w:right="43" w:hanging="357"/>
        <w:jc w:val="both"/>
        <w:rPr>
          <w:rFonts w:ascii="Times New Roman" w:eastAsia="Times New Roman" w:hAnsi="Times New Roman" w:cs="Times New Roman"/>
          <w:sz w:val="24"/>
          <w:szCs w:val="24"/>
        </w:rPr>
      </w:pPr>
      <w:r w:rsidRPr="00AD77F5">
        <w:rPr>
          <w:rFonts w:ascii="Times New Roman" w:eastAsia="Times New Roman" w:hAnsi="Times New Roman" w:cs="Times New Roman"/>
          <w:sz w:val="24"/>
          <w:szCs w:val="24"/>
        </w:rPr>
        <w:t>u</w:t>
      </w:r>
      <w:r w:rsidR="00F16F33" w:rsidRPr="00AD77F5">
        <w:rPr>
          <w:rFonts w:ascii="Times New Roman" w:eastAsia="Times New Roman" w:hAnsi="Times New Roman" w:cs="Times New Roman"/>
          <w:sz w:val="24"/>
          <w:szCs w:val="24"/>
        </w:rPr>
        <w:t>.c. ja nepieciešams</w:t>
      </w:r>
    </w:p>
    <w:p w14:paraId="131796D0" w14:textId="77777777" w:rsidR="00720688" w:rsidRPr="00AD77F5" w:rsidRDefault="00720688" w:rsidP="00AA0601">
      <w:pPr>
        <w:spacing w:after="0" w:line="20" w:lineRule="atLeast"/>
        <w:ind w:left="1208" w:right="43"/>
        <w:jc w:val="both"/>
        <w:rPr>
          <w:rFonts w:ascii="Times New Roman" w:eastAsia="Times New Roman" w:hAnsi="Times New Roman" w:cs="Times New Roman"/>
          <w:sz w:val="24"/>
          <w:szCs w:val="24"/>
        </w:rPr>
      </w:pPr>
    </w:p>
    <w:p w14:paraId="126DAEBD" w14:textId="77777777" w:rsidR="00C83405" w:rsidRPr="00AD77F5" w:rsidRDefault="00C83405" w:rsidP="00AA0601">
      <w:pPr>
        <w:spacing w:after="0" w:line="20" w:lineRule="atLeast"/>
        <w:ind w:left="1208" w:right="43"/>
        <w:jc w:val="both"/>
        <w:rPr>
          <w:rFonts w:ascii="Times New Roman" w:eastAsia="Times New Roman" w:hAnsi="Times New Roman" w:cs="Times New Roman"/>
          <w:sz w:val="24"/>
          <w:szCs w:val="24"/>
        </w:rPr>
      </w:pPr>
    </w:p>
    <w:p w14:paraId="14D54056" w14:textId="77777777" w:rsidR="00C83405" w:rsidRPr="00AD77F5" w:rsidRDefault="00C83405" w:rsidP="00AA0601">
      <w:pPr>
        <w:spacing w:after="0" w:line="20" w:lineRule="atLeast"/>
        <w:ind w:left="1208" w:right="43"/>
        <w:jc w:val="both"/>
        <w:rPr>
          <w:rFonts w:ascii="Times New Roman" w:eastAsia="Times New Roman" w:hAnsi="Times New Roman" w:cs="Times New Roman"/>
          <w:sz w:val="24"/>
          <w:szCs w:val="24"/>
        </w:rPr>
      </w:pPr>
    </w:p>
    <w:p w14:paraId="3A0D9342" w14:textId="4749143F" w:rsidR="0074683E" w:rsidRPr="00AD77F5" w:rsidRDefault="00C83405" w:rsidP="00C83405">
      <w:pPr>
        <w:spacing w:after="0" w:line="20" w:lineRule="atLeast"/>
        <w:ind w:right="43"/>
        <w:jc w:val="center"/>
        <w:rPr>
          <w:rFonts w:ascii="Times New Roman" w:hAnsi="Times New Roman" w:cs="Times New Roman"/>
          <w:b/>
          <w:bCs/>
          <w:sz w:val="24"/>
          <w:szCs w:val="24"/>
        </w:rPr>
      </w:pPr>
      <w:r w:rsidRPr="00AD77F5">
        <w:rPr>
          <w:rFonts w:ascii="Times New Roman" w:hAnsi="Times New Roman" w:cs="Times New Roman"/>
          <w:b/>
          <w:bCs/>
          <w:sz w:val="24"/>
          <w:szCs w:val="24"/>
        </w:rPr>
        <w:t>6.</w:t>
      </w:r>
      <w:r w:rsidR="00DA611E" w:rsidRPr="00AD77F5">
        <w:rPr>
          <w:rFonts w:ascii="Times New Roman" w:hAnsi="Times New Roman" w:cs="Times New Roman"/>
          <w:b/>
          <w:bCs/>
          <w:sz w:val="24"/>
          <w:szCs w:val="24"/>
        </w:rPr>
        <w:t xml:space="preserve"> </w:t>
      </w:r>
      <w:r w:rsidR="0074683E" w:rsidRPr="00AD77F5">
        <w:rPr>
          <w:rFonts w:ascii="Times New Roman" w:hAnsi="Times New Roman" w:cs="Times New Roman"/>
          <w:b/>
          <w:bCs/>
          <w:sz w:val="24"/>
          <w:szCs w:val="24"/>
        </w:rPr>
        <w:t xml:space="preserve">PRASĪBAS </w:t>
      </w:r>
      <w:r w:rsidR="00720688" w:rsidRPr="00AD77F5">
        <w:rPr>
          <w:rFonts w:ascii="Times New Roman" w:hAnsi="Times New Roman" w:cs="Times New Roman"/>
          <w:b/>
          <w:bCs/>
          <w:sz w:val="24"/>
          <w:szCs w:val="24"/>
        </w:rPr>
        <w:t>SIVN</w:t>
      </w:r>
      <w:r w:rsidR="0074683E" w:rsidRPr="00AD77F5">
        <w:rPr>
          <w:rFonts w:ascii="Times New Roman" w:hAnsi="Times New Roman" w:cs="Times New Roman"/>
          <w:b/>
          <w:bCs/>
          <w:sz w:val="24"/>
          <w:szCs w:val="24"/>
        </w:rPr>
        <w:t xml:space="preserve"> IZSTRĀDEI</w:t>
      </w:r>
      <w:r w:rsidR="00A8398B" w:rsidRPr="00AD77F5">
        <w:rPr>
          <w:rFonts w:ascii="Times New Roman" w:hAnsi="Times New Roman" w:cs="Times New Roman"/>
          <w:b/>
          <w:bCs/>
          <w:sz w:val="24"/>
          <w:szCs w:val="24"/>
        </w:rPr>
        <w:t>, SATURS</w:t>
      </w:r>
    </w:p>
    <w:p w14:paraId="7DB8AF7B" w14:textId="59CAD0F5" w:rsidR="00984158" w:rsidRPr="00AD77F5" w:rsidRDefault="00984158"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Izstrādāt Stratēģiskās ietekmes uz vidi pārskatu, iekļaujot grafisko informāciju, pēc nepieciešamības:</w:t>
      </w:r>
    </w:p>
    <w:p w14:paraId="5A550552" w14:textId="1DC23F6B"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A8398B" w:rsidRPr="00AD77F5">
        <w:t xml:space="preserve">.1. </w:t>
      </w:r>
      <w:r w:rsidR="007E42EA" w:rsidRPr="00AD77F5">
        <w:t>P</w:t>
      </w:r>
      <w:r w:rsidR="00A8398B" w:rsidRPr="00AD77F5">
        <w:t>lānošanas dokumenta galvenie mērķi un īss satura izklāsts, saistība a</w:t>
      </w:r>
      <w:r w:rsidRPr="00AD77F5">
        <w:t>r citiem plānošanas dokumentiem.</w:t>
      </w:r>
    </w:p>
    <w:p w14:paraId="0AB9F096" w14:textId="4A25B0BC"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A8398B" w:rsidRPr="00AD77F5">
        <w:t xml:space="preserve">.2. </w:t>
      </w:r>
      <w:r w:rsidR="00F16F33" w:rsidRPr="00AD77F5">
        <w:t xml:space="preserve">Iekļaut </w:t>
      </w:r>
      <w:r w:rsidR="007E42EA" w:rsidRPr="00AD77F5">
        <w:t>V</w:t>
      </w:r>
      <w:r w:rsidR="00A8398B" w:rsidRPr="00AD77F5">
        <w:t>ides pārskata sagatavošanas procedūra</w:t>
      </w:r>
      <w:r w:rsidR="00F16F33" w:rsidRPr="00AD77F5">
        <w:t>s</w:t>
      </w:r>
      <w:r w:rsidR="00A8398B" w:rsidRPr="00AD77F5">
        <w:t xml:space="preserve"> un iesaistītās institūcijas, sabiedrības līdzdalīb</w:t>
      </w:r>
      <w:r w:rsidR="00F16F33" w:rsidRPr="00AD77F5">
        <w:t>u</w:t>
      </w:r>
      <w:r w:rsidR="00A8398B" w:rsidRPr="00AD77F5">
        <w:t xml:space="preserve"> un rezultāt</w:t>
      </w:r>
      <w:r w:rsidR="00F16F33" w:rsidRPr="00AD77F5">
        <w:t>us.</w:t>
      </w:r>
    </w:p>
    <w:p w14:paraId="2F251543" w14:textId="68CC40C0"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A8398B" w:rsidRPr="00AD77F5">
        <w:t xml:space="preserve">.3. </w:t>
      </w:r>
      <w:r w:rsidR="009C3EBE" w:rsidRPr="00AD77F5">
        <w:t xml:space="preserve">Veikt </w:t>
      </w:r>
      <w:r w:rsidR="00A8398B" w:rsidRPr="00AD77F5">
        <w:t>esošā vides stāvokļa aprakst</w:t>
      </w:r>
      <w:r w:rsidR="009C3EBE" w:rsidRPr="00AD77F5">
        <w:t>u</w:t>
      </w:r>
      <w:r w:rsidR="00A8398B" w:rsidRPr="00AD77F5">
        <w:t xml:space="preserve"> un iespējam</w:t>
      </w:r>
      <w:r w:rsidR="009C3EBE" w:rsidRPr="00AD77F5">
        <w:t>o</w:t>
      </w:r>
      <w:r w:rsidR="00A8398B" w:rsidRPr="00AD77F5">
        <w:t xml:space="preserve"> attīstīb</w:t>
      </w:r>
      <w:r w:rsidR="009C3EBE" w:rsidRPr="00AD77F5">
        <w:t>u</w:t>
      </w:r>
      <w:r w:rsidR="00A8398B" w:rsidRPr="00AD77F5">
        <w:t xml:space="preserve">, ja plānošanas dokuments netiktu īstenots. </w:t>
      </w:r>
      <w:r w:rsidR="007E42EA" w:rsidRPr="00AD77F5">
        <w:t>N</w:t>
      </w:r>
      <w:r w:rsidR="00A8398B" w:rsidRPr="00AD77F5">
        <w:t>ovērtēt, kā plānošanas dokumentā paredzētie attīstības virzieni un risinājumi šo vides stāvokli varētu ietekmēt (uzlabot, pasliktināt vai saglabāt esošajā stāvoklī, savlaicīgi novēršot negatīvo ietekmi)</w:t>
      </w:r>
      <w:r w:rsidR="009C3EBE" w:rsidRPr="00AD77F5">
        <w:t>.</w:t>
      </w:r>
      <w:r w:rsidR="007E42EA" w:rsidRPr="00AD77F5">
        <w:t xml:space="preserve"> </w:t>
      </w:r>
      <w:r w:rsidR="00A8398B" w:rsidRPr="00AD77F5">
        <w:t xml:space="preserve"> </w:t>
      </w:r>
      <w:r w:rsidR="009C3EBE" w:rsidRPr="00AD77F5">
        <w:t>N</w:t>
      </w:r>
      <w:r w:rsidR="007E42EA" w:rsidRPr="00AD77F5">
        <w:t>ovērtē</w:t>
      </w:r>
      <w:r w:rsidR="009C3EBE" w:rsidRPr="00AD77F5">
        <w:t>jot</w:t>
      </w:r>
      <w:r w:rsidR="00A8398B" w:rsidRPr="00AD77F5">
        <w:t xml:space="preserve"> uz cilvēkiem, viņu veselību, materiālajām vērtībām, kultūras, arhitektūras un arheoloģisko mantojumu, dabas un ainavu daudzveidību, augsnes kvalitāti, ūdens kvalitāti, gaisa kvalitāti, klimatiskajiem faktoriem</w:t>
      </w:r>
      <w:r w:rsidR="009C3EBE" w:rsidRPr="00AD77F5">
        <w:t xml:space="preserve"> u.c. radīto ietekmi, kā arī minēto jomu mijiedarbības novērtējums, atbilstoši noteiktajiem attīstības virzieniem. Novērtējot i</w:t>
      </w:r>
      <w:r w:rsidR="007E42EA" w:rsidRPr="00AD77F5">
        <w:t>etekmi uz resursiem</w:t>
      </w:r>
      <w:r w:rsidR="00A8398B" w:rsidRPr="00AD77F5">
        <w:t xml:space="preserve"> - lauksaimniecība, mežsaimniecība, zivsaimniecība, enerģētika, rūpniecība, transports, atkritumu apsaimniekošana, ūdens resursu apsaimniekošana, tūrisms, derīgo izrakteņu ieguve, teritoriju attīstīšana</w:t>
      </w:r>
      <w:r w:rsidR="009C3EBE" w:rsidRPr="00AD77F5">
        <w:t xml:space="preserve"> u.c. atbilstoši noteiktajiem attīstības virzieniem.</w:t>
      </w:r>
    </w:p>
    <w:p w14:paraId="1B89D5AA" w14:textId="7BDEE57D" w:rsidR="009C3EBE"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A8398B" w:rsidRPr="00AD77F5">
        <w:t xml:space="preserve">.4. </w:t>
      </w:r>
      <w:r w:rsidR="009C3EBE" w:rsidRPr="00AD77F5">
        <w:t xml:space="preserve">Novērtēt </w:t>
      </w:r>
      <w:r w:rsidR="00A8398B" w:rsidRPr="00AD77F5">
        <w:t>vides stāvoklis teritorijās, kuras plānošanas dokumenta īstenošana var būtiski ietekmēt</w:t>
      </w:r>
      <w:r w:rsidR="009C3EBE" w:rsidRPr="00AD77F5">
        <w:t xml:space="preserve">. </w:t>
      </w:r>
    </w:p>
    <w:p w14:paraId="52A5A813" w14:textId="55976AC4" w:rsidR="009C3EBE"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9C3EBE" w:rsidRPr="00AD77F5">
        <w:t xml:space="preserve">.5. </w:t>
      </w:r>
      <w:r w:rsidR="007E42EA" w:rsidRPr="00AD77F5">
        <w:t>Identificēt, kuras ir tās vides jomas, kuras varētu tikt negatīvi ietekmētas ar plānošanas dokumentā paredzētajiem attīstības virzieniem un risinājumiem</w:t>
      </w:r>
      <w:r w:rsidR="009C3EBE" w:rsidRPr="00AD77F5">
        <w:t xml:space="preserve">. </w:t>
      </w:r>
    </w:p>
    <w:p w14:paraId="4D86DFCB" w14:textId="537AAA16"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9C3EBE" w:rsidRPr="00AD77F5">
        <w:t>.6. Identificēt</w:t>
      </w:r>
      <w:r w:rsidR="00A8398B" w:rsidRPr="00AD77F5">
        <w:t xml:space="preserve"> ar plānošanas dokumentu saistītās vides problēmas, īpaši tās, kuras attiecas uz jebkurām vides aizsardzībai būtiskām teritorijām, arī uz īpaši aizsargājamām dabas teritorijām, mitrājiem, mikroliegumiem, īpaši aizsargājamām sugām, to dzīvotnēm</w:t>
      </w:r>
      <w:r w:rsidR="009C3EBE" w:rsidRPr="00AD77F5">
        <w:t xml:space="preserve">, </w:t>
      </w:r>
      <w:r w:rsidR="007E42EA" w:rsidRPr="00AD77F5">
        <w:t>atbilstoši noteiktajiem attīstības virzieniem</w:t>
      </w:r>
      <w:r w:rsidR="009C3EBE" w:rsidRPr="00AD77F5">
        <w:t xml:space="preserve"> un risinājumiem</w:t>
      </w:r>
      <w:r w:rsidR="007E42EA" w:rsidRPr="00AD77F5">
        <w:t>.</w:t>
      </w:r>
    </w:p>
    <w:p w14:paraId="3ED77426" w14:textId="47C6B7A0" w:rsidR="00A8398B" w:rsidRPr="00AD77F5" w:rsidRDefault="00DA611E" w:rsidP="00AA0601">
      <w:pPr>
        <w:pStyle w:val="tv213"/>
        <w:shd w:val="clear" w:color="auto" w:fill="FFFFFF"/>
        <w:spacing w:before="0" w:beforeAutospacing="0" w:after="0" w:afterAutospacing="0" w:line="20" w:lineRule="atLeast"/>
        <w:ind w:left="600" w:right="43"/>
        <w:jc w:val="both"/>
        <w:rPr>
          <w:shd w:val="clear" w:color="auto" w:fill="FFFFFF"/>
        </w:rPr>
      </w:pPr>
      <w:r w:rsidRPr="00AD77F5">
        <w:t>6</w:t>
      </w:r>
      <w:r w:rsidR="009C3EBE" w:rsidRPr="00AD77F5">
        <w:t>.7</w:t>
      </w:r>
      <w:r w:rsidR="00A8398B" w:rsidRPr="00AD77F5">
        <w:t xml:space="preserve">. </w:t>
      </w:r>
      <w:r w:rsidR="00A8398B" w:rsidRPr="00AD77F5">
        <w:rPr>
          <w:shd w:val="clear" w:color="auto" w:fill="FFFFFF"/>
        </w:rPr>
        <w:t xml:space="preserve">Definēt ar plānošanas dokumentu saistītos starptautiskos un nacionālos vides aizsardzības mērķus, īpaši tos, kas attiecas uz ilgtspējīgas attīstības nodrošināšanu un </w:t>
      </w:r>
      <w:r w:rsidR="009C3EBE" w:rsidRPr="00AD77F5">
        <w:rPr>
          <w:i/>
          <w:shd w:val="clear" w:color="auto" w:fill="FFFFFF"/>
        </w:rPr>
        <w:t>Zemgales plānošanas reģiona attīstības programmas</w:t>
      </w:r>
      <w:r w:rsidR="00A8398B" w:rsidRPr="00AD77F5">
        <w:rPr>
          <w:i/>
          <w:shd w:val="clear" w:color="auto" w:fill="FFFFFF"/>
        </w:rPr>
        <w:t xml:space="preserve"> </w:t>
      </w:r>
      <w:r w:rsidR="009C3EBE" w:rsidRPr="00AD77F5">
        <w:rPr>
          <w:i/>
          <w:shd w:val="clear" w:color="auto" w:fill="FFFFFF"/>
        </w:rPr>
        <w:t>2021-</w:t>
      </w:r>
      <w:proofErr w:type="gramStart"/>
      <w:r w:rsidR="009C3EBE" w:rsidRPr="00AD77F5">
        <w:rPr>
          <w:i/>
          <w:shd w:val="clear" w:color="auto" w:fill="FFFFFF"/>
        </w:rPr>
        <w:t>2027.g.</w:t>
      </w:r>
      <w:proofErr w:type="gramEnd"/>
      <w:r w:rsidR="009C3EBE" w:rsidRPr="00AD77F5">
        <w:rPr>
          <w:shd w:val="clear" w:color="auto" w:fill="FFFFFF"/>
        </w:rPr>
        <w:t xml:space="preserve"> </w:t>
      </w:r>
      <w:r w:rsidR="00A8398B" w:rsidRPr="00AD77F5">
        <w:rPr>
          <w:shd w:val="clear" w:color="auto" w:fill="FFFFFF"/>
        </w:rPr>
        <w:t>dokumenta saturu. Skaidrot un norādīt, kā šie mērķi un apsvērumi, kas saistīti ar vidi, ir ņemti vērā, izstrādājot plānošanas dokumentu.</w:t>
      </w:r>
      <w:r w:rsidR="009C3EBE" w:rsidRPr="00AD77F5">
        <w:rPr>
          <w:shd w:val="clear" w:color="auto" w:fill="FFFFFF"/>
        </w:rPr>
        <w:t xml:space="preserve"> </w:t>
      </w:r>
    </w:p>
    <w:p w14:paraId="3C0B4CD9" w14:textId="0A01F484"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9C3EBE" w:rsidRPr="00AD77F5">
        <w:t>.8.</w:t>
      </w:r>
      <w:r w:rsidR="00A8398B" w:rsidRPr="00AD77F5">
        <w:t xml:space="preserve"> Novērtēt </w:t>
      </w:r>
      <w:r w:rsidR="00984158" w:rsidRPr="00AD77F5">
        <w:rPr>
          <w:i/>
          <w:shd w:val="clear" w:color="auto" w:fill="FFFFFF"/>
        </w:rPr>
        <w:t>Zemgales plānošanas reģiona attīstības programmas 2021-</w:t>
      </w:r>
      <w:proofErr w:type="gramStart"/>
      <w:r w:rsidR="00984158" w:rsidRPr="00AD77F5">
        <w:rPr>
          <w:i/>
          <w:shd w:val="clear" w:color="auto" w:fill="FFFFFF"/>
        </w:rPr>
        <w:t>2027.g.</w:t>
      </w:r>
      <w:proofErr w:type="gramEnd"/>
      <w:r w:rsidR="00984158" w:rsidRPr="00AD77F5">
        <w:rPr>
          <w:i/>
          <w:shd w:val="clear" w:color="auto" w:fill="FFFFFF"/>
        </w:rPr>
        <w:t xml:space="preserve"> </w:t>
      </w:r>
      <w:r w:rsidR="00984158" w:rsidRPr="00AD77F5">
        <w:rPr>
          <w:shd w:val="clear" w:color="auto" w:fill="FFFFFF"/>
        </w:rPr>
        <w:t xml:space="preserve">risinājumu </w:t>
      </w:r>
      <w:r w:rsidR="00A8398B" w:rsidRPr="00AD77F5">
        <w:t>iespējamo alternatīvu īstenošanas būtiskās ietekmes uz vidi (ietver tiešo un netiešo, sekundāro, paredzētās darbības un citu darbību savstarpējo un kopējo ietekmi, īstermiņa, vidēji ilgu un ilglaicīgu ietekmi, kā arī pastāvīgo pozitīvo un negatīvo ietekmi), arī ietekme uz cilvēkiem, viņu veselību, materiālajām vērtībām, kultūras, arhitektūras un arheoloģisko mantojumu, dabas un ainavu daudzveidību, augsnes kvalitāti, ūdens kvalitāti, gaisa kvalitāti, klimatiskajiem faktoriem</w:t>
      </w:r>
      <w:r w:rsidR="00F16F33" w:rsidRPr="00AD77F5">
        <w:t>, u.c</w:t>
      </w:r>
      <w:r w:rsidR="00984158" w:rsidRPr="00AD77F5">
        <w:t>.</w:t>
      </w:r>
    </w:p>
    <w:p w14:paraId="18900769" w14:textId="20B33251"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984158" w:rsidRPr="00AD77F5">
        <w:t>.9</w:t>
      </w:r>
      <w:r w:rsidR="00A8398B" w:rsidRPr="00AD77F5">
        <w:t xml:space="preserve">. </w:t>
      </w:r>
      <w:r w:rsidR="00984158" w:rsidRPr="00AD77F5">
        <w:t xml:space="preserve">Identificēt </w:t>
      </w:r>
      <w:r w:rsidR="00A8398B" w:rsidRPr="00AD77F5">
        <w:t>risinājum</w:t>
      </w:r>
      <w:r w:rsidR="00984158" w:rsidRPr="00AD77F5">
        <w:t>us</w:t>
      </w:r>
      <w:r w:rsidR="00A8398B" w:rsidRPr="00AD77F5">
        <w:t xml:space="preserve">, lai novērstu vai samazinātu </w:t>
      </w:r>
      <w:r w:rsidR="00984158" w:rsidRPr="00AD77F5">
        <w:rPr>
          <w:i/>
          <w:shd w:val="clear" w:color="auto" w:fill="FFFFFF"/>
        </w:rPr>
        <w:t>Zemgales plānošanas reģiona attīstības programmā 2021-</w:t>
      </w:r>
      <w:proofErr w:type="gramStart"/>
      <w:r w:rsidR="00984158" w:rsidRPr="00AD77F5">
        <w:rPr>
          <w:i/>
          <w:shd w:val="clear" w:color="auto" w:fill="FFFFFF"/>
        </w:rPr>
        <w:t>2027.g.</w:t>
      </w:r>
      <w:proofErr w:type="gramEnd"/>
      <w:r w:rsidR="00984158" w:rsidRPr="00AD77F5">
        <w:rPr>
          <w:shd w:val="clear" w:color="auto" w:fill="FFFFFF"/>
        </w:rPr>
        <w:t xml:space="preserve"> paredzēto risinājumu </w:t>
      </w:r>
      <w:r w:rsidR="00A8398B" w:rsidRPr="00AD77F5">
        <w:t>un tā iespējamo alternatīvu īstenošanas būtisko ietekmi uz vidi</w:t>
      </w:r>
      <w:r w:rsidR="00984158" w:rsidRPr="00AD77F5">
        <w:t>.</w:t>
      </w:r>
    </w:p>
    <w:p w14:paraId="6879142B" w14:textId="6BCBB61C"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984158" w:rsidRPr="00AD77F5">
        <w:t>.10</w:t>
      </w:r>
      <w:r w:rsidR="00A8398B" w:rsidRPr="00AD77F5">
        <w:t xml:space="preserve">. </w:t>
      </w:r>
      <w:r w:rsidR="00984158" w:rsidRPr="00AD77F5">
        <w:t>Veikt</w:t>
      </w:r>
      <w:r w:rsidR="00A8398B" w:rsidRPr="00AD77F5">
        <w:t xml:space="preserve"> iespējamo alternatīvu izvēles pamatojum</w:t>
      </w:r>
      <w:r w:rsidR="00984158" w:rsidRPr="00AD77F5">
        <w:t>u</w:t>
      </w:r>
      <w:r w:rsidR="00A8398B" w:rsidRPr="00AD77F5">
        <w:t>, stratēģiskā novērtē</w:t>
      </w:r>
      <w:r w:rsidR="00A8398B" w:rsidRPr="00AD77F5">
        <w:softHyphen/>
        <w:t>juma veikšanas aprakst</w:t>
      </w:r>
      <w:r w:rsidR="00984158" w:rsidRPr="00AD77F5">
        <w:t>u</w:t>
      </w:r>
      <w:r w:rsidR="00A8398B" w:rsidRPr="00AD77F5">
        <w:t>, norādot arī problēmas nepieciešamās informācijas ieguvē (piemēram, tehniskās nepilnības vai zināšanu trūkums)</w:t>
      </w:r>
      <w:r w:rsidR="00F16F33" w:rsidRPr="00AD77F5">
        <w:t>.</w:t>
      </w:r>
    </w:p>
    <w:p w14:paraId="0807AB56" w14:textId="4F16700E"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984158" w:rsidRPr="00AD77F5">
        <w:t>.11</w:t>
      </w:r>
      <w:r w:rsidR="00A8398B" w:rsidRPr="00AD77F5">
        <w:t xml:space="preserve">. </w:t>
      </w:r>
      <w:r w:rsidR="00984158" w:rsidRPr="00AD77F5">
        <w:t>Identificēt iespējamos</w:t>
      </w:r>
      <w:r w:rsidR="00A8398B" w:rsidRPr="00AD77F5">
        <w:t xml:space="preserve"> kompensēšanas pasākum</w:t>
      </w:r>
      <w:r w:rsidR="00984158" w:rsidRPr="00AD77F5">
        <w:t>us</w:t>
      </w:r>
      <w:r w:rsidR="00A8398B" w:rsidRPr="00AD77F5">
        <w:t xml:space="preserve">, kas apzināti, konsultējoties ar Dabas aizsardzības pārvaldi, ja tādi </w:t>
      </w:r>
      <w:r w:rsidR="00984158" w:rsidRPr="00AD77F5">
        <w:t>ir identificēti</w:t>
      </w:r>
      <w:r w:rsidR="00A8398B" w:rsidRPr="00AD77F5">
        <w:t xml:space="preserve"> saskaņā ar likumu “</w:t>
      </w:r>
      <w:r w:rsidR="00A8398B" w:rsidRPr="00AD77F5">
        <w:rPr>
          <w:i/>
        </w:rPr>
        <w:t>Par īpaši aizsargājamām dabas teritorijām</w:t>
      </w:r>
      <w:r w:rsidR="00A8398B" w:rsidRPr="00AD77F5">
        <w:t>”</w:t>
      </w:r>
      <w:r w:rsidR="00984158" w:rsidRPr="00AD77F5">
        <w:t>.</w:t>
      </w:r>
    </w:p>
    <w:p w14:paraId="2944C36E" w14:textId="63FFF6E4"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984158" w:rsidRPr="00AD77F5">
        <w:t>.12</w:t>
      </w:r>
      <w:r w:rsidR="00A8398B" w:rsidRPr="00AD77F5">
        <w:t xml:space="preserve">. </w:t>
      </w:r>
      <w:r w:rsidR="00984158" w:rsidRPr="00AD77F5">
        <w:rPr>
          <w:i/>
          <w:shd w:val="clear" w:color="auto" w:fill="FFFFFF"/>
        </w:rPr>
        <w:t>Zemgales plānošanas reģiona attīstības programmā 2021-</w:t>
      </w:r>
      <w:proofErr w:type="gramStart"/>
      <w:r w:rsidR="00984158" w:rsidRPr="00AD77F5">
        <w:rPr>
          <w:i/>
          <w:shd w:val="clear" w:color="auto" w:fill="FFFFFF"/>
        </w:rPr>
        <w:t>2027.g.</w:t>
      </w:r>
      <w:proofErr w:type="gramEnd"/>
      <w:r w:rsidR="00984158" w:rsidRPr="00AD77F5">
        <w:rPr>
          <w:shd w:val="clear" w:color="auto" w:fill="FFFFFF"/>
        </w:rPr>
        <w:t xml:space="preserve"> noteikto risinājumu </w:t>
      </w:r>
      <w:r w:rsidR="00A8398B" w:rsidRPr="00AD77F5">
        <w:t>īstenošanas iespējamās būtiskās pārrobežu ietekmes novērtējums</w:t>
      </w:r>
      <w:r w:rsidR="00984158" w:rsidRPr="00AD77F5">
        <w:t>.</w:t>
      </w:r>
    </w:p>
    <w:p w14:paraId="778DC455" w14:textId="7FD2E479" w:rsidR="00A8398B"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A8398B" w:rsidRPr="00AD77F5">
        <w:t xml:space="preserve">.13. </w:t>
      </w:r>
      <w:r w:rsidR="00984158" w:rsidRPr="00AD77F5">
        <w:t xml:space="preserve">Identificēt </w:t>
      </w:r>
      <w:r w:rsidR="00A8398B" w:rsidRPr="00AD77F5">
        <w:t>pasākum</w:t>
      </w:r>
      <w:r w:rsidR="00984158" w:rsidRPr="00AD77F5">
        <w:t>us</w:t>
      </w:r>
      <w:r w:rsidR="00A8398B" w:rsidRPr="00AD77F5">
        <w:t xml:space="preserve"> </w:t>
      </w:r>
      <w:r w:rsidR="00984158" w:rsidRPr="00AD77F5">
        <w:rPr>
          <w:i/>
          <w:shd w:val="clear" w:color="auto" w:fill="FFFFFF"/>
        </w:rPr>
        <w:t>Zemgales plānošanas reģiona attīstības programm</w:t>
      </w:r>
      <w:r w:rsidR="00AC36B0" w:rsidRPr="00AD77F5">
        <w:rPr>
          <w:i/>
          <w:shd w:val="clear" w:color="auto" w:fill="FFFFFF"/>
        </w:rPr>
        <w:t>as</w:t>
      </w:r>
      <w:r w:rsidR="00984158" w:rsidRPr="00AD77F5">
        <w:rPr>
          <w:i/>
          <w:shd w:val="clear" w:color="auto" w:fill="FFFFFF"/>
        </w:rPr>
        <w:t xml:space="preserve"> 2021-</w:t>
      </w:r>
      <w:proofErr w:type="gramStart"/>
      <w:r w:rsidR="00984158" w:rsidRPr="00AD77F5">
        <w:rPr>
          <w:i/>
          <w:shd w:val="clear" w:color="auto" w:fill="FFFFFF"/>
        </w:rPr>
        <w:t>2027.g.</w:t>
      </w:r>
      <w:proofErr w:type="gramEnd"/>
      <w:r w:rsidR="00984158" w:rsidRPr="00AD77F5">
        <w:rPr>
          <w:i/>
          <w:shd w:val="clear" w:color="auto" w:fill="FFFFFF"/>
        </w:rPr>
        <w:t xml:space="preserve"> </w:t>
      </w:r>
      <w:r w:rsidR="00AC36B0" w:rsidRPr="00AD77F5">
        <w:rPr>
          <w:shd w:val="clear" w:color="auto" w:fill="FFFFFF"/>
        </w:rPr>
        <w:t xml:space="preserve"> </w:t>
      </w:r>
      <w:r w:rsidR="00A8398B" w:rsidRPr="00AD77F5">
        <w:t>īstenošanas monitoringa nodrošināšanai</w:t>
      </w:r>
      <w:r w:rsidR="00984158" w:rsidRPr="00AD77F5">
        <w:t>.</w:t>
      </w:r>
    </w:p>
    <w:p w14:paraId="0F2D7109" w14:textId="19564686" w:rsidR="00AC36B0" w:rsidRPr="00AD77F5" w:rsidRDefault="00DA611E" w:rsidP="00AA0601">
      <w:pPr>
        <w:pStyle w:val="tv213"/>
        <w:shd w:val="clear" w:color="auto" w:fill="FFFFFF"/>
        <w:spacing w:before="0" w:beforeAutospacing="0" w:after="0" w:afterAutospacing="0" w:line="20" w:lineRule="atLeast"/>
        <w:ind w:left="600" w:right="43"/>
        <w:jc w:val="both"/>
      </w:pPr>
      <w:r w:rsidRPr="00AD77F5">
        <w:lastRenderedPageBreak/>
        <w:t>6</w:t>
      </w:r>
      <w:r w:rsidR="00A8398B" w:rsidRPr="00AD77F5">
        <w:t xml:space="preserve">.14. </w:t>
      </w:r>
      <w:r w:rsidR="00295D1A" w:rsidRPr="00AD77F5">
        <w:t>S</w:t>
      </w:r>
      <w:r w:rsidR="00AC36B0" w:rsidRPr="00AD77F5">
        <w:t xml:space="preserve">agatavot SIVN </w:t>
      </w:r>
      <w:r w:rsidR="00A8398B" w:rsidRPr="00AD77F5">
        <w:t>kopsavilkum</w:t>
      </w:r>
      <w:r w:rsidR="00AC36B0" w:rsidRPr="00AD77F5">
        <w:t>u sabiedrības informēšanai</w:t>
      </w:r>
      <w:r w:rsidR="00295D1A" w:rsidRPr="00AD77F5">
        <w:t>.</w:t>
      </w:r>
    </w:p>
    <w:p w14:paraId="58F8AD6B" w14:textId="181FBEC4" w:rsidR="0074683E" w:rsidRPr="00AD77F5" w:rsidRDefault="00DA611E" w:rsidP="00AA0601">
      <w:pPr>
        <w:pStyle w:val="tv213"/>
        <w:shd w:val="clear" w:color="auto" w:fill="FFFFFF"/>
        <w:spacing w:before="0" w:beforeAutospacing="0" w:after="0" w:afterAutospacing="0" w:line="20" w:lineRule="atLeast"/>
        <w:ind w:left="600" w:right="43"/>
        <w:jc w:val="both"/>
      </w:pPr>
      <w:r w:rsidRPr="00AD77F5">
        <w:t>6</w:t>
      </w:r>
      <w:r w:rsidR="00AC36B0" w:rsidRPr="00AD77F5">
        <w:t>.15. Sagatavot p</w:t>
      </w:r>
      <w:r w:rsidR="0074683E" w:rsidRPr="00AD77F5">
        <w:t>ārskat</w:t>
      </w:r>
      <w:r w:rsidR="00AC36B0" w:rsidRPr="00AD77F5">
        <w:t>u</w:t>
      </w:r>
      <w:r w:rsidR="0074683E" w:rsidRPr="00AD77F5">
        <w:t xml:space="preserve"> par </w:t>
      </w:r>
      <w:r w:rsidR="00AC36B0" w:rsidRPr="00AD77F5">
        <w:t>SIVN</w:t>
      </w:r>
      <w:r w:rsidR="0074683E" w:rsidRPr="00AD77F5">
        <w:t xml:space="preserve"> izstrādi un publisko apspriešanu:</w:t>
      </w:r>
    </w:p>
    <w:p w14:paraId="4E5E28CA" w14:textId="2AE3D3C4" w:rsidR="0074683E" w:rsidRPr="00AD77F5" w:rsidRDefault="0074683E" w:rsidP="00295D1A">
      <w:pPr>
        <w:spacing w:after="0" w:line="20" w:lineRule="atLeast"/>
        <w:ind w:left="993" w:right="43"/>
        <w:jc w:val="both"/>
        <w:rPr>
          <w:rFonts w:ascii="Times New Roman" w:hAnsi="Times New Roman" w:cs="Times New Roman"/>
          <w:sz w:val="24"/>
          <w:szCs w:val="24"/>
        </w:rPr>
      </w:pPr>
      <w:r w:rsidRPr="00AD77F5">
        <w:rPr>
          <w:rFonts w:ascii="Times New Roman" w:hAnsi="Times New Roman" w:cs="Times New Roman"/>
          <w:sz w:val="24"/>
          <w:szCs w:val="24"/>
        </w:rPr>
        <w:t xml:space="preserve">· saņemtie priekšlikumi un iebildumi par </w:t>
      </w:r>
      <w:r w:rsidR="00295D1A" w:rsidRPr="00AD77F5">
        <w:rPr>
          <w:rFonts w:ascii="Times New Roman" w:hAnsi="Times New Roman" w:cs="Times New Roman"/>
          <w:sz w:val="24"/>
          <w:szCs w:val="24"/>
        </w:rPr>
        <w:t>SIVN</w:t>
      </w:r>
      <w:r w:rsidRPr="00AD77F5">
        <w:rPr>
          <w:rFonts w:ascii="Times New Roman" w:hAnsi="Times New Roman" w:cs="Times New Roman"/>
          <w:sz w:val="24"/>
          <w:szCs w:val="24"/>
        </w:rPr>
        <w:t xml:space="preserve"> izstrādi un publiskās</w:t>
      </w:r>
      <w:r w:rsidR="00AC36B0" w:rsidRPr="00AD77F5">
        <w:rPr>
          <w:rFonts w:ascii="Times New Roman" w:hAnsi="Times New Roman" w:cs="Times New Roman"/>
          <w:sz w:val="24"/>
          <w:szCs w:val="24"/>
        </w:rPr>
        <w:t xml:space="preserve"> </w:t>
      </w:r>
      <w:r w:rsidRPr="00AD77F5">
        <w:rPr>
          <w:rFonts w:ascii="Times New Roman" w:hAnsi="Times New Roman" w:cs="Times New Roman"/>
          <w:sz w:val="24"/>
          <w:szCs w:val="24"/>
        </w:rPr>
        <w:t>apspriešanas</w:t>
      </w:r>
      <w:r w:rsidR="00AC36B0" w:rsidRPr="00AD77F5">
        <w:rPr>
          <w:rFonts w:ascii="Times New Roman" w:hAnsi="Times New Roman" w:cs="Times New Roman"/>
          <w:sz w:val="24"/>
          <w:szCs w:val="24"/>
        </w:rPr>
        <w:t xml:space="preserve"> </w:t>
      </w:r>
      <w:r w:rsidRPr="00AD77F5">
        <w:rPr>
          <w:rFonts w:ascii="Times New Roman" w:hAnsi="Times New Roman" w:cs="Times New Roman"/>
          <w:sz w:val="24"/>
          <w:szCs w:val="24"/>
        </w:rPr>
        <w:t>materiāli;</w:t>
      </w:r>
    </w:p>
    <w:p w14:paraId="4655CA48" w14:textId="71296025" w:rsidR="0074683E" w:rsidRPr="00AD77F5" w:rsidRDefault="0074683E" w:rsidP="00295D1A">
      <w:pPr>
        <w:spacing w:after="0" w:line="20" w:lineRule="atLeast"/>
        <w:ind w:left="993" w:right="43"/>
        <w:jc w:val="both"/>
        <w:rPr>
          <w:rFonts w:ascii="Times New Roman" w:hAnsi="Times New Roman" w:cs="Times New Roman"/>
          <w:sz w:val="24"/>
          <w:szCs w:val="24"/>
        </w:rPr>
      </w:pPr>
      <w:r w:rsidRPr="00AD77F5">
        <w:rPr>
          <w:rFonts w:ascii="Times New Roman" w:hAnsi="Times New Roman" w:cs="Times New Roman"/>
          <w:sz w:val="24"/>
          <w:szCs w:val="24"/>
        </w:rPr>
        <w:t>· ziņojums par vērā ņemtajiem un noraidītajiem priekšlikumiem un iebildumiem, norādot</w:t>
      </w:r>
      <w:r w:rsidR="00AC36B0" w:rsidRPr="00AD77F5">
        <w:rPr>
          <w:rFonts w:ascii="Times New Roman" w:hAnsi="Times New Roman" w:cs="Times New Roman"/>
          <w:sz w:val="24"/>
          <w:szCs w:val="24"/>
        </w:rPr>
        <w:t xml:space="preserve"> </w:t>
      </w:r>
      <w:r w:rsidRPr="00AD77F5">
        <w:rPr>
          <w:rFonts w:ascii="Times New Roman" w:hAnsi="Times New Roman" w:cs="Times New Roman"/>
          <w:sz w:val="24"/>
          <w:szCs w:val="24"/>
        </w:rPr>
        <w:t>noraidījuma pamatojumu;</w:t>
      </w:r>
    </w:p>
    <w:p w14:paraId="643DFF06" w14:textId="3FA68468" w:rsidR="0074683E" w:rsidRPr="00AD77F5" w:rsidRDefault="0074683E" w:rsidP="00295D1A">
      <w:pPr>
        <w:spacing w:after="0" w:line="20" w:lineRule="atLeast"/>
        <w:ind w:left="993" w:right="43"/>
        <w:jc w:val="both"/>
        <w:rPr>
          <w:rFonts w:ascii="Times New Roman" w:hAnsi="Times New Roman" w:cs="Times New Roman"/>
          <w:sz w:val="24"/>
          <w:szCs w:val="24"/>
        </w:rPr>
      </w:pPr>
      <w:r w:rsidRPr="00AD77F5">
        <w:rPr>
          <w:rFonts w:ascii="Times New Roman" w:hAnsi="Times New Roman" w:cs="Times New Roman"/>
          <w:sz w:val="24"/>
          <w:szCs w:val="24"/>
        </w:rPr>
        <w:t>· institūciju sniegtā informācija</w:t>
      </w:r>
      <w:r w:rsidR="00A8398B" w:rsidRPr="00AD77F5">
        <w:rPr>
          <w:rFonts w:ascii="Times New Roman" w:hAnsi="Times New Roman" w:cs="Times New Roman"/>
          <w:sz w:val="24"/>
          <w:szCs w:val="24"/>
        </w:rPr>
        <w:t xml:space="preserve"> </w:t>
      </w:r>
      <w:r w:rsidRPr="00AD77F5">
        <w:rPr>
          <w:rFonts w:ascii="Times New Roman" w:hAnsi="Times New Roman" w:cs="Times New Roman"/>
          <w:sz w:val="24"/>
          <w:szCs w:val="24"/>
        </w:rPr>
        <w:t>un atzinumi;</w:t>
      </w:r>
    </w:p>
    <w:p w14:paraId="39A10D42" w14:textId="347926A0" w:rsidR="0074683E" w:rsidRPr="00AD77F5" w:rsidRDefault="0074683E" w:rsidP="00295D1A">
      <w:pPr>
        <w:spacing w:after="0" w:line="20" w:lineRule="atLeast"/>
        <w:ind w:left="993" w:right="43"/>
        <w:jc w:val="both"/>
        <w:rPr>
          <w:rFonts w:ascii="Times New Roman" w:hAnsi="Times New Roman" w:cs="Times New Roman"/>
          <w:sz w:val="24"/>
          <w:szCs w:val="24"/>
        </w:rPr>
      </w:pPr>
      <w:r w:rsidRPr="00AD77F5">
        <w:rPr>
          <w:rFonts w:ascii="Times New Roman" w:hAnsi="Times New Roman" w:cs="Times New Roman"/>
          <w:sz w:val="24"/>
          <w:szCs w:val="24"/>
        </w:rPr>
        <w:t>· ziņojums par institūciju nosacījumu ievērošanu vai noraidīšanu, norādot noraidījuma</w:t>
      </w:r>
      <w:r w:rsidR="00127750" w:rsidRPr="00AD77F5">
        <w:rPr>
          <w:rFonts w:ascii="Times New Roman" w:hAnsi="Times New Roman" w:cs="Times New Roman"/>
          <w:sz w:val="24"/>
          <w:szCs w:val="24"/>
        </w:rPr>
        <w:t xml:space="preserve"> </w:t>
      </w:r>
      <w:r w:rsidRPr="00AD77F5">
        <w:rPr>
          <w:rFonts w:ascii="Times New Roman" w:hAnsi="Times New Roman" w:cs="Times New Roman"/>
          <w:sz w:val="24"/>
          <w:szCs w:val="24"/>
        </w:rPr>
        <w:t>pamatojumu.</w:t>
      </w:r>
    </w:p>
    <w:p w14:paraId="6D5FEB10" w14:textId="77777777" w:rsidR="00DA611E" w:rsidRPr="00AD77F5" w:rsidRDefault="00DA611E" w:rsidP="00AA0601">
      <w:pPr>
        <w:spacing w:after="0" w:line="20" w:lineRule="atLeast"/>
        <w:ind w:right="43"/>
        <w:jc w:val="both"/>
        <w:rPr>
          <w:rFonts w:ascii="Times New Roman" w:hAnsi="Times New Roman" w:cs="Times New Roman"/>
          <w:b/>
          <w:bCs/>
          <w:sz w:val="24"/>
          <w:szCs w:val="24"/>
        </w:rPr>
      </w:pPr>
    </w:p>
    <w:p w14:paraId="72866EB8" w14:textId="2734F162" w:rsidR="0074683E" w:rsidRPr="00AD77F5" w:rsidRDefault="0074683E" w:rsidP="00DA611E">
      <w:pPr>
        <w:pStyle w:val="ListParagraph"/>
        <w:numPr>
          <w:ilvl w:val="0"/>
          <w:numId w:val="1"/>
        </w:numPr>
        <w:spacing w:after="0" w:line="20" w:lineRule="atLeast"/>
        <w:ind w:right="43"/>
        <w:jc w:val="center"/>
        <w:rPr>
          <w:rFonts w:ascii="Times New Roman" w:hAnsi="Times New Roman" w:cs="Times New Roman"/>
          <w:b/>
          <w:bCs/>
          <w:sz w:val="24"/>
          <w:szCs w:val="24"/>
        </w:rPr>
      </w:pPr>
      <w:r w:rsidRPr="00AD77F5">
        <w:rPr>
          <w:rFonts w:ascii="Times New Roman" w:hAnsi="Times New Roman" w:cs="Times New Roman"/>
          <w:b/>
          <w:bCs/>
          <w:sz w:val="24"/>
          <w:szCs w:val="24"/>
        </w:rPr>
        <w:t xml:space="preserve">PRASĪBAS </w:t>
      </w:r>
      <w:r w:rsidR="00AC36B0" w:rsidRPr="00AD77F5">
        <w:rPr>
          <w:rFonts w:ascii="Times New Roman" w:hAnsi="Times New Roman" w:cs="Times New Roman"/>
          <w:b/>
          <w:bCs/>
          <w:sz w:val="24"/>
          <w:szCs w:val="24"/>
        </w:rPr>
        <w:t xml:space="preserve">SIVN </w:t>
      </w:r>
      <w:r w:rsidR="00DA611E" w:rsidRPr="00AD77F5">
        <w:rPr>
          <w:rFonts w:ascii="Times New Roman" w:hAnsi="Times New Roman" w:cs="Times New Roman"/>
          <w:b/>
          <w:bCs/>
          <w:sz w:val="24"/>
          <w:szCs w:val="24"/>
        </w:rPr>
        <w:t>PUBLISKAJAI APSPRIEŠANAI</w:t>
      </w:r>
    </w:p>
    <w:p w14:paraId="2FF66266" w14:textId="77777777" w:rsidR="00DA611E" w:rsidRPr="00AD77F5" w:rsidRDefault="00DA611E" w:rsidP="00AA0601">
      <w:pPr>
        <w:spacing w:after="0" w:line="20" w:lineRule="atLeast"/>
        <w:ind w:right="43"/>
        <w:jc w:val="both"/>
        <w:rPr>
          <w:rFonts w:ascii="Times New Roman" w:hAnsi="Times New Roman" w:cs="Times New Roman"/>
          <w:sz w:val="24"/>
          <w:szCs w:val="24"/>
        </w:rPr>
      </w:pPr>
    </w:p>
    <w:p w14:paraId="23044B9F" w14:textId="5724BC15" w:rsidR="006232E7"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7</w:t>
      </w:r>
      <w:r w:rsidR="0074683E" w:rsidRPr="00AD77F5">
        <w:rPr>
          <w:rFonts w:ascii="Times New Roman" w:hAnsi="Times New Roman" w:cs="Times New Roman"/>
          <w:sz w:val="24"/>
          <w:szCs w:val="24"/>
        </w:rPr>
        <w:t>.1.</w:t>
      </w:r>
      <w:r w:rsidR="00AC36B0" w:rsidRPr="00AD77F5">
        <w:rPr>
          <w:rFonts w:ascii="Times New Roman" w:hAnsi="Times New Roman" w:cs="Times New Roman"/>
          <w:sz w:val="24"/>
          <w:szCs w:val="24"/>
        </w:rPr>
        <w:t xml:space="preserve"> Sabiedriskās apspriešanas organizēšanā ņemt vērā likuma “</w:t>
      </w:r>
      <w:r w:rsidR="004F466E" w:rsidRPr="00AD77F5">
        <w:rPr>
          <w:rFonts w:ascii="Times New Roman" w:hAnsi="Times New Roman" w:cs="Times New Roman"/>
          <w:sz w:val="24"/>
          <w:szCs w:val="24"/>
        </w:rPr>
        <w:t>Par i</w:t>
      </w:r>
      <w:r w:rsidR="00AC36B0" w:rsidRPr="00AD77F5">
        <w:rPr>
          <w:rFonts w:ascii="Times New Roman" w:hAnsi="Times New Roman" w:cs="Times New Roman"/>
          <w:sz w:val="24"/>
          <w:szCs w:val="24"/>
        </w:rPr>
        <w:t>etekmes uz vidi novērtējum</w:t>
      </w:r>
      <w:r w:rsidR="004F466E" w:rsidRPr="00AD77F5">
        <w:rPr>
          <w:rFonts w:ascii="Times New Roman" w:hAnsi="Times New Roman" w:cs="Times New Roman"/>
          <w:sz w:val="24"/>
          <w:szCs w:val="24"/>
        </w:rPr>
        <w:t>u”</w:t>
      </w:r>
      <w:r w:rsidR="00AC36B0" w:rsidRPr="00AD77F5">
        <w:rPr>
          <w:rFonts w:ascii="Times New Roman" w:hAnsi="Times New Roman" w:cs="Times New Roman"/>
          <w:sz w:val="24"/>
          <w:szCs w:val="24"/>
        </w:rPr>
        <w:t xml:space="preserve"> </w:t>
      </w:r>
      <w:r w:rsidR="006232E7" w:rsidRPr="00AD77F5">
        <w:rPr>
          <w:rFonts w:ascii="Times New Roman" w:hAnsi="Times New Roman" w:cs="Times New Roman"/>
          <w:sz w:val="24"/>
          <w:szCs w:val="24"/>
        </w:rPr>
        <w:t>nosacījumus, MK noteikumu Nr.157</w:t>
      </w:r>
      <w:proofErr w:type="gramStart"/>
      <w:r w:rsidR="006232E7" w:rsidRPr="00AD77F5">
        <w:rPr>
          <w:rFonts w:ascii="Times New Roman" w:hAnsi="Times New Roman" w:cs="Times New Roman"/>
          <w:sz w:val="24"/>
          <w:szCs w:val="24"/>
        </w:rPr>
        <w:t xml:space="preserve">  </w:t>
      </w:r>
      <w:proofErr w:type="gramEnd"/>
      <w:r w:rsidR="006232E7" w:rsidRPr="00AD77F5">
        <w:rPr>
          <w:rFonts w:ascii="Times New Roman" w:hAnsi="Times New Roman" w:cs="Times New Roman"/>
          <w:sz w:val="24"/>
          <w:szCs w:val="24"/>
        </w:rPr>
        <w:t>“</w:t>
      </w:r>
      <w:r w:rsidR="006232E7" w:rsidRPr="00AD77F5">
        <w:rPr>
          <w:rFonts w:ascii="Times New Roman" w:hAnsi="Times New Roman" w:cs="Times New Roman"/>
          <w:i/>
          <w:sz w:val="24"/>
          <w:szCs w:val="24"/>
        </w:rPr>
        <w:t>Kārtība, kādā veicams ietekmes uz vidi stratēģiskais novērtējums</w:t>
      </w:r>
      <w:r w:rsidR="006232E7" w:rsidRPr="00AD77F5">
        <w:rPr>
          <w:rFonts w:ascii="Times New Roman" w:hAnsi="Times New Roman" w:cs="Times New Roman"/>
          <w:sz w:val="24"/>
          <w:szCs w:val="24"/>
        </w:rPr>
        <w:t xml:space="preserve">” V. nodaļas nosacījumu, likuma </w:t>
      </w:r>
      <w:r w:rsidR="00AC36B0" w:rsidRPr="00AD77F5">
        <w:rPr>
          <w:rFonts w:ascii="Times New Roman" w:hAnsi="Times New Roman" w:cs="Times New Roman"/>
          <w:sz w:val="24"/>
          <w:szCs w:val="24"/>
        </w:rPr>
        <w:t>“</w:t>
      </w:r>
      <w:r w:rsidR="00AC36B0" w:rsidRPr="00AD77F5">
        <w:rPr>
          <w:rFonts w:ascii="Times New Roman" w:hAnsi="Times New Roman" w:cs="Times New Roman"/>
          <w:i/>
          <w:sz w:val="24"/>
          <w:szCs w:val="24"/>
        </w:rPr>
        <w:t>Covid-19 infekcijas izplatības pārvaldības likums</w:t>
      </w:r>
      <w:r w:rsidR="00AC36B0" w:rsidRPr="00AD77F5">
        <w:rPr>
          <w:rFonts w:ascii="Times New Roman" w:hAnsi="Times New Roman" w:cs="Times New Roman"/>
          <w:sz w:val="24"/>
          <w:szCs w:val="24"/>
        </w:rPr>
        <w:t>” 21. pantā noteikt</w:t>
      </w:r>
      <w:r w:rsidR="006232E7" w:rsidRPr="00AD77F5">
        <w:rPr>
          <w:rFonts w:ascii="Times New Roman" w:hAnsi="Times New Roman" w:cs="Times New Roman"/>
          <w:sz w:val="24"/>
          <w:szCs w:val="24"/>
        </w:rPr>
        <w:t>o</w:t>
      </w:r>
      <w:r w:rsidR="00AC36B0" w:rsidRPr="00AD77F5">
        <w:rPr>
          <w:rFonts w:ascii="Times New Roman" w:hAnsi="Times New Roman" w:cs="Times New Roman"/>
          <w:sz w:val="24"/>
          <w:szCs w:val="24"/>
        </w:rPr>
        <w:t xml:space="preserve"> kārtīb</w:t>
      </w:r>
      <w:r w:rsidR="006232E7" w:rsidRPr="00AD77F5">
        <w:rPr>
          <w:rFonts w:ascii="Times New Roman" w:hAnsi="Times New Roman" w:cs="Times New Roman"/>
          <w:sz w:val="24"/>
          <w:szCs w:val="24"/>
        </w:rPr>
        <w:t xml:space="preserve">u, MK noteikumus </w:t>
      </w:r>
      <w:proofErr w:type="spellStart"/>
      <w:r w:rsidR="006232E7" w:rsidRPr="00AD77F5">
        <w:rPr>
          <w:rFonts w:ascii="Times New Roman" w:hAnsi="Times New Roman" w:cs="Times New Roman"/>
          <w:sz w:val="24"/>
          <w:szCs w:val="24"/>
        </w:rPr>
        <w:t>Ņr</w:t>
      </w:r>
      <w:proofErr w:type="spellEnd"/>
      <w:r w:rsidR="006232E7" w:rsidRPr="00AD77F5">
        <w:rPr>
          <w:rFonts w:ascii="Times New Roman" w:hAnsi="Times New Roman" w:cs="Times New Roman"/>
          <w:sz w:val="24"/>
          <w:szCs w:val="24"/>
        </w:rPr>
        <w:t>. 970 “</w:t>
      </w:r>
      <w:r w:rsidR="006232E7" w:rsidRPr="00AD77F5">
        <w:rPr>
          <w:rFonts w:ascii="Times New Roman" w:hAnsi="Times New Roman" w:cs="Times New Roman"/>
          <w:i/>
          <w:sz w:val="24"/>
          <w:szCs w:val="24"/>
        </w:rPr>
        <w:t>Sabiedrības līdzdalības kārtība attīstības plānošanas procesā</w:t>
      </w:r>
      <w:r w:rsidR="006232E7" w:rsidRPr="00AD77F5">
        <w:rPr>
          <w:rFonts w:ascii="Times New Roman" w:hAnsi="Times New Roman" w:cs="Times New Roman"/>
          <w:sz w:val="24"/>
          <w:szCs w:val="24"/>
        </w:rPr>
        <w:t>”.</w:t>
      </w:r>
    </w:p>
    <w:p w14:paraId="21CC7AFB" w14:textId="1D5A4F02" w:rsidR="00AC36B0"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eastAsia="Times New Roman" w:hAnsi="Times New Roman" w:cs="Times New Roman"/>
          <w:sz w:val="24"/>
          <w:szCs w:val="24"/>
          <w:lang w:eastAsia="en-GB"/>
        </w:rPr>
        <w:t xml:space="preserve">   7</w:t>
      </w:r>
      <w:r w:rsidR="006232E7" w:rsidRPr="00AD77F5">
        <w:rPr>
          <w:rFonts w:ascii="Times New Roman" w:eastAsia="Times New Roman" w:hAnsi="Times New Roman" w:cs="Times New Roman"/>
          <w:sz w:val="24"/>
          <w:szCs w:val="24"/>
          <w:lang w:eastAsia="en-GB"/>
        </w:rPr>
        <w:t xml:space="preserve">.2. </w:t>
      </w:r>
      <w:r w:rsidR="0074683E" w:rsidRPr="00AD77F5">
        <w:rPr>
          <w:rFonts w:ascii="Times New Roman" w:hAnsi="Times New Roman" w:cs="Times New Roman"/>
          <w:sz w:val="24"/>
          <w:szCs w:val="24"/>
        </w:rPr>
        <w:t xml:space="preserve">Izstrādāto </w:t>
      </w:r>
      <w:r w:rsidR="00AC36B0" w:rsidRPr="00AD77F5">
        <w:rPr>
          <w:rFonts w:ascii="Times New Roman" w:hAnsi="Times New Roman" w:cs="Times New Roman"/>
          <w:sz w:val="24"/>
          <w:szCs w:val="24"/>
        </w:rPr>
        <w:t>SIVN</w:t>
      </w:r>
      <w:r w:rsidR="0074683E" w:rsidRPr="00AD77F5">
        <w:rPr>
          <w:rFonts w:ascii="Times New Roman" w:hAnsi="Times New Roman" w:cs="Times New Roman"/>
          <w:sz w:val="24"/>
          <w:szCs w:val="24"/>
        </w:rPr>
        <w:t xml:space="preserve"> redakciju kopā ar sagatavoto ziņojumu iesniedz izskatīšanai</w:t>
      </w:r>
      <w:r w:rsidR="00127750" w:rsidRPr="00AD77F5">
        <w:rPr>
          <w:rFonts w:ascii="Times New Roman" w:hAnsi="Times New Roman" w:cs="Times New Roman"/>
          <w:sz w:val="24"/>
          <w:szCs w:val="24"/>
        </w:rPr>
        <w:t xml:space="preserve"> </w:t>
      </w:r>
      <w:r w:rsidR="00AC36B0" w:rsidRPr="00AD77F5">
        <w:rPr>
          <w:rFonts w:ascii="Times New Roman" w:hAnsi="Times New Roman" w:cs="Times New Roman"/>
          <w:sz w:val="24"/>
          <w:szCs w:val="24"/>
        </w:rPr>
        <w:t>Zemgales plānošanas reģiona Attīstības padomē</w:t>
      </w:r>
      <w:r w:rsidR="004F466E" w:rsidRPr="00AD77F5">
        <w:rPr>
          <w:rFonts w:ascii="Times New Roman" w:hAnsi="Times New Roman" w:cs="Times New Roman"/>
          <w:sz w:val="24"/>
          <w:szCs w:val="24"/>
        </w:rPr>
        <w:t xml:space="preserve"> (turpmāk – ZPRAP)</w:t>
      </w:r>
      <w:r w:rsidR="0074683E" w:rsidRPr="00AD77F5">
        <w:rPr>
          <w:rFonts w:ascii="Times New Roman" w:hAnsi="Times New Roman" w:cs="Times New Roman"/>
          <w:sz w:val="24"/>
          <w:szCs w:val="24"/>
        </w:rPr>
        <w:t xml:space="preserve"> kura pieņem lēmumu par </w:t>
      </w:r>
      <w:r w:rsidR="00AC36B0" w:rsidRPr="00AD77F5">
        <w:rPr>
          <w:rFonts w:ascii="Times New Roman" w:hAnsi="Times New Roman" w:cs="Times New Roman"/>
          <w:sz w:val="24"/>
          <w:szCs w:val="24"/>
        </w:rPr>
        <w:t>SIVN</w:t>
      </w:r>
      <w:r w:rsidR="0074683E" w:rsidRPr="00AD77F5">
        <w:rPr>
          <w:rFonts w:ascii="Times New Roman" w:hAnsi="Times New Roman" w:cs="Times New Roman"/>
          <w:sz w:val="24"/>
          <w:szCs w:val="24"/>
        </w:rPr>
        <w:t xml:space="preserve"> redakcijas nodošanu</w:t>
      </w:r>
      <w:r w:rsidR="00295D1A"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publiskajai apspriešanai</w:t>
      </w:r>
      <w:r w:rsidR="00127750" w:rsidRPr="00AD77F5">
        <w:rPr>
          <w:rFonts w:ascii="Times New Roman" w:hAnsi="Times New Roman" w:cs="Times New Roman"/>
          <w:sz w:val="24"/>
          <w:szCs w:val="24"/>
        </w:rPr>
        <w:t xml:space="preserve">, kā arī </w:t>
      </w:r>
      <w:r w:rsidR="00295D1A" w:rsidRPr="00AD77F5">
        <w:rPr>
          <w:rFonts w:ascii="Times New Roman" w:hAnsi="Times New Roman" w:cs="Times New Roman"/>
          <w:sz w:val="24"/>
          <w:szCs w:val="24"/>
        </w:rPr>
        <w:t xml:space="preserve">redakciju </w:t>
      </w:r>
      <w:r w:rsidR="00127750" w:rsidRPr="00AD77F5">
        <w:rPr>
          <w:rFonts w:ascii="Times New Roman" w:hAnsi="Times New Roman" w:cs="Times New Roman"/>
          <w:sz w:val="24"/>
          <w:szCs w:val="24"/>
        </w:rPr>
        <w:t>apstiprināšanu</w:t>
      </w:r>
      <w:r w:rsidR="00AC36B0" w:rsidRPr="00AD77F5">
        <w:rPr>
          <w:rFonts w:ascii="Times New Roman" w:hAnsi="Times New Roman" w:cs="Times New Roman"/>
          <w:sz w:val="24"/>
          <w:szCs w:val="24"/>
        </w:rPr>
        <w:t>.</w:t>
      </w:r>
    </w:p>
    <w:p w14:paraId="5E964390" w14:textId="5FB29C8C"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7</w:t>
      </w:r>
      <w:r w:rsidR="0074683E" w:rsidRPr="00AD77F5">
        <w:rPr>
          <w:rFonts w:ascii="Times New Roman" w:hAnsi="Times New Roman" w:cs="Times New Roman"/>
          <w:sz w:val="24"/>
          <w:szCs w:val="24"/>
        </w:rPr>
        <w:t>.</w:t>
      </w:r>
      <w:r w:rsidRPr="00AD77F5">
        <w:rPr>
          <w:rFonts w:ascii="Times New Roman" w:hAnsi="Times New Roman" w:cs="Times New Roman"/>
          <w:sz w:val="24"/>
          <w:szCs w:val="24"/>
        </w:rPr>
        <w:t>3</w:t>
      </w:r>
      <w:r w:rsidR="0074683E" w:rsidRPr="00AD77F5">
        <w:rPr>
          <w:rFonts w:ascii="Times New Roman" w:hAnsi="Times New Roman" w:cs="Times New Roman"/>
          <w:sz w:val="24"/>
          <w:szCs w:val="24"/>
        </w:rPr>
        <w:t xml:space="preserve">. </w:t>
      </w:r>
      <w:proofErr w:type="gramStart"/>
      <w:r w:rsidR="0074683E" w:rsidRPr="00AD77F5">
        <w:rPr>
          <w:rFonts w:ascii="Times New Roman" w:hAnsi="Times New Roman" w:cs="Times New Roman"/>
          <w:sz w:val="24"/>
          <w:szCs w:val="24"/>
        </w:rPr>
        <w:t xml:space="preserve">Paziņojumu par </w:t>
      </w:r>
      <w:r w:rsidR="006232E7" w:rsidRPr="00AD77F5">
        <w:rPr>
          <w:rFonts w:ascii="Times New Roman" w:hAnsi="Times New Roman" w:cs="Times New Roman"/>
          <w:sz w:val="24"/>
          <w:szCs w:val="24"/>
        </w:rPr>
        <w:t>SIVN</w:t>
      </w:r>
      <w:r w:rsidR="0074683E" w:rsidRPr="00AD77F5">
        <w:rPr>
          <w:rFonts w:ascii="Times New Roman" w:hAnsi="Times New Roman" w:cs="Times New Roman"/>
          <w:sz w:val="24"/>
          <w:szCs w:val="24"/>
        </w:rPr>
        <w:t xml:space="preserve"> publisko apspriešanu</w:t>
      </w:r>
      <w:proofErr w:type="gramEnd"/>
      <w:r w:rsidR="0074683E" w:rsidRPr="00AD77F5">
        <w:rPr>
          <w:rFonts w:ascii="Times New Roman" w:hAnsi="Times New Roman" w:cs="Times New Roman"/>
          <w:sz w:val="24"/>
          <w:szCs w:val="24"/>
        </w:rPr>
        <w:t xml:space="preserve"> </w:t>
      </w:r>
      <w:r w:rsidR="006232E7" w:rsidRPr="00AD77F5">
        <w:rPr>
          <w:rFonts w:ascii="Times New Roman" w:hAnsi="Times New Roman" w:cs="Times New Roman"/>
          <w:sz w:val="24"/>
          <w:szCs w:val="24"/>
        </w:rPr>
        <w:t>jā</w:t>
      </w:r>
      <w:r w:rsidR="0074683E" w:rsidRPr="00AD77F5">
        <w:rPr>
          <w:rFonts w:ascii="Times New Roman" w:hAnsi="Times New Roman" w:cs="Times New Roman"/>
          <w:sz w:val="24"/>
          <w:szCs w:val="24"/>
        </w:rPr>
        <w:t xml:space="preserve">ievieto </w:t>
      </w:r>
      <w:r w:rsidR="006232E7" w:rsidRPr="00AD77F5">
        <w:rPr>
          <w:rFonts w:ascii="Times New Roman" w:hAnsi="Times New Roman" w:cs="Times New Roman"/>
          <w:sz w:val="24"/>
          <w:szCs w:val="24"/>
        </w:rPr>
        <w:t>Zemgales plānošanas reģiona</w:t>
      </w:r>
      <w:r w:rsidR="0074683E" w:rsidRPr="00AD77F5">
        <w:rPr>
          <w:rFonts w:ascii="Times New Roman" w:hAnsi="Times New Roman" w:cs="Times New Roman"/>
          <w:sz w:val="24"/>
          <w:szCs w:val="24"/>
        </w:rPr>
        <w:t xml:space="preserve"> tīmekļa vietnē,</w:t>
      </w:r>
      <w:r w:rsidR="006232E7" w:rsidRPr="00AD77F5">
        <w:rPr>
          <w:rFonts w:ascii="Times New Roman" w:hAnsi="Times New Roman" w:cs="Times New Roman"/>
          <w:sz w:val="24"/>
          <w:szCs w:val="24"/>
        </w:rPr>
        <w:t xml:space="preserve"> jānosūta elektroniski VPVB ievietošanai tīmekļa vietnē</w:t>
      </w:r>
      <w:r w:rsidR="00C8630E" w:rsidRPr="00AD77F5">
        <w:rPr>
          <w:rFonts w:ascii="Times New Roman" w:hAnsi="Times New Roman" w:cs="Times New Roman"/>
          <w:sz w:val="24"/>
          <w:szCs w:val="24"/>
        </w:rPr>
        <w:t xml:space="preserve">, jāievieto vismaz 3 reģionālajos laikrakstos, jānosūta visām Zemgales plānošanas reģionā ietilpstošajām pašvaldībām. </w:t>
      </w:r>
      <w:r w:rsidR="0074683E" w:rsidRPr="00AD77F5">
        <w:rPr>
          <w:rFonts w:ascii="Times New Roman" w:hAnsi="Times New Roman" w:cs="Times New Roman"/>
          <w:sz w:val="24"/>
          <w:szCs w:val="24"/>
        </w:rPr>
        <w:t>Publiskās apspriešanas termiņš jānosaka vismaz četras nedēļas (publikācijai</w:t>
      </w:r>
      <w:r w:rsidR="00C8630E"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laikrakstā jābūt ne vēlāk kā publiskās apspriešanas termiņa pirmajā dienā).</w:t>
      </w:r>
    </w:p>
    <w:p w14:paraId="31BC202D" w14:textId="4BC3AE3C"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7</w:t>
      </w:r>
      <w:r w:rsidR="0074683E" w:rsidRPr="00AD77F5">
        <w:rPr>
          <w:rFonts w:ascii="Times New Roman" w:hAnsi="Times New Roman" w:cs="Times New Roman"/>
          <w:sz w:val="24"/>
          <w:szCs w:val="24"/>
        </w:rPr>
        <w:t>.</w:t>
      </w:r>
      <w:r w:rsidRPr="00AD77F5">
        <w:rPr>
          <w:rFonts w:ascii="Times New Roman" w:hAnsi="Times New Roman" w:cs="Times New Roman"/>
          <w:sz w:val="24"/>
          <w:szCs w:val="24"/>
        </w:rPr>
        <w:t>4</w:t>
      </w:r>
      <w:r w:rsidR="0074683E" w:rsidRPr="00AD77F5">
        <w:rPr>
          <w:rFonts w:ascii="Times New Roman" w:hAnsi="Times New Roman" w:cs="Times New Roman"/>
          <w:sz w:val="24"/>
          <w:szCs w:val="24"/>
        </w:rPr>
        <w:t>. Pēc publiskās apspriešanas beigām tiek apkopoti tās rezultāti</w:t>
      </w:r>
      <w:r w:rsidR="00C8630E" w:rsidRPr="00AD77F5">
        <w:rPr>
          <w:rFonts w:ascii="Times New Roman" w:hAnsi="Times New Roman" w:cs="Times New Roman"/>
          <w:sz w:val="24"/>
          <w:szCs w:val="24"/>
        </w:rPr>
        <w:t>, sagatavojot kopsavilkumu par saņemtajiem priekšlikumiem, priekšlikumu noraidīšanas iemeslus u.c. būtisku informāciju.</w:t>
      </w:r>
    </w:p>
    <w:p w14:paraId="2D000924" w14:textId="05F894DE" w:rsidR="00AD77F5" w:rsidRPr="00AD77F5" w:rsidRDefault="00AD77F5"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7.5. Ja </w:t>
      </w:r>
      <w:proofErr w:type="gramStart"/>
      <w:r w:rsidRPr="00AD77F5">
        <w:rPr>
          <w:rFonts w:ascii="Times New Roman" w:hAnsi="Times New Roman" w:cs="Times New Roman"/>
          <w:sz w:val="24"/>
          <w:szCs w:val="24"/>
        </w:rPr>
        <w:t>nepieciešams tiek</w:t>
      </w:r>
      <w:proofErr w:type="gramEnd"/>
      <w:r w:rsidRPr="00AD77F5">
        <w:rPr>
          <w:rFonts w:ascii="Times New Roman" w:hAnsi="Times New Roman" w:cs="Times New Roman"/>
          <w:sz w:val="24"/>
          <w:szCs w:val="24"/>
        </w:rPr>
        <w:t xml:space="preserve"> veikta atkārtota SIVN sabiedriskā apspriešana, ievērojot visus iepriekš nosauktos nosacījumus.</w:t>
      </w:r>
    </w:p>
    <w:p w14:paraId="45956E67" w14:textId="77777777" w:rsidR="00C8630E" w:rsidRPr="00AD77F5" w:rsidRDefault="00C8630E" w:rsidP="00AA0601">
      <w:pPr>
        <w:spacing w:after="0" w:line="20" w:lineRule="atLeast"/>
        <w:ind w:right="43"/>
        <w:jc w:val="both"/>
        <w:rPr>
          <w:rFonts w:ascii="Times New Roman" w:hAnsi="Times New Roman" w:cs="Times New Roman"/>
          <w:sz w:val="24"/>
          <w:szCs w:val="24"/>
        </w:rPr>
      </w:pPr>
    </w:p>
    <w:p w14:paraId="192B2934" w14:textId="3DA1A1F2" w:rsidR="0074683E" w:rsidRPr="00AD77F5" w:rsidRDefault="00DA611E" w:rsidP="00DA611E">
      <w:pPr>
        <w:spacing w:after="0" w:line="20" w:lineRule="atLeast"/>
        <w:ind w:right="45"/>
        <w:jc w:val="center"/>
        <w:rPr>
          <w:rFonts w:ascii="Times New Roman" w:hAnsi="Times New Roman" w:cs="Times New Roman"/>
          <w:b/>
          <w:bCs/>
          <w:sz w:val="24"/>
          <w:szCs w:val="24"/>
        </w:rPr>
      </w:pPr>
      <w:r w:rsidRPr="00AD77F5">
        <w:rPr>
          <w:rFonts w:ascii="Times New Roman" w:hAnsi="Times New Roman" w:cs="Times New Roman"/>
          <w:b/>
          <w:bCs/>
          <w:sz w:val="24"/>
          <w:szCs w:val="24"/>
        </w:rPr>
        <w:t>8</w:t>
      </w:r>
      <w:r w:rsidR="0074683E" w:rsidRPr="00AD77F5">
        <w:rPr>
          <w:rFonts w:ascii="Times New Roman" w:hAnsi="Times New Roman" w:cs="Times New Roman"/>
          <w:b/>
          <w:bCs/>
          <w:sz w:val="24"/>
          <w:szCs w:val="24"/>
        </w:rPr>
        <w:t xml:space="preserve">. </w:t>
      </w:r>
      <w:r w:rsidR="00C8630E" w:rsidRPr="00AD77F5">
        <w:rPr>
          <w:rFonts w:ascii="Times New Roman" w:hAnsi="Times New Roman" w:cs="Times New Roman"/>
          <w:b/>
          <w:bCs/>
          <w:sz w:val="24"/>
          <w:szCs w:val="24"/>
        </w:rPr>
        <w:t>SIVN</w:t>
      </w:r>
      <w:r w:rsidRPr="00AD77F5">
        <w:rPr>
          <w:rFonts w:ascii="Times New Roman" w:hAnsi="Times New Roman" w:cs="Times New Roman"/>
          <w:b/>
          <w:bCs/>
          <w:sz w:val="24"/>
          <w:szCs w:val="24"/>
        </w:rPr>
        <w:t xml:space="preserve"> NOFORMĒŠANA</w:t>
      </w:r>
    </w:p>
    <w:p w14:paraId="00903C17" w14:textId="663ABB24" w:rsidR="0074683E" w:rsidRPr="00AD77F5" w:rsidRDefault="00DA611E" w:rsidP="00AA0601">
      <w:pPr>
        <w:spacing w:after="0" w:line="20" w:lineRule="atLeast"/>
        <w:ind w:right="45"/>
        <w:jc w:val="both"/>
        <w:rPr>
          <w:rFonts w:ascii="Times New Roman" w:hAnsi="Times New Roman" w:cs="Times New Roman"/>
          <w:sz w:val="24"/>
          <w:szCs w:val="24"/>
        </w:rPr>
      </w:pPr>
      <w:r w:rsidRPr="00AD77F5">
        <w:rPr>
          <w:rFonts w:ascii="Times New Roman" w:hAnsi="Times New Roman" w:cs="Times New Roman"/>
          <w:sz w:val="24"/>
          <w:szCs w:val="24"/>
        </w:rPr>
        <w:t xml:space="preserve">   8</w:t>
      </w:r>
      <w:r w:rsidR="0074683E" w:rsidRPr="00AD77F5">
        <w:rPr>
          <w:rFonts w:ascii="Times New Roman" w:hAnsi="Times New Roman" w:cs="Times New Roman"/>
          <w:sz w:val="24"/>
          <w:szCs w:val="24"/>
        </w:rPr>
        <w:t xml:space="preserve">.1. </w:t>
      </w:r>
      <w:r w:rsidR="00C8630E" w:rsidRPr="00AD77F5">
        <w:rPr>
          <w:rFonts w:ascii="Times New Roman" w:hAnsi="Times New Roman" w:cs="Times New Roman"/>
          <w:sz w:val="24"/>
          <w:szCs w:val="24"/>
        </w:rPr>
        <w:t>SIVN</w:t>
      </w:r>
      <w:r w:rsidR="0074683E" w:rsidRPr="00AD77F5">
        <w:rPr>
          <w:rFonts w:ascii="Times New Roman" w:hAnsi="Times New Roman" w:cs="Times New Roman"/>
          <w:sz w:val="24"/>
          <w:szCs w:val="24"/>
        </w:rPr>
        <w:t xml:space="preserve"> jābūt izstrādātam valsts valodā un noformētam datorizdrukā uz A4</w:t>
      </w:r>
      <w:r w:rsidR="00127750"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formāta lapām. Ja nepieciešams, ilustrāciju un grafisko pielikumu lapas var būt A3 vai citā</w:t>
      </w:r>
      <w:r w:rsidR="00127750"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formātā, kas iesiets A4 formāta sējumā. Tam jābūt iesietam vākos un visām lapām jābūt</w:t>
      </w:r>
      <w:r w:rsidR="00127750"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sanumurētām.</w:t>
      </w:r>
    </w:p>
    <w:p w14:paraId="385DF428" w14:textId="5860DBAE" w:rsidR="0074683E" w:rsidRPr="00AD77F5" w:rsidRDefault="00DA611E" w:rsidP="00AA0601">
      <w:pPr>
        <w:spacing w:after="0" w:line="20" w:lineRule="atLeast"/>
        <w:ind w:right="45"/>
        <w:jc w:val="both"/>
        <w:rPr>
          <w:rFonts w:ascii="Times New Roman" w:hAnsi="Times New Roman" w:cs="Times New Roman"/>
          <w:sz w:val="24"/>
          <w:szCs w:val="24"/>
        </w:rPr>
      </w:pPr>
      <w:r w:rsidRPr="00AD77F5">
        <w:rPr>
          <w:rFonts w:ascii="Times New Roman" w:hAnsi="Times New Roman" w:cs="Times New Roman"/>
          <w:sz w:val="24"/>
          <w:szCs w:val="24"/>
        </w:rPr>
        <w:t xml:space="preserve">  8</w:t>
      </w:r>
      <w:r w:rsidR="0074683E" w:rsidRPr="00AD77F5">
        <w:rPr>
          <w:rFonts w:ascii="Times New Roman" w:hAnsi="Times New Roman" w:cs="Times New Roman"/>
          <w:sz w:val="24"/>
          <w:szCs w:val="24"/>
        </w:rPr>
        <w:t xml:space="preserve">.2. Projekta redakcijas materiālu izdruka jāiesniedz </w:t>
      </w:r>
      <w:r w:rsidR="00C8630E" w:rsidRPr="00AD77F5">
        <w:rPr>
          <w:rFonts w:ascii="Times New Roman" w:hAnsi="Times New Roman" w:cs="Times New Roman"/>
          <w:sz w:val="24"/>
          <w:szCs w:val="24"/>
        </w:rPr>
        <w:t>2</w:t>
      </w:r>
      <w:r w:rsidR="0074683E" w:rsidRPr="00AD77F5">
        <w:rPr>
          <w:rFonts w:ascii="Times New Roman" w:hAnsi="Times New Roman" w:cs="Times New Roman"/>
          <w:sz w:val="24"/>
          <w:szCs w:val="24"/>
        </w:rPr>
        <w:t xml:space="preserve"> (</w:t>
      </w:r>
      <w:r w:rsidR="00C8630E" w:rsidRPr="00AD77F5">
        <w:rPr>
          <w:rFonts w:ascii="Times New Roman" w:hAnsi="Times New Roman" w:cs="Times New Roman"/>
          <w:sz w:val="24"/>
          <w:szCs w:val="24"/>
        </w:rPr>
        <w:t>divos</w:t>
      </w:r>
      <w:r w:rsidR="0074683E" w:rsidRPr="00AD77F5">
        <w:rPr>
          <w:rFonts w:ascii="Times New Roman" w:hAnsi="Times New Roman" w:cs="Times New Roman"/>
          <w:sz w:val="24"/>
          <w:szCs w:val="24"/>
        </w:rPr>
        <w:t>) eksemplāros.</w:t>
      </w:r>
    </w:p>
    <w:p w14:paraId="076C660C" w14:textId="36B791E2" w:rsidR="0074683E" w:rsidRPr="00AD77F5" w:rsidRDefault="00DA611E" w:rsidP="00AA0601">
      <w:pPr>
        <w:spacing w:after="0" w:line="20" w:lineRule="atLeast"/>
        <w:ind w:right="45"/>
        <w:jc w:val="both"/>
        <w:rPr>
          <w:rFonts w:ascii="Times New Roman" w:hAnsi="Times New Roman" w:cs="Times New Roman"/>
          <w:sz w:val="24"/>
          <w:szCs w:val="24"/>
        </w:rPr>
      </w:pPr>
      <w:r w:rsidRPr="00AD77F5">
        <w:rPr>
          <w:rFonts w:ascii="Times New Roman" w:hAnsi="Times New Roman" w:cs="Times New Roman"/>
          <w:sz w:val="24"/>
          <w:szCs w:val="24"/>
        </w:rPr>
        <w:t xml:space="preserve">  8</w:t>
      </w:r>
      <w:r w:rsidR="0074683E" w:rsidRPr="00AD77F5">
        <w:rPr>
          <w:rFonts w:ascii="Times New Roman" w:hAnsi="Times New Roman" w:cs="Times New Roman"/>
          <w:sz w:val="24"/>
          <w:szCs w:val="24"/>
        </w:rPr>
        <w:t>.3. Projekts iesniedzams arī elektroniskā formā (</w:t>
      </w:r>
      <w:proofErr w:type="spellStart"/>
      <w:r w:rsidR="00C8630E" w:rsidRPr="00AD77F5">
        <w:rPr>
          <w:rFonts w:ascii="Times New Roman" w:hAnsi="Times New Roman" w:cs="Times New Roman"/>
          <w:sz w:val="24"/>
          <w:szCs w:val="24"/>
        </w:rPr>
        <w:t>flash</w:t>
      </w:r>
      <w:proofErr w:type="spellEnd"/>
      <w:r w:rsidR="00C8630E" w:rsidRPr="00AD77F5">
        <w:rPr>
          <w:rFonts w:ascii="Times New Roman" w:hAnsi="Times New Roman" w:cs="Times New Roman"/>
          <w:sz w:val="24"/>
          <w:szCs w:val="24"/>
        </w:rPr>
        <w:t xml:space="preserve"> atmiņā</w:t>
      </w:r>
      <w:r w:rsidR="0074683E" w:rsidRPr="00AD77F5">
        <w:rPr>
          <w:rFonts w:ascii="Times New Roman" w:hAnsi="Times New Roman" w:cs="Times New Roman"/>
          <w:sz w:val="24"/>
          <w:szCs w:val="24"/>
        </w:rPr>
        <w:t>) un noformēj</w:t>
      </w:r>
      <w:r w:rsidR="00127750" w:rsidRPr="00AD77F5">
        <w:rPr>
          <w:rFonts w:ascii="Times New Roman" w:hAnsi="Times New Roman" w:cs="Times New Roman"/>
          <w:sz w:val="24"/>
          <w:szCs w:val="24"/>
        </w:rPr>
        <w:t>a</w:t>
      </w:r>
      <w:r w:rsidR="0074683E" w:rsidRPr="00AD77F5">
        <w:rPr>
          <w:rFonts w:ascii="Times New Roman" w:hAnsi="Times New Roman" w:cs="Times New Roman"/>
          <w:sz w:val="24"/>
          <w:szCs w:val="24"/>
        </w:rPr>
        <w:t xml:space="preserve">ms </w:t>
      </w:r>
      <w:r w:rsidR="00127750" w:rsidRPr="00AD77F5">
        <w:rPr>
          <w:rFonts w:ascii="Times New Roman" w:hAnsi="Times New Roman" w:cs="Times New Roman"/>
          <w:sz w:val="24"/>
          <w:szCs w:val="24"/>
        </w:rPr>
        <w:t>sekojoši</w:t>
      </w:r>
      <w:r w:rsidR="0074683E" w:rsidRPr="00AD77F5">
        <w:rPr>
          <w:rFonts w:ascii="Times New Roman" w:hAnsi="Times New Roman" w:cs="Times New Roman"/>
          <w:sz w:val="24"/>
          <w:szCs w:val="24"/>
        </w:rPr>
        <w:t>:</w:t>
      </w:r>
    </w:p>
    <w:p w14:paraId="55086FF9" w14:textId="77777777" w:rsidR="00AD77F5" w:rsidRPr="00AD77F5" w:rsidRDefault="00DA611E" w:rsidP="00AA0601">
      <w:pPr>
        <w:spacing w:after="0" w:line="20" w:lineRule="atLeast"/>
        <w:ind w:right="45"/>
        <w:jc w:val="both"/>
        <w:rPr>
          <w:rFonts w:ascii="Times New Roman" w:hAnsi="Times New Roman" w:cs="Times New Roman"/>
          <w:sz w:val="24"/>
          <w:szCs w:val="24"/>
        </w:rPr>
      </w:pPr>
      <w:r w:rsidRPr="00AD77F5">
        <w:rPr>
          <w:rFonts w:ascii="Times New Roman" w:hAnsi="Times New Roman" w:cs="Times New Roman"/>
          <w:sz w:val="24"/>
          <w:szCs w:val="24"/>
        </w:rPr>
        <w:t xml:space="preserve">  8</w:t>
      </w:r>
      <w:r w:rsidR="0074683E" w:rsidRPr="00AD77F5">
        <w:rPr>
          <w:rFonts w:ascii="Times New Roman" w:hAnsi="Times New Roman" w:cs="Times New Roman"/>
          <w:sz w:val="24"/>
          <w:szCs w:val="24"/>
        </w:rPr>
        <w:t>.3.1. teksta daļa sagatavojama *.</w:t>
      </w:r>
      <w:proofErr w:type="spellStart"/>
      <w:r w:rsidR="0074683E" w:rsidRPr="00AD77F5">
        <w:rPr>
          <w:rFonts w:ascii="Times New Roman" w:hAnsi="Times New Roman" w:cs="Times New Roman"/>
          <w:sz w:val="24"/>
          <w:szCs w:val="24"/>
        </w:rPr>
        <w:t>doc</w:t>
      </w:r>
      <w:proofErr w:type="spellEnd"/>
      <w:r w:rsidR="0074683E" w:rsidRPr="00AD77F5">
        <w:rPr>
          <w:rFonts w:ascii="Times New Roman" w:hAnsi="Times New Roman" w:cs="Times New Roman"/>
          <w:sz w:val="24"/>
          <w:szCs w:val="24"/>
        </w:rPr>
        <w:t xml:space="preserve"> </w:t>
      </w:r>
      <w:r w:rsidR="00AD77F5" w:rsidRPr="00AD77F5">
        <w:rPr>
          <w:rFonts w:ascii="Times New Roman" w:hAnsi="Times New Roman" w:cs="Times New Roman"/>
          <w:sz w:val="24"/>
          <w:szCs w:val="24"/>
        </w:rPr>
        <w:t>(*.</w:t>
      </w:r>
      <w:proofErr w:type="spellStart"/>
      <w:r w:rsidR="00AD77F5" w:rsidRPr="00AD77F5">
        <w:rPr>
          <w:rFonts w:ascii="Times New Roman" w:hAnsi="Times New Roman" w:cs="Times New Roman"/>
          <w:sz w:val="24"/>
          <w:szCs w:val="24"/>
        </w:rPr>
        <w:t>docx</w:t>
      </w:r>
      <w:proofErr w:type="spellEnd"/>
      <w:r w:rsidR="00AD77F5"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formātā;</w:t>
      </w:r>
    </w:p>
    <w:p w14:paraId="6D333E3F" w14:textId="51F47643" w:rsidR="00AD77F5" w:rsidRPr="00AD77F5" w:rsidRDefault="00AD77F5" w:rsidP="00AA0601">
      <w:pPr>
        <w:spacing w:after="0" w:line="20" w:lineRule="atLeast"/>
        <w:ind w:right="45"/>
        <w:jc w:val="both"/>
        <w:rPr>
          <w:rFonts w:ascii="Times New Roman" w:hAnsi="Times New Roman" w:cs="Times New Roman"/>
          <w:sz w:val="24"/>
          <w:szCs w:val="24"/>
        </w:rPr>
      </w:pPr>
      <w:r w:rsidRPr="00AD77F5">
        <w:rPr>
          <w:rFonts w:ascii="Times New Roman" w:hAnsi="Times New Roman" w:cs="Times New Roman"/>
          <w:sz w:val="24"/>
          <w:szCs w:val="24"/>
        </w:rPr>
        <w:t xml:space="preserve">  8.3.2. kartogrāfiskais attēlojums – digitālie </w:t>
      </w:r>
      <w:proofErr w:type="spellStart"/>
      <w:r w:rsidRPr="00AD77F5">
        <w:rPr>
          <w:rFonts w:ascii="Times New Roman" w:hAnsi="Times New Roman" w:cs="Times New Roman"/>
          <w:sz w:val="24"/>
          <w:szCs w:val="24"/>
        </w:rPr>
        <w:t>vektordati</w:t>
      </w:r>
      <w:proofErr w:type="spellEnd"/>
      <w:r w:rsidRPr="00AD77F5">
        <w:rPr>
          <w:rFonts w:ascii="Times New Roman" w:hAnsi="Times New Roman" w:cs="Times New Roman"/>
          <w:sz w:val="24"/>
          <w:szCs w:val="24"/>
        </w:rPr>
        <w:t xml:space="preserve"> iesniedzami *.</w:t>
      </w:r>
      <w:proofErr w:type="spellStart"/>
      <w:r w:rsidRPr="00AD77F5">
        <w:rPr>
          <w:rFonts w:ascii="Times New Roman" w:hAnsi="Times New Roman" w:cs="Times New Roman"/>
          <w:sz w:val="24"/>
          <w:szCs w:val="24"/>
        </w:rPr>
        <w:t>gdb</w:t>
      </w:r>
      <w:proofErr w:type="spellEnd"/>
      <w:r w:rsidRPr="00AD77F5">
        <w:rPr>
          <w:rFonts w:ascii="Times New Roman" w:hAnsi="Times New Roman" w:cs="Times New Roman"/>
          <w:sz w:val="24"/>
          <w:szCs w:val="24"/>
        </w:rPr>
        <w:t xml:space="preserve"> vai *.</w:t>
      </w:r>
      <w:proofErr w:type="spellStart"/>
      <w:r w:rsidRPr="00AD77F5">
        <w:rPr>
          <w:rFonts w:ascii="Times New Roman" w:hAnsi="Times New Roman" w:cs="Times New Roman"/>
          <w:sz w:val="24"/>
          <w:szCs w:val="24"/>
        </w:rPr>
        <w:t>shp</w:t>
      </w:r>
      <w:proofErr w:type="spellEnd"/>
      <w:r w:rsidRPr="00AD77F5">
        <w:rPr>
          <w:rFonts w:ascii="Times New Roman" w:hAnsi="Times New Roman" w:cs="Times New Roman"/>
          <w:sz w:val="24"/>
          <w:szCs w:val="24"/>
        </w:rPr>
        <w:br/>
        <w:t xml:space="preserve">formātā (kas ir savietojams ar programmatūru </w:t>
      </w:r>
      <w:proofErr w:type="spellStart"/>
      <w:r w:rsidRPr="00AD77F5">
        <w:rPr>
          <w:rFonts w:ascii="Times New Roman" w:hAnsi="Times New Roman" w:cs="Times New Roman"/>
          <w:sz w:val="24"/>
          <w:szCs w:val="24"/>
        </w:rPr>
        <w:t>Arc</w:t>
      </w:r>
      <w:proofErr w:type="spellEnd"/>
      <w:r w:rsidRPr="00AD77F5">
        <w:rPr>
          <w:rFonts w:ascii="Times New Roman" w:hAnsi="Times New Roman" w:cs="Times New Roman"/>
          <w:sz w:val="24"/>
          <w:szCs w:val="24"/>
        </w:rPr>
        <w:t xml:space="preserve"> </w:t>
      </w:r>
      <w:proofErr w:type="spellStart"/>
      <w:r w:rsidRPr="00AD77F5">
        <w:rPr>
          <w:rFonts w:ascii="Times New Roman" w:hAnsi="Times New Roman" w:cs="Times New Roman"/>
          <w:sz w:val="24"/>
          <w:szCs w:val="24"/>
        </w:rPr>
        <w:t>view</w:t>
      </w:r>
      <w:proofErr w:type="spellEnd"/>
      <w:r w:rsidRPr="00AD77F5">
        <w:rPr>
          <w:rFonts w:ascii="Times New Roman" w:hAnsi="Times New Roman" w:cs="Times New Roman"/>
          <w:sz w:val="24"/>
          <w:szCs w:val="24"/>
        </w:rPr>
        <w:t xml:space="preserve"> 10.5.1) un rastra dati *.</w:t>
      </w:r>
      <w:proofErr w:type="spellStart"/>
      <w:r w:rsidRPr="00AD77F5">
        <w:rPr>
          <w:rFonts w:ascii="Times New Roman" w:hAnsi="Times New Roman" w:cs="Times New Roman"/>
          <w:sz w:val="24"/>
          <w:szCs w:val="24"/>
        </w:rPr>
        <w:t>jpg</w:t>
      </w:r>
      <w:proofErr w:type="spellEnd"/>
      <w:r w:rsidRPr="00AD77F5">
        <w:rPr>
          <w:rFonts w:ascii="Times New Roman" w:hAnsi="Times New Roman" w:cs="Times New Roman"/>
          <w:sz w:val="24"/>
          <w:szCs w:val="24"/>
        </w:rPr>
        <w:t>, *.</w:t>
      </w:r>
      <w:proofErr w:type="spellStart"/>
      <w:r w:rsidRPr="00AD77F5">
        <w:rPr>
          <w:rFonts w:ascii="Times New Roman" w:hAnsi="Times New Roman" w:cs="Times New Roman"/>
          <w:sz w:val="24"/>
          <w:szCs w:val="24"/>
        </w:rPr>
        <w:t>pdf</w:t>
      </w:r>
      <w:proofErr w:type="spellEnd"/>
      <w:r w:rsidRPr="00AD77F5">
        <w:rPr>
          <w:rFonts w:ascii="Times New Roman" w:hAnsi="Times New Roman" w:cs="Times New Roman"/>
          <w:sz w:val="24"/>
          <w:szCs w:val="24"/>
        </w:rPr>
        <w:t xml:space="preserve"> formātā.</w:t>
      </w:r>
    </w:p>
    <w:p w14:paraId="7F70F379" w14:textId="377BE2AD" w:rsidR="0074683E" w:rsidRPr="00AD77F5" w:rsidRDefault="00DA611E" w:rsidP="00AA0601">
      <w:pPr>
        <w:spacing w:after="0" w:line="20" w:lineRule="atLeast"/>
        <w:ind w:right="45"/>
        <w:jc w:val="both"/>
        <w:rPr>
          <w:rFonts w:ascii="Times New Roman" w:hAnsi="Times New Roman" w:cs="Times New Roman"/>
          <w:sz w:val="24"/>
          <w:szCs w:val="24"/>
        </w:rPr>
      </w:pPr>
      <w:r w:rsidRPr="00AD77F5">
        <w:rPr>
          <w:rFonts w:ascii="Times New Roman" w:hAnsi="Times New Roman" w:cs="Times New Roman"/>
          <w:sz w:val="24"/>
          <w:szCs w:val="24"/>
        </w:rPr>
        <w:t xml:space="preserve">  8</w:t>
      </w:r>
      <w:r w:rsidR="0074683E" w:rsidRPr="00AD77F5">
        <w:rPr>
          <w:rFonts w:ascii="Times New Roman" w:hAnsi="Times New Roman" w:cs="Times New Roman"/>
          <w:sz w:val="24"/>
          <w:szCs w:val="24"/>
        </w:rPr>
        <w:t>.</w:t>
      </w:r>
      <w:r w:rsidR="00AD77F5" w:rsidRPr="00AD77F5">
        <w:rPr>
          <w:rFonts w:ascii="Times New Roman" w:hAnsi="Times New Roman" w:cs="Times New Roman"/>
          <w:sz w:val="24"/>
          <w:szCs w:val="24"/>
        </w:rPr>
        <w:t>3</w:t>
      </w:r>
      <w:r w:rsidR="0074683E" w:rsidRPr="00AD77F5">
        <w:rPr>
          <w:rFonts w:ascii="Times New Roman" w:hAnsi="Times New Roman" w:cs="Times New Roman"/>
          <w:sz w:val="24"/>
          <w:szCs w:val="24"/>
        </w:rPr>
        <w:t>. Sagatavotajā materiālā jābūt norādēm uz informācijas avotiem, jau izstrādātajiem</w:t>
      </w:r>
    </w:p>
    <w:p w14:paraId="2B395861" w14:textId="666ECD67" w:rsidR="0074683E" w:rsidRPr="00AD77F5" w:rsidRDefault="00C8630E" w:rsidP="00AA0601">
      <w:pPr>
        <w:spacing w:after="0" w:line="20" w:lineRule="atLeast"/>
        <w:ind w:right="45"/>
        <w:jc w:val="both"/>
        <w:rPr>
          <w:rFonts w:ascii="Times New Roman" w:hAnsi="Times New Roman" w:cs="Times New Roman"/>
          <w:sz w:val="24"/>
          <w:szCs w:val="24"/>
        </w:rPr>
      </w:pPr>
      <w:r w:rsidRPr="00AD77F5">
        <w:rPr>
          <w:rFonts w:ascii="Times New Roman" w:hAnsi="Times New Roman" w:cs="Times New Roman"/>
          <w:sz w:val="24"/>
          <w:szCs w:val="24"/>
        </w:rPr>
        <w:t>dokumentiem</w:t>
      </w:r>
      <w:r w:rsidR="0074683E" w:rsidRPr="00AD77F5">
        <w:rPr>
          <w:rFonts w:ascii="Times New Roman" w:hAnsi="Times New Roman" w:cs="Times New Roman"/>
          <w:sz w:val="24"/>
          <w:szCs w:val="24"/>
        </w:rPr>
        <w:t>, jāievēro autoru un trešo personu autorības tiesības.</w:t>
      </w:r>
    </w:p>
    <w:p w14:paraId="58FA9C90" w14:textId="77777777" w:rsidR="00C8630E" w:rsidRPr="00AD77F5" w:rsidRDefault="00C8630E" w:rsidP="00AA0601">
      <w:pPr>
        <w:spacing w:after="0" w:line="20" w:lineRule="atLeast"/>
        <w:ind w:right="43"/>
        <w:jc w:val="both"/>
        <w:rPr>
          <w:rFonts w:ascii="Times New Roman" w:hAnsi="Times New Roman" w:cs="Times New Roman"/>
          <w:sz w:val="24"/>
          <w:szCs w:val="24"/>
        </w:rPr>
      </w:pPr>
    </w:p>
    <w:p w14:paraId="1AC39829" w14:textId="7A06D038" w:rsidR="0074683E" w:rsidRPr="00AD77F5" w:rsidRDefault="00DA611E" w:rsidP="00DA611E">
      <w:pPr>
        <w:spacing w:after="0" w:line="20" w:lineRule="atLeast"/>
        <w:ind w:right="43"/>
        <w:jc w:val="center"/>
        <w:rPr>
          <w:rFonts w:ascii="Times New Roman" w:hAnsi="Times New Roman" w:cs="Times New Roman"/>
          <w:b/>
          <w:bCs/>
          <w:sz w:val="24"/>
          <w:szCs w:val="24"/>
        </w:rPr>
      </w:pPr>
      <w:r w:rsidRPr="00AD77F5">
        <w:rPr>
          <w:rFonts w:ascii="Times New Roman" w:hAnsi="Times New Roman" w:cs="Times New Roman"/>
          <w:b/>
          <w:bCs/>
          <w:sz w:val="24"/>
          <w:szCs w:val="24"/>
        </w:rPr>
        <w:t>9</w:t>
      </w:r>
      <w:r w:rsidR="0074683E" w:rsidRPr="00AD77F5">
        <w:rPr>
          <w:rFonts w:ascii="Times New Roman" w:hAnsi="Times New Roman" w:cs="Times New Roman"/>
          <w:b/>
          <w:bCs/>
          <w:sz w:val="24"/>
          <w:szCs w:val="24"/>
        </w:rPr>
        <w:t xml:space="preserve">. VISPĀRĪGĀS PRASĪBAS DARBA </w:t>
      </w:r>
      <w:r w:rsidRPr="00AD77F5">
        <w:rPr>
          <w:rFonts w:ascii="Times New Roman" w:hAnsi="Times New Roman" w:cs="Times New Roman"/>
          <w:b/>
          <w:bCs/>
          <w:sz w:val="24"/>
          <w:szCs w:val="24"/>
        </w:rPr>
        <w:t>VEIKŠANAI</w:t>
      </w:r>
    </w:p>
    <w:p w14:paraId="275C02E9" w14:textId="55150091"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9</w:t>
      </w:r>
      <w:r w:rsidR="0074683E" w:rsidRPr="00AD77F5">
        <w:rPr>
          <w:rFonts w:ascii="Times New Roman" w:hAnsi="Times New Roman" w:cs="Times New Roman"/>
          <w:sz w:val="24"/>
          <w:szCs w:val="24"/>
        </w:rPr>
        <w:t xml:space="preserve">.1. Darbu izstrādāt </w:t>
      </w:r>
      <w:r w:rsidR="0071075F" w:rsidRPr="00AD77F5">
        <w:rPr>
          <w:rFonts w:ascii="Times New Roman" w:hAnsi="Times New Roman" w:cs="Times New Roman"/>
          <w:sz w:val="24"/>
          <w:szCs w:val="24"/>
        </w:rPr>
        <w:t xml:space="preserve">atbilstoši Tehniskajai specifikācijai, </w:t>
      </w:r>
      <w:r w:rsidR="0074683E" w:rsidRPr="00AD77F5">
        <w:rPr>
          <w:rFonts w:ascii="Times New Roman" w:hAnsi="Times New Roman" w:cs="Times New Roman"/>
          <w:sz w:val="24"/>
          <w:szCs w:val="24"/>
        </w:rPr>
        <w:t>saskaņā ar Darba</w:t>
      </w:r>
      <w:r w:rsidR="0071075F"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uzdevumā minētajiem normatīvajiem aktiem un dokumentiem</w:t>
      </w:r>
      <w:r w:rsidR="0071075F" w:rsidRPr="00AD77F5">
        <w:rPr>
          <w:rFonts w:ascii="Times New Roman" w:hAnsi="Times New Roman" w:cs="Times New Roman"/>
          <w:sz w:val="24"/>
          <w:szCs w:val="24"/>
        </w:rPr>
        <w:t>, paredzot papildu pasākumus, ko uzskata par nepieciešamiem.</w:t>
      </w:r>
    </w:p>
    <w:p w14:paraId="2B5A1A8E" w14:textId="6F910B45"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9</w:t>
      </w:r>
      <w:r w:rsidR="0074683E" w:rsidRPr="00AD77F5">
        <w:rPr>
          <w:rFonts w:ascii="Times New Roman" w:hAnsi="Times New Roman" w:cs="Times New Roman"/>
          <w:sz w:val="24"/>
          <w:szCs w:val="24"/>
        </w:rPr>
        <w:t>.</w:t>
      </w:r>
      <w:r w:rsidR="00127750" w:rsidRPr="00AD77F5">
        <w:rPr>
          <w:rFonts w:ascii="Times New Roman" w:hAnsi="Times New Roman" w:cs="Times New Roman"/>
          <w:sz w:val="24"/>
          <w:szCs w:val="24"/>
        </w:rPr>
        <w:t>2</w:t>
      </w:r>
      <w:r w:rsidR="0074683E" w:rsidRPr="00AD77F5">
        <w:rPr>
          <w:rFonts w:ascii="Times New Roman" w:hAnsi="Times New Roman" w:cs="Times New Roman"/>
          <w:sz w:val="24"/>
          <w:szCs w:val="24"/>
        </w:rPr>
        <w:t xml:space="preserve">. Darba izpildes gaitā Pretendents </w:t>
      </w:r>
      <w:r w:rsidR="0071075F" w:rsidRPr="00AD77F5">
        <w:rPr>
          <w:rFonts w:ascii="Times New Roman" w:hAnsi="Times New Roman" w:cs="Times New Roman"/>
          <w:sz w:val="24"/>
          <w:szCs w:val="24"/>
        </w:rPr>
        <w:t xml:space="preserve">informē Zemgales plānošanas reģionu par SIVN izstrādes gaitu, uztur nepārtrauktu komunikāciju, </w:t>
      </w:r>
      <w:r w:rsidR="00AD77F5" w:rsidRPr="00AD77F5">
        <w:rPr>
          <w:rFonts w:ascii="Times New Roman" w:hAnsi="Times New Roman" w:cs="Times New Roman"/>
          <w:sz w:val="24"/>
          <w:szCs w:val="24"/>
        </w:rPr>
        <w:t xml:space="preserve">attālinātās sanāksmes, </w:t>
      </w:r>
      <w:r w:rsidR="0071075F" w:rsidRPr="00AD77F5">
        <w:rPr>
          <w:rFonts w:ascii="Times New Roman" w:hAnsi="Times New Roman" w:cs="Times New Roman"/>
          <w:sz w:val="24"/>
          <w:szCs w:val="24"/>
        </w:rPr>
        <w:t xml:space="preserve">sadarbību un veic konsultācijas ar Zemgales plānošanas reģiona attīstības programmas izstrādātājiem – Zemgales </w:t>
      </w:r>
      <w:r w:rsidR="00AD77F5" w:rsidRPr="00AD77F5">
        <w:rPr>
          <w:rFonts w:ascii="Times New Roman" w:hAnsi="Times New Roman" w:cs="Times New Roman"/>
          <w:sz w:val="24"/>
          <w:szCs w:val="24"/>
        </w:rPr>
        <w:t xml:space="preserve">plānošanas </w:t>
      </w:r>
      <w:r w:rsidR="0071075F" w:rsidRPr="00AD77F5">
        <w:rPr>
          <w:rFonts w:ascii="Times New Roman" w:hAnsi="Times New Roman" w:cs="Times New Roman"/>
          <w:sz w:val="24"/>
          <w:szCs w:val="24"/>
        </w:rPr>
        <w:t xml:space="preserve">reģiona </w:t>
      </w:r>
      <w:r w:rsidR="00AD77F5" w:rsidRPr="00AD77F5">
        <w:rPr>
          <w:rFonts w:ascii="Times New Roman" w:hAnsi="Times New Roman" w:cs="Times New Roman"/>
          <w:sz w:val="24"/>
          <w:szCs w:val="24"/>
        </w:rPr>
        <w:t>Attīstības nodaļas vadītāju Daci Vilmani</w:t>
      </w:r>
      <w:r w:rsidR="0071075F" w:rsidRPr="00AD77F5">
        <w:rPr>
          <w:rFonts w:ascii="Times New Roman" w:hAnsi="Times New Roman" w:cs="Times New Roman"/>
          <w:sz w:val="24"/>
          <w:szCs w:val="24"/>
        </w:rPr>
        <w:t xml:space="preserve">. </w:t>
      </w:r>
    </w:p>
    <w:p w14:paraId="3A316FED" w14:textId="2C33AA31"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lastRenderedPageBreak/>
        <w:t xml:space="preserve">   9.</w:t>
      </w:r>
      <w:r w:rsidR="00127750" w:rsidRPr="00AD77F5">
        <w:rPr>
          <w:rFonts w:ascii="Times New Roman" w:hAnsi="Times New Roman" w:cs="Times New Roman"/>
          <w:sz w:val="24"/>
          <w:szCs w:val="24"/>
        </w:rPr>
        <w:t>3</w:t>
      </w:r>
      <w:r w:rsidR="0074683E" w:rsidRPr="00AD77F5">
        <w:rPr>
          <w:rFonts w:ascii="Times New Roman" w:hAnsi="Times New Roman" w:cs="Times New Roman"/>
          <w:sz w:val="24"/>
          <w:szCs w:val="24"/>
        </w:rPr>
        <w:t xml:space="preserve">. Pirms </w:t>
      </w:r>
      <w:r w:rsidR="0071075F" w:rsidRPr="00AD77F5">
        <w:rPr>
          <w:rFonts w:ascii="Times New Roman" w:hAnsi="Times New Roman" w:cs="Times New Roman"/>
          <w:sz w:val="24"/>
          <w:szCs w:val="24"/>
        </w:rPr>
        <w:t>SIVN</w:t>
      </w:r>
      <w:r w:rsidR="0074683E" w:rsidRPr="00AD77F5">
        <w:rPr>
          <w:rFonts w:ascii="Times New Roman" w:hAnsi="Times New Roman" w:cs="Times New Roman"/>
          <w:sz w:val="24"/>
          <w:szCs w:val="24"/>
        </w:rPr>
        <w:t xml:space="preserve"> materiālu un risinājumu prezentācijas institūcijām konsultāciju</w:t>
      </w:r>
      <w:r w:rsidR="00127750"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 xml:space="preserve">veikšanai/ vērtējumu saņemšanai ir nepieciešams </w:t>
      </w:r>
      <w:r w:rsidR="0071075F" w:rsidRPr="00AD77F5">
        <w:rPr>
          <w:rFonts w:ascii="Times New Roman" w:hAnsi="Times New Roman" w:cs="Times New Roman"/>
          <w:sz w:val="24"/>
          <w:szCs w:val="24"/>
        </w:rPr>
        <w:t>saskaņot ar Zemgales plānošanas reģiona administrāciju</w:t>
      </w:r>
      <w:r w:rsidR="00AD77F5" w:rsidRPr="00AD77F5">
        <w:rPr>
          <w:rFonts w:ascii="Times New Roman" w:hAnsi="Times New Roman" w:cs="Times New Roman"/>
          <w:sz w:val="24"/>
          <w:szCs w:val="24"/>
        </w:rPr>
        <w:t>, atbildīgo darbinieku</w:t>
      </w:r>
      <w:r w:rsidR="0071075F" w:rsidRPr="00AD77F5">
        <w:rPr>
          <w:rFonts w:ascii="Times New Roman" w:hAnsi="Times New Roman" w:cs="Times New Roman"/>
          <w:sz w:val="24"/>
          <w:szCs w:val="24"/>
        </w:rPr>
        <w:t>.</w:t>
      </w:r>
    </w:p>
    <w:p w14:paraId="2C3E73D6" w14:textId="4914CB89"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9</w:t>
      </w:r>
      <w:r w:rsidR="0074683E" w:rsidRPr="00AD77F5">
        <w:rPr>
          <w:rFonts w:ascii="Times New Roman" w:hAnsi="Times New Roman" w:cs="Times New Roman"/>
          <w:sz w:val="24"/>
          <w:szCs w:val="24"/>
        </w:rPr>
        <w:t>.</w:t>
      </w:r>
      <w:r w:rsidR="00127750" w:rsidRPr="00AD77F5">
        <w:rPr>
          <w:rFonts w:ascii="Times New Roman" w:hAnsi="Times New Roman" w:cs="Times New Roman"/>
          <w:sz w:val="24"/>
          <w:szCs w:val="24"/>
        </w:rPr>
        <w:t>4</w:t>
      </w:r>
      <w:r w:rsidR="0074683E" w:rsidRPr="00AD77F5">
        <w:rPr>
          <w:rFonts w:ascii="Times New Roman" w:hAnsi="Times New Roman" w:cs="Times New Roman"/>
          <w:sz w:val="24"/>
          <w:szCs w:val="24"/>
        </w:rPr>
        <w:t>. Sagatavo</w:t>
      </w:r>
      <w:r w:rsidR="0071075F" w:rsidRPr="00AD77F5">
        <w:rPr>
          <w:rFonts w:ascii="Times New Roman" w:hAnsi="Times New Roman" w:cs="Times New Roman"/>
          <w:sz w:val="24"/>
          <w:szCs w:val="24"/>
        </w:rPr>
        <w:t xml:space="preserve"> priekšlikumus </w:t>
      </w:r>
      <w:r w:rsidR="0071075F" w:rsidRPr="00AD77F5">
        <w:rPr>
          <w:rFonts w:ascii="Times New Roman" w:hAnsi="Times New Roman" w:cs="Times New Roman"/>
          <w:i/>
          <w:sz w:val="24"/>
          <w:szCs w:val="24"/>
        </w:rPr>
        <w:t>Zemgales plānošanas reģiona attīstības programmas 2021.-</w:t>
      </w:r>
      <w:proofErr w:type="gramStart"/>
      <w:r w:rsidR="0071075F" w:rsidRPr="00AD77F5">
        <w:rPr>
          <w:rFonts w:ascii="Times New Roman" w:hAnsi="Times New Roman" w:cs="Times New Roman"/>
          <w:i/>
          <w:sz w:val="24"/>
          <w:szCs w:val="24"/>
        </w:rPr>
        <w:t>2027.g.</w:t>
      </w:r>
      <w:proofErr w:type="gramEnd"/>
      <w:r w:rsidR="0071075F" w:rsidRPr="00AD77F5">
        <w:rPr>
          <w:rFonts w:ascii="Times New Roman" w:hAnsi="Times New Roman" w:cs="Times New Roman"/>
          <w:sz w:val="24"/>
          <w:szCs w:val="24"/>
        </w:rPr>
        <w:t xml:space="preserve">  precizēšanai</w:t>
      </w:r>
      <w:r w:rsidR="00AD77F5" w:rsidRPr="00AD77F5">
        <w:rPr>
          <w:rFonts w:ascii="Times New Roman" w:hAnsi="Times New Roman" w:cs="Times New Roman"/>
          <w:sz w:val="24"/>
          <w:szCs w:val="24"/>
        </w:rPr>
        <w:t xml:space="preserve"> un papildināšanai</w:t>
      </w:r>
      <w:r w:rsidR="0071075F" w:rsidRPr="00AD77F5">
        <w:rPr>
          <w:rFonts w:ascii="Times New Roman" w:hAnsi="Times New Roman" w:cs="Times New Roman"/>
          <w:sz w:val="24"/>
          <w:szCs w:val="24"/>
        </w:rPr>
        <w:t>, atbilstoši SIVN</w:t>
      </w:r>
      <w:r w:rsidR="00AD77F5" w:rsidRPr="00AD77F5">
        <w:rPr>
          <w:rFonts w:ascii="Times New Roman" w:hAnsi="Times New Roman" w:cs="Times New Roman"/>
          <w:sz w:val="24"/>
          <w:szCs w:val="24"/>
        </w:rPr>
        <w:t xml:space="preserve"> izstrādes</w:t>
      </w:r>
      <w:r w:rsidR="0071075F" w:rsidRPr="00AD77F5">
        <w:rPr>
          <w:rFonts w:ascii="Times New Roman" w:hAnsi="Times New Roman" w:cs="Times New Roman"/>
          <w:sz w:val="24"/>
          <w:szCs w:val="24"/>
        </w:rPr>
        <w:t xml:space="preserve"> secinājumiem. </w:t>
      </w:r>
      <w:r w:rsidR="0074683E" w:rsidRPr="00AD77F5">
        <w:rPr>
          <w:rFonts w:ascii="Times New Roman" w:hAnsi="Times New Roman" w:cs="Times New Roman"/>
          <w:sz w:val="24"/>
          <w:szCs w:val="24"/>
        </w:rPr>
        <w:t xml:space="preserve"> </w:t>
      </w:r>
    </w:p>
    <w:p w14:paraId="73CB0C7A" w14:textId="77777777" w:rsidR="00AD77F5" w:rsidRPr="00AD77F5" w:rsidRDefault="00AD77F5" w:rsidP="00AA0601">
      <w:pPr>
        <w:spacing w:after="0" w:line="20" w:lineRule="atLeast"/>
        <w:ind w:right="43"/>
        <w:jc w:val="both"/>
        <w:rPr>
          <w:rFonts w:ascii="Times New Roman" w:hAnsi="Times New Roman" w:cs="Times New Roman"/>
          <w:sz w:val="24"/>
          <w:szCs w:val="24"/>
        </w:rPr>
      </w:pPr>
    </w:p>
    <w:p w14:paraId="7838874B" w14:textId="7813C9C0"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9</w:t>
      </w:r>
      <w:r w:rsidR="0074683E" w:rsidRPr="00AD77F5">
        <w:rPr>
          <w:rFonts w:ascii="Times New Roman" w:hAnsi="Times New Roman" w:cs="Times New Roman"/>
          <w:sz w:val="24"/>
          <w:szCs w:val="24"/>
        </w:rPr>
        <w:t>.</w:t>
      </w:r>
      <w:r w:rsidR="00127750" w:rsidRPr="00AD77F5">
        <w:rPr>
          <w:rFonts w:ascii="Times New Roman" w:hAnsi="Times New Roman" w:cs="Times New Roman"/>
          <w:sz w:val="24"/>
          <w:szCs w:val="24"/>
        </w:rPr>
        <w:t>5</w:t>
      </w:r>
      <w:r w:rsidR="0074683E" w:rsidRPr="00AD77F5">
        <w:rPr>
          <w:rFonts w:ascii="Times New Roman" w:hAnsi="Times New Roman" w:cs="Times New Roman"/>
          <w:sz w:val="24"/>
          <w:szCs w:val="24"/>
        </w:rPr>
        <w:t>. Plānotais laika grafiks:</w:t>
      </w:r>
    </w:p>
    <w:p w14:paraId="7A7003E5" w14:textId="11D75AF1"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9</w:t>
      </w:r>
      <w:r w:rsidR="0074683E" w:rsidRPr="00AD77F5">
        <w:rPr>
          <w:rFonts w:ascii="Times New Roman" w:hAnsi="Times New Roman" w:cs="Times New Roman"/>
          <w:sz w:val="24"/>
          <w:szCs w:val="24"/>
        </w:rPr>
        <w:t>.</w:t>
      </w:r>
      <w:r w:rsidR="00127750" w:rsidRPr="00AD77F5">
        <w:rPr>
          <w:rFonts w:ascii="Times New Roman" w:hAnsi="Times New Roman" w:cs="Times New Roman"/>
          <w:sz w:val="24"/>
          <w:szCs w:val="24"/>
        </w:rPr>
        <w:t>5</w:t>
      </w:r>
      <w:r w:rsidR="0074683E" w:rsidRPr="00AD77F5">
        <w:rPr>
          <w:rFonts w:ascii="Times New Roman" w:hAnsi="Times New Roman" w:cs="Times New Roman"/>
          <w:sz w:val="24"/>
          <w:szCs w:val="24"/>
        </w:rPr>
        <w:t>.</w:t>
      </w:r>
      <w:r w:rsidR="009118C9" w:rsidRPr="00AD77F5">
        <w:rPr>
          <w:rFonts w:ascii="Times New Roman" w:hAnsi="Times New Roman" w:cs="Times New Roman"/>
          <w:sz w:val="24"/>
          <w:szCs w:val="24"/>
        </w:rPr>
        <w:t>1</w:t>
      </w:r>
      <w:r w:rsidR="0074683E" w:rsidRPr="00AD77F5">
        <w:rPr>
          <w:rFonts w:ascii="Times New Roman" w:hAnsi="Times New Roman" w:cs="Times New Roman"/>
          <w:sz w:val="24"/>
          <w:szCs w:val="24"/>
        </w:rPr>
        <w:t xml:space="preserve">. </w:t>
      </w:r>
      <w:r w:rsidR="009118C9" w:rsidRPr="00AD77F5">
        <w:rPr>
          <w:rFonts w:ascii="Times New Roman" w:hAnsi="Times New Roman" w:cs="Times New Roman"/>
          <w:sz w:val="24"/>
          <w:szCs w:val="24"/>
        </w:rPr>
        <w:t>SIVN</w:t>
      </w:r>
      <w:proofErr w:type="gramStart"/>
      <w:r w:rsidR="009118C9"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 xml:space="preserve"> </w:t>
      </w:r>
      <w:proofErr w:type="gramEnd"/>
      <w:r w:rsidR="0074683E" w:rsidRPr="00AD77F5">
        <w:rPr>
          <w:rFonts w:ascii="Times New Roman" w:hAnsi="Times New Roman" w:cs="Times New Roman"/>
          <w:sz w:val="24"/>
          <w:szCs w:val="24"/>
        </w:rPr>
        <w:t>1.redakcijas iesniegšana 1</w:t>
      </w:r>
      <w:r w:rsidR="009118C9" w:rsidRPr="00AD77F5">
        <w:rPr>
          <w:rFonts w:ascii="Times New Roman" w:hAnsi="Times New Roman" w:cs="Times New Roman"/>
          <w:sz w:val="24"/>
          <w:szCs w:val="24"/>
        </w:rPr>
        <w:t>2</w:t>
      </w:r>
      <w:r w:rsidR="0074683E" w:rsidRPr="00AD77F5">
        <w:rPr>
          <w:rFonts w:ascii="Times New Roman" w:hAnsi="Times New Roman" w:cs="Times New Roman"/>
          <w:sz w:val="24"/>
          <w:szCs w:val="24"/>
        </w:rPr>
        <w:t xml:space="preserve"> nedēļas pēc līguma noslēgšanas;</w:t>
      </w:r>
    </w:p>
    <w:p w14:paraId="10C3F04E" w14:textId="1B80AAFA"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9</w:t>
      </w:r>
      <w:r w:rsidR="0074683E" w:rsidRPr="00AD77F5">
        <w:rPr>
          <w:rFonts w:ascii="Times New Roman" w:hAnsi="Times New Roman" w:cs="Times New Roman"/>
          <w:sz w:val="24"/>
          <w:szCs w:val="24"/>
        </w:rPr>
        <w:t>.</w:t>
      </w:r>
      <w:r w:rsidR="00127750" w:rsidRPr="00AD77F5">
        <w:rPr>
          <w:rFonts w:ascii="Times New Roman" w:hAnsi="Times New Roman" w:cs="Times New Roman"/>
          <w:sz w:val="24"/>
          <w:szCs w:val="24"/>
        </w:rPr>
        <w:t>5</w:t>
      </w:r>
      <w:r w:rsidR="0074683E" w:rsidRPr="00AD77F5">
        <w:rPr>
          <w:rFonts w:ascii="Times New Roman" w:hAnsi="Times New Roman" w:cs="Times New Roman"/>
          <w:sz w:val="24"/>
          <w:szCs w:val="24"/>
        </w:rPr>
        <w:t>.</w:t>
      </w:r>
      <w:r w:rsidR="009118C9" w:rsidRPr="00AD77F5">
        <w:rPr>
          <w:rFonts w:ascii="Times New Roman" w:hAnsi="Times New Roman" w:cs="Times New Roman"/>
          <w:sz w:val="24"/>
          <w:szCs w:val="24"/>
        </w:rPr>
        <w:t>2</w:t>
      </w:r>
      <w:r w:rsidR="0074683E" w:rsidRPr="00AD77F5">
        <w:rPr>
          <w:rFonts w:ascii="Times New Roman" w:hAnsi="Times New Roman" w:cs="Times New Roman"/>
          <w:sz w:val="24"/>
          <w:szCs w:val="24"/>
        </w:rPr>
        <w:t>. Pirmās redakcijas publiskā</w:t>
      </w:r>
      <w:r w:rsidR="009118C9" w:rsidRPr="00AD77F5">
        <w:rPr>
          <w:rFonts w:ascii="Times New Roman" w:hAnsi="Times New Roman" w:cs="Times New Roman"/>
          <w:sz w:val="24"/>
          <w:szCs w:val="24"/>
        </w:rPr>
        <w:t>s</w:t>
      </w:r>
      <w:r w:rsidR="0074683E" w:rsidRPr="00AD77F5">
        <w:rPr>
          <w:rFonts w:ascii="Times New Roman" w:hAnsi="Times New Roman" w:cs="Times New Roman"/>
          <w:sz w:val="24"/>
          <w:szCs w:val="24"/>
        </w:rPr>
        <w:t xml:space="preserve"> apspriešanas organizēšana </w:t>
      </w:r>
      <w:r w:rsidR="009118C9" w:rsidRPr="00AD77F5">
        <w:rPr>
          <w:rFonts w:ascii="Times New Roman" w:hAnsi="Times New Roman" w:cs="Times New Roman"/>
          <w:sz w:val="24"/>
          <w:szCs w:val="24"/>
        </w:rPr>
        <w:t>ne vēlāk kā 1</w:t>
      </w:r>
      <w:r w:rsidR="0074683E" w:rsidRPr="00AD77F5">
        <w:rPr>
          <w:rFonts w:ascii="Times New Roman" w:hAnsi="Times New Roman" w:cs="Times New Roman"/>
          <w:sz w:val="24"/>
          <w:szCs w:val="24"/>
        </w:rPr>
        <w:t xml:space="preserve"> nedēļa pēc </w:t>
      </w:r>
      <w:r w:rsidR="009118C9" w:rsidRPr="00AD77F5">
        <w:rPr>
          <w:rFonts w:ascii="Times New Roman" w:hAnsi="Times New Roman" w:cs="Times New Roman"/>
          <w:sz w:val="24"/>
          <w:szCs w:val="24"/>
        </w:rPr>
        <w:t>ZPRAP</w:t>
      </w:r>
      <w:r w:rsidR="00AD77F5"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 xml:space="preserve">lēmuma apstiprināšanas par </w:t>
      </w:r>
      <w:r w:rsidR="009118C9" w:rsidRPr="00AD77F5">
        <w:rPr>
          <w:rFonts w:ascii="Times New Roman" w:hAnsi="Times New Roman" w:cs="Times New Roman"/>
          <w:sz w:val="24"/>
          <w:szCs w:val="24"/>
        </w:rPr>
        <w:t>SIVN</w:t>
      </w:r>
      <w:r w:rsidR="0074683E" w:rsidRPr="00AD77F5">
        <w:rPr>
          <w:rFonts w:ascii="Times New Roman" w:hAnsi="Times New Roman" w:cs="Times New Roman"/>
          <w:sz w:val="24"/>
          <w:szCs w:val="24"/>
        </w:rPr>
        <w:t xml:space="preserve"> redakcijas nodošanu publiskajai apspriešanai</w:t>
      </w:r>
      <w:r w:rsidR="00127750" w:rsidRPr="00AD77F5">
        <w:rPr>
          <w:rFonts w:ascii="Times New Roman" w:hAnsi="Times New Roman" w:cs="Times New Roman"/>
          <w:sz w:val="24"/>
          <w:szCs w:val="24"/>
        </w:rPr>
        <w:t>.</w:t>
      </w:r>
    </w:p>
    <w:p w14:paraId="6934151A" w14:textId="6E95C88F"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9</w:t>
      </w:r>
      <w:r w:rsidR="0074683E" w:rsidRPr="00AD77F5">
        <w:rPr>
          <w:rFonts w:ascii="Times New Roman" w:hAnsi="Times New Roman" w:cs="Times New Roman"/>
          <w:sz w:val="24"/>
          <w:szCs w:val="24"/>
        </w:rPr>
        <w:t>.</w:t>
      </w:r>
      <w:r w:rsidR="00127750" w:rsidRPr="00AD77F5">
        <w:rPr>
          <w:rFonts w:ascii="Times New Roman" w:hAnsi="Times New Roman" w:cs="Times New Roman"/>
          <w:sz w:val="24"/>
          <w:szCs w:val="24"/>
        </w:rPr>
        <w:t>5</w:t>
      </w:r>
      <w:r w:rsidR="0074683E" w:rsidRPr="00AD77F5">
        <w:rPr>
          <w:rFonts w:ascii="Times New Roman" w:hAnsi="Times New Roman" w:cs="Times New Roman"/>
          <w:sz w:val="24"/>
          <w:szCs w:val="24"/>
        </w:rPr>
        <w:t>.</w:t>
      </w:r>
      <w:r w:rsidR="009118C9" w:rsidRPr="00AD77F5">
        <w:rPr>
          <w:rFonts w:ascii="Times New Roman" w:hAnsi="Times New Roman" w:cs="Times New Roman"/>
          <w:sz w:val="24"/>
          <w:szCs w:val="24"/>
        </w:rPr>
        <w:t>3</w:t>
      </w:r>
      <w:r w:rsidR="0074683E" w:rsidRPr="00AD77F5">
        <w:rPr>
          <w:rFonts w:ascii="Times New Roman" w:hAnsi="Times New Roman" w:cs="Times New Roman"/>
          <w:sz w:val="24"/>
          <w:szCs w:val="24"/>
        </w:rPr>
        <w:t>. Pārskat</w:t>
      </w:r>
      <w:r w:rsidR="00127750" w:rsidRPr="00AD77F5">
        <w:rPr>
          <w:rFonts w:ascii="Times New Roman" w:hAnsi="Times New Roman" w:cs="Times New Roman"/>
          <w:sz w:val="24"/>
          <w:szCs w:val="24"/>
        </w:rPr>
        <w:t>u</w:t>
      </w:r>
      <w:r w:rsidR="0074683E" w:rsidRPr="00AD77F5">
        <w:rPr>
          <w:rFonts w:ascii="Times New Roman" w:hAnsi="Times New Roman" w:cs="Times New Roman"/>
          <w:sz w:val="24"/>
          <w:szCs w:val="24"/>
        </w:rPr>
        <w:t xml:space="preserve"> par institūciju atzinumiem un privātpersonu saņemtajiem priekšlikumiem un</w:t>
      </w:r>
    </w:p>
    <w:p w14:paraId="0E1A7891" w14:textId="596B3579" w:rsidR="0074683E" w:rsidRPr="00AD77F5" w:rsidRDefault="0074683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iebildumiem </w:t>
      </w:r>
      <w:r w:rsidR="00127750" w:rsidRPr="00AD77F5">
        <w:rPr>
          <w:rFonts w:ascii="Times New Roman" w:hAnsi="Times New Roman" w:cs="Times New Roman"/>
          <w:sz w:val="24"/>
          <w:szCs w:val="24"/>
        </w:rPr>
        <w:t>jāiesniedz</w:t>
      </w:r>
      <w:r w:rsidRPr="00AD77F5">
        <w:rPr>
          <w:rFonts w:ascii="Times New Roman" w:hAnsi="Times New Roman" w:cs="Times New Roman"/>
          <w:sz w:val="24"/>
          <w:szCs w:val="24"/>
        </w:rPr>
        <w:t xml:space="preserve"> 1 nedēļas laikā pēc publiskās apspriešanas beigām</w:t>
      </w:r>
      <w:r w:rsidR="009118C9" w:rsidRPr="00AD77F5">
        <w:rPr>
          <w:rFonts w:ascii="Times New Roman" w:hAnsi="Times New Roman" w:cs="Times New Roman"/>
          <w:sz w:val="24"/>
          <w:szCs w:val="24"/>
        </w:rPr>
        <w:t>.</w:t>
      </w:r>
    </w:p>
    <w:p w14:paraId="67DD7672" w14:textId="66481ADE" w:rsidR="0074683E" w:rsidRPr="00AD77F5" w:rsidRDefault="00DA611E" w:rsidP="00AA0601">
      <w:pPr>
        <w:spacing w:after="0" w:line="20" w:lineRule="atLeast"/>
        <w:ind w:right="43"/>
        <w:jc w:val="both"/>
        <w:rPr>
          <w:rFonts w:ascii="Times New Roman" w:hAnsi="Times New Roman" w:cs="Times New Roman"/>
          <w:sz w:val="24"/>
          <w:szCs w:val="24"/>
        </w:rPr>
      </w:pPr>
      <w:r w:rsidRPr="00AD77F5">
        <w:rPr>
          <w:rFonts w:ascii="Times New Roman" w:hAnsi="Times New Roman" w:cs="Times New Roman"/>
          <w:sz w:val="24"/>
          <w:szCs w:val="24"/>
        </w:rPr>
        <w:t xml:space="preserve">   9</w:t>
      </w:r>
      <w:r w:rsidR="0074683E" w:rsidRPr="00AD77F5">
        <w:rPr>
          <w:rFonts w:ascii="Times New Roman" w:hAnsi="Times New Roman" w:cs="Times New Roman"/>
          <w:sz w:val="24"/>
          <w:szCs w:val="24"/>
        </w:rPr>
        <w:t>.</w:t>
      </w:r>
      <w:r w:rsidR="00127750" w:rsidRPr="00AD77F5">
        <w:rPr>
          <w:rFonts w:ascii="Times New Roman" w:hAnsi="Times New Roman" w:cs="Times New Roman"/>
          <w:sz w:val="24"/>
          <w:szCs w:val="24"/>
        </w:rPr>
        <w:t>5</w:t>
      </w:r>
      <w:r w:rsidR="0074683E" w:rsidRPr="00AD77F5">
        <w:rPr>
          <w:rFonts w:ascii="Times New Roman" w:hAnsi="Times New Roman" w:cs="Times New Roman"/>
          <w:sz w:val="24"/>
          <w:szCs w:val="24"/>
        </w:rPr>
        <w:t>.</w:t>
      </w:r>
      <w:r w:rsidR="009118C9" w:rsidRPr="00AD77F5">
        <w:rPr>
          <w:rFonts w:ascii="Times New Roman" w:hAnsi="Times New Roman" w:cs="Times New Roman"/>
          <w:sz w:val="24"/>
          <w:szCs w:val="24"/>
        </w:rPr>
        <w:t>4</w:t>
      </w:r>
      <w:r w:rsidR="0074683E" w:rsidRPr="00AD77F5">
        <w:rPr>
          <w:rFonts w:ascii="Times New Roman" w:hAnsi="Times New Roman" w:cs="Times New Roman"/>
          <w:sz w:val="24"/>
          <w:szCs w:val="24"/>
        </w:rPr>
        <w:t xml:space="preserve">. Ja pēc </w:t>
      </w:r>
      <w:r w:rsidR="009118C9" w:rsidRPr="00AD77F5">
        <w:rPr>
          <w:rFonts w:ascii="Times New Roman" w:hAnsi="Times New Roman" w:cs="Times New Roman"/>
          <w:sz w:val="24"/>
          <w:szCs w:val="24"/>
        </w:rPr>
        <w:t xml:space="preserve">ZPRAP </w:t>
      </w:r>
      <w:r w:rsidR="0074683E" w:rsidRPr="00AD77F5">
        <w:rPr>
          <w:rFonts w:ascii="Times New Roman" w:hAnsi="Times New Roman" w:cs="Times New Roman"/>
          <w:sz w:val="24"/>
          <w:szCs w:val="24"/>
        </w:rPr>
        <w:t>lēmuma nepieciešama</w:t>
      </w:r>
      <w:r w:rsidR="009118C9" w:rsidRPr="00AD77F5">
        <w:rPr>
          <w:rFonts w:ascii="Times New Roman" w:hAnsi="Times New Roman" w:cs="Times New Roman"/>
          <w:sz w:val="24"/>
          <w:szCs w:val="24"/>
        </w:rPr>
        <w:t xml:space="preserve"> </w:t>
      </w:r>
      <w:r w:rsidR="0074683E" w:rsidRPr="00AD77F5">
        <w:rPr>
          <w:rFonts w:ascii="Times New Roman" w:hAnsi="Times New Roman" w:cs="Times New Roman"/>
          <w:sz w:val="24"/>
          <w:szCs w:val="24"/>
        </w:rPr>
        <w:t xml:space="preserve">atkārtota </w:t>
      </w:r>
      <w:r w:rsidR="009118C9" w:rsidRPr="00AD77F5">
        <w:rPr>
          <w:rFonts w:ascii="Times New Roman" w:hAnsi="Times New Roman" w:cs="Times New Roman"/>
          <w:sz w:val="24"/>
          <w:szCs w:val="24"/>
        </w:rPr>
        <w:t>SIVN</w:t>
      </w:r>
      <w:r w:rsidR="0074683E" w:rsidRPr="00AD77F5">
        <w:rPr>
          <w:rFonts w:ascii="Times New Roman" w:hAnsi="Times New Roman" w:cs="Times New Roman"/>
          <w:sz w:val="24"/>
          <w:szCs w:val="24"/>
        </w:rPr>
        <w:t xml:space="preserve"> redakcijas </w:t>
      </w:r>
      <w:r w:rsidR="009118C9" w:rsidRPr="00AD77F5">
        <w:rPr>
          <w:rFonts w:ascii="Times New Roman" w:hAnsi="Times New Roman" w:cs="Times New Roman"/>
          <w:sz w:val="24"/>
          <w:szCs w:val="24"/>
        </w:rPr>
        <w:t>papildināšana</w:t>
      </w:r>
      <w:r w:rsidR="0074683E" w:rsidRPr="00AD77F5">
        <w:rPr>
          <w:rFonts w:ascii="Times New Roman" w:hAnsi="Times New Roman" w:cs="Times New Roman"/>
          <w:sz w:val="24"/>
          <w:szCs w:val="24"/>
        </w:rPr>
        <w:t xml:space="preserve">, tā jāiesniedz </w:t>
      </w:r>
      <w:r w:rsidR="00AD77F5" w:rsidRPr="00AD77F5">
        <w:rPr>
          <w:rFonts w:ascii="Times New Roman" w:hAnsi="Times New Roman" w:cs="Times New Roman"/>
          <w:sz w:val="24"/>
          <w:szCs w:val="24"/>
        </w:rPr>
        <w:t>4</w:t>
      </w:r>
      <w:r w:rsidR="0074683E" w:rsidRPr="00AD77F5">
        <w:rPr>
          <w:rFonts w:ascii="Times New Roman" w:hAnsi="Times New Roman" w:cs="Times New Roman"/>
          <w:sz w:val="24"/>
          <w:szCs w:val="24"/>
        </w:rPr>
        <w:t xml:space="preserve"> nedēļu laikā pēc </w:t>
      </w:r>
      <w:r w:rsidR="009118C9" w:rsidRPr="00AD77F5">
        <w:rPr>
          <w:rFonts w:ascii="Times New Roman" w:hAnsi="Times New Roman" w:cs="Times New Roman"/>
          <w:sz w:val="24"/>
          <w:szCs w:val="24"/>
        </w:rPr>
        <w:t>publiskās apspriešanas beigām, ja nepieciešams</w:t>
      </w:r>
      <w:r w:rsidR="004411C0" w:rsidRPr="00AD77F5">
        <w:rPr>
          <w:rFonts w:ascii="Times New Roman" w:hAnsi="Times New Roman" w:cs="Times New Roman"/>
          <w:sz w:val="24"/>
          <w:szCs w:val="24"/>
        </w:rPr>
        <w:t>,</w:t>
      </w:r>
      <w:r w:rsidR="009118C9" w:rsidRPr="00AD77F5">
        <w:rPr>
          <w:rFonts w:ascii="Times New Roman" w:hAnsi="Times New Roman" w:cs="Times New Roman"/>
          <w:sz w:val="24"/>
          <w:szCs w:val="24"/>
        </w:rPr>
        <w:t xml:space="preserve"> veicot atkārtotu publisko apspriešanu</w:t>
      </w:r>
      <w:r w:rsidR="00AD77F5" w:rsidRPr="00AD77F5">
        <w:rPr>
          <w:rFonts w:ascii="Times New Roman" w:hAnsi="Times New Roman" w:cs="Times New Roman"/>
          <w:sz w:val="24"/>
          <w:szCs w:val="24"/>
        </w:rPr>
        <w:t>, atbilstoši iepriekš norādītajam procesam.</w:t>
      </w:r>
      <w:r w:rsidR="009118C9" w:rsidRPr="00AD77F5">
        <w:rPr>
          <w:rFonts w:ascii="Times New Roman" w:hAnsi="Times New Roman" w:cs="Times New Roman"/>
          <w:sz w:val="24"/>
          <w:szCs w:val="24"/>
        </w:rPr>
        <w:t xml:space="preserve">. </w:t>
      </w:r>
    </w:p>
    <w:p w14:paraId="6596929D" w14:textId="77777777" w:rsidR="00720688" w:rsidRDefault="00720688" w:rsidP="00AA0601">
      <w:pPr>
        <w:spacing w:after="0" w:line="20" w:lineRule="atLeast"/>
        <w:ind w:right="43"/>
        <w:jc w:val="both"/>
        <w:rPr>
          <w:rFonts w:ascii="Times New Roman" w:hAnsi="Times New Roman" w:cs="Times New Roman"/>
          <w:sz w:val="24"/>
          <w:szCs w:val="24"/>
        </w:rPr>
      </w:pPr>
    </w:p>
    <w:p w14:paraId="4B27F59C" w14:textId="77777777" w:rsidR="00121DE2" w:rsidRDefault="00121DE2" w:rsidP="00AA0601">
      <w:pPr>
        <w:spacing w:after="0" w:line="20" w:lineRule="atLeast"/>
        <w:ind w:right="43"/>
        <w:jc w:val="both"/>
        <w:rPr>
          <w:rFonts w:ascii="Times New Roman" w:hAnsi="Times New Roman" w:cs="Times New Roman"/>
          <w:sz w:val="24"/>
          <w:szCs w:val="24"/>
        </w:rPr>
      </w:pPr>
    </w:p>
    <w:p w14:paraId="57063943" w14:textId="77777777" w:rsidR="00121DE2" w:rsidRDefault="00121DE2" w:rsidP="00AA0601">
      <w:pPr>
        <w:spacing w:after="0" w:line="20" w:lineRule="atLeast"/>
        <w:ind w:right="43"/>
        <w:jc w:val="both"/>
        <w:rPr>
          <w:rFonts w:ascii="Times New Roman" w:hAnsi="Times New Roman" w:cs="Times New Roman"/>
          <w:sz w:val="24"/>
          <w:szCs w:val="24"/>
        </w:rPr>
      </w:pPr>
    </w:p>
    <w:p w14:paraId="24CFA625" w14:textId="4D259502" w:rsidR="00121DE2" w:rsidRPr="00AD77F5" w:rsidRDefault="00121DE2" w:rsidP="00AA0601">
      <w:pPr>
        <w:spacing w:after="0" w:line="20" w:lineRule="atLeast"/>
        <w:ind w:right="43"/>
        <w:jc w:val="both"/>
        <w:rPr>
          <w:rFonts w:ascii="Times New Roman" w:hAnsi="Times New Roman" w:cs="Times New Roman"/>
          <w:sz w:val="24"/>
          <w:szCs w:val="24"/>
        </w:rPr>
      </w:pPr>
      <w:r>
        <w:rPr>
          <w:rFonts w:ascii="Times New Roman" w:hAnsi="Times New Roman" w:cs="Times New Roman"/>
          <w:sz w:val="24"/>
          <w:szCs w:val="24"/>
        </w:rPr>
        <w:t xml:space="preserve">Izpilddirektors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 VEIPS</w:t>
      </w:r>
      <w:bookmarkStart w:id="0" w:name="_GoBack"/>
      <w:bookmarkEnd w:id="0"/>
    </w:p>
    <w:sectPr w:rsidR="00121DE2" w:rsidRPr="00AD77F5" w:rsidSect="00DA611E">
      <w:foot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E4094" w14:textId="77777777" w:rsidR="00791DD4" w:rsidRDefault="00791DD4" w:rsidP="00DA611E">
      <w:pPr>
        <w:spacing w:after="0" w:line="240" w:lineRule="auto"/>
      </w:pPr>
      <w:r>
        <w:separator/>
      </w:r>
    </w:p>
  </w:endnote>
  <w:endnote w:type="continuationSeparator" w:id="0">
    <w:p w14:paraId="5238AEA1" w14:textId="77777777" w:rsidR="00791DD4" w:rsidRDefault="00791DD4" w:rsidP="00DA6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WenQuanYi Micro Hei">
    <w:altName w:val="Arial Unicode MS"/>
    <w:charset w:val="80"/>
    <w:family w:val="auto"/>
    <w:pitch w:val="variable"/>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419631"/>
      <w:docPartObj>
        <w:docPartGallery w:val="Page Numbers (Bottom of Page)"/>
        <w:docPartUnique/>
      </w:docPartObj>
    </w:sdtPr>
    <w:sdtEndPr>
      <w:rPr>
        <w:noProof/>
      </w:rPr>
    </w:sdtEndPr>
    <w:sdtContent>
      <w:p w14:paraId="6BDE635C" w14:textId="2A7716BD" w:rsidR="00DA611E" w:rsidRDefault="00DA611E">
        <w:pPr>
          <w:pStyle w:val="Footer"/>
          <w:jc w:val="right"/>
        </w:pPr>
        <w:r>
          <w:fldChar w:fldCharType="begin"/>
        </w:r>
        <w:r>
          <w:instrText xml:space="preserve"> PAGE   \* MERGEFORMAT </w:instrText>
        </w:r>
        <w:r>
          <w:fldChar w:fldCharType="separate"/>
        </w:r>
        <w:r w:rsidR="00121DE2">
          <w:rPr>
            <w:noProof/>
          </w:rPr>
          <w:t>4</w:t>
        </w:r>
        <w:r>
          <w:rPr>
            <w:noProof/>
          </w:rPr>
          <w:fldChar w:fldCharType="end"/>
        </w:r>
      </w:p>
    </w:sdtContent>
  </w:sdt>
  <w:p w14:paraId="3F272AFC" w14:textId="77777777" w:rsidR="00DA611E" w:rsidRDefault="00DA61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E3562" w14:textId="77777777" w:rsidR="00791DD4" w:rsidRDefault="00791DD4" w:rsidP="00DA611E">
      <w:pPr>
        <w:spacing w:after="0" w:line="240" w:lineRule="auto"/>
      </w:pPr>
      <w:r>
        <w:separator/>
      </w:r>
    </w:p>
  </w:footnote>
  <w:footnote w:type="continuationSeparator" w:id="0">
    <w:p w14:paraId="5732EEC4" w14:textId="77777777" w:rsidR="00791DD4" w:rsidRDefault="00791DD4" w:rsidP="00DA61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14F2D"/>
    <w:multiLevelType w:val="multilevel"/>
    <w:tmpl w:val="45DA172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i w:val="0"/>
        <w:color w:val="008000"/>
      </w:rPr>
    </w:lvl>
    <w:lvl w:ilvl="2">
      <w:start w:val="1"/>
      <w:numFmt w:val="decimal"/>
      <w:isLgl/>
      <w:lvlText w:val="%1.%2.%3."/>
      <w:lvlJc w:val="left"/>
      <w:pPr>
        <w:ind w:left="1080" w:hanging="720"/>
      </w:pPr>
      <w:rPr>
        <w:rFonts w:hint="default"/>
        <w:i w:val="0"/>
        <w:color w:val="008000"/>
      </w:rPr>
    </w:lvl>
    <w:lvl w:ilvl="3">
      <w:start w:val="1"/>
      <w:numFmt w:val="decimal"/>
      <w:isLgl/>
      <w:lvlText w:val="%1.%2.%3.%4."/>
      <w:lvlJc w:val="left"/>
      <w:pPr>
        <w:ind w:left="1080" w:hanging="720"/>
      </w:pPr>
      <w:rPr>
        <w:rFonts w:hint="default"/>
        <w:i w:val="0"/>
        <w:color w:val="008000"/>
      </w:rPr>
    </w:lvl>
    <w:lvl w:ilvl="4">
      <w:start w:val="1"/>
      <w:numFmt w:val="decimal"/>
      <w:isLgl/>
      <w:lvlText w:val="%1.%2.%3.%4.%5."/>
      <w:lvlJc w:val="left"/>
      <w:pPr>
        <w:ind w:left="1440" w:hanging="1080"/>
      </w:pPr>
      <w:rPr>
        <w:rFonts w:hint="default"/>
        <w:i w:val="0"/>
        <w:color w:val="008000"/>
      </w:rPr>
    </w:lvl>
    <w:lvl w:ilvl="5">
      <w:start w:val="1"/>
      <w:numFmt w:val="decimal"/>
      <w:isLgl/>
      <w:lvlText w:val="%1.%2.%3.%4.%5.%6."/>
      <w:lvlJc w:val="left"/>
      <w:pPr>
        <w:ind w:left="1440" w:hanging="1080"/>
      </w:pPr>
      <w:rPr>
        <w:rFonts w:hint="default"/>
        <w:i w:val="0"/>
        <w:color w:val="008000"/>
      </w:rPr>
    </w:lvl>
    <w:lvl w:ilvl="6">
      <w:start w:val="1"/>
      <w:numFmt w:val="decimal"/>
      <w:isLgl/>
      <w:lvlText w:val="%1.%2.%3.%4.%5.%6.%7."/>
      <w:lvlJc w:val="left"/>
      <w:pPr>
        <w:ind w:left="1800" w:hanging="1440"/>
      </w:pPr>
      <w:rPr>
        <w:rFonts w:hint="default"/>
        <w:i w:val="0"/>
        <w:color w:val="008000"/>
      </w:rPr>
    </w:lvl>
    <w:lvl w:ilvl="7">
      <w:start w:val="1"/>
      <w:numFmt w:val="decimal"/>
      <w:isLgl/>
      <w:lvlText w:val="%1.%2.%3.%4.%5.%6.%7.%8."/>
      <w:lvlJc w:val="left"/>
      <w:pPr>
        <w:ind w:left="1800" w:hanging="1440"/>
      </w:pPr>
      <w:rPr>
        <w:rFonts w:hint="default"/>
        <w:i w:val="0"/>
        <w:color w:val="008000"/>
      </w:rPr>
    </w:lvl>
    <w:lvl w:ilvl="8">
      <w:start w:val="1"/>
      <w:numFmt w:val="decimal"/>
      <w:isLgl/>
      <w:lvlText w:val="%1.%2.%3.%4.%5.%6.%7.%8.%9."/>
      <w:lvlJc w:val="left"/>
      <w:pPr>
        <w:ind w:left="2160" w:hanging="1800"/>
      </w:pPr>
      <w:rPr>
        <w:rFonts w:hint="default"/>
        <w:i w:val="0"/>
        <w:color w:val="008000"/>
      </w:rPr>
    </w:lvl>
  </w:abstractNum>
  <w:abstractNum w:abstractNumId="1" w15:restartNumberingAfterBreak="0">
    <w:nsid w:val="09680EBD"/>
    <w:multiLevelType w:val="hybridMultilevel"/>
    <w:tmpl w:val="40DC8E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4046137"/>
    <w:multiLevelType w:val="hybridMultilevel"/>
    <w:tmpl w:val="6742CA44"/>
    <w:lvl w:ilvl="0" w:tplc="C436C8A2">
      <w:numFmt w:val="bullet"/>
      <w:lvlText w:val="-"/>
      <w:lvlJc w:val="left"/>
      <w:pPr>
        <w:ind w:left="1080" w:hanging="360"/>
      </w:pPr>
      <w:rPr>
        <w:rFonts w:ascii="Times New Roman" w:eastAsia="Times New Roman" w:hAnsi="Times New Roman" w:cs="Times New Roman" w:hint="default"/>
      </w:rPr>
    </w:lvl>
    <w:lvl w:ilvl="1" w:tplc="7FD6B466" w:tentative="1">
      <w:start w:val="1"/>
      <w:numFmt w:val="bullet"/>
      <w:lvlText w:val="o"/>
      <w:lvlJc w:val="left"/>
      <w:pPr>
        <w:ind w:left="1800" w:hanging="360"/>
      </w:pPr>
      <w:rPr>
        <w:rFonts w:ascii="Courier New" w:hAnsi="Courier New" w:cs="Courier New" w:hint="default"/>
      </w:rPr>
    </w:lvl>
    <w:lvl w:ilvl="2" w:tplc="49280BE6" w:tentative="1">
      <w:start w:val="1"/>
      <w:numFmt w:val="bullet"/>
      <w:lvlText w:val=""/>
      <w:lvlJc w:val="left"/>
      <w:pPr>
        <w:ind w:left="2520" w:hanging="360"/>
      </w:pPr>
      <w:rPr>
        <w:rFonts w:ascii="Wingdings" w:hAnsi="Wingdings" w:hint="default"/>
      </w:rPr>
    </w:lvl>
    <w:lvl w:ilvl="3" w:tplc="E97004D2" w:tentative="1">
      <w:start w:val="1"/>
      <w:numFmt w:val="bullet"/>
      <w:lvlText w:val=""/>
      <w:lvlJc w:val="left"/>
      <w:pPr>
        <w:ind w:left="3240" w:hanging="360"/>
      </w:pPr>
      <w:rPr>
        <w:rFonts w:ascii="Symbol" w:hAnsi="Symbol" w:hint="default"/>
      </w:rPr>
    </w:lvl>
    <w:lvl w:ilvl="4" w:tplc="4D764058" w:tentative="1">
      <w:start w:val="1"/>
      <w:numFmt w:val="bullet"/>
      <w:lvlText w:val="o"/>
      <w:lvlJc w:val="left"/>
      <w:pPr>
        <w:ind w:left="3960" w:hanging="360"/>
      </w:pPr>
      <w:rPr>
        <w:rFonts w:ascii="Courier New" w:hAnsi="Courier New" w:cs="Courier New" w:hint="default"/>
      </w:rPr>
    </w:lvl>
    <w:lvl w:ilvl="5" w:tplc="F1D41924" w:tentative="1">
      <w:start w:val="1"/>
      <w:numFmt w:val="bullet"/>
      <w:lvlText w:val=""/>
      <w:lvlJc w:val="left"/>
      <w:pPr>
        <w:ind w:left="4680" w:hanging="360"/>
      </w:pPr>
      <w:rPr>
        <w:rFonts w:ascii="Wingdings" w:hAnsi="Wingdings" w:hint="default"/>
      </w:rPr>
    </w:lvl>
    <w:lvl w:ilvl="6" w:tplc="E9A02EF8" w:tentative="1">
      <w:start w:val="1"/>
      <w:numFmt w:val="bullet"/>
      <w:lvlText w:val=""/>
      <w:lvlJc w:val="left"/>
      <w:pPr>
        <w:ind w:left="5400" w:hanging="360"/>
      </w:pPr>
      <w:rPr>
        <w:rFonts w:ascii="Symbol" w:hAnsi="Symbol" w:hint="default"/>
      </w:rPr>
    </w:lvl>
    <w:lvl w:ilvl="7" w:tplc="311458B4" w:tentative="1">
      <w:start w:val="1"/>
      <w:numFmt w:val="bullet"/>
      <w:lvlText w:val="o"/>
      <w:lvlJc w:val="left"/>
      <w:pPr>
        <w:ind w:left="6120" w:hanging="360"/>
      </w:pPr>
      <w:rPr>
        <w:rFonts w:ascii="Courier New" w:hAnsi="Courier New" w:cs="Courier New" w:hint="default"/>
      </w:rPr>
    </w:lvl>
    <w:lvl w:ilvl="8" w:tplc="75CC9614" w:tentative="1">
      <w:start w:val="1"/>
      <w:numFmt w:val="bullet"/>
      <w:lvlText w:val=""/>
      <w:lvlJc w:val="left"/>
      <w:pPr>
        <w:ind w:left="6840" w:hanging="360"/>
      </w:pPr>
      <w:rPr>
        <w:rFonts w:ascii="Wingdings" w:hAnsi="Wingdings" w:hint="default"/>
      </w:rPr>
    </w:lvl>
  </w:abstractNum>
  <w:abstractNum w:abstractNumId="3" w15:restartNumberingAfterBreak="0">
    <w:nsid w:val="535C41A3"/>
    <w:multiLevelType w:val="multilevel"/>
    <w:tmpl w:val="C6F42930"/>
    <w:lvl w:ilvl="0">
      <w:start w:val="6"/>
      <w:numFmt w:val="decimal"/>
      <w:lvlText w:val="%1."/>
      <w:lvlJc w:val="left"/>
      <w:pPr>
        <w:ind w:left="360" w:hanging="360"/>
      </w:pPr>
      <w:rPr>
        <w:rFonts w:hint="default"/>
      </w:rPr>
    </w:lvl>
    <w:lvl w:ilvl="1">
      <w:start w:val="1"/>
      <w:numFmt w:val="decimal"/>
      <w:lvlText w:val="%2)"/>
      <w:lvlJc w:val="left"/>
      <w:pPr>
        <w:ind w:left="1210" w:hanging="360"/>
      </w:p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4" w15:restartNumberingAfterBreak="0">
    <w:nsid w:val="759F1DC3"/>
    <w:multiLevelType w:val="multilevel"/>
    <w:tmpl w:val="14488C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color w:val="000000"/>
      </w:rPr>
    </w:lvl>
    <w:lvl w:ilvl="2">
      <w:start w:val="1"/>
      <w:numFmt w:val="decimal"/>
      <w:isLgl/>
      <w:lvlText w:val="%1.%2.%3"/>
      <w:lvlJc w:val="left"/>
      <w:pPr>
        <w:ind w:left="1800" w:hanging="720"/>
      </w:pPr>
      <w:rPr>
        <w:rFonts w:hint="default"/>
        <w:b/>
        <w:color w:val="000000"/>
      </w:rPr>
    </w:lvl>
    <w:lvl w:ilvl="3">
      <w:start w:val="1"/>
      <w:numFmt w:val="decimal"/>
      <w:isLgl/>
      <w:lvlText w:val="%1.%2.%3.%4"/>
      <w:lvlJc w:val="left"/>
      <w:pPr>
        <w:ind w:left="2160" w:hanging="720"/>
      </w:pPr>
      <w:rPr>
        <w:rFonts w:hint="default"/>
        <w:b/>
        <w:color w:val="000000"/>
      </w:rPr>
    </w:lvl>
    <w:lvl w:ilvl="4">
      <w:start w:val="1"/>
      <w:numFmt w:val="decimal"/>
      <w:isLgl/>
      <w:lvlText w:val="%1.%2.%3.%4.%5"/>
      <w:lvlJc w:val="left"/>
      <w:pPr>
        <w:ind w:left="2880" w:hanging="1080"/>
      </w:pPr>
      <w:rPr>
        <w:rFonts w:hint="default"/>
        <w:b/>
        <w:color w:val="000000"/>
      </w:rPr>
    </w:lvl>
    <w:lvl w:ilvl="5">
      <w:start w:val="1"/>
      <w:numFmt w:val="decimal"/>
      <w:isLgl/>
      <w:lvlText w:val="%1.%2.%3.%4.%5.%6"/>
      <w:lvlJc w:val="left"/>
      <w:pPr>
        <w:ind w:left="3240" w:hanging="1080"/>
      </w:pPr>
      <w:rPr>
        <w:rFonts w:hint="default"/>
        <w:b/>
        <w:color w:val="000000"/>
      </w:rPr>
    </w:lvl>
    <w:lvl w:ilvl="6">
      <w:start w:val="1"/>
      <w:numFmt w:val="decimal"/>
      <w:isLgl/>
      <w:lvlText w:val="%1.%2.%3.%4.%5.%6.%7"/>
      <w:lvlJc w:val="left"/>
      <w:pPr>
        <w:ind w:left="3960" w:hanging="1440"/>
      </w:pPr>
      <w:rPr>
        <w:rFonts w:hint="default"/>
        <w:b/>
        <w:color w:val="000000"/>
      </w:rPr>
    </w:lvl>
    <w:lvl w:ilvl="7">
      <w:start w:val="1"/>
      <w:numFmt w:val="decimal"/>
      <w:isLgl/>
      <w:lvlText w:val="%1.%2.%3.%4.%5.%6.%7.%8"/>
      <w:lvlJc w:val="left"/>
      <w:pPr>
        <w:ind w:left="4320" w:hanging="1440"/>
      </w:pPr>
      <w:rPr>
        <w:rFonts w:hint="default"/>
        <w:b/>
        <w:color w:val="000000"/>
      </w:rPr>
    </w:lvl>
    <w:lvl w:ilvl="8">
      <w:start w:val="1"/>
      <w:numFmt w:val="decimal"/>
      <w:isLgl/>
      <w:lvlText w:val="%1.%2.%3.%4.%5.%6.%7.%8.%9"/>
      <w:lvlJc w:val="left"/>
      <w:pPr>
        <w:ind w:left="5040" w:hanging="1800"/>
      </w:pPr>
      <w:rPr>
        <w:rFonts w:hint="default"/>
        <w:b/>
        <w:color w:val="00000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C9F"/>
    <w:rsid w:val="0002117C"/>
    <w:rsid w:val="000237FA"/>
    <w:rsid w:val="00042D13"/>
    <w:rsid w:val="00121DE2"/>
    <w:rsid w:val="00127750"/>
    <w:rsid w:val="00295D1A"/>
    <w:rsid w:val="00305906"/>
    <w:rsid w:val="00332DBE"/>
    <w:rsid w:val="004411C0"/>
    <w:rsid w:val="00443550"/>
    <w:rsid w:val="004C41F1"/>
    <w:rsid w:val="004F466E"/>
    <w:rsid w:val="00546C9F"/>
    <w:rsid w:val="006232E7"/>
    <w:rsid w:val="0071075F"/>
    <w:rsid w:val="00720688"/>
    <w:rsid w:val="0074683E"/>
    <w:rsid w:val="00791DD4"/>
    <w:rsid w:val="007D70C7"/>
    <w:rsid w:val="007E42EA"/>
    <w:rsid w:val="00831B3D"/>
    <w:rsid w:val="009118C9"/>
    <w:rsid w:val="00984158"/>
    <w:rsid w:val="009C3EBE"/>
    <w:rsid w:val="00A8398B"/>
    <w:rsid w:val="00A953B8"/>
    <w:rsid w:val="00AA0601"/>
    <w:rsid w:val="00AC36B0"/>
    <w:rsid w:val="00AD77F5"/>
    <w:rsid w:val="00C45E06"/>
    <w:rsid w:val="00C61BF2"/>
    <w:rsid w:val="00C83405"/>
    <w:rsid w:val="00C8630E"/>
    <w:rsid w:val="00DA611E"/>
    <w:rsid w:val="00E46BF9"/>
    <w:rsid w:val="00EC1144"/>
    <w:rsid w:val="00F16F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D5FBA"/>
  <w15:docId w15:val="{589CAD52-2912-4C06-99E8-D72105548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546C9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fontsize2">
    <w:name w:val="fontsize2"/>
    <w:basedOn w:val="DefaultParagraphFont"/>
    <w:rsid w:val="00546C9F"/>
  </w:style>
  <w:style w:type="character" w:styleId="Hyperlink">
    <w:name w:val="Hyperlink"/>
    <w:basedOn w:val="DefaultParagraphFont"/>
    <w:uiPriority w:val="99"/>
    <w:semiHidden/>
    <w:unhideWhenUsed/>
    <w:rsid w:val="00546C9F"/>
    <w:rPr>
      <w:color w:val="0000FF"/>
      <w:u w:val="single"/>
    </w:rPr>
  </w:style>
  <w:style w:type="paragraph" w:customStyle="1" w:styleId="labojumupamats">
    <w:name w:val="labojumu_pamats"/>
    <w:basedOn w:val="Normal"/>
    <w:rsid w:val="00546C9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nhideWhenUsed/>
    <w:rsid w:val="0074683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rsid w:val="0074683E"/>
    <w:rPr>
      <w:rFonts w:ascii="Calibri" w:eastAsia="Calibri" w:hAnsi="Calibri" w:cs="Times New Roman"/>
      <w:lang w:val="en-US"/>
    </w:rPr>
  </w:style>
  <w:style w:type="paragraph" w:styleId="ListParagraph">
    <w:name w:val="List Paragraph"/>
    <w:basedOn w:val="Normal"/>
    <w:uiPriority w:val="34"/>
    <w:qFormat/>
    <w:rsid w:val="00720688"/>
    <w:pPr>
      <w:ind w:left="720"/>
      <w:contextualSpacing/>
    </w:pPr>
  </w:style>
  <w:style w:type="paragraph" w:styleId="Footer">
    <w:name w:val="footer"/>
    <w:basedOn w:val="Normal"/>
    <w:link w:val="FooterChar"/>
    <w:uiPriority w:val="99"/>
    <w:unhideWhenUsed/>
    <w:rsid w:val="00DA61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DA6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41108">
      <w:bodyDiv w:val="1"/>
      <w:marLeft w:val="0"/>
      <w:marRight w:val="0"/>
      <w:marTop w:val="0"/>
      <w:marBottom w:val="0"/>
      <w:divBdr>
        <w:top w:val="none" w:sz="0" w:space="0" w:color="auto"/>
        <w:left w:val="none" w:sz="0" w:space="0" w:color="auto"/>
        <w:bottom w:val="none" w:sz="0" w:space="0" w:color="auto"/>
        <w:right w:val="none" w:sz="0" w:space="0" w:color="auto"/>
      </w:divBdr>
    </w:div>
    <w:div w:id="93096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6607</Words>
  <Characters>3766</Characters>
  <Application>Microsoft Office Word</Application>
  <DocSecurity>0</DocSecurity>
  <Lines>31</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Vilmane</dc:creator>
  <cp:keywords/>
  <dc:description/>
  <cp:lastModifiedBy>User</cp:lastModifiedBy>
  <cp:revision>2</cp:revision>
  <dcterms:created xsi:type="dcterms:W3CDTF">2021-04-27T06:51:00Z</dcterms:created>
  <dcterms:modified xsi:type="dcterms:W3CDTF">2021-04-27T06:51:00Z</dcterms:modified>
</cp:coreProperties>
</file>