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3B9" w:rsidRDefault="002F13B9" w:rsidP="002F13B9">
      <w:pPr>
        <w:spacing w:after="0" w:line="20" w:lineRule="atLeast"/>
        <w:jc w:val="center"/>
        <w:rPr>
          <w:rFonts w:ascii="Times New Roman" w:eastAsia="Times New Roman" w:hAnsi="Times New Roman" w:cs="Times New Roman"/>
          <w:b/>
          <w:sz w:val="24"/>
          <w:szCs w:val="24"/>
          <w:lang w:eastAsia="lv-LV"/>
        </w:rPr>
      </w:pPr>
    </w:p>
    <w:p w:rsidR="002F13B9" w:rsidRPr="00D12EA1" w:rsidRDefault="002F13B9" w:rsidP="002F13B9">
      <w:pPr>
        <w:spacing w:after="0" w:line="20" w:lineRule="atLeast"/>
        <w:jc w:val="center"/>
        <w:rPr>
          <w:rFonts w:ascii="Times New Roman" w:eastAsia="Times New Roman" w:hAnsi="Times New Roman" w:cs="Times New Roman"/>
          <w:b/>
          <w:sz w:val="24"/>
          <w:szCs w:val="24"/>
          <w:lang w:eastAsia="lv-LV"/>
        </w:rPr>
      </w:pPr>
      <w:r w:rsidRPr="00D12EA1">
        <w:rPr>
          <w:rFonts w:ascii="Times New Roman" w:eastAsia="Times New Roman" w:hAnsi="Times New Roman" w:cs="Times New Roman"/>
          <w:b/>
          <w:sz w:val="24"/>
          <w:szCs w:val="24"/>
          <w:lang w:eastAsia="lv-LV"/>
        </w:rPr>
        <w:t xml:space="preserve">VISPĀRĪGĀ VIENOŠANĀS </w:t>
      </w:r>
    </w:p>
    <w:p w:rsidR="002F13B9" w:rsidRPr="00D12EA1" w:rsidRDefault="002F13B9" w:rsidP="002F13B9">
      <w:pPr>
        <w:shd w:val="clear" w:color="auto" w:fill="F2F2F2"/>
        <w:spacing w:after="0" w:line="20" w:lineRule="atLeast"/>
        <w:jc w:val="center"/>
        <w:rPr>
          <w:rFonts w:ascii="Times New Roman" w:eastAsia="Times New Roman" w:hAnsi="Times New Roman" w:cs="Times New Roman"/>
          <w:sz w:val="24"/>
          <w:szCs w:val="24"/>
          <w:lang w:eastAsia="lv-LV"/>
        </w:rPr>
      </w:pPr>
      <w:r w:rsidRPr="00D12EA1">
        <w:rPr>
          <w:rFonts w:ascii="Times New Roman" w:eastAsia="Times New Roman" w:hAnsi="Times New Roman" w:cs="Times New Roman"/>
          <w:sz w:val="24"/>
          <w:szCs w:val="24"/>
          <w:lang w:eastAsia="lv-LV"/>
        </w:rPr>
        <w:t>par neregulāru pasažieru pārvadājumu nodrošināšanu Zemgales plānošanas reģionam</w:t>
      </w:r>
    </w:p>
    <w:p w:rsidR="002F13B9" w:rsidRDefault="002F13B9" w:rsidP="002F13B9">
      <w:pPr>
        <w:spacing w:after="0" w:line="240" w:lineRule="auto"/>
        <w:ind w:left="6480"/>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 </w:t>
      </w:r>
    </w:p>
    <w:p w:rsidR="00470FEC" w:rsidRPr="00470FEC" w:rsidRDefault="00470FEC" w:rsidP="00470FEC">
      <w:pPr>
        <w:spacing w:after="0" w:line="240" w:lineRule="auto"/>
        <w:ind w:left="6480"/>
        <w:rPr>
          <w:rFonts w:ascii="Times New Roman" w:eastAsia="Times New Roman" w:hAnsi="Times New Roman" w:cs="Times New Roman"/>
          <w:i/>
          <w:color w:val="0070C0"/>
          <w:sz w:val="24"/>
          <w:szCs w:val="24"/>
          <w:lang w:eastAsia="lv-LV"/>
        </w:rPr>
      </w:pPr>
      <w:r w:rsidRPr="00470FEC">
        <w:rPr>
          <w:rFonts w:ascii="Times New Roman" w:eastAsia="Times New Roman" w:hAnsi="Times New Roman" w:cs="Times New Roman"/>
          <w:i/>
          <w:color w:val="0070C0"/>
          <w:sz w:val="24"/>
          <w:szCs w:val="24"/>
          <w:lang w:eastAsia="lv-LV"/>
        </w:rPr>
        <w:t>ZPR Nr</w:t>
      </w:r>
      <w:r w:rsidRPr="00470FEC">
        <w:rPr>
          <w:rFonts w:ascii="Times New Roman" w:eastAsia="Times New Roman" w:hAnsi="Times New Roman" w:cs="Times New Roman"/>
          <w:color w:val="0070C0"/>
          <w:sz w:val="24"/>
          <w:szCs w:val="24"/>
          <w:lang w:eastAsia="lv-LV"/>
        </w:rPr>
        <w:t>.</w:t>
      </w:r>
      <w:r w:rsidRPr="00470FEC">
        <w:rPr>
          <w:rFonts w:ascii="Times New Roman" w:eastAsia="Times New Roman" w:hAnsi="Times New Roman"/>
          <w:b/>
          <w:color w:val="0070C0"/>
          <w:sz w:val="24"/>
          <w:szCs w:val="24"/>
          <w:lang w:eastAsia="lv-LV"/>
        </w:rPr>
        <w:t xml:space="preserve"> </w:t>
      </w:r>
      <w:r w:rsidRPr="00470FEC">
        <w:rPr>
          <w:rFonts w:ascii="Times New Roman" w:eastAsia="Times New Roman" w:hAnsi="Times New Roman"/>
          <w:i/>
          <w:color w:val="0070C0"/>
          <w:sz w:val="24"/>
          <w:szCs w:val="24"/>
          <w:lang w:eastAsia="lv-LV"/>
        </w:rPr>
        <w:t>101/1-14.2/2019</w:t>
      </w:r>
    </w:p>
    <w:p w:rsidR="002F13B9" w:rsidRDefault="002F13B9" w:rsidP="002F13B9">
      <w:pPr>
        <w:spacing w:after="0" w:line="240" w:lineRule="auto"/>
        <w:ind w:left="6480"/>
        <w:rPr>
          <w:rFonts w:ascii="Times New Roman" w:eastAsia="Times New Roman" w:hAnsi="Times New Roman" w:cs="Times New Roman"/>
          <w:lang w:eastAsia="lv-LV"/>
        </w:rPr>
      </w:pPr>
    </w:p>
    <w:p w:rsidR="002F13B9" w:rsidRDefault="002F13B9" w:rsidP="002F13B9">
      <w:pPr>
        <w:spacing w:after="0" w:line="240" w:lineRule="auto"/>
        <w:ind w:left="6480"/>
        <w:rPr>
          <w:rFonts w:ascii="Times New Roman" w:eastAsia="Times New Roman" w:hAnsi="Times New Roman" w:cs="Times New Roman"/>
          <w:lang w:eastAsia="lv-LV"/>
        </w:rPr>
      </w:pPr>
    </w:p>
    <w:p w:rsidR="002F13B9" w:rsidRPr="00CA27C1" w:rsidRDefault="002F13B9" w:rsidP="002F13B9">
      <w:pPr>
        <w:spacing w:after="0" w:line="20" w:lineRule="atLeast"/>
        <w:jc w:val="both"/>
        <w:rPr>
          <w:rFonts w:ascii="Times New Roman" w:eastAsia="Times New Roman" w:hAnsi="Times New Roman" w:cs="Times New Roman"/>
          <w:b/>
          <w:sz w:val="24"/>
          <w:szCs w:val="24"/>
          <w:lang w:eastAsia="lv-LV"/>
        </w:rPr>
      </w:pPr>
      <w:r w:rsidRPr="00CA27C1">
        <w:rPr>
          <w:rFonts w:ascii="Times New Roman" w:eastAsia="Times New Roman" w:hAnsi="Times New Roman" w:cs="Times New Roman"/>
          <w:b/>
          <w:sz w:val="24"/>
          <w:szCs w:val="24"/>
          <w:lang w:eastAsia="lv-LV"/>
        </w:rPr>
        <w:t>Zemgales plānošanas reģions</w:t>
      </w:r>
      <w:r w:rsidRPr="00CA27C1">
        <w:rPr>
          <w:rFonts w:ascii="Times New Roman" w:eastAsia="Times New Roman" w:hAnsi="Times New Roman" w:cs="Times New Roman"/>
          <w:sz w:val="24"/>
          <w:szCs w:val="24"/>
          <w:lang w:eastAsia="lv-LV"/>
        </w:rPr>
        <w:t>, reģistrēta ar Nr</w:t>
      </w:r>
      <w:r w:rsidRPr="00CA27C1">
        <w:rPr>
          <w:rFonts w:ascii="Times New Roman" w:eastAsia="Times New Roman" w:hAnsi="Times New Roman" w:cs="Times New Roman"/>
          <w:b/>
          <w:sz w:val="24"/>
          <w:szCs w:val="24"/>
          <w:lang w:eastAsia="lv-LV"/>
        </w:rPr>
        <w:t xml:space="preserve">. </w:t>
      </w:r>
      <w:r w:rsidRPr="00CA27C1">
        <w:rPr>
          <w:rFonts w:ascii="Times New Roman" w:eastAsia="Times New Roman" w:hAnsi="Times New Roman" w:cs="Times New Roman"/>
          <w:bCs/>
          <w:sz w:val="24"/>
          <w:szCs w:val="24"/>
          <w:lang w:eastAsia="lv-LV"/>
        </w:rPr>
        <w:t>90002182529, adrese Katoļu iela 2b, Jelgava, turpmāk vienošanās tekstā un tā pielikumos saukts „</w:t>
      </w:r>
      <w:r w:rsidRPr="00CA27C1">
        <w:rPr>
          <w:rFonts w:ascii="Times New Roman" w:eastAsia="Times New Roman" w:hAnsi="Times New Roman" w:cs="Times New Roman"/>
          <w:b/>
          <w:bCs/>
          <w:sz w:val="24"/>
          <w:szCs w:val="24"/>
          <w:lang w:eastAsia="lv-LV"/>
        </w:rPr>
        <w:t>Pasūtītājs</w:t>
      </w:r>
      <w:r w:rsidRPr="00CA27C1">
        <w:rPr>
          <w:rFonts w:ascii="Times New Roman" w:eastAsia="Times New Roman" w:hAnsi="Times New Roman" w:cs="Times New Roman"/>
          <w:bCs/>
          <w:sz w:val="24"/>
          <w:szCs w:val="24"/>
          <w:lang w:eastAsia="lv-LV"/>
        </w:rPr>
        <w:t xml:space="preserve">”, kuru pārstāv tā izpilddirektors Valdis </w:t>
      </w:r>
      <w:proofErr w:type="spellStart"/>
      <w:r w:rsidRPr="00CA27C1">
        <w:rPr>
          <w:rFonts w:ascii="Times New Roman" w:eastAsia="Times New Roman" w:hAnsi="Times New Roman" w:cs="Times New Roman"/>
          <w:bCs/>
          <w:sz w:val="24"/>
          <w:szCs w:val="24"/>
          <w:lang w:eastAsia="lv-LV"/>
        </w:rPr>
        <w:t>Veips</w:t>
      </w:r>
      <w:proofErr w:type="spellEnd"/>
      <w:r w:rsidRPr="00CA27C1">
        <w:rPr>
          <w:rFonts w:ascii="Times New Roman" w:eastAsia="Times New Roman" w:hAnsi="Times New Roman" w:cs="Times New Roman"/>
          <w:bCs/>
          <w:sz w:val="24"/>
          <w:szCs w:val="24"/>
          <w:lang w:eastAsia="lv-LV"/>
        </w:rPr>
        <w:t xml:space="preserve">, kurš darbojas uz </w:t>
      </w:r>
      <w:r w:rsidRPr="00CA27C1">
        <w:rPr>
          <w:rFonts w:ascii="Times New Roman" w:eastAsia="Times New Roman" w:hAnsi="Times New Roman" w:cs="Times New Roman"/>
          <w:bCs/>
          <w:i/>
          <w:sz w:val="24"/>
          <w:szCs w:val="24"/>
          <w:lang w:eastAsia="lv-LV"/>
        </w:rPr>
        <w:t>Zemgales plānošanas reģiona nolikuma</w:t>
      </w:r>
      <w:r w:rsidRPr="00CA27C1">
        <w:rPr>
          <w:rFonts w:ascii="Times New Roman" w:eastAsia="Times New Roman" w:hAnsi="Times New Roman" w:cs="Times New Roman"/>
          <w:bCs/>
          <w:sz w:val="24"/>
          <w:szCs w:val="24"/>
          <w:lang w:eastAsia="lv-LV"/>
        </w:rPr>
        <w:t xml:space="preserve"> pamata,</w:t>
      </w:r>
      <w:r w:rsidRPr="00CA27C1">
        <w:rPr>
          <w:rFonts w:ascii="Times New Roman" w:eastAsia="Times New Roman" w:hAnsi="Times New Roman" w:cs="Times New Roman"/>
          <w:sz w:val="24"/>
          <w:szCs w:val="24"/>
          <w:lang w:eastAsia="lv-LV"/>
        </w:rPr>
        <w:t xml:space="preserve"> no vienas puses</w:t>
      </w:r>
      <w:r>
        <w:rPr>
          <w:rFonts w:ascii="Times New Roman" w:eastAsia="Times New Roman" w:hAnsi="Times New Roman" w:cs="Times New Roman"/>
          <w:sz w:val="24"/>
          <w:szCs w:val="24"/>
          <w:lang w:eastAsia="lv-LV"/>
        </w:rPr>
        <w:t>,</w:t>
      </w:r>
      <w:r w:rsidRPr="00CA27C1">
        <w:rPr>
          <w:rFonts w:ascii="Times New Roman" w:eastAsia="Times New Roman" w:hAnsi="Times New Roman" w:cs="Times New Roman"/>
          <w:b/>
          <w:sz w:val="24"/>
          <w:szCs w:val="24"/>
          <w:lang w:eastAsia="lv-LV"/>
        </w:rPr>
        <w:t xml:space="preserve"> </w:t>
      </w:r>
      <w:r w:rsidRPr="00CA27C1">
        <w:rPr>
          <w:rFonts w:ascii="Times New Roman" w:eastAsia="Times New Roman" w:hAnsi="Times New Roman" w:cs="Times New Roman"/>
          <w:sz w:val="24"/>
          <w:szCs w:val="24"/>
          <w:lang w:eastAsia="lv-LV"/>
        </w:rPr>
        <w:t>un</w:t>
      </w:r>
      <w:r w:rsidRPr="00CA27C1">
        <w:rPr>
          <w:rFonts w:ascii="Times New Roman" w:eastAsia="Times New Roman" w:hAnsi="Times New Roman" w:cs="Times New Roman"/>
          <w:b/>
          <w:sz w:val="24"/>
          <w:szCs w:val="24"/>
          <w:lang w:eastAsia="lv-LV"/>
        </w:rPr>
        <w:t xml:space="preserve"> </w:t>
      </w:r>
    </w:p>
    <w:p w:rsidR="002F13B9" w:rsidRPr="00CA27C1" w:rsidRDefault="002F13B9" w:rsidP="002F13B9">
      <w:pPr>
        <w:spacing w:after="0" w:line="20" w:lineRule="atLeast"/>
        <w:jc w:val="both"/>
        <w:rPr>
          <w:rFonts w:ascii="Times New Roman" w:eastAsia="Times New Roman" w:hAnsi="Times New Roman" w:cs="Times New Roman"/>
          <w:sz w:val="24"/>
          <w:szCs w:val="24"/>
          <w:lang w:eastAsia="lv-LV"/>
        </w:rPr>
      </w:pPr>
      <w:r w:rsidRPr="00CA27C1">
        <w:rPr>
          <w:rFonts w:ascii="Times New Roman" w:eastAsia="Times New Roman" w:hAnsi="Times New Roman" w:cs="Times New Roman"/>
          <w:b/>
          <w:sz w:val="24"/>
          <w:szCs w:val="24"/>
          <w:lang w:eastAsia="lv-LV"/>
        </w:rPr>
        <w:t>Sabiedrība ar ierobežotu atbildību “RIXCO”</w:t>
      </w:r>
      <w:r w:rsidRPr="00CA27C1">
        <w:rPr>
          <w:rFonts w:ascii="Times New Roman" w:eastAsia="Times New Roman" w:hAnsi="Times New Roman" w:cs="Times New Roman"/>
          <w:sz w:val="24"/>
          <w:szCs w:val="24"/>
          <w:lang w:eastAsia="lv-LV"/>
        </w:rPr>
        <w:t xml:space="preserve">, vienotais reģ. Nr.43603017555, adrese Skolas iela 10, Svētes pagasts, Jelgavas novads, LV-3008, </w:t>
      </w:r>
      <w:proofErr w:type="gramStart"/>
      <w:r w:rsidRPr="00CA27C1">
        <w:rPr>
          <w:rFonts w:ascii="Times New Roman" w:eastAsia="Times New Roman" w:hAnsi="Times New Roman" w:cs="Times New Roman"/>
          <w:sz w:val="24"/>
          <w:szCs w:val="24"/>
          <w:lang w:eastAsia="lv-LV"/>
        </w:rPr>
        <w:t xml:space="preserve">turpmāk </w:t>
      </w:r>
      <w:r w:rsidRPr="00CA27C1">
        <w:rPr>
          <w:rFonts w:ascii="Times New Roman" w:eastAsia="Times New Roman" w:hAnsi="Times New Roman" w:cs="Times New Roman"/>
          <w:bCs/>
          <w:sz w:val="24"/>
          <w:szCs w:val="24"/>
          <w:lang w:eastAsia="lv-LV"/>
        </w:rPr>
        <w:t>vienošanās tekstā un tā pielikumos</w:t>
      </w:r>
      <w:r w:rsidRPr="00CA27C1">
        <w:rPr>
          <w:rFonts w:ascii="Times New Roman" w:eastAsia="Times New Roman" w:hAnsi="Times New Roman" w:cs="Times New Roman"/>
          <w:sz w:val="24"/>
          <w:szCs w:val="24"/>
          <w:lang w:eastAsia="lv-LV"/>
        </w:rPr>
        <w:t xml:space="preserve"> saukta </w:t>
      </w:r>
      <w:r w:rsidRPr="00470FEC">
        <w:rPr>
          <w:rFonts w:ascii="Times New Roman" w:eastAsia="Times New Roman" w:hAnsi="Times New Roman" w:cs="Times New Roman"/>
          <w:sz w:val="24"/>
          <w:szCs w:val="24"/>
          <w:lang w:eastAsia="lv-LV"/>
        </w:rPr>
        <w:t>„</w:t>
      </w:r>
      <w:r w:rsidRPr="00CA27C1">
        <w:rPr>
          <w:rFonts w:ascii="Times New Roman" w:eastAsia="Times New Roman" w:hAnsi="Times New Roman" w:cs="Times New Roman"/>
          <w:b/>
          <w:sz w:val="24"/>
          <w:szCs w:val="24"/>
          <w:lang w:eastAsia="lv-LV"/>
        </w:rPr>
        <w:t>Izpildītājs</w:t>
      </w:r>
      <w:r w:rsidRPr="00CA27C1">
        <w:rPr>
          <w:rFonts w:ascii="Times New Roman" w:eastAsia="Times New Roman" w:hAnsi="Times New Roman" w:cs="Times New Roman"/>
          <w:sz w:val="24"/>
          <w:szCs w:val="24"/>
          <w:lang w:eastAsia="lv-LV"/>
        </w:rPr>
        <w:t>”</w:t>
      </w:r>
      <w:proofErr w:type="gramEnd"/>
      <w:r w:rsidRPr="00CA27C1">
        <w:rPr>
          <w:rFonts w:ascii="Times New Roman" w:eastAsia="Times New Roman" w:hAnsi="Times New Roman" w:cs="Times New Roman"/>
          <w:sz w:val="24"/>
          <w:szCs w:val="24"/>
          <w:lang w:eastAsia="lv-LV"/>
        </w:rPr>
        <w:t xml:space="preserve">, kuru pārstāv valdes locekle Ilze Jansone, no otras puses, </w:t>
      </w:r>
    </w:p>
    <w:p w:rsidR="002F13B9" w:rsidRPr="00CA27C1" w:rsidRDefault="002F13B9" w:rsidP="002F13B9">
      <w:pPr>
        <w:spacing w:after="0" w:line="20" w:lineRule="atLeast"/>
        <w:jc w:val="both"/>
        <w:rPr>
          <w:rFonts w:ascii="Times New Roman" w:eastAsia="Times New Roman" w:hAnsi="Times New Roman" w:cs="Times New Roman"/>
          <w:sz w:val="24"/>
          <w:szCs w:val="24"/>
          <w:lang w:eastAsia="lv-LV"/>
        </w:rPr>
      </w:pPr>
    </w:p>
    <w:p w:rsidR="002F13B9" w:rsidRPr="00CA27C1" w:rsidRDefault="002F13B9" w:rsidP="002F13B9">
      <w:pPr>
        <w:spacing w:after="0" w:line="20" w:lineRule="atLeast"/>
        <w:jc w:val="both"/>
        <w:rPr>
          <w:rFonts w:ascii="Times New Roman" w:eastAsia="Times New Roman" w:hAnsi="Times New Roman" w:cs="Times New Roman"/>
          <w:sz w:val="24"/>
          <w:szCs w:val="24"/>
          <w:lang w:eastAsia="lv-LV"/>
        </w:rPr>
      </w:pPr>
      <w:r w:rsidRPr="00CA27C1">
        <w:rPr>
          <w:rFonts w:ascii="Times New Roman" w:eastAsia="Times New Roman" w:hAnsi="Times New Roman" w:cs="Times New Roman"/>
          <w:sz w:val="24"/>
          <w:szCs w:val="24"/>
          <w:lang w:eastAsia="lv-LV"/>
        </w:rPr>
        <w:t xml:space="preserve">saskaņā Pasūtītāja organizēto iepirkumu ID Nr. </w:t>
      </w:r>
      <w:r w:rsidRPr="00CA27C1">
        <w:rPr>
          <w:rFonts w:ascii="Times New Roman" w:eastAsia="Times New Roman" w:hAnsi="Times New Roman" w:cs="Times New Roman"/>
          <w:b/>
          <w:sz w:val="24"/>
          <w:szCs w:val="24"/>
          <w:lang w:eastAsia="lv-LV"/>
        </w:rPr>
        <w:t>ZPR2019/2</w:t>
      </w:r>
      <w:r w:rsidRPr="00CA27C1">
        <w:rPr>
          <w:rFonts w:ascii="Times New Roman" w:eastAsia="Times New Roman" w:hAnsi="Times New Roman" w:cs="Times New Roman"/>
          <w:sz w:val="24"/>
          <w:szCs w:val="24"/>
          <w:lang w:eastAsia="lv-LV"/>
        </w:rPr>
        <w:t xml:space="preserve"> “</w:t>
      </w:r>
      <w:r w:rsidRPr="00CA27C1">
        <w:rPr>
          <w:rFonts w:ascii="Times New Roman" w:eastAsia="Times New Roman" w:hAnsi="Times New Roman" w:cs="Times New Roman"/>
          <w:b/>
          <w:i/>
          <w:sz w:val="24"/>
          <w:szCs w:val="24"/>
          <w:lang w:val="it-IT"/>
        </w:rPr>
        <w:t>Neregulāri pasažieru pārvadājumi Zemgales plānošanas reģionam</w:t>
      </w:r>
      <w:r w:rsidRPr="00CA27C1">
        <w:rPr>
          <w:rFonts w:ascii="Times New Roman" w:eastAsia="Times New Roman" w:hAnsi="Times New Roman" w:cs="Times New Roman"/>
          <w:sz w:val="24"/>
          <w:szCs w:val="24"/>
          <w:lang w:eastAsia="lv-LV"/>
        </w:rPr>
        <w:t>”, turpmāk vienošanās tekstā un tā pielikumos – „</w:t>
      </w:r>
      <w:r w:rsidRPr="00CA27C1">
        <w:rPr>
          <w:rFonts w:ascii="Times New Roman" w:eastAsia="Times New Roman" w:hAnsi="Times New Roman" w:cs="Times New Roman"/>
          <w:b/>
          <w:sz w:val="24"/>
          <w:szCs w:val="24"/>
          <w:lang w:eastAsia="lv-LV"/>
        </w:rPr>
        <w:t>Iepirkums</w:t>
      </w:r>
      <w:r w:rsidRPr="00CA27C1">
        <w:rPr>
          <w:rFonts w:ascii="Times New Roman" w:eastAsia="Times New Roman" w:hAnsi="Times New Roman" w:cs="Times New Roman"/>
          <w:sz w:val="24"/>
          <w:szCs w:val="24"/>
          <w:lang w:eastAsia="lv-LV"/>
        </w:rPr>
        <w:t>”, rezultātiem, noslēdz šo vispārīgo vienošanos, turpmāk tekstā un tā pielikumos saukts „</w:t>
      </w:r>
      <w:r w:rsidRPr="00CA27C1">
        <w:rPr>
          <w:rFonts w:ascii="Times New Roman" w:eastAsia="Times New Roman" w:hAnsi="Times New Roman" w:cs="Times New Roman"/>
          <w:b/>
          <w:sz w:val="24"/>
          <w:szCs w:val="24"/>
          <w:lang w:eastAsia="lv-LV"/>
        </w:rPr>
        <w:t>Līgums</w:t>
      </w:r>
      <w:r w:rsidRPr="00CA27C1">
        <w:rPr>
          <w:rFonts w:ascii="Times New Roman" w:eastAsia="Times New Roman" w:hAnsi="Times New Roman" w:cs="Times New Roman"/>
          <w:sz w:val="24"/>
          <w:szCs w:val="24"/>
          <w:lang w:eastAsia="lv-LV"/>
        </w:rPr>
        <w:t>”, par sekojošo:</w:t>
      </w:r>
    </w:p>
    <w:p w:rsidR="002F13B9" w:rsidRDefault="002F13B9" w:rsidP="002F13B9">
      <w:pPr>
        <w:spacing w:after="0" w:line="20" w:lineRule="atLeast"/>
        <w:rPr>
          <w:rFonts w:ascii="Times New Roman" w:eastAsia="Times New Roman" w:hAnsi="Times New Roman" w:cs="Times New Roman"/>
          <w:sz w:val="24"/>
          <w:szCs w:val="24"/>
          <w:lang w:eastAsia="lv-LV"/>
        </w:rPr>
      </w:pPr>
    </w:p>
    <w:p w:rsidR="002F13B9" w:rsidRPr="00CA27C1" w:rsidRDefault="002F13B9" w:rsidP="002F13B9">
      <w:pPr>
        <w:numPr>
          <w:ilvl w:val="0"/>
          <w:numId w:val="1"/>
        </w:numPr>
        <w:spacing w:after="0" w:line="20" w:lineRule="atLeast"/>
        <w:ind w:firstLine="66"/>
        <w:jc w:val="both"/>
        <w:rPr>
          <w:rFonts w:ascii="Times New Roman" w:eastAsia="Times New Roman" w:hAnsi="Times New Roman" w:cs="Times New Roman"/>
          <w:b/>
          <w:sz w:val="24"/>
          <w:szCs w:val="24"/>
          <w:lang w:eastAsia="lv-LV"/>
        </w:rPr>
      </w:pPr>
      <w:r w:rsidRPr="00CA27C1">
        <w:rPr>
          <w:rFonts w:ascii="Times New Roman" w:eastAsia="Times New Roman" w:hAnsi="Times New Roman" w:cs="Times New Roman"/>
          <w:b/>
          <w:sz w:val="24"/>
          <w:szCs w:val="24"/>
          <w:lang w:eastAsia="lv-LV"/>
        </w:rPr>
        <w:t>LĪGUMA PRIEKŠMETS</w:t>
      </w:r>
    </w:p>
    <w:p w:rsidR="002F13B9" w:rsidRPr="00CA27C1" w:rsidRDefault="002F13B9" w:rsidP="002F13B9">
      <w:pPr>
        <w:spacing w:after="0" w:line="20" w:lineRule="atLeast"/>
        <w:ind w:firstLine="426"/>
        <w:jc w:val="both"/>
        <w:rPr>
          <w:rFonts w:ascii="Times New Roman" w:eastAsia="Times New Roman" w:hAnsi="Times New Roman" w:cs="Times New Roman"/>
          <w:sz w:val="24"/>
          <w:szCs w:val="20"/>
          <w:lang w:eastAsia="lv-LV"/>
        </w:rPr>
      </w:pPr>
    </w:p>
    <w:p w:rsidR="002F13B9" w:rsidRDefault="002F13B9" w:rsidP="002F13B9">
      <w:pPr>
        <w:pStyle w:val="ListParagraph"/>
        <w:numPr>
          <w:ilvl w:val="1"/>
          <w:numId w:val="1"/>
        </w:numPr>
        <w:tabs>
          <w:tab w:val="left" w:pos="709"/>
          <w:tab w:val="left" w:pos="851"/>
        </w:tabs>
        <w:spacing w:after="0" w:line="240" w:lineRule="auto"/>
        <w:ind w:left="0" w:firstLine="284"/>
        <w:jc w:val="both"/>
        <w:rPr>
          <w:rFonts w:ascii="Times New Roman" w:eastAsia="Times New Roman" w:hAnsi="Times New Roman" w:cs="Times New Roman"/>
          <w:color w:val="0070C0"/>
          <w:sz w:val="24"/>
          <w:szCs w:val="24"/>
        </w:rPr>
      </w:pPr>
      <w:r w:rsidRPr="00CA27C1">
        <w:rPr>
          <w:rFonts w:ascii="Times New Roman" w:eastAsia="Times New Roman" w:hAnsi="Times New Roman" w:cs="Times New Roman"/>
          <w:sz w:val="24"/>
          <w:szCs w:val="24"/>
        </w:rPr>
        <w:t xml:space="preserve"> Līgums tiek slēgts par neregulāru pasažieru pārvadājumu nodrošināšanu pēc atsevišķiem Pasūtītāja pasūtījumiem. Pakalpojums ietver Pasūtītāja darbinieku, Pasūtītājā ietilpstošo pašvaldību vadītāju, deputātu, darbinieku un citu personu, kas iesaistīti Pasūtītāja organizēto aktivitāšu </w:t>
      </w:r>
      <w:r w:rsidRPr="00C1389F">
        <w:rPr>
          <w:rFonts w:ascii="Times New Roman" w:eastAsia="Times New Roman" w:hAnsi="Times New Roman" w:cs="Times New Roman"/>
          <w:sz w:val="24"/>
          <w:szCs w:val="24"/>
        </w:rPr>
        <w:t xml:space="preserve">nodrošināšanā, izpildīšanā un dalībā, pārvadājumus saistībā ar Pasūtītāja pamatdarbības nodrošināšanu un ar dažādu </w:t>
      </w:r>
      <w:r>
        <w:rPr>
          <w:rFonts w:ascii="Times New Roman" w:eastAsia="Times New Roman" w:hAnsi="Times New Roman" w:cs="Times New Roman"/>
          <w:sz w:val="24"/>
          <w:szCs w:val="24"/>
        </w:rPr>
        <w:t xml:space="preserve">ieviešamo </w:t>
      </w:r>
      <w:r w:rsidRPr="00C1389F">
        <w:rPr>
          <w:rFonts w:ascii="Times New Roman" w:eastAsia="Times New Roman" w:hAnsi="Times New Roman" w:cs="Times New Roman"/>
          <w:sz w:val="24"/>
          <w:szCs w:val="24"/>
        </w:rPr>
        <w:t>projektu aktivitātēm</w:t>
      </w:r>
      <w:r w:rsidRPr="00CA27C1">
        <w:rPr>
          <w:rFonts w:ascii="Times New Roman" w:eastAsia="Times New Roman" w:hAnsi="Times New Roman" w:cs="Times New Roman"/>
          <w:color w:val="0070C0"/>
          <w:sz w:val="24"/>
          <w:szCs w:val="24"/>
        </w:rPr>
        <w:t>.</w:t>
      </w:r>
    </w:p>
    <w:p w:rsidR="002F13B9" w:rsidRPr="0075460A" w:rsidRDefault="002F13B9" w:rsidP="002F13B9">
      <w:pPr>
        <w:pStyle w:val="ListParagraph"/>
        <w:tabs>
          <w:tab w:val="left" w:pos="709"/>
          <w:tab w:val="left" w:pos="851"/>
        </w:tabs>
        <w:spacing w:after="0" w:line="240" w:lineRule="auto"/>
        <w:ind w:left="0" w:firstLine="284"/>
        <w:jc w:val="both"/>
        <w:rPr>
          <w:rFonts w:ascii="Times New Roman" w:eastAsia="Times New Roman" w:hAnsi="Times New Roman" w:cs="Times New Roman"/>
          <w:sz w:val="24"/>
          <w:szCs w:val="24"/>
        </w:rPr>
      </w:pPr>
      <w:r w:rsidRPr="0075460A">
        <w:rPr>
          <w:rFonts w:ascii="Times New Roman" w:eastAsia="Times New Roman" w:hAnsi="Times New Roman" w:cs="Times New Roman"/>
          <w:sz w:val="24"/>
          <w:szCs w:val="24"/>
        </w:rPr>
        <w:t xml:space="preserve">Līgums tiek slēgts par obligātu neregulāru pasažieru pārvadājumu pakalpojumu veikšanu Latvijā, Lietuvā un Igaunijā. </w:t>
      </w:r>
    </w:p>
    <w:p w:rsidR="002F13B9" w:rsidRDefault="002F13B9" w:rsidP="002F13B9">
      <w:pPr>
        <w:tabs>
          <w:tab w:val="left" w:pos="709"/>
          <w:tab w:val="left" w:pos="851"/>
        </w:tabs>
        <w:spacing w:after="0" w:line="240" w:lineRule="auto"/>
        <w:ind w:firstLine="284"/>
        <w:jc w:val="both"/>
        <w:rPr>
          <w:rFonts w:ascii="Times New Roman" w:eastAsia="Times New Roman" w:hAnsi="Times New Roman" w:cs="Times New Roman"/>
          <w:sz w:val="24"/>
          <w:szCs w:val="24"/>
          <w:lang w:eastAsia="lv-LV"/>
        </w:rPr>
      </w:pPr>
      <w:r w:rsidRPr="00E57231">
        <w:rPr>
          <w:rFonts w:ascii="Times New Roman" w:eastAsia="Times New Roman" w:hAnsi="Times New Roman" w:cs="Times New Roman"/>
          <w:sz w:val="24"/>
          <w:szCs w:val="24"/>
          <w:lang w:eastAsia="lv-LV"/>
        </w:rPr>
        <w:t xml:space="preserve">Ja Līguma darbības laikā Pasūtītājam radīsies </w:t>
      </w:r>
      <w:r>
        <w:rPr>
          <w:rFonts w:ascii="Times New Roman" w:eastAsia="Times New Roman" w:hAnsi="Times New Roman" w:cs="Times New Roman"/>
          <w:sz w:val="24"/>
          <w:szCs w:val="24"/>
          <w:lang w:eastAsia="lv-LV"/>
        </w:rPr>
        <w:t xml:space="preserve">plānota vai </w:t>
      </w:r>
      <w:r w:rsidRPr="00E57231">
        <w:rPr>
          <w:rFonts w:ascii="Times New Roman" w:eastAsia="Times New Roman" w:hAnsi="Times New Roman" w:cs="Times New Roman"/>
          <w:sz w:val="24"/>
          <w:szCs w:val="24"/>
          <w:lang w:eastAsia="lv-LV"/>
        </w:rPr>
        <w:t>neplānota nepieciešamība veikt neregulārus pasažieru pārvadājumus pēc pasūtījuma, kāds nav paredzēts Iepirkuma nolikumā un</w:t>
      </w:r>
      <w:r>
        <w:rPr>
          <w:rFonts w:ascii="Times New Roman" w:eastAsia="Times New Roman" w:hAnsi="Times New Roman" w:cs="Times New Roman"/>
          <w:sz w:val="24"/>
          <w:szCs w:val="24"/>
          <w:lang w:eastAsia="lv-LV"/>
        </w:rPr>
        <w:t>/vai</w:t>
      </w:r>
      <w:r w:rsidRPr="00E57231">
        <w:rPr>
          <w:rFonts w:ascii="Times New Roman" w:eastAsia="Times New Roman" w:hAnsi="Times New Roman" w:cs="Times New Roman"/>
          <w:sz w:val="24"/>
          <w:szCs w:val="24"/>
          <w:lang w:eastAsia="lv-LV"/>
        </w:rPr>
        <w:t xml:space="preserve"> nav iekļauts finanšu piedāvājumā, Pasūtītājs un pretendents var </w:t>
      </w:r>
      <w:r>
        <w:rPr>
          <w:rFonts w:ascii="Times New Roman" w:eastAsia="Times New Roman" w:hAnsi="Times New Roman" w:cs="Times New Roman"/>
          <w:sz w:val="24"/>
          <w:szCs w:val="24"/>
          <w:lang w:eastAsia="lv-LV"/>
        </w:rPr>
        <w:t xml:space="preserve">papildus </w:t>
      </w:r>
      <w:r w:rsidRPr="00E57231">
        <w:rPr>
          <w:rFonts w:ascii="Times New Roman" w:eastAsia="Times New Roman" w:hAnsi="Times New Roman" w:cs="Times New Roman"/>
          <w:sz w:val="24"/>
          <w:szCs w:val="24"/>
          <w:lang w:eastAsia="lv-LV"/>
        </w:rPr>
        <w:t xml:space="preserve">vienoties par pakalpojuma </w:t>
      </w:r>
      <w:r w:rsidRPr="00C84ED2">
        <w:rPr>
          <w:rFonts w:ascii="Times New Roman" w:eastAsia="Times New Roman" w:hAnsi="Times New Roman" w:cs="Times New Roman"/>
          <w:sz w:val="24"/>
          <w:szCs w:val="24"/>
          <w:lang w:eastAsia="lv-LV"/>
        </w:rPr>
        <w:t xml:space="preserve">cenu un pasūtījuma veikšanu, ja pakalpojuma cena nepārsniedz nevienu no </w:t>
      </w:r>
      <w:r>
        <w:rPr>
          <w:rFonts w:ascii="Times New Roman" w:eastAsia="Times New Roman" w:hAnsi="Times New Roman" w:cs="Times New Roman"/>
          <w:sz w:val="24"/>
          <w:szCs w:val="24"/>
          <w:lang w:eastAsia="lv-LV"/>
        </w:rPr>
        <w:t xml:space="preserve">Izpildītāja </w:t>
      </w:r>
      <w:r w:rsidRPr="00C84ED2">
        <w:rPr>
          <w:rFonts w:ascii="Times New Roman" w:eastAsia="Times New Roman" w:hAnsi="Times New Roman" w:cs="Times New Roman"/>
          <w:sz w:val="24"/>
          <w:szCs w:val="24"/>
          <w:lang w:eastAsia="lv-LV"/>
        </w:rPr>
        <w:t xml:space="preserve">finanšu piedāvājumā </w:t>
      </w:r>
      <w:r>
        <w:rPr>
          <w:rFonts w:ascii="Times New Roman" w:eastAsia="Times New Roman" w:hAnsi="Times New Roman" w:cs="Times New Roman"/>
          <w:sz w:val="24"/>
          <w:szCs w:val="24"/>
          <w:lang w:eastAsia="lv-LV"/>
        </w:rPr>
        <w:t>un L</w:t>
      </w:r>
      <w:r w:rsidRPr="0075460A">
        <w:rPr>
          <w:rFonts w:ascii="Times New Roman" w:eastAsia="Times New Roman" w:hAnsi="Times New Roman" w:cs="Times New Roman"/>
          <w:sz w:val="24"/>
          <w:szCs w:val="24"/>
          <w:lang w:eastAsia="lv-LV"/>
        </w:rPr>
        <w:t>īguma</w:t>
      </w:r>
      <w:r>
        <w:rPr>
          <w:rFonts w:ascii="Times New Roman" w:eastAsia="Times New Roman" w:hAnsi="Times New Roman" w:cs="Times New Roman"/>
          <w:sz w:val="24"/>
          <w:szCs w:val="24"/>
          <w:lang w:eastAsia="lv-LV"/>
        </w:rPr>
        <w:t>m</w:t>
      </w:r>
      <w:r w:rsidRPr="0075460A">
        <w:rPr>
          <w:rFonts w:ascii="Times New Roman" w:eastAsia="Times New Roman" w:hAnsi="Times New Roman" w:cs="Times New Roman"/>
          <w:sz w:val="24"/>
          <w:szCs w:val="24"/>
          <w:lang w:eastAsia="lv-LV"/>
        </w:rPr>
        <w:t xml:space="preserve"> pievienotā dokument</w:t>
      </w:r>
      <w:r>
        <w:rPr>
          <w:rFonts w:ascii="Times New Roman" w:eastAsia="Times New Roman" w:hAnsi="Times New Roman" w:cs="Times New Roman"/>
          <w:sz w:val="24"/>
          <w:szCs w:val="24"/>
          <w:lang w:eastAsia="lv-LV"/>
        </w:rPr>
        <w:t>a</w:t>
      </w:r>
      <w:r w:rsidRPr="0075460A">
        <w:rPr>
          <w:rFonts w:ascii="Times New Roman" w:eastAsia="Times New Roman" w:hAnsi="Times New Roman" w:cs="Times New Roman"/>
          <w:sz w:val="24"/>
          <w:szCs w:val="24"/>
          <w:lang w:eastAsia="lv-LV"/>
        </w:rPr>
        <w:t xml:space="preserve"> </w:t>
      </w:r>
      <w:bookmarkStart w:id="0" w:name="_GoBack"/>
      <w:bookmarkEnd w:id="0"/>
      <w:r w:rsidRPr="0075460A">
        <w:rPr>
          <w:rFonts w:ascii="Times New Roman" w:eastAsia="Times New Roman" w:hAnsi="Times New Roman" w:cs="Times New Roman"/>
          <w:sz w:val="24"/>
          <w:szCs w:val="24"/>
          <w:lang w:eastAsia="lv-LV"/>
        </w:rPr>
        <w:t xml:space="preserve">- </w:t>
      </w:r>
      <w:r w:rsidRPr="00814259">
        <w:rPr>
          <w:rFonts w:ascii="Times New Roman" w:eastAsia="Times New Roman" w:hAnsi="Times New Roman" w:cs="Times New Roman"/>
          <w:b/>
          <w:i/>
          <w:sz w:val="24"/>
          <w:szCs w:val="24"/>
          <w:lang w:eastAsia="lv-LV"/>
        </w:rPr>
        <w:t>Neregulāru pasažieru</w:t>
      </w:r>
      <w:r w:rsidRPr="00814259">
        <w:rPr>
          <w:rFonts w:ascii="Times New Roman" w:eastAsia="Times New Roman" w:hAnsi="Times New Roman" w:cs="Times New Roman"/>
          <w:b/>
          <w:sz w:val="24"/>
          <w:szCs w:val="24"/>
          <w:lang w:eastAsia="lv-LV"/>
        </w:rPr>
        <w:t xml:space="preserve"> </w:t>
      </w:r>
      <w:r w:rsidRPr="00814259">
        <w:rPr>
          <w:rFonts w:ascii="Times New Roman" w:eastAsia="Times New Roman" w:hAnsi="Times New Roman" w:cs="Times New Roman"/>
          <w:b/>
          <w:i/>
          <w:sz w:val="24"/>
          <w:szCs w:val="24"/>
          <w:lang w:eastAsia="lv-LV"/>
        </w:rPr>
        <w:t>pārvadājumu izcenojumi</w:t>
      </w:r>
      <w:r w:rsidRPr="0075460A">
        <w:rPr>
          <w:rFonts w:ascii="Times New Roman" w:eastAsia="Times New Roman" w:hAnsi="Times New Roman" w:cs="Times New Roman"/>
          <w:sz w:val="24"/>
          <w:szCs w:val="24"/>
          <w:lang w:eastAsia="lv-LV"/>
        </w:rPr>
        <w:t xml:space="preserve"> </w:t>
      </w:r>
      <w:r w:rsidRPr="00814259">
        <w:rPr>
          <w:rFonts w:ascii="Times New Roman" w:eastAsia="Times New Roman" w:hAnsi="Times New Roman" w:cs="Times New Roman"/>
          <w:sz w:val="24"/>
          <w:szCs w:val="24"/>
          <w:lang w:eastAsia="lv-LV"/>
        </w:rPr>
        <w:t>(Pielikums Nr.2)</w:t>
      </w:r>
      <w:r>
        <w:rPr>
          <w:rFonts w:ascii="Times New Roman" w:eastAsia="Times New Roman" w:hAnsi="Times New Roman" w:cs="Times New Roman"/>
          <w:sz w:val="24"/>
          <w:szCs w:val="24"/>
          <w:lang w:eastAsia="lv-LV"/>
        </w:rPr>
        <w:t xml:space="preserve"> </w:t>
      </w:r>
      <w:r w:rsidRPr="00C84ED2">
        <w:rPr>
          <w:rFonts w:ascii="Times New Roman" w:eastAsia="Times New Roman" w:hAnsi="Times New Roman" w:cs="Times New Roman"/>
          <w:sz w:val="24"/>
          <w:szCs w:val="24"/>
          <w:lang w:eastAsia="lv-LV"/>
        </w:rPr>
        <w:t>iekļautajām cenām</w:t>
      </w:r>
      <w:r>
        <w:rPr>
          <w:rFonts w:ascii="Times New Roman" w:eastAsia="Times New Roman" w:hAnsi="Times New Roman" w:cs="Times New Roman"/>
          <w:sz w:val="24"/>
          <w:szCs w:val="24"/>
          <w:lang w:eastAsia="lv-LV"/>
        </w:rPr>
        <w:t>.</w:t>
      </w:r>
    </w:p>
    <w:p w:rsidR="002F13B9" w:rsidRPr="00CA27C1" w:rsidRDefault="002F13B9" w:rsidP="002F13B9">
      <w:pPr>
        <w:tabs>
          <w:tab w:val="left" w:pos="709"/>
          <w:tab w:val="left" w:pos="851"/>
        </w:tabs>
        <w:spacing w:after="0" w:line="240" w:lineRule="auto"/>
        <w:ind w:firstLine="284"/>
        <w:jc w:val="both"/>
        <w:rPr>
          <w:rFonts w:ascii="Times New Roman" w:eastAsia="Times New Roman" w:hAnsi="Times New Roman" w:cs="Times New Roman"/>
          <w:color w:val="0070C0"/>
          <w:sz w:val="24"/>
          <w:szCs w:val="24"/>
        </w:rPr>
      </w:pPr>
    </w:p>
    <w:p w:rsidR="002F13B9" w:rsidRPr="00CA27C1" w:rsidRDefault="002F13B9" w:rsidP="002F13B9">
      <w:pPr>
        <w:pStyle w:val="ListParagraph"/>
        <w:numPr>
          <w:ilvl w:val="1"/>
          <w:numId w:val="1"/>
        </w:numPr>
        <w:tabs>
          <w:tab w:val="num" w:pos="0"/>
          <w:tab w:val="left" w:pos="709"/>
          <w:tab w:val="left" w:pos="851"/>
        </w:tabs>
        <w:spacing w:after="0" w:line="240" w:lineRule="auto"/>
        <w:ind w:left="0" w:firstLine="284"/>
        <w:jc w:val="both"/>
        <w:rPr>
          <w:rFonts w:ascii="Times New Roman" w:eastAsia="Times New Roman" w:hAnsi="Times New Roman" w:cs="Times New Roman"/>
          <w:sz w:val="24"/>
          <w:szCs w:val="24"/>
        </w:rPr>
      </w:pPr>
      <w:r w:rsidRPr="00CA27C1">
        <w:rPr>
          <w:rFonts w:ascii="Times New Roman" w:eastAsia="Times New Roman" w:hAnsi="Times New Roman" w:cs="Times New Roman"/>
          <w:sz w:val="24"/>
          <w:szCs w:val="24"/>
        </w:rPr>
        <w:t xml:space="preserve">Līguma pušu saistības un tiesības, kas izriet no Līguma priekšmeta un Iepirkuma nolikuma nosacījumiem, noteiktas tālākā Līguma tekstā. </w:t>
      </w:r>
    </w:p>
    <w:p w:rsidR="002F13B9" w:rsidRPr="00CA27C1" w:rsidRDefault="002F13B9" w:rsidP="002F13B9">
      <w:pPr>
        <w:pStyle w:val="ListParagraph"/>
        <w:tabs>
          <w:tab w:val="num" w:pos="0"/>
          <w:tab w:val="left" w:pos="709"/>
          <w:tab w:val="left" w:pos="851"/>
        </w:tabs>
        <w:spacing w:after="0" w:line="240" w:lineRule="auto"/>
        <w:ind w:left="0" w:firstLine="284"/>
        <w:jc w:val="both"/>
        <w:rPr>
          <w:rFonts w:ascii="Times New Roman" w:eastAsia="Times New Roman" w:hAnsi="Times New Roman" w:cs="Times New Roman"/>
          <w:i/>
          <w:sz w:val="24"/>
          <w:szCs w:val="24"/>
        </w:rPr>
      </w:pPr>
      <w:r w:rsidRPr="00CA27C1">
        <w:rPr>
          <w:rFonts w:ascii="Times New Roman" w:eastAsia="Times New Roman" w:hAnsi="Times New Roman" w:cs="Times New Roman"/>
          <w:sz w:val="24"/>
          <w:szCs w:val="24"/>
        </w:rPr>
        <w:t xml:space="preserve"> Pasažieru pārvadājumu pieteikšanas un pakalpojumu izpildes kārtība, transportlīdzekļu veidi, ar kuriem pārvadājumi tiks veikti, norādīti </w:t>
      </w:r>
      <w:r>
        <w:rPr>
          <w:rFonts w:ascii="Times New Roman" w:eastAsia="Times New Roman" w:hAnsi="Times New Roman" w:cs="Times New Roman"/>
          <w:sz w:val="24"/>
          <w:szCs w:val="24"/>
        </w:rPr>
        <w:t xml:space="preserve">Līgumā un </w:t>
      </w:r>
      <w:r w:rsidRPr="00CA27C1">
        <w:rPr>
          <w:rFonts w:ascii="Times New Roman" w:eastAsia="Times New Roman" w:hAnsi="Times New Roman" w:cs="Times New Roman"/>
          <w:sz w:val="24"/>
          <w:szCs w:val="24"/>
        </w:rPr>
        <w:t xml:space="preserve">Līgumam pievienotajā </w:t>
      </w:r>
      <w:r w:rsidRPr="00814259">
        <w:rPr>
          <w:rFonts w:ascii="Times New Roman" w:eastAsia="Times New Roman" w:hAnsi="Times New Roman" w:cs="Times New Roman"/>
          <w:b/>
          <w:i/>
          <w:sz w:val="24"/>
          <w:szCs w:val="24"/>
        </w:rPr>
        <w:t>Tehniskajā specifikācijā</w:t>
      </w:r>
      <w:r w:rsidRPr="00CA27C1">
        <w:rPr>
          <w:rFonts w:ascii="Times New Roman" w:eastAsia="Times New Roman" w:hAnsi="Times New Roman" w:cs="Times New Roman"/>
          <w:sz w:val="24"/>
          <w:szCs w:val="24"/>
        </w:rPr>
        <w:t xml:space="preserve"> (Pielikums Nr.1), turpmāk – „Tehniskā specifikācija”, kura sagatavota atbilstoši Iepirkuma nolikuma noteikumiem, t.sk. nolikuma tehniskajai specifikācijai, kā arī atbilstoši Izpildītāja piedāvājumam Iepirkumā, turpmāk Līgumā un tā pielikumos – „Piedāvājums”. </w:t>
      </w:r>
    </w:p>
    <w:p w:rsidR="002F13B9" w:rsidRDefault="002F13B9" w:rsidP="002F13B9">
      <w:pPr>
        <w:spacing w:after="0" w:line="20" w:lineRule="atLeast"/>
        <w:jc w:val="both"/>
        <w:rPr>
          <w:rFonts w:ascii="Times New Roman" w:eastAsia="Times New Roman" w:hAnsi="Times New Roman" w:cs="Times New Roman"/>
          <w:color w:val="0070C0"/>
          <w:sz w:val="24"/>
          <w:szCs w:val="24"/>
          <w:lang w:eastAsia="lv-LV"/>
        </w:rPr>
      </w:pPr>
    </w:p>
    <w:p w:rsidR="002F13B9" w:rsidRDefault="002F13B9" w:rsidP="002F13B9">
      <w:pPr>
        <w:spacing w:after="0" w:line="20" w:lineRule="atLeast"/>
        <w:jc w:val="both"/>
        <w:rPr>
          <w:rFonts w:ascii="Times New Roman" w:eastAsia="Times New Roman" w:hAnsi="Times New Roman" w:cs="Times New Roman"/>
          <w:color w:val="0070C0"/>
          <w:sz w:val="24"/>
          <w:szCs w:val="24"/>
          <w:lang w:eastAsia="lv-LV"/>
        </w:rPr>
      </w:pPr>
    </w:p>
    <w:p w:rsidR="002F13B9" w:rsidRPr="00CA27C1" w:rsidRDefault="002F13B9" w:rsidP="002F13B9">
      <w:pPr>
        <w:pStyle w:val="ListParagraph"/>
        <w:numPr>
          <w:ilvl w:val="0"/>
          <w:numId w:val="1"/>
        </w:numPr>
        <w:spacing w:after="0" w:line="20" w:lineRule="atLeast"/>
        <w:ind w:firstLine="66"/>
        <w:rPr>
          <w:rFonts w:ascii="Times New Roman" w:eastAsia="Times New Roman" w:hAnsi="Times New Roman" w:cs="Times New Roman"/>
          <w:b/>
          <w:sz w:val="24"/>
          <w:szCs w:val="24"/>
          <w:lang w:eastAsia="lv-LV"/>
        </w:rPr>
      </w:pPr>
      <w:r w:rsidRPr="00CA27C1">
        <w:rPr>
          <w:rFonts w:ascii="Times New Roman" w:eastAsia="Times New Roman" w:hAnsi="Times New Roman" w:cs="Times New Roman"/>
          <w:b/>
          <w:sz w:val="24"/>
          <w:szCs w:val="24"/>
          <w:lang w:eastAsia="lv-LV"/>
        </w:rPr>
        <w:t>PASŪTĪTĀJA SAISTĪBAS UN TIESĪBAS</w:t>
      </w:r>
    </w:p>
    <w:p w:rsidR="002F13B9" w:rsidRPr="00CA27C1" w:rsidRDefault="002F13B9" w:rsidP="002F13B9">
      <w:pPr>
        <w:tabs>
          <w:tab w:val="left" w:pos="709"/>
        </w:tabs>
        <w:spacing w:after="0" w:line="20" w:lineRule="atLeast"/>
        <w:ind w:firstLine="284"/>
        <w:jc w:val="both"/>
        <w:rPr>
          <w:rFonts w:ascii="Times New Roman" w:eastAsia="Times New Roman" w:hAnsi="Times New Roman" w:cs="Times New Roman"/>
          <w:sz w:val="24"/>
          <w:szCs w:val="24"/>
          <w:lang w:eastAsia="lv-LV"/>
        </w:rPr>
      </w:pPr>
    </w:p>
    <w:p w:rsidR="002F13B9" w:rsidRPr="00CA27C1" w:rsidRDefault="002F13B9" w:rsidP="002F13B9">
      <w:pPr>
        <w:numPr>
          <w:ilvl w:val="1"/>
          <w:numId w:val="1"/>
        </w:numPr>
        <w:tabs>
          <w:tab w:val="num" w:pos="0"/>
          <w:tab w:val="left" w:pos="709"/>
          <w:tab w:val="left" w:pos="851"/>
        </w:tabs>
        <w:spacing w:after="0" w:line="20" w:lineRule="atLeast"/>
        <w:ind w:left="0" w:firstLine="284"/>
        <w:jc w:val="both"/>
        <w:rPr>
          <w:rFonts w:ascii="Times New Roman" w:eastAsia="Times New Roman" w:hAnsi="Times New Roman" w:cs="Times New Roman"/>
          <w:sz w:val="24"/>
          <w:szCs w:val="24"/>
          <w:lang w:eastAsia="lv-LV"/>
        </w:rPr>
      </w:pPr>
      <w:r w:rsidRPr="00CA27C1">
        <w:rPr>
          <w:rFonts w:ascii="Times New Roman" w:eastAsia="Times New Roman" w:hAnsi="Times New Roman" w:cs="Times New Roman"/>
          <w:sz w:val="24"/>
          <w:szCs w:val="24"/>
          <w:lang w:eastAsia="lv-LV"/>
        </w:rPr>
        <w:t>Laicīgi pirms paredzētā brauciena, informēt Izpildītāju par attiecīgā veida autotransporta ar autovadītāju nepieciešamību.</w:t>
      </w:r>
    </w:p>
    <w:p w:rsidR="002F13B9" w:rsidRPr="00CA27C1" w:rsidRDefault="002F13B9" w:rsidP="002F13B9">
      <w:pPr>
        <w:tabs>
          <w:tab w:val="left" w:pos="709"/>
        </w:tabs>
        <w:spacing w:after="0" w:line="20" w:lineRule="atLeast"/>
        <w:ind w:firstLine="284"/>
        <w:jc w:val="both"/>
        <w:rPr>
          <w:rFonts w:ascii="Times New Roman" w:eastAsia="Times New Roman" w:hAnsi="Times New Roman" w:cs="Times New Roman"/>
          <w:sz w:val="24"/>
          <w:szCs w:val="24"/>
          <w:lang w:eastAsia="lv-LV"/>
        </w:rPr>
      </w:pPr>
      <w:r w:rsidRPr="00CA27C1">
        <w:rPr>
          <w:rFonts w:ascii="Times New Roman" w:eastAsia="Times New Roman" w:hAnsi="Times New Roman" w:cs="Times New Roman"/>
          <w:sz w:val="24"/>
          <w:szCs w:val="24"/>
          <w:lang w:eastAsia="lv-LV"/>
        </w:rPr>
        <w:t>Iepriekšējo braucienu pasūtījumu termiņi par katru transportlīdzekļa veidu norādīti Līguma Tehniskajā specifikācijā, kas nodrošina iespēju Izpildītājam laikus sagatavot brauciena maršrutu.</w:t>
      </w:r>
    </w:p>
    <w:p w:rsidR="002F13B9" w:rsidRPr="00CA27C1" w:rsidRDefault="002F13B9" w:rsidP="002F13B9">
      <w:pPr>
        <w:tabs>
          <w:tab w:val="left" w:pos="709"/>
        </w:tabs>
        <w:spacing w:after="0" w:line="20" w:lineRule="atLeast"/>
        <w:ind w:firstLine="284"/>
        <w:jc w:val="both"/>
        <w:rPr>
          <w:rFonts w:ascii="Times New Roman" w:eastAsia="Times New Roman" w:hAnsi="Times New Roman" w:cs="Times New Roman"/>
          <w:sz w:val="24"/>
          <w:szCs w:val="24"/>
          <w:lang w:eastAsia="lv-LV"/>
        </w:rPr>
      </w:pPr>
    </w:p>
    <w:p w:rsidR="002F13B9" w:rsidRPr="00CA27C1" w:rsidRDefault="002F13B9" w:rsidP="002F13B9">
      <w:pPr>
        <w:numPr>
          <w:ilvl w:val="1"/>
          <w:numId w:val="1"/>
        </w:numPr>
        <w:tabs>
          <w:tab w:val="num" w:pos="0"/>
          <w:tab w:val="left" w:pos="709"/>
          <w:tab w:val="left" w:pos="851"/>
        </w:tabs>
        <w:spacing w:after="0" w:line="20" w:lineRule="atLeast"/>
        <w:ind w:left="0" w:firstLine="284"/>
        <w:jc w:val="both"/>
        <w:rPr>
          <w:rFonts w:ascii="Times New Roman" w:eastAsia="Times New Roman" w:hAnsi="Times New Roman" w:cs="Times New Roman"/>
          <w:sz w:val="24"/>
          <w:szCs w:val="24"/>
          <w:lang w:eastAsia="lv-LV"/>
        </w:rPr>
      </w:pPr>
      <w:r w:rsidRPr="00CA27C1">
        <w:rPr>
          <w:rFonts w:ascii="Times New Roman" w:eastAsia="Times New Roman" w:hAnsi="Times New Roman" w:cs="Times New Roman"/>
          <w:sz w:val="24"/>
          <w:szCs w:val="24"/>
          <w:lang w:eastAsia="lv-LV"/>
        </w:rPr>
        <w:t>Brauciena periodā autotransportu izmantot saskaņā ar autotransporta pieprasījumā noteikto brauciena maršrutu, laiku un kustības grafiku.</w:t>
      </w:r>
    </w:p>
    <w:p w:rsidR="002F13B9" w:rsidRPr="00CA27C1" w:rsidRDefault="002F13B9" w:rsidP="002F13B9">
      <w:pPr>
        <w:tabs>
          <w:tab w:val="left" w:pos="709"/>
        </w:tabs>
        <w:spacing w:after="0" w:line="20" w:lineRule="atLeast"/>
        <w:ind w:firstLine="284"/>
        <w:jc w:val="both"/>
        <w:rPr>
          <w:rFonts w:ascii="Times New Roman" w:eastAsia="Times New Roman" w:hAnsi="Times New Roman" w:cs="Times New Roman"/>
          <w:sz w:val="24"/>
          <w:szCs w:val="24"/>
          <w:lang w:eastAsia="lv-LV"/>
        </w:rPr>
      </w:pPr>
    </w:p>
    <w:p w:rsidR="002F13B9" w:rsidRPr="00CA27C1" w:rsidRDefault="002F13B9" w:rsidP="002F13B9">
      <w:pPr>
        <w:numPr>
          <w:ilvl w:val="1"/>
          <w:numId w:val="1"/>
        </w:numPr>
        <w:tabs>
          <w:tab w:val="num" w:pos="0"/>
          <w:tab w:val="left" w:pos="709"/>
          <w:tab w:val="num" w:pos="851"/>
        </w:tabs>
        <w:spacing w:after="0" w:line="20" w:lineRule="atLeast"/>
        <w:ind w:left="0" w:firstLine="284"/>
        <w:jc w:val="both"/>
        <w:rPr>
          <w:rFonts w:ascii="Times New Roman" w:eastAsia="Times New Roman" w:hAnsi="Times New Roman" w:cs="Times New Roman"/>
          <w:sz w:val="24"/>
          <w:szCs w:val="24"/>
          <w:lang w:eastAsia="lv-LV"/>
        </w:rPr>
      </w:pPr>
      <w:r w:rsidRPr="00CA27C1">
        <w:rPr>
          <w:rFonts w:ascii="Times New Roman" w:eastAsia="Times New Roman" w:hAnsi="Times New Roman" w:cs="Times New Roman"/>
          <w:sz w:val="24"/>
          <w:szCs w:val="24"/>
          <w:lang w:eastAsia="lv-LV"/>
        </w:rPr>
        <w:t>Norēķināties ar Izpildītāju par izpildītajiem pasūtījumiem saskaņā ar Līguma</w:t>
      </w:r>
      <w:r>
        <w:rPr>
          <w:rFonts w:ascii="Times New Roman" w:eastAsia="Times New Roman" w:hAnsi="Times New Roman" w:cs="Times New Roman"/>
          <w:sz w:val="24"/>
          <w:szCs w:val="24"/>
          <w:lang w:eastAsia="lv-LV"/>
        </w:rPr>
        <w:t xml:space="preserve">m pievienotajiem </w:t>
      </w:r>
      <w:r w:rsidRPr="0076592A">
        <w:rPr>
          <w:rFonts w:ascii="Times New Roman" w:eastAsia="Times New Roman" w:hAnsi="Times New Roman" w:cs="Times New Roman"/>
          <w:i/>
          <w:sz w:val="24"/>
          <w:szCs w:val="24"/>
          <w:lang w:eastAsia="lv-LV"/>
        </w:rPr>
        <w:t>Neregulāru pasažieru</w:t>
      </w:r>
      <w:r w:rsidRPr="0076592A">
        <w:rPr>
          <w:rFonts w:ascii="Times New Roman" w:eastAsia="Times New Roman" w:hAnsi="Times New Roman" w:cs="Times New Roman"/>
          <w:sz w:val="24"/>
          <w:szCs w:val="24"/>
          <w:lang w:eastAsia="lv-LV"/>
        </w:rPr>
        <w:t xml:space="preserve"> </w:t>
      </w:r>
      <w:r w:rsidRPr="0076592A">
        <w:rPr>
          <w:rFonts w:ascii="Times New Roman" w:eastAsia="Times New Roman" w:hAnsi="Times New Roman" w:cs="Times New Roman"/>
          <w:i/>
          <w:sz w:val="24"/>
          <w:szCs w:val="24"/>
          <w:lang w:eastAsia="lv-LV"/>
        </w:rPr>
        <w:t>pārvadājumu izcenojumiem</w:t>
      </w:r>
      <w:r w:rsidRPr="0075460A">
        <w:rPr>
          <w:rFonts w:ascii="Times New Roman" w:eastAsia="Times New Roman" w:hAnsi="Times New Roman" w:cs="Times New Roman"/>
          <w:sz w:val="24"/>
          <w:szCs w:val="24"/>
          <w:lang w:eastAsia="lv-LV"/>
        </w:rPr>
        <w:t xml:space="preserve"> </w:t>
      </w:r>
      <w:r w:rsidRPr="00814259">
        <w:rPr>
          <w:rFonts w:ascii="Times New Roman" w:eastAsia="Times New Roman" w:hAnsi="Times New Roman" w:cs="Times New Roman"/>
          <w:sz w:val="24"/>
          <w:szCs w:val="24"/>
          <w:lang w:eastAsia="lv-LV"/>
        </w:rPr>
        <w:t>(Pielikums Nr.2</w:t>
      </w:r>
      <w:r>
        <w:rPr>
          <w:rFonts w:ascii="Times New Roman" w:eastAsia="Times New Roman" w:hAnsi="Times New Roman" w:cs="Times New Roman"/>
          <w:sz w:val="24"/>
          <w:szCs w:val="24"/>
          <w:lang w:eastAsia="lv-LV"/>
        </w:rPr>
        <w:t>)</w:t>
      </w:r>
      <w:r w:rsidRPr="00CA27C1">
        <w:rPr>
          <w:rFonts w:ascii="Times New Roman" w:eastAsia="Times New Roman" w:hAnsi="Times New Roman" w:cs="Times New Roman"/>
          <w:sz w:val="24"/>
          <w:szCs w:val="24"/>
          <w:lang w:eastAsia="lv-LV"/>
        </w:rPr>
        <w:t>.</w:t>
      </w:r>
    </w:p>
    <w:p w:rsidR="002F13B9" w:rsidRPr="00CA27C1" w:rsidRDefault="002F13B9" w:rsidP="002F13B9">
      <w:pPr>
        <w:spacing w:after="0" w:line="20" w:lineRule="atLeast"/>
        <w:ind w:left="576"/>
        <w:jc w:val="both"/>
        <w:rPr>
          <w:rFonts w:ascii="Times New Roman" w:eastAsia="Times New Roman" w:hAnsi="Times New Roman" w:cs="Times New Roman"/>
          <w:color w:val="0070C0"/>
          <w:sz w:val="24"/>
          <w:szCs w:val="24"/>
          <w:lang w:eastAsia="lv-LV"/>
        </w:rPr>
      </w:pPr>
    </w:p>
    <w:p w:rsidR="002F13B9" w:rsidRPr="001A5E09" w:rsidRDefault="002F13B9" w:rsidP="002F13B9">
      <w:pPr>
        <w:numPr>
          <w:ilvl w:val="1"/>
          <w:numId w:val="1"/>
        </w:numPr>
        <w:tabs>
          <w:tab w:val="num" w:pos="142"/>
          <w:tab w:val="left" w:pos="709"/>
          <w:tab w:val="left" w:pos="851"/>
        </w:tabs>
        <w:spacing w:after="0" w:line="20" w:lineRule="atLeast"/>
        <w:ind w:left="0" w:firstLine="284"/>
        <w:jc w:val="both"/>
        <w:rPr>
          <w:rFonts w:ascii="Times New Roman" w:eastAsia="Times New Roman" w:hAnsi="Times New Roman" w:cs="Times New Roman"/>
          <w:sz w:val="24"/>
          <w:szCs w:val="24"/>
          <w:lang w:eastAsia="lv-LV"/>
        </w:rPr>
      </w:pPr>
      <w:r w:rsidRPr="001A5E09">
        <w:rPr>
          <w:rFonts w:ascii="Times New Roman" w:eastAsia="Times New Roman" w:hAnsi="Times New Roman" w:cs="Times New Roman"/>
          <w:sz w:val="24"/>
          <w:szCs w:val="24"/>
          <w:lang w:eastAsia="lv-LV"/>
        </w:rPr>
        <w:t>Apmaksāt katra brauciena Izpildītāja degvielas izdevumus saskaņā ar Izpildītāja izteiktajā Piedāvājumā norādīto transportlīdzekļu degvielas patēriņu, faktisko degvielas cenu un faktiski nobraukto maršrutu, kā arī ievērojot Iepirkuma nolikuma un šī Līguma nosacījumus.</w:t>
      </w:r>
    </w:p>
    <w:p w:rsidR="002F13B9" w:rsidRPr="00CA27C1" w:rsidRDefault="002F13B9" w:rsidP="002F13B9">
      <w:pPr>
        <w:tabs>
          <w:tab w:val="left" w:pos="709"/>
        </w:tabs>
        <w:spacing w:after="0" w:line="20" w:lineRule="atLeast"/>
        <w:ind w:firstLine="284"/>
        <w:jc w:val="both"/>
        <w:rPr>
          <w:rFonts w:ascii="Times New Roman" w:eastAsia="Times New Roman" w:hAnsi="Times New Roman" w:cs="Times New Roman"/>
          <w:color w:val="0070C0"/>
          <w:sz w:val="24"/>
          <w:szCs w:val="24"/>
          <w:lang w:eastAsia="lv-LV"/>
        </w:rPr>
      </w:pPr>
    </w:p>
    <w:p w:rsidR="002F13B9" w:rsidRPr="00AE5F5A" w:rsidRDefault="002F13B9" w:rsidP="002F13B9">
      <w:pPr>
        <w:numPr>
          <w:ilvl w:val="1"/>
          <w:numId w:val="1"/>
        </w:numPr>
        <w:tabs>
          <w:tab w:val="left" w:pos="0"/>
          <w:tab w:val="left" w:pos="709"/>
          <w:tab w:val="left" w:pos="851"/>
        </w:tabs>
        <w:spacing w:after="0" w:line="20" w:lineRule="atLeast"/>
        <w:ind w:left="0" w:firstLine="284"/>
        <w:jc w:val="both"/>
        <w:rPr>
          <w:rFonts w:ascii="Times New Roman" w:eastAsia="Times New Roman" w:hAnsi="Times New Roman" w:cs="Times New Roman"/>
          <w:sz w:val="24"/>
          <w:szCs w:val="24"/>
          <w:lang w:eastAsia="lv-LV"/>
        </w:rPr>
      </w:pPr>
      <w:r w:rsidRPr="00AE5F5A">
        <w:rPr>
          <w:rFonts w:ascii="Times New Roman" w:eastAsia="Times New Roman" w:hAnsi="Times New Roman" w:cs="Times New Roman"/>
          <w:sz w:val="24"/>
          <w:szCs w:val="24"/>
          <w:lang w:eastAsia="lv-LV"/>
        </w:rPr>
        <w:t>Apmaksāt Izpildītāja izdevumus, kas saistīti ar maksas stāvvietām, ceļu nodevām, saskaņā ar Izpildītāja faktiskajiem izdevumiem, ja Pasūtītājs un Izpildītājs nav vienojušies citādi.</w:t>
      </w:r>
    </w:p>
    <w:p w:rsidR="002F13B9" w:rsidRPr="00AE5F5A" w:rsidRDefault="002F13B9" w:rsidP="002F13B9">
      <w:pPr>
        <w:tabs>
          <w:tab w:val="left" w:pos="709"/>
        </w:tabs>
        <w:spacing w:after="0" w:line="20" w:lineRule="atLeast"/>
        <w:ind w:firstLine="284"/>
        <w:jc w:val="both"/>
        <w:rPr>
          <w:rFonts w:ascii="Times New Roman" w:eastAsia="Times New Roman" w:hAnsi="Times New Roman" w:cs="Times New Roman"/>
          <w:sz w:val="24"/>
          <w:szCs w:val="24"/>
          <w:lang w:eastAsia="lv-LV"/>
        </w:rPr>
      </w:pPr>
      <w:r w:rsidRPr="00AE5F5A">
        <w:rPr>
          <w:rFonts w:ascii="Times New Roman" w:eastAsia="Times New Roman" w:hAnsi="Times New Roman" w:cs="Times New Roman"/>
          <w:sz w:val="24"/>
          <w:szCs w:val="24"/>
          <w:lang w:eastAsia="lv-LV"/>
        </w:rPr>
        <w:t>Ja Pasūtītājs pats ir apmaksājis izdevumus par maksas autostāvvietas izmantošanu, caurlaides saņemšanu vai ceļu nodokļus (nodevas), Izpildītājs nav tiesīgs iekļaut šos izdevumus savā rēķinā.</w:t>
      </w:r>
    </w:p>
    <w:p w:rsidR="002F13B9" w:rsidRPr="00AE5F5A" w:rsidRDefault="002F13B9" w:rsidP="002F13B9">
      <w:pPr>
        <w:tabs>
          <w:tab w:val="left" w:pos="709"/>
        </w:tabs>
        <w:spacing w:after="0" w:line="20" w:lineRule="atLeast"/>
        <w:ind w:firstLine="284"/>
        <w:jc w:val="both"/>
        <w:rPr>
          <w:rFonts w:ascii="Times New Roman" w:eastAsia="Times New Roman" w:hAnsi="Times New Roman" w:cs="Times New Roman"/>
          <w:sz w:val="24"/>
          <w:szCs w:val="24"/>
          <w:lang w:eastAsia="lv-LV"/>
        </w:rPr>
      </w:pPr>
    </w:p>
    <w:p w:rsidR="002F13B9" w:rsidRPr="00AE5F5A" w:rsidRDefault="002F13B9" w:rsidP="002F13B9">
      <w:pPr>
        <w:numPr>
          <w:ilvl w:val="1"/>
          <w:numId w:val="1"/>
        </w:numPr>
        <w:tabs>
          <w:tab w:val="num" w:pos="0"/>
          <w:tab w:val="left" w:pos="709"/>
          <w:tab w:val="left" w:pos="851"/>
        </w:tabs>
        <w:spacing w:after="0" w:line="20" w:lineRule="atLeast"/>
        <w:ind w:left="0" w:firstLine="284"/>
        <w:jc w:val="both"/>
        <w:rPr>
          <w:rFonts w:ascii="Times New Roman" w:eastAsia="Times New Roman" w:hAnsi="Times New Roman" w:cs="Times New Roman"/>
          <w:sz w:val="24"/>
          <w:szCs w:val="24"/>
          <w:lang w:eastAsia="lv-LV"/>
        </w:rPr>
      </w:pPr>
      <w:r w:rsidRPr="00AE5F5A">
        <w:rPr>
          <w:rFonts w:ascii="Times New Roman" w:eastAsia="Times New Roman" w:hAnsi="Times New Roman" w:cs="Times New Roman"/>
          <w:sz w:val="24"/>
          <w:szCs w:val="24"/>
          <w:lang w:eastAsia="lv-LV"/>
        </w:rPr>
        <w:t xml:space="preserve">Gadījumā, ja braucieni notiks ar nakšņošanu Latvijas Republikā, Pasūtītājs apmaksās autovadītāja (šofera) naktsmītnes izdevumus. </w:t>
      </w:r>
    </w:p>
    <w:p w:rsidR="002F13B9" w:rsidRPr="00AE5F5A" w:rsidRDefault="002F13B9" w:rsidP="002F13B9">
      <w:pPr>
        <w:pStyle w:val="ListParagraph"/>
        <w:tabs>
          <w:tab w:val="left" w:pos="709"/>
          <w:tab w:val="left" w:pos="993"/>
        </w:tabs>
        <w:spacing w:after="0" w:line="240" w:lineRule="auto"/>
        <w:ind w:left="0" w:firstLine="284"/>
        <w:jc w:val="both"/>
        <w:rPr>
          <w:rFonts w:ascii="Times New Roman" w:eastAsia="Times New Roman" w:hAnsi="Times New Roman" w:cs="Times New Roman"/>
          <w:sz w:val="24"/>
          <w:szCs w:val="24"/>
        </w:rPr>
      </w:pPr>
      <w:r w:rsidRPr="00AE5F5A">
        <w:rPr>
          <w:rFonts w:ascii="Times New Roman" w:eastAsia="Times New Roman" w:hAnsi="Times New Roman" w:cs="Times New Roman"/>
          <w:sz w:val="24"/>
          <w:szCs w:val="24"/>
        </w:rPr>
        <w:t>Braucienos ārpus Latvijas teritorijas ar nakšņošanu Pasūtītājs apmaksās Izpildītāja izdevumus, kas saistīti ar autovadītāja dienas naudu, viesnīcu pakalpojumiem, ceļu nodokļiem ārvalstīs u.tml. Minētie autovadītāja dienas naudas, viesnīcu pakalpojumu izdevumus Pasūtītājs apmaksās saskaņā ar faktisko apmēru, bet nepārsniedzot LR Ministru kabineta 12.10.2010. noteikumos Nr. 969 „</w:t>
      </w:r>
      <w:r w:rsidRPr="000E554B">
        <w:rPr>
          <w:rFonts w:ascii="Times New Roman" w:eastAsia="Times New Roman" w:hAnsi="Times New Roman" w:cs="Times New Roman"/>
          <w:i/>
          <w:sz w:val="24"/>
          <w:szCs w:val="24"/>
        </w:rPr>
        <w:t>Kārtība, kādā atlīdzināmi ar komandējumiem saistītie izdevumi</w:t>
      </w:r>
      <w:r w:rsidRPr="00AE5F5A">
        <w:rPr>
          <w:rFonts w:ascii="Times New Roman" w:eastAsia="Times New Roman" w:hAnsi="Times New Roman" w:cs="Times New Roman"/>
          <w:sz w:val="24"/>
          <w:szCs w:val="24"/>
        </w:rPr>
        <w:t>” (vai analoģiskos LR tiesību aktos, ja minētie noteikumi zaudēs spēku) noteiktās normas par dienasnaudas apmēru un viesnīcu izmaksu maksimāli pieļaujamo apmēru.</w:t>
      </w:r>
    </w:p>
    <w:p w:rsidR="002F13B9" w:rsidRPr="00CA27C1" w:rsidRDefault="002F13B9" w:rsidP="002F13B9">
      <w:pPr>
        <w:tabs>
          <w:tab w:val="num" w:pos="720"/>
        </w:tabs>
        <w:spacing w:after="0" w:line="20" w:lineRule="atLeast"/>
        <w:ind w:firstLine="284"/>
        <w:jc w:val="both"/>
        <w:rPr>
          <w:rFonts w:ascii="Times New Roman" w:eastAsia="Times New Roman" w:hAnsi="Times New Roman" w:cs="Times New Roman"/>
          <w:color w:val="0070C0"/>
          <w:sz w:val="24"/>
          <w:szCs w:val="24"/>
          <w:lang w:eastAsia="lv-LV"/>
        </w:rPr>
      </w:pPr>
    </w:p>
    <w:p w:rsidR="002F13B9" w:rsidRPr="00DB7595" w:rsidRDefault="002F13B9" w:rsidP="002F13B9">
      <w:pPr>
        <w:numPr>
          <w:ilvl w:val="1"/>
          <w:numId w:val="1"/>
        </w:numPr>
        <w:tabs>
          <w:tab w:val="num" w:pos="0"/>
          <w:tab w:val="num" w:pos="720"/>
          <w:tab w:val="num" w:pos="851"/>
        </w:tabs>
        <w:spacing w:after="0" w:line="20" w:lineRule="atLeast"/>
        <w:ind w:left="0" w:firstLine="284"/>
        <w:jc w:val="both"/>
        <w:rPr>
          <w:rFonts w:ascii="Times New Roman" w:eastAsia="Times New Roman" w:hAnsi="Times New Roman" w:cs="Times New Roman"/>
          <w:sz w:val="24"/>
          <w:szCs w:val="24"/>
          <w:lang w:eastAsia="lv-LV"/>
        </w:rPr>
      </w:pPr>
      <w:r w:rsidRPr="00DB7595">
        <w:rPr>
          <w:rFonts w:ascii="Times New Roman" w:eastAsia="Times New Roman" w:hAnsi="Times New Roman" w:cs="Times New Roman"/>
          <w:sz w:val="24"/>
          <w:szCs w:val="24"/>
          <w:lang w:eastAsia="lv-LV"/>
        </w:rPr>
        <w:t>Pēc Izpildītāja pieprasījuma, braucienam nepieciešamo formalitāšu kārtošanai iesniegt Izpildītājam vajadzīgos dokumentus.</w:t>
      </w:r>
    </w:p>
    <w:p w:rsidR="002F13B9" w:rsidRPr="00DB7595" w:rsidRDefault="002F13B9" w:rsidP="002F13B9">
      <w:pPr>
        <w:tabs>
          <w:tab w:val="num" w:pos="720"/>
        </w:tabs>
        <w:spacing w:after="0" w:line="20" w:lineRule="atLeast"/>
        <w:ind w:firstLine="284"/>
        <w:jc w:val="both"/>
        <w:rPr>
          <w:rFonts w:ascii="Times New Roman" w:eastAsia="Times New Roman" w:hAnsi="Times New Roman" w:cs="Times New Roman"/>
          <w:sz w:val="24"/>
          <w:szCs w:val="24"/>
          <w:lang w:eastAsia="lv-LV"/>
        </w:rPr>
      </w:pPr>
    </w:p>
    <w:p w:rsidR="002F13B9" w:rsidRPr="00DB7595" w:rsidRDefault="002F13B9" w:rsidP="002F13B9">
      <w:pPr>
        <w:numPr>
          <w:ilvl w:val="1"/>
          <w:numId w:val="1"/>
        </w:numPr>
        <w:tabs>
          <w:tab w:val="num" w:pos="0"/>
          <w:tab w:val="num" w:pos="720"/>
          <w:tab w:val="num" w:pos="851"/>
        </w:tabs>
        <w:spacing w:after="0" w:line="20" w:lineRule="atLeast"/>
        <w:ind w:left="0" w:firstLine="284"/>
        <w:jc w:val="both"/>
        <w:rPr>
          <w:rFonts w:ascii="Times New Roman" w:eastAsia="Times New Roman" w:hAnsi="Times New Roman" w:cs="Times New Roman"/>
          <w:sz w:val="24"/>
          <w:szCs w:val="24"/>
          <w:lang w:eastAsia="lv-LV"/>
        </w:rPr>
      </w:pPr>
      <w:r w:rsidRPr="00DB7595">
        <w:rPr>
          <w:rFonts w:ascii="Times New Roman" w:eastAsia="Times New Roman" w:hAnsi="Times New Roman" w:cs="Times New Roman"/>
          <w:sz w:val="24"/>
          <w:szCs w:val="24"/>
          <w:lang w:eastAsia="lv-LV"/>
        </w:rPr>
        <w:t>Pasūtītājs neuzņemas nekādu atbildību un saistības par ceļu satiksmes un drošības noteikumu pārkāpumiem, ko veicis Izpildītāja autovadītājs (šoferis).</w:t>
      </w:r>
    </w:p>
    <w:p w:rsidR="002F13B9" w:rsidRPr="00CA27C1" w:rsidRDefault="002F13B9" w:rsidP="002F13B9">
      <w:pPr>
        <w:tabs>
          <w:tab w:val="num" w:pos="720"/>
          <w:tab w:val="left" w:pos="851"/>
        </w:tabs>
        <w:spacing w:after="0" w:line="20" w:lineRule="atLeast"/>
        <w:ind w:firstLine="284"/>
        <w:jc w:val="both"/>
        <w:rPr>
          <w:rFonts w:ascii="Times New Roman" w:eastAsia="Times New Roman" w:hAnsi="Times New Roman" w:cs="Times New Roman"/>
          <w:color w:val="0070C0"/>
          <w:sz w:val="24"/>
          <w:szCs w:val="24"/>
          <w:lang w:eastAsia="lv-LV"/>
        </w:rPr>
      </w:pPr>
    </w:p>
    <w:p w:rsidR="002F13B9" w:rsidRPr="00DB7595" w:rsidRDefault="002F13B9" w:rsidP="002F13B9">
      <w:pPr>
        <w:pStyle w:val="ListParagraph"/>
        <w:numPr>
          <w:ilvl w:val="1"/>
          <w:numId w:val="1"/>
        </w:numPr>
        <w:tabs>
          <w:tab w:val="num" w:pos="720"/>
          <w:tab w:val="left" w:pos="851"/>
        </w:tabs>
        <w:spacing w:after="0" w:line="20" w:lineRule="atLeast"/>
        <w:ind w:left="0" w:firstLine="284"/>
        <w:jc w:val="both"/>
        <w:rPr>
          <w:rFonts w:ascii="Times New Roman" w:eastAsia="Times New Roman" w:hAnsi="Times New Roman" w:cs="Times New Roman"/>
          <w:sz w:val="24"/>
          <w:szCs w:val="24"/>
          <w:lang w:eastAsia="lv-LV"/>
        </w:rPr>
      </w:pPr>
      <w:r w:rsidRPr="00DB7595">
        <w:rPr>
          <w:rFonts w:ascii="Times New Roman" w:eastAsia="Times New Roman" w:hAnsi="Times New Roman" w:cs="Times New Roman"/>
          <w:sz w:val="24"/>
          <w:szCs w:val="24"/>
          <w:lang w:eastAsia="lv-LV"/>
        </w:rPr>
        <w:t>Pasūtītājs ir tiesīgs pasažieru pārvadājumiem pasūtīt tos transportlīdzekļus, kuru veidi pēc pasažieru ietilpības netika prasīti Iepirkumā, bet kurus Izpildītājs papildus piedāvājis savā Piedāvājumā.</w:t>
      </w:r>
    </w:p>
    <w:p w:rsidR="002F13B9" w:rsidRDefault="002F13B9" w:rsidP="002F13B9">
      <w:pPr>
        <w:tabs>
          <w:tab w:val="num" w:pos="720"/>
        </w:tabs>
        <w:spacing w:after="0" w:line="20" w:lineRule="atLeast"/>
        <w:ind w:firstLine="284"/>
        <w:jc w:val="both"/>
        <w:rPr>
          <w:rFonts w:ascii="Times New Roman" w:eastAsia="Times New Roman" w:hAnsi="Times New Roman" w:cs="Times New Roman"/>
          <w:sz w:val="24"/>
          <w:szCs w:val="24"/>
          <w:lang w:eastAsia="lv-LV"/>
        </w:rPr>
      </w:pPr>
    </w:p>
    <w:p w:rsidR="002F13B9" w:rsidRPr="00DB7595" w:rsidRDefault="002F13B9" w:rsidP="002F13B9">
      <w:pPr>
        <w:tabs>
          <w:tab w:val="num" w:pos="720"/>
        </w:tabs>
        <w:spacing w:after="0" w:line="20" w:lineRule="atLeast"/>
        <w:ind w:firstLine="284"/>
        <w:jc w:val="both"/>
        <w:rPr>
          <w:rFonts w:ascii="Times New Roman" w:eastAsia="Times New Roman" w:hAnsi="Times New Roman" w:cs="Times New Roman"/>
          <w:sz w:val="24"/>
          <w:szCs w:val="24"/>
          <w:lang w:eastAsia="lv-LV"/>
        </w:rPr>
      </w:pPr>
    </w:p>
    <w:p w:rsidR="002F13B9" w:rsidRPr="0001413E" w:rsidRDefault="002F13B9" w:rsidP="002F13B9">
      <w:pPr>
        <w:numPr>
          <w:ilvl w:val="0"/>
          <w:numId w:val="1"/>
        </w:numPr>
        <w:tabs>
          <w:tab w:val="clear" w:pos="360"/>
          <w:tab w:val="num" w:pos="0"/>
        </w:tabs>
        <w:spacing w:after="0" w:line="20" w:lineRule="atLeast"/>
        <w:ind w:left="0" w:firstLine="284"/>
        <w:jc w:val="both"/>
        <w:rPr>
          <w:rFonts w:ascii="Times New Roman" w:eastAsia="Times New Roman" w:hAnsi="Times New Roman" w:cs="Times New Roman"/>
          <w:b/>
          <w:sz w:val="24"/>
          <w:szCs w:val="24"/>
          <w:lang w:eastAsia="lv-LV"/>
        </w:rPr>
      </w:pPr>
      <w:r w:rsidRPr="0001413E">
        <w:rPr>
          <w:rFonts w:ascii="Times New Roman" w:eastAsia="Times New Roman" w:hAnsi="Times New Roman" w:cs="Times New Roman"/>
          <w:b/>
          <w:sz w:val="24"/>
          <w:szCs w:val="24"/>
          <w:lang w:eastAsia="lv-LV"/>
        </w:rPr>
        <w:t>IZPILDĪTĀJA SAISTĪBAS UN TIESĪBAS</w:t>
      </w:r>
    </w:p>
    <w:p w:rsidR="002F13B9" w:rsidRPr="0001413E" w:rsidRDefault="002F13B9" w:rsidP="002F13B9">
      <w:pPr>
        <w:tabs>
          <w:tab w:val="num" w:pos="0"/>
          <w:tab w:val="num" w:pos="720"/>
        </w:tabs>
        <w:spacing w:after="0" w:line="20" w:lineRule="atLeast"/>
        <w:ind w:firstLine="284"/>
        <w:jc w:val="both"/>
        <w:rPr>
          <w:rFonts w:ascii="Times New Roman" w:eastAsia="Times New Roman" w:hAnsi="Times New Roman" w:cs="Times New Roman"/>
          <w:sz w:val="24"/>
          <w:szCs w:val="24"/>
          <w:lang w:eastAsia="lv-LV"/>
        </w:rPr>
      </w:pPr>
    </w:p>
    <w:p w:rsidR="002F13B9" w:rsidRPr="0001413E" w:rsidRDefault="002F13B9" w:rsidP="002F13B9">
      <w:pPr>
        <w:numPr>
          <w:ilvl w:val="1"/>
          <w:numId w:val="1"/>
        </w:numPr>
        <w:tabs>
          <w:tab w:val="num" w:pos="0"/>
          <w:tab w:val="left" w:pos="851"/>
        </w:tabs>
        <w:spacing w:after="0" w:line="20" w:lineRule="atLeast"/>
        <w:ind w:left="0" w:firstLine="284"/>
        <w:jc w:val="both"/>
        <w:rPr>
          <w:rFonts w:ascii="Times New Roman" w:eastAsia="Times New Roman" w:hAnsi="Times New Roman" w:cs="Times New Roman"/>
          <w:sz w:val="24"/>
          <w:szCs w:val="24"/>
          <w:lang w:eastAsia="lv-LV"/>
        </w:rPr>
      </w:pPr>
      <w:r w:rsidRPr="0001413E">
        <w:rPr>
          <w:rFonts w:ascii="Times New Roman" w:eastAsia="Times New Roman" w:hAnsi="Times New Roman" w:cs="Times New Roman"/>
          <w:sz w:val="24"/>
          <w:szCs w:val="24"/>
          <w:lang w:eastAsia="lv-LV"/>
        </w:rPr>
        <w:t>Izpildītājam jāizpilda savas saistības saskaņā ar šo Līgumu, Pasūtītāja atsevišķajiem pasažieru pārvadājumu pasūtījumiem, Iepirkuma nolikuma un tā tehniskās specifikācijas noteikumiem un atbilstoši LR un Eiropas Savienības normatīvajiem aktiem.</w:t>
      </w:r>
    </w:p>
    <w:p w:rsidR="002F13B9" w:rsidRPr="0001413E" w:rsidRDefault="002F13B9" w:rsidP="002F13B9">
      <w:pPr>
        <w:tabs>
          <w:tab w:val="num" w:pos="0"/>
          <w:tab w:val="num" w:pos="720"/>
        </w:tabs>
        <w:spacing w:after="0" w:line="20" w:lineRule="atLeast"/>
        <w:ind w:firstLine="284"/>
        <w:jc w:val="both"/>
        <w:rPr>
          <w:rFonts w:ascii="Times New Roman" w:eastAsia="Times New Roman" w:hAnsi="Times New Roman" w:cs="Times New Roman"/>
          <w:sz w:val="24"/>
          <w:szCs w:val="24"/>
          <w:lang w:eastAsia="lv-LV"/>
        </w:rPr>
      </w:pPr>
    </w:p>
    <w:p w:rsidR="002F13B9" w:rsidRPr="0001413E" w:rsidRDefault="002F13B9" w:rsidP="002F13B9">
      <w:pPr>
        <w:numPr>
          <w:ilvl w:val="1"/>
          <w:numId w:val="1"/>
        </w:numPr>
        <w:tabs>
          <w:tab w:val="num" w:pos="0"/>
          <w:tab w:val="num" w:pos="851"/>
        </w:tabs>
        <w:spacing w:after="0" w:line="20" w:lineRule="atLeast"/>
        <w:ind w:left="0" w:firstLine="284"/>
        <w:jc w:val="both"/>
        <w:rPr>
          <w:rFonts w:ascii="Times New Roman" w:eastAsia="Times New Roman" w:hAnsi="Times New Roman" w:cs="Times New Roman"/>
          <w:sz w:val="24"/>
          <w:szCs w:val="24"/>
          <w:lang w:eastAsia="lv-LV"/>
        </w:rPr>
      </w:pPr>
      <w:r w:rsidRPr="0001413E">
        <w:rPr>
          <w:rFonts w:ascii="Times New Roman" w:eastAsia="Times New Roman" w:hAnsi="Times New Roman" w:cs="Times New Roman"/>
          <w:sz w:val="24"/>
          <w:szCs w:val="24"/>
          <w:lang w:eastAsia="lv-LV"/>
        </w:rPr>
        <w:t>Izpildītājam jānodrošina autotransporta ierašanos precīzi noteiktajā laikā un vietā, tehniskā un vizuālā kārtībā, tīru un ar atbilstošu ekipāžu (attiecīgi - viena vai vairāku autobusa vadītāju sastāvā).</w:t>
      </w:r>
    </w:p>
    <w:p w:rsidR="002F13B9" w:rsidRPr="0001413E" w:rsidRDefault="002F13B9" w:rsidP="002F13B9">
      <w:pPr>
        <w:tabs>
          <w:tab w:val="num" w:pos="0"/>
          <w:tab w:val="num" w:pos="720"/>
        </w:tabs>
        <w:spacing w:after="0" w:line="20" w:lineRule="atLeast"/>
        <w:ind w:left="576" w:firstLine="284"/>
        <w:jc w:val="both"/>
        <w:rPr>
          <w:rFonts w:ascii="Times New Roman" w:eastAsia="Times New Roman" w:hAnsi="Times New Roman" w:cs="Times New Roman"/>
          <w:sz w:val="24"/>
          <w:szCs w:val="24"/>
          <w:lang w:eastAsia="lv-LV"/>
        </w:rPr>
      </w:pPr>
    </w:p>
    <w:p w:rsidR="002F13B9" w:rsidRPr="0001413E" w:rsidRDefault="002F13B9" w:rsidP="002F13B9">
      <w:pPr>
        <w:numPr>
          <w:ilvl w:val="1"/>
          <w:numId w:val="1"/>
        </w:numPr>
        <w:tabs>
          <w:tab w:val="num" w:pos="0"/>
          <w:tab w:val="left" w:pos="851"/>
        </w:tabs>
        <w:spacing w:after="0" w:line="20" w:lineRule="atLeast"/>
        <w:ind w:left="0" w:firstLine="284"/>
        <w:jc w:val="both"/>
        <w:rPr>
          <w:rFonts w:ascii="Times New Roman" w:eastAsia="Times New Roman" w:hAnsi="Times New Roman" w:cs="Times New Roman"/>
          <w:sz w:val="24"/>
          <w:szCs w:val="24"/>
          <w:lang w:eastAsia="lv-LV"/>
        </w:rPr>
      </w:pPr>
      <w:r w:rsidRPr="0001413E">
        <w:rPr>
          <w:rFonts w:ascii="Times New Roman" w:eastAsia="Times New Roman" w:hAnsi="Times New Roman" w:cs="Times New Roman"/>
          <w:sz w:val="24"/>
          <w:szCs w:val="24"/>
          <w:lang w:eastAsia="lv-LV"/>
        </w:rPr>
        <w:lastRenderedPageBreak/>
        <w:t>Izpildītājam jānodrošina, ka autotransporta vadītāji Līguma izpildes laikā ir ar derīgām autotransporta vadītāja tiesībām, nav alkoholisko vai citu apreibinošo vielu ietekmē un ievēro LR normatīvos aktus, kā arī ceļu satiksmes noteikumus Latvijā un ārpus tāss robežām.</w:t>
      </w:r>
    </w:p>
    <w:p w:rsidR="002F13B9" w:rsidRPr="0001413E" w:rsidRDefault="002F13B9" w:rsidP="002F13B9">
      <w:pPr>
        <w:tabs>
          <w:tab w:val="num" w:pos="0"/>
          <w:tab w:val="num" w:pos="720"/>
        </w:tabs>
        <w:spacing w:after="0" w:line="20" w:lineRule="atLeast"/>
        <w:ind w:left="576" w:firstLine="284"/>
        <w:jc w:val="both"/>
        <w:rPr>
          <w:rFonts w:ascii="Times New Roman" w:eastAsia="Times New Roman" w:hAnsi="Times New Roman" w:cs="Times New Roman"/>
          <w:sz w:val="24"/>
          <w:szCs w:val="24"/>
          <w:lang w:eastAsia="lv-LV"/>
        </w:rPr>
      </w:pPr>
    </w:p>
    <w:p w:rsidR="002F13B9" w:rsidRPr="0001413E" w:rsidRDefault="002F13B9" w:rsidP="002F13B9">
      <w:pPr>
        <w:numPr>
          <w:ilvl w:val="1"/>
          <w:numId w:val="1"/>
        </w:numPr>
        <w:tabs>
          <w:tab w:val="num" w:pos="0"/>
          <w:tab w:val="left" w:pos="851"/>
        </w:tabs>
        <w:spacing w:after="0" w:line="20" w:lineRule="atLeast"/>
        <w:ind w:left="0" w:firstLine="284"/>
        <w:jc w:val="both"/>
        <w:rPr>
          <w:rFonts w:ascii="Times New Roman" w:eastAsia="Times New Roman" w:hAnsi="Times New Roman" w:cs="Times New Roman"/>
          <w:sz w:val="24"/>
          <w:szCs w:val="24"/>
          <w:lang w:eastAsia="lv-LV"/>
        </w:rPr>
      </w:pPr>
      <w:r w:rsidRPr="0001413E">
        <w:rPr>
          <w:rFonts w:ascii="Times New Roman" w:eastAsia="Times New Roman" w:hAnsi="Times New Roman" w:cs="Times New Roman"/>
          <w:sz w:val="24"/>
          <w:szCs w:val="24"/>
          <w:lang w:eastAsia="lv-LV"/>
        </w:rPr>
        <w:t>Izpildītājam jānodrošina, ka autotransporta vadītājiem Līguma izpildes laikā ir līdzi un nepieciešamības gadījumā uzrādāmi attiecīgā autotransporta reģistrācijas dokumenti un OCTA apdrošināšanas polise, nepieciešamās licences un atļaujas vai to kopijas atbilstoši pasažieru pārvadājumu normatīvajam regulējumam.</w:t>
      </w:r>
    </w:p>
    <w:p w:rsidR="002F13B9" w:rsidRPr="00CA27C1" w:rsidRDefault="002F13B9" w:rsidP="002F13B9">
      <w:pPr>
        <w:tabs>
          <w:tab w:val="num" w:pos="0"/>
          <w:tab w:val="num" w:pos="720"/>
        </w:tabs>
        <w:spacing w:after="0" w:line="20" w:lineRule="atLeast"/>
        <w:ind w:left="576" w:firstLine="284"/>
        <w:jc w:val="both"/>
        <w:rPr>
          <w:rFonts w:ascii="Times New Roman" w:eastAsia="Times New Roman" w:hAnsi="Times New Roman" w:cs="Times New Roman"/>
          <w:color w:val="0070C0"/>
          <w:sz w:val="24"/>
          <w:szCs w:val="24"/>
          <w:lang w:eastAsia="lv-LV"/>
        </w:rPr>
      </w:pPr>
    </w:p>
    <w:p w:rsidR="002F13B9" w:rsidRPr="0001413E" w:rsidRDefault="002F13B9" w:rsidP="002F13B9">
      <w:pPr>
        <w:numPr>
          <w:ilvl w:val="1"/>
          <w:numId w:val="1"/>
        </w:numPr>
        <w:tabs>
          <w:tab w:val="num" w:pos="0"/>
          <w:tab w:val="left" w:pos="851"/>
        </w:tabs>
        <w:spacing w:after="0" w:line="20" w:lineRule="atLeast"/>
        <w:ind w:left="0" w:firstLine="284"/>
        <w:jc w:val="both"/>
        <w:rPr>
          <w:rFonts w:ascii="Times New Roman" w:eastAsia="Times New Roman" w:hAnsi="Times New Roman" w:cs="Times New Roman"/>
          <w:sz w:val="24"/>
          <w:szCs w:val="24"/>
          <w:lang w:eastAsia="lv-LV"/>
        </w:rPr>
      </w:pPr>
      <w:r w:rsidRPr="0001413E">
        <w:rPr>
          <w:rFonts w:ascii="Times New Roman" w:eastAsia="Times New Roman" w:hAnsi="Times New Roman" w:cs="Times New Roman"/>
          <w:sz w:val="24"/>
          <w:szCs w:val="24"/>
          <w:lang w:eastAsia="lv-LV"/>
        </w:rPr>
        <w:t xml:space="preserve">Izpildītājam jānodrošina, ka autotransporta vadītāji pārzina Latvijas autotransporta karti (ceļu tīklojumu) un pirms brauciena ir iepazinušies ar plānoto maršrutu. Ja </w:t>
      </w:r>
      <w:r>
        <w:rPr>
          <w:rFonts w:ascii="Times New Roman" w:eastAsia="Times New Roman" w:hAnsi="Times New Roman" w:cs="Times New Roman"/>
          <w:sz w:val="24"/>
          <w:szCs w:val="24"/>
          <w:lang w:eastAsia="lv-LV"/>
        </w:rPr>
        <w:t>autovadītājs</w:t>
      </w:r>
      <w:r w:rsidRPr="0001413E">
        <w:rPr>
          <w:rFonts w:ascii="Times New Roman" w:eastAsia="Times New Roman" w:hAnsi="Times New Roman" w:cs="Times New Roman"/>
          <w:sz w:val="24"/>
          <w:szCs w:val="24"/>
          <w:lang w:eastAsia="lv-LV"/>
        </w:rPr>
        <w:t xml:space="preserve"> nepārzina maršrutu, viņš izmanto globālās pozicionēšanās iekārtu (GPS) jeb navigāciju.</w:t>
      </w:r>
    </w:p>
    <w:p w:rsidR="002F13B9" w:rsidRPr="0001413E" w:rsidRDefault="002F13B9" w:rsidP="002F13B9">
      <w:pPr>
        <w:tabs>
          <w:tab w:val="num" w:pos="0"/>
          <w:tab w:val="num" w:pos="720"/>
        </w:tabs>
        <w:spacing w:after="0" w:line="20" w:lineRule="atLeast"/>
        <w:ind w:left="576" w:firstLine="284"/>
        <w:jc w:val="both"/>
        <w:rPr>
          <w:rFonts w:ascii="Times New Roman" w:eastAsia="Times New Roman" w:hAnsi="Times New Roman" w:cs="Times New Roman"/>
          <w:sz w:val="24"/>
          <w:szCs w:val="24"/>
          <w:lang w:eastAsia="lv-LV"/>
        </w:rPr>
      </w:pPr>
    </w:p>
    <w:p w:rsidR="002F13B9" w:rsidRPr="0001413E" w:rsidRDefault="002F13B9" w:rsidP="002F13B9">
      <w:pPr>
        <w:numPr>
          <w:ilvl w:val="1"/>
          <w:numId w:val="1"/>
        </w:numPr>
        <w:tabs>
          <w:tab w:val="num" w:pos="0"/>
          <w:tab w:val="left" w:pos="851"/>
        </w:tabs>
        <w:spacing w:after="0" w:line="20" w:lineRule="atLeast"/>
        <w:ind w:left="0" w:firstLine="284"/>
        <w:jc w:val="both"/>
        <w:rPr>
          <w:rFonts w:ascii="Times New Roman" w:eastAsia="Times New Roman" w:hAnsi="Times New Roman" w:cs="Times New Roman"/>
          <w:sz w:val="24"/>
          <w:szCs w:val="24"/>
          <w:lang w:eastAsia="lv-LV"/>
        </w:rPr>
      </w:pPr>
      <w:r w:rsidRPr="0001413E">
        <w:rPr>
          <w:rFonts w:ascii="Times New Roman" w:eastAsia="Times New Roman" w:hAnsi="Times New Roman" w:cs="Times New Roman"/>
          <w:sz w:val="24"/>
          <w:szCs w:val="24"/>
          <w:lang w:eastAsia="lv-LV"/>
        </w:rPr>
        <w:t xml:space="preserve">Izpildītājam uz sava rēķina jānodrošina </w:t>
      </w:r>
      <w:proofErr w:type="gramStart"/>
      <w:r w:rsidRPr="0001413E">
        <w:rPr>
          <w:rFonts w:ascii="Times New Roman" w:eastAsia="Times New Roman" w:hAnsi="Times New Roman" w:cs="Times New Roman"/>
          <w:sz w:val="24"/>
          <w:szCs w:val="24"/>
          <w:lang w:eastAsia="lv-LV"/>
        </w:rPr>
        <w:t>autotransporta apdrošināšanu</w:t>
      </w:r>
      <w:proofErr w:type="gramEnd"/>
      <w:r w:rsidRPr="0001413E">
        <w:rPr>
          <w:rFonts w:ascii="Times New Roman" w:eastAsia="Times New Roman" w:hAnsi="Times New Roman" w:cs="Times New Roman"/>
          <w:sz w:val="24"/>
          <w:szCs w:val="24"/>
          <w:lang w:eastAsia="lv-LV"/>
        </w:rPr>
        <w:t>.</w:t>
      </w:r>
    </w:p>
    <w:p w:rsidR="002F13B9" w:rsidRPr="0001413E" w:rsidRDefault="002F13B9" w:rsidP="002F13B9">
      <w:pPr>
        <w:tabs>
          <w:tab w:val="num" w:pos="0"/>
          <w:tab w:val="num" w:pos="720"/>
        </w:tabs>
        <w:spacing w:after="0" w:line="20" w:lineRule="atLeast"/>
        <w:ind w:left="576" w:firstLine="284"/>
        <w:jc w:val="both"/>
        <w:rPr>
          <w:rFonts w:ascii="Times New Roman" w:eastAsia="Times New Roman" w:hAnsi="Times New Roman" w:cs="Times New Roman"/>
          <w:sz w:val="24"/>
          <w:szCs w:val="24"/>
          <w:lang w:eastAsia="lv-LV"/>
        </w:rPr>
      </w:pPr>
    </w:p>
    <w:p w:rsidR="002F13B9" w:rsidRPr="0001413E" w:rsidRDefault="002F13B9" w:rsidP="002F13B9">
      <w:pPr>
        <w:numPr>
          <w:ilvl w:val="1"/>
          <w:numId w:val="1"/>
        </w:numPr>
        <w:tabs>
          <w:tab w:val="num" w:pos="0"/>
          <w:tab w:val="left" w:pos="851"/>
        </w:tabs>
        <w:spacing w:after="0" w:line="20" w:lineRule="atLeast"/>
        <w:ind w:left="0" w:firstLine="284"/>
        <w:jc w:val="both"/>
        <w:rPr>
          <w:rFonts w:ascii="Times New Roman" w:eastAsia="Times New Roman" w:hAnsi="Times New Roman" w:cs="Times New Roman"/>
          <w:sz w:val="24"/>
          <w:szCs w:val="24"/>
          <w:lang w:eastAsia="lv-LV"/>
        </w:rPr>
      </w:pPr>
      <w:r w:rsidRPr="0001413E">
        <w:rPr>
          <w:rFonts w:ascii="Times New Roman" w:eastAsia="Times New Roman" w:hAnsi="Times New Roman" w:cs="Times New Roman"/>
          <w:sz w:val="24"/>
          <w:szCs w:val="24"/>
          <w:lang w:eastAsia="lv-LV"/>
        </w:rPr>
        <w:t xml:space="preserve">Izpildītājam jānodrošina </w:t>
      </w:r>
      <w:proofErr w:type="gramStart"/>
      <w:r w:rsidRPr="0001413E">
        <w:rPr>
          <w:rFonts w:ascii="Times New Roman" w:eastAsia="Times New Roman" w:hAnsi="Times New Roman" w:cs="Times New Roman"/>
          <w:sz w:val="24"/>
          <w:szCs w:val="24"/>
          <w:lang w:eastAsia="lv-LV"/>
        </w:rPr>
        <w:t>autotransporta vadītājus ar darba samaksu</w:t>
      </w:r>
      <w:proofErr w:type="gramEnd"/>
      <w:r w:rsidRPr="0001413E">
        <w:rPr>
          <w:rFonts w:ascii="Times New Roman" w:eastAsia="Times New Roman" w:hAnsi="Times New Roman" w:cs="Times New Roman"/>
          <w:sz w:val="24"/>
          <w:szCs w:val="24"/>
          <w:lang w:eastAsia="lv-LV"/>
        </w:rPr>
        <w:t>.</w:t>
      </w:r>
    </w:p>
    <w:p w:rsidR="002F13B9" w:rsidRPr="0001413E" w:rsidRDefault="002F13B9" w:rsidP="002F13B9">
      <w:pPr>
        <w:tabs>
          <w:tab w:val="num" w:pos="0"/>
          <w:tab w:val="left" w:pos="851"/>
        </w:tabs>
        <w:spacing w:after="0" w:line="20" w:lineRule="atLeast"/>
        <w:ind w:left="426" w:firstLine="284"/>
        <w:jc w:val="both"/>
        <w:rPr>
          <w:rFonts w:ascii="Times New Roman" w:eastAsia="Times New Roman" w:hAnsi="Times New Roman" w:cs="Times New Roman"/>
          <w:sz w:val="24"/>
          <w:szCs w:val="24"/>
          <w:lang w:eastAsia="lv-LV"/>
        </w:rPr>
      </w:pPr>
    </w:p>
    <w:p w:rsidR="002F13B9" w:rsidRPr="0001413E" w:rsidRDefault="002F13B9" w:rsidP="002F13B9">
      <w:pPr>
        <w:numPr>
          <w:ilvl w:val="1"/>
          <w:numId w:val="1"/>
        </w:numPr>
        <w:tabs>
          <w:tab w:val="num" w:pos="0"/>
          <w:tab w:val="left" w:pos="851"/>
        </w:tabs>
        <w:spacing w:after="0" w:line="20" w:lineRule="atLeast"/>
        <w:ind w:left="0" w:firstLine="284"/>
        <w:jc w:val="both"/>
        <w:rPr>
          <w:rFonts w:ascii="Times New Roman" w:eastAsia="Times New Roman" w:hAnsi="Times New Roman" w:cs="Times New Roman"/>
          <w:sz w:val="24"/>
          <w:szCs w:val="24"/>
          <w:lang w:eastAsia="lv-LV"/>
        </w:rPr>
      </w:pPr>
      <w:r w:rsidRPr="0001413E">
        <w:rPr>
          <w:rFonts w:ascii="Times New Roman" w:eastAsia="Times New Roman" w:hAnsi="Times New Roman" w:cs="Times New Roman"/>
          <w:sz w:val="24"/>
          <w:szCs w:val="24"/>
          <w:lang w:eastAsia="lv-LV"/>
        </w:rPr>
        <w:t>Izpildītājam un/vai tā autovadītājiem jāapmaksā iespējamās soda naudas par satiksmes noteikumu pārkāpumiem u.tml.</w:t>
      </w:r>
    </w:p>
    <w:p w:rsidR="002F13B9" w:rsidRPr="0001413E" w:rsidRDefault="002F13B9" w:rsidP="002F13B9">
      <w:pPr>
        <w:tabs>
          <w:tab w:val="num" w:pos="0"/>
          <w:tab w:val="num" w:pos="1004"/>
        </w:tabs>
        <w:spacing w:after="0" w:line="20" w:lineRule="atLeast"/>
        <w:ind w:left="576" w:firstLine="284"/>
        <w:jc w:val="both"/>
        <w:rPr>
          <w:rFonts w:ascii="Times New Roman" w:eastAsia="Times New Roman" w:hAnsi="Times New Roman" w:cs="Times New Roman"/>
          <w:sz w:val="24"/>
          <w:szCs w:val="24"/>
          <w:lang w:eastAsia="lv-LV"/>
        </w:rPr>
      </w:pPr>
    </w:p>
    <w:p w:rsidR="002F13B9" w:rsidRPr="0001413E" w:rsidRDefault="002F13B9" w:rsidP="002F13B9">
      <w:pPr>
        <w:numPr>
          <w:ilvl w:val="1"/>
          <w:numId w:val="1"/>
        </w:numPr>
        <w:tabs>
          <w:tab w:val="num" w:pos="0"/>
          <w:tab w:val="left" w:pos="851"/>
        </w:tabs>
        <w:spacing w:after="0" w:line="20" w:lineRule="atLeast"/>
        <w:ind w:left="0" w:firstLine="284"/>
        <w:jc w:val="both"/>
        <w:rPr>
          <w:rFonts w:ascii="Times New Roman" w:eastAsia="Times New Roman" w:hAnsi="Times New Roman" w:cs="Times New Roman"/>
          <w:sz w:val="24"/>
          <w:szCs w:val="24"/>
          <w:lang w:eastAsia="lv-LV"/>
        </w:rPr>
      </w:pPr>
      <w:r w:rsidRPr="0001413E">
        <w:rPr>
          <w:rFonts w:ascii="Times New Roman" w:eastAsia="Times New Roman" w:hAnsi="Times New Roman" w:cs="Times New Roman"/>
          <w:sz w:val="24"/>
          <w:szCs w:val="24"/>
          <w:lang w:eastAsia="lv-LV"/>
        </w:rPr>
        <w:t>Pirms braucieniem vai braucienu periodā nepieciešamo autotransporta un tā aprīkojuma remontu Izpildītājam jāveic nekavējoties un par saviem līdzekļiem.</w:t>
      </w:r>
    </w:p>
    <w:p w:rsidR="002F13B9" w:rsidRPr="0001413E" w:rsidRDefault="002F13B9" w:rsidP="002F13B9">
      <w:pPr>
        <w:tabs>
          <w:tab w:val="num" w:pos="0"/>
          <w:tab w:val="num" w:pos="720"/>
        </w:tabs>
        <w:spacing w:after="0" w:line="20" w:lineRule="atLeast"/>
        <w:ind w:left="576" w:firstLine="284"/>
        <w:jc w:val="both"/>
        <w:rPr>
          <w:rFonts w:ascii="Times New Roman" w:eastAsia="Times New Roman" w:hAnsi="Times New Roman" w:cs="Times New Roman"/>
          <w:sz w:val="24"/>
          <w:szCs w:val="24"/>
          <w:lang w:eastAsia="lv-LV"/>
        </w:rPr>
      </w:pPr>
    </w:p>
    <w:p w:rsidR="002F13B9" w:rsidRPr="006841EE" w:rsidRDefault="002F13B9" w:rsidP="002F13B9">
      <w:pPr>
        <w:numPr>
          <w:ilvl w:val="1"/>
          <w:numId w:val="1"/>
        </w:numPr>
        <w:tabs>
          <w:tab w:val="num" w:pos="0"/>
          <w:tab w:val="left" w:pos="993"/>
        </w:tabs>
        <w:spacing w:after="0" w:line="20" w:lineRule="atLeast"/>
        <w:ind w:left="0" w:firstLine="284"/>
        <w:jc w:val="both"/>
        <w:rPr>
          <w:rFonts w:ascii="Times New Roman" w:eastAsia="Times New Roman" w:hAnsi="Times New Roman" w:cs="Times New Roman"/>
          <w:sz w:val="24"/>
          <w:szCs w:val="24"/>
          <w:lang w:eastAsia="lv-LV"/>
        </w:rPr>
      </w:pPr>
      <w:r w:rsidRPr="0001413E">
        <w:rPr>
          <w:rFonts w:ascii="Times New Roman" w:eastAsia="Times New Roman" w:hAnsi="Times New Roman" w:cs="Times New Roman"/>
          <w:sz w:val="24"/>
          <w:szCs w:val="24"/>
          <w:lang w:eastAsia="lv-LV"/>
        </w:rPr>
        <w:t xml:space="preserve">Ja objektīvu iemeslu dēļ Izpildītājs nevar nodrošināt tā transportlīdzekļa izmantošanu, kas norādīta Izpildītāja Piedāvājumā un Līguma Tehniskajā specifikācijā un kuru konkrēti pieteicis Pasūtītājs, Izpildītājs nodrošina citu transporta līdzekli. Šādā gadījumā Izpildītājs nav tiesīgs rēķinā par pakalpojumu un patērēto degvielu Pasūtītājam piestādīt lielākas cenas un izmaksas, nekā norādīts </w:t>
      </w:r>
      <w:r w:rsidRPr="006841EE">
        <w:rPr>
          <w:rFonts w:ascii="Times New Roman" w:eastAsia="Times New Roman" w:hAnsi="Times New Roman" w:cs="Times New Roman"/>
          <w:sz w:val="24"/>
          <w:szCs w:val="24"/>
          <w:lang w:eastAsia="lv-LV"/>
        </w:rPr>
        <w:t>Pasūtītāja pieprasītajā transporta līdzekļa veidā.</w:t>
      </w:r>
    </w:p>
    <w:p w:rsidR="002F13B9" w:rsidRPr="006841EE" w:rsidRDefault="002F13B9" w:rsidP="002F13B9">
      <w:pPr>
        <w:tabs>
          <w:tab w:val="num" w:pos="0"/>
          <w:tab w:val="num" w:pos="720"/>
        </w:tabs>
        <w:spacing w:after="0" w:line="20" w:lineRule="atLeast"/>
        <w:ind w:firstLine="284"/>
        <w:jc w:val="both"/>
        <w:rPr>
          <w:rFonts w:ascii="Times New Roman" w:eastAsia="Times New Roman" w:hAnsi="Times New Roman" w:cs="Times New Roman"/>
          <w:sz w:val="24"/>
          <w:szCs w:val="24"/>
          <w:lang w:eastAsia="lv-LV"/>
        </w:rPr>
      </w:pPr>
      <w:r w:rsidRPr="006841EE">
        <w:rPr>
          <w:rFonts w:ascii="Times New Roman" w:eastAsia="Times New Roman" w:hAnsi="Times New Roman" w:cs="Times New Roman"/>
          <w:sz w:val="24"/>
          <w:szCs w:val="24"/>
        </w:rPr>
        <w:t xml:space="preserve">Pasūtītāja pieteiktā Transporta līdzekļa bojājuma, bojāejas vai atsavināšanas gadījumā Izpildītājs atsevišķos Pasūtītāja pasūtījumus nodrošinās </w:t>
      </w:r>
      <w:proofErr w:type="gramStart"/>
      <w:r w:rsidRPr="006841EE">
        <w:rPr>
          <w:rFonts w:ascii="Times New Roman" w:eastAsia="Times New Roman" w:hAnsi="Times New Roman" w:cs="Times New Roman"/>
          <w:sz w:val="24"/>
          <w:szCs w:val="24"/>
        </w:rPr>
        <w:t>ar atbilstošas kvalitātes un ietilpības</w:t>
      </w:r>
      <w:proofErr w:type="gramEnd"/>
      <w:r w:rsidRPr="006841EE">
        <w:rPr>
          <w:rFonts w:ascii="Times New Roman" w:eastAsia="Times New Roman" w:hAnsi="Times New Roman" w:cs="Times New Roman"/>
          <w:sz w:val="24"/>
          <w:szCs w:val="24"/>
        </w:rPr>
        <w:t xml:space="preserve"> (kas nodrošina pieteikto pasažieru skaita pārvadājumu) citu transporta līdzekli, tai skaitā, izmantojot trešo personu rīcībā esošos transporta līdzekļus. </w:t>
      </w:r>
      <w:r w:rsidRPr="006841EE">
        <w:rPr>
          <w:rFonts w:ascii="Times New Roman" w:eastAsia="Times New Roman" w:hAnsi="Times New Roman" w:cs="Times New Roman"/>
          <w:sz w:val="24"/>
          <w:szCs w:val="24"/>
          <w:lang w:eastAsia="lv-LV"/>
        </w:rPr>
        <w:t>Šādos gadījumos konkrētajam pasūtījumam Izpildītāja palielinātās faktiskās izmaksas neva</w:t>
      </w:r>
      <w:r>
        <w:rPr>
          <w:rFonts w:ascii="Times New Roman" w:eastAsia="Times New Roman" w:hAnsi="Times New Roman" w:cs="Times New Roman"/>
          <w:sz w:val="24"/>
          <w:szCs w:val="24"/>
          <w:lang w:eastAsia="lv-LV"/>
        </w:rPr>
        <w:t>r</w:t>
      </w:r>
      <w:r w:rsidRPr="006841EE">
        <w:rPr>
          <w:rFonts w:ascii="Times New Roman" w:eastAsia="Times New Roman" w:hAnsi="Times New Roman" w:cs="Times New Roman"/>
          <w:sz w:val="24"/>
          <w:szCs w:val="24"/>
          <w:lang w:eastAsia="lv-LV"/>
        </w:rPr>
        <w:t xml:space="preserve"> attiecinā</w:t>
      </w:r>
      <w:r>
        <w:rPr>
          <w:rFonts w:ascii="Times New Roman" w:eastAsia="Times New Roman" w:hAnsi="Times New Roman" w:cs="Times New Roman"/>
          <w:sz w:val="24"/>
          <w:szCs w:val="24"/>
          <w:lang w:eastAsia="lv-LV"/>
        </w:rPr>
        <w:t>t</w:t>
      </w:r>
      <w:r w:rsidRPr="006841EE">
        <w:rPr>
          <w:rFonts w:ascii="Times New Roman" w:eastAsia="Times New Roman" w:hAnsi="Times New Roman" w:cs="Times New Roman"/>
          <w:sz w:val="24"/>
          <w:szCs w:val="24"/>
          <w:lang w:eastAsia="lv-LV"/>
        </w:rPr>
        <w:t xml:space="preserve"> uz Pasūtītāju.</w:t>
      </w:r>
    </w:p>
    <w:p w:rsidR="002F13B9" w:rsidRPr="00CA27C1" w:rsidRDefault="002F13B9" w:rsidP="002F13B9">
      <w:pPr>
        <w:tabs>
          <w:tab w:val="num" w:pos="0"/>
          <w:tab w:val="num" w:pos="720"/>
        </w:tabs>
        <w:spacing w:after="0" w:line="20" w:lineRule="atLeast"/>
        <w:ind w:left="576" w:firstLine="284"/>
        <w:jc w:val="both"/>
        <w:rPr>
          <w:rFonts w:ascii="Times New Roman" w:eastAsia="Times New Roman" w:hAnsi="Times New Roman" w:cs="Times New Roman"/>
          <w:color w:val="0070C0"/>
          <w:sz w:val="24"/>
          <w:szCs w:val="24"/>
          <w:lang w:eastAsia="lv-LV"/>
        </w:rPr>
      </w:pPr>
    </w:p>
    <w:p w:rsidR="002F13B9" w:rsidRPr="006841EE" w:rsidRDefault="002F13B9" w:rsidP="002F13B9">
      <w:pPr>
        <w:numPr>
          <w:ilvl w:val="1"/>
          <w:numId w:val="1"/>
        </w:numPr>
        <w:tabs>
          <w:tab w:val="num" w:pos="0"/>
          <w:tab w:val="left" w:pos="993"/>
        </w:tabs>
        <w:spacing w:after="0" w:line="20" w:lineRule="atLeast"/>
        <w:ind w:left="0" w:firstLine="284"/>
        <w:jc w:val="both"/>
        <w:rPr>
          <w:rFonts w:ascii="Times New Roman" w:eastAsia="Times New Roman" w:hAnsi="Times New Roman" w:cs="Times New Roman"/>
          <w:sz w:val="24"/>
          <w:szCs w:val="24"/>
          <w:lang w:eastAsia="lv-LV"/>
        </w:rPr>
      </w:pPr>
      <w:r w:rsidRPr="006841EE">
        <w:rPr>
          <w:rFonts w:ascii="Times New Roman" w:eastAsia="Times New Roman" w:hAnsi="Times New Roman" w:cs="Times New Roman"/>
          <w:sz w:val="24"/>
          <w:szCs w:val="24"/>
          <w:lang w:eastAsia="lv-LV"/>
        </w:rPr>
        <w:t>Ja pārvadājuma pakalpojuma laikā notiek ceļu satiksmes negadījums, autotransporta bojājums vai citi apstākļi, kuru dēļ nav iespējams uzsākt ceļu vai arī iesāktā ceļa turpināšana nav iespējama, Izpildītājs iespējami īsākā laikā nodrošina transportlīdzekļa nomaiņu pret citu. Nepieciešamības gadījumā Izpildītājs vienojas ar citu pārvadājumu nodrošinātāju par uzsākto saistību par brauciena nodrošināšanu pārņemšanu. Šādā gadījumā Pasūtītājs norēķinās ar Izpildītāju atbilstoši Pasūtītāja pieprasītā transportlīdzekļa veida pakalpojuma izcenojumiem un degvielas izdevumiem.</w:t>
      </w:r>
    </w:p>
    <w:p w:rsidR="002F13B9" w:rsidRPr="006841EE" w:rsidRDefault="002F13B9" w:rsidP="002F13B9">
      <w:pPr>
        <w:tabs>
          <w:tab w:val="num" w:pos="0"/>
          <w:tab w:val="num" w:pos="1004"/>
        </w:tabs>
        <w:spacing w:after="0" w:line="20" w:lineRule="atLeast"/>
        <w:ind w:left="576" w:firstLine="284"/>
        <w:jc w:val="both"/>
        <w:rPr>
          <w:rFonts w:ascii="Times New Roman" w:eastAsia="Times New Roman" w:hAnsi="Times New Roman" w:cs="Times New Roman"/>
          <w:sz w:val="24"/>
          <w:szCs w:val="24"/>
          <w:lang w:eastAsia="lv-LV"/>
        </w:rPr>
      </w:pPr>
    </w:p>
    <w:p w:rsidR="002F13B9" w:rsidRPr="006841EE" w:rsidRDefault="002F13B9" w:rsidP="002F13B9">
      <w:pPr>
        <w:numPr>
          <w:ilvl w:val="1"/>
          <w:numId w:val="1"/>
        </w:numPr>
        <w:tabs>
          <w:tab w:val="num" w:pos="0"/>
          <w:tab w:val="left" w:pos="993"/>
        </w:tabs>
        <w:spacing w:after="0" w:line="20" w:lineRule="atLeast"/>
        <w:ind w:left="0" w:firstLine="284"/>
        <w:jc w:val="both"/>
        <w:rPr>
          <w:rFonts w:ascii="Times New Roman" w:eastAsia="Times New Roman" w:hAnsi="Times New Roman" w:cs="Times New Roman"/>
          <w:sz w:val="24"/>
          <w:szCs w:val="24"/>
          <w:lang w:eastAsia="lv-LV"/>
        </w:rPr>
      </w:pPr>
      <w:r w:rsidRPr="006841EE">
        <w:rPr>
          <w:rFonts w:ascii="Times New Roman" w:eastAsia="Times New Roman" w:hAnsi="Times New Roman" w:cs="Times New Roman"/>
          <w:sz w:val="24"/>
          <w:szCs w:val="24"/>
          <w:lang w:eastAsia="lv-LV"/>
        </w:rPr>
        <w:t xml:space="preserve">Izpildītājam ir pienākums pēc Pasūtītāja pieprasījuma iesniegt Pasūtītājam pierādījumus par faktiski patērētās degvielas cenu. Šādus pierādījumus Izpildītājs var iesniegt arī bez uzaicinājuma, pievienojot tos rēķinam par sniegto pārvadājuma pakalpojumu. </w:t>
      </w:r>
    </w:p>
    <w:p w:rsidR="002F13B9" w:rsidRPr="00CA27C1" w:rsidRDefault="002F13B9" w:rsidP="002F13B9">
      <w:pPr>
        <w:tabs>
          <w:tab w:val="num" w:pos="0"/>
          <w:tab w:val="num" w:pos="720"/>
        </w:tabs>
        <w:spacing w:after="0" w:line="20" w:lineRule="atLeast"/>
        <w:ind w:left="576" w:firstLine="284"/>
        <w:jc w:val="both"/>
        <w:rPr>
          <w:rFonts w:ascii="Times New Roman" w:eastAsia="Times New Roman" w:hAnsi="Times New Roman" w:cs="Times New Roman"/>
          <w:color w:val="0070C0"/>
          <w:sz w:val="24"/>
          <w:szCs w:val="24"/>
          <w:lang w:eastAsia="lv-LV"/>
        </w:rPr>
      </w:pPr>
    </w:p>
    <w:p w:rsidR="002F13B9" w:rsidRPr="006841EE" w:rsidRDefault="002F13B9" w:rsidP="002F13B9">
      <w:pPr>
        <w:numPr>
          <w:ilvl w:val="1"/>
          <w:numId w:val="1"/>
        </w:numPr>
        <w:tabs>
          <w:tab w:val="num" w:pos="0"/>
          <w:tab w:val="left" w:pos="993"/>
        </w:tabs>
        <w:spacing w:after="0" w:line="20" w:lineRule="atLeast"/>
        <w:ind w:left="0" w:firstLine="284"/>
        <w:jc w:val="both"/>
        <w:rPr>
          <w:rFonts w:ascii="Times New Roman" w:eastAsia="Times New Roman" w:hAnsi="Times New Roman" w:cs="Times New Roman"/>
          <w:sz w:val="24"/>
          <w:szCs w:val="24"/>
          <w:lang w:eastAsia="lv-LV"/>
        </w:rPr>
      </w:pPr>
      <w:r w:rsidRPr="006841EE">
        <w:rPr>
          <w:rFonts w:ascii="Times New Roman" w:eastAsia="Times New Roman" w:hAnsi="Times New Roman" w:cs="Times New Roman"/>
          <w:sz w:val="24"/>
          <w:szCs w:val="24"/>
          <w:lang w:eastAsia="lv-LV"/>
        </w:rPr>
        <w:t>Izpildītājam ir tiesības atteikt izpildīt kārtējo pasūtījumu, ja Pasūtītājs nav veicis iepriekšējā rēķina apmaksu, kavējot vismaz 2(divas) nedēļas.</w:t>
      </w:r>
    </w:p>
    <w:p w:rsidR="002F13B9" w:rsidRPr="006841EE" w:rsidRDefault="002F13B9" w:rsidP="002F13B9">
      <w:pPr>
        <w:pStyle w:val="ListParagraph"/>
        <w:tabs>
          <w:tab w:val="num" w:pos="0"/>
        </w:tabs>
        <w:ind w:firstLine="284"/>
        <w:rPr>
          <w:rFonts w:ascii="Times New Roman" w:eastAsia="Times New Roman" w:hAnsi="Times New Roman" w:cs="Times New Roman"/>
          <w:sz w:val="24"/>
          <w:szCs w:val="24"/>
          <w:lang w:eastAsia="lv-LV"/>
        </w:rPr>
      </w:pPr>
    </w:p>
    <w:p w:rsidR="002F13B9" w:rsidRPr="006841EE" w:rsidRDefault="002F13B9" w:rsidP="002F13B9">
      <w:pPr>
        <w:pStyle w:val="ListParagraph"/>
        <w:numPr>
          <w:ilvl w:val="1"/>
          <w:numId w:val="1"/>
        </w:numPr>
        <w:tabs>
          <w:tab w:val="num" w:pos="0"/>
          <w:tab w:val="left" w:pos="709"/>
          <w:tab w:val="left" w:pos="993"/>
          <w:tab w:val="left" w:pos="1134"/>
        </w:tabs>
        <w:spacing w:after="0" w:line="20" w:lineRule="atLeast"/>
        <w:ind w:left="0" w:firstLine="284"/>
        <w:jc w:val="both"/>
        <w:rPr>
          <w:rFonts w:ascii="Times New Roman" w:eastAsia="Times New Roman" w:hAnsi="Times New Roman" w:cs="Times New Roman"/>
          <w:sz w:val="24"/>
          <w:szCs w:val="24"/>
          <w:lang w:eastAsia="lv-LV"/>
        </w:rPr>
      </w:pPr>
      <w:r w:rsidRPr="006841EE">
        <w:rPr>
          <w:rFonts w:ascii="Times New Roman" w:eastAsia="Times New Roman" w:hAnsi="Times New Roman" w:cs="Times New Roman"/>
          <w:sz w:val="24"/>
          <w:szCs w:val="24"/>
          <w:lang w:eastAsia="lv-LV"/>
        </w:rPr>
        <w:lastRenderedPageBreak/>
        <w:t>Izpildītājam ir pienākums nodrošināt Pasūtītāja pasažieru pārvadājumu pasūtījumus ar tiem transportlīdzekļiem, kuru veidi netika prasīti Iepirkumā, bet kurus Izpildītājs pats labprātīgi papildus piedāvājis savā Piedāvājumā, t.sk. tehniskajā un finanšu piedāvājumā.</w:t>
      </w:r>
    </w:p>
    <w:p w:rsidR="002F13B9" w:rsidRPr="006841EE" w:rsidRDefault="002F13B9" w:rsidP="002F13B9">
      <w:pPr>
        <w:pStyle w:val="ListParagraph"/>
        <w:tabs>
          <w:tab w:val="left" w:pos="709"/>
          <w:tab w:val="left" w:pos="993"/>
          <w:tab w:val="left" w:pos="1134"/>
        </w:tabs>
        <w:spacing w:after="0" w:line="20" w:lineRule="atLeast"/>
        <w:ind w:left="284"/>
        <w:jc w:val="both"/>
        <w:rPr>
          <w:rFonts w:ascii="Times New Roman" w:eastAsia="Times New Roman" w:hAnsi="Times New Roman" w:cs="Times New Roman"/>
          <w:sz w:val="24"/>
          <w:szCs w:val="24"/>
          <w:lang w:eastAsia="lv-LV"/>
        </w:rPr>
      </w:pPr>
    </w:p>
    <w:p w:rsidR="002F13B9" w:rsidRPr="006841EE" w:rsidRDefault="002F13B9" w:rsidP="002F13B9">
      <w:pPr>
        <w:pStyle w:val="ListParagraph"/>
        <w:numPr>
          <w:ilvl w:val="1"/>
          <w:numId w:val="1"/>
        </w:numPr>
        <w:tabs>
          <w:tab w:val="num" w:pos="0"/>
          <w:tab w:val="left" w:pos="709"/>
          <w:tab w:val="left" w:pos="993"/>
          <w:tab w:val="left" w:pos="1134"/>
        </w:tabs>
        <w:spacing w:after="0" w:line="20" w:lineRule="atLeast"/>
        <w:ind w:left="0" w:firstLine="284"/>
        <w:jc w:val="both"/>
        <w:rPr>
          <w:rFonts w:ascii="Times New Roman" w:eastAsia="Times New Roman" w:hAnsi="Times New Roman" w:cs="Times New Roman"/>
          <w:sz w:val="24"/>
          <w:szCs w:val="24"/>
          <w:lang w:eastAsia="lv-LV"/>
        </w:rPr>
      </w:pPr>
      <w:r w:rsidRPr="006841EE">
        <w:rPr>
          <w:rFonts w:ascii="Times New Roman" w:hAnsi="Times New Roman" w:cs="Times New Roman"/>
          <w:sz w:val="24"/>
          <w:szCs w:val="24"/>
        </w:rPr>
        <w:t xml:space="preserve">Līguma izpildes laikā pretendents ir tiesīgs mainīt pakalpojuma sniegšanā iesaistīto autovadītāju pret citu autovadītāju, kurš atbilst Iepirkuma nolikumā izvirzītajām prasībām attiecīgajam autovadītājam. </w:t>
      </w:r>
    </w:p>
    <w:p w:rsidR="002F13B9" w:rsidRDefault="002F13B9" w:rsidP="002F13B9">
      <w:pPr>
        <w:spacing w:after="0" w:line="20" w:lineRule="atLeast"/>
        <w:jc w:val="center"/>
        <w:rPr>
          <w:rFonts w:ascii="Times New Roman" w:eastAsia="Times New Roman" w:hAnsi="Times New Roman" w:cs="Times New Roman"/>
          <w:color w:val="0070C0"/>
          <w:sz w:val="24"/>
          <w:szCs w:val="24"/>
          <w:lang w:eastAsia="lv-LV"/>
        </w:rPr>
      </w:pPr>
    </w:p>
    <w:p w:rsidR="002F13B9" w:rsidRPr="00CA27C1" w:rsidRDefault="002F13B9" w:rsidP="002F13B9">
      <w:pPr>
        <w:spacing w:after="0" w:line="20" w:lineRule="atLeast"/>
        <w:jc w:val="center"/>
        <w:rPr>
          <w:rFonts w:ascii="Times New Roman" w:eastAsia="Times New Roman" w:hAnsi="Times New Roman" w:cs="Times New Roman"/>
          <w:color w:val="0070C0"/>
          <w:sz w:val="24"/>
          <w:szCs w:val="24"/>
          <w:lang w:eastAsia="lv-LV"/>
        </w:rPr>
      </w:pPr>
    </w:p>
    <w:p w:rsidR="002F13B9" w:rsidRPr="0065060C" w:rsidRDefault="002F13B9" w:rsidP="002F13B9">
      <w:pPr>
        <w:numPr>
          <w:ilvl w:val="0"/>
          <w:numId w:val="1"/>
        </w:numPr>
        <w:tabs>
          <w:tab w:val="clear" w:pos="360"/>
          <w:tab w:val="num" w:pos="432"/>
        </w:tabs>
        <w:spacing w:after="0" w:line="20" w:lineRule="atLeast"/>
        <w:ind w:left="432" w:hanging="6"/>
        <w:jc w:val="both"/>
        <w:rPr>
          <w:rFonts w:ascii="Times New Roman" w:eastAsia="Times New Roman" w:hAnsi="Times New Roman" w:cs="Times New Roman"/>
          <w:b/>
          <w:sz w:val="24"/>
          <w:szCs w:val="24"/>
          <w:lang w:eastAsia="lv-LV"/>
        </w:rPr>
      </w:pPr>
      <w:r w:rsidRPr="0065060C">
        <w:rPr>
          <w:rFonts w:ascii="Times New Roman" w:eastAsia="Times New Roman" w:hAnsi="Times New Roman" w:cs="Times New Roman"/>
          <w:b/>
          <w:sz w:val="24"/>
          <w:szCs w:val="24"/>
          <w:lang w:eastAsia="lv-LV"/>
        </w:rPr>
        <w:t>PAKALPOJUMU KOPĒJĀ CENA</w:t>
      </w:r>
      <w:r>
        <w:rPr>
          <w:rFonts w:ascii="Times New Roman" w:eastAsia="Times New Roman" w:hAnsi="Times New Roman" w:cs="Times New Roman"/>
          <w:b/>
          <w:sz w:val="24"/>
          <w:szCs w:val="24"/>
          <w:lang w:eastAsia="lv-LV"/>
        </w:rPr>
        <w:t>, PĀRVADĀJUMU PAKALPOJUMU IZCENOJUMI</w:t>
      </w:r>
      <w:r w:rsidRPr="0065060C">
        <w:rPr>
          <w:rFonts w:ascii="Times New Roman" w:eastAsia="Times New Roman" w:hAnsi="Times New Roman" w:cs="Times New Roman"/>
          <w:b/>
          <w:sz w:val="24"/>
          <w:szCs w:val="24"/>
          <w:lang w:eastAsia="lv-LV"/>
        </w:rPr>
        <w:t xml:space="preserve"> UN MAKSĀJUMU KĀRTĪBA</w:t>
      </w:r>
    </w:p>
    <w:p w:rsidR="002F13B9" w:rsidRPr="0065060C" w:rsidRDefault="002F13B9" w:rsidP="002F13B9">
      <w:pPr>
        <w:tabs>
          <w:tab w:val="num" w:pos="720"/>
        </w:tabs>
        <w:spacing w:after="0" w:line="20" w:lineRule="atLeast"/>
        <w:ind w:left="576"/>
        <w:jc w:val="both"/>
        <w:rPr>
          <w:rFonts w:ascii="Times New Roman" w:eastAsia="Times New Roman" w:hAnsi="Times New Roman" w:cs="Times New Roman"/>
          <w:sz w:val="24"/>
          <w:szCs w:val="24"/>
          <w:lang w:eastAsia="lv-LV"/>
        </w:rPr>
      </w:pPr>
    </w:p>
    <w:p w:rsidR="002F13B9" w:rsidRPr="0065060C" w:rsidRDefault="002F13B9" w:rsidP="002F13B9">
      <w:pPr>
        <w:numPr>
          <w:ilvl w:val="1"/>
          <w:numId w:val="1"/>
        </w:numPr>
        <w:tabs>
          <w:tab w:val="num" w:pos="0"/>
          <w:tab w:val="left" w:pos="709"/>
          <w:tab w:val="left" w:pos="993"/>
        </w:tabs>
        <w:spacing w:after="0" w:line="20" w:lineRule="atLeast"/>
        <w:ind w:left="0"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65060C">
        <w:rPr>
          <w:rFonts w:ascii="Times New Roman" w:eastAsia="Times New Roman" w:hAnsi="Times New Roman" w:cs="Times New Roman"/>
          <w:sz w:val="24"/>
          <w:szCs w:val="24"/>
          <w:lang w:eastAsia="lv-LV"/>
        </w:rPr>
        <w:t xml:space="preserve">Kopējā līgumcena par visiem atsevišķajiem Pasūtītāja pasažieru pārvadājumu pasūtījumiem Līguma darbības laikā </w:t>
      </w:r>
      <w:r w:rsidRPr="0065060C">
        <w:rPr>
          <w:rFonts w:ascii="Times New Roman" w:eastAsia="Times New Roman" w:hAnsi="Times New Roman" w:cs="Times New Roman"/>
          <w:sz w:val="24"/>
          <w:szCs w:val="24"/>
        </w:rPr>
        <w:t xml:space="preserve">bez </w:t>
      </w:r>
      <w:r w:rsidRPr="0065060C">
        <w:rPr>
          <w:rFonts w:ascii="Times New Roman" w:eastAsia="Times New Roman" w:hAnsi="Times New Roman" w:cs="Times New Roman"/>
          <w:sz w:val="24"/>
          <w:szCs w:val="24"/>
          <w:lang w:eastAsia="lv-LV"/>
        </w:rPr>
        <w:t>pievienotās vērtības nodokļa (</w:t>
      </w:r>
      <w:r w:rsidRPr="0065060C">
        <w:rPr>
          <w:rFonts w:ascii="Times New Roman" w:eastAsia="Times New Roman" w:hAnsi="Times New Roman" w:cs="Times New Roman"/>
          <w:sz w:val="24"/>
          <w:szCs w:val="24"/>
        </w:rPr>
        <w:t xml:space="preserve">PVN) nepārsniegs 41999,99 EUR (četrdesmit vienu tūkstoti deviņi simti deviņdesmit deviņus </w:t>
      </w:r>
      <w:proofErr w:type="spellStart"/>
      <w:r w:rsidRPr="0065060C">
        <w:rPr>
          <w:rFonts w:ascii="Times New Roman" w:eastAsia="Times New Roman" w:hAnsi="Times New Roman" w:cs="Times New Roman"/>
          <w:i/>
          <w:sz w:val="24"/>
          <w:szCs w:val="24"/>
        </w:rPr>
        <w:t>euro</w:t>
      </w:r>
      <w:proofErr w:type="spellEnd"/>
      <w:r w:rsidRPr="0065060C">
        <w:rPr>
          <w:rFonts w:ascii="Times New Roman" w:eastAsia="Times New Roman" w:hAnsi="Times New Roman" w:cs="Times New Roman"/>
          <w:sz w:val="24"/>
          <w:szCs w:val="24"/>
        </w:rPr>
        <w:t xml:space="preserve"> 99 centus), neskaitot degvielas izdevumus, izdevumus par maksas ceļu, maksas autostāvvietu izmantošanu u.c. </w:t>
      </w:r>
    </w:p>
    <w:p w:rsidR="002F13B9" w:rsidRPr="00CA27C1" w:rsidRDefault="002F13B9" w:rsidP="002F13B9">
      <w:pPr>
        <w:tabs>
          <w:tab w:val="left" w:pos="993"/>
        </w:tabs>
        <w:spacing w:after="0" w:line="20" w:lineRule="atLeast"/>
        <w:ind w:left="426"/>
        <w:jc w:val="both"/>
        <w:rPr>
          <w:rFonts w:ascii="Times New Roman" w:eastAsia="Times New Roman" w:hAnsi="Times New Roman" w:cs="Times New Roman"/>
          <w:color w:val="0070C0"/>
          <w:sz w:val="24"/>
          <w:szCs w:val="24"/>
          <w:lang w:eastAsia="lv-LV"/>
        </w:rPr>
      </w:pPr>
    </w:p>
    <w:p w:rsidR="002F13B9" w:rsidRDefault="002F13B9" w:rsidP="002F13B9">
      <w:pPr>
        <w:numPr>
          <w:ilvl w:val="1"/>
          <w:numId w:val="1"/>
        </w:numPr>
        <w:tabs>
          <w:tab w:val="num" w:pos="142"/>
          <w:tab w:val="left" w:pos="851"/>
        </w:tabs>
        <w:spacing w:after="0" w:line="240" w:lineRule="auto"/>
        <w:ind w:left="0" w:firstLine="284"/>
        <w:jc w:val="both"/>
        <w:rPr>
          <w:rFonts w:ascii="Times New Roman" w:eastAsia="Times New Roman" w:hAnsi="Times New Roman" w:cs="Times New Roman"/>
          <w:sz w:val="24"/>
          <w:szCs w:val="24"/>
        </w:rPr>
      </w:pPr>
      <w:r w:rsidRPr="0075460A">
        <w:rPr>
          <w:rFonts w:ascii="Times New Roman" w:eastAsia="Times New Roman" w:hAnsi="Times New Roman" w:cs="Times New Roman"/>
          <w:sz w:val="24"/>
          <w:szCs w:val="24"/>
          <w:lang w:eastAsia="lv-LV"/>
        </w:rPr>
        <w:t xml:space="preserve">Aprēķinot pakalpojuma samaksu un degvielas izdevumus par konkrēto braucienu Pasūtītājs ņem vērā un Izpildītājs ievēro Piedāvājumā piedāvātos transportlīdzekļus un Piedāvājumā ietverto finanšu piedāvājumu, kas </w:t>
      </w:r>
      <w:r>
        <w:rPr>
          <w:rFonts w:ascii="Times New Roman" w:eastAsia="Times New Roman" w:hAnsi="Times New Roman" w:cs="Times New Roman"/>
          <w:sz w:val="24"/>
          <w:szCs w:val="24"/>
          <w:lang w:eastAsia="lv-LV"/>
        </w:rPr>
        <w:t>ietverti</w:t>
      </w:r>
      <w:r w:rsidRPr="0075460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w:t>
      </w:r>
      <w:r w:rsidRPr="0075460A">
        <w:rPr>
          <w:rFonts w:ascii="Times New Roman" w:eastAsia="Times New Roman" w:hAnsi="Times New Roman" w:cs="Times New Roman"/>
          <w:sz w:val="24"/>
          <w:szCs w:val="24"/>
          <w:lang w:eastAsia="lv-LV"/>
        </w:rPr>
        <w:t>īguma</w:t>
      </w:r>
      <w:r>
        <w:rPr>
          <w:rFonts w:ascii="Times New Roman" w:eastAsia="Times New Roman" w:hAnsi="Times New Roman" w:cs="Times New Roman"/>
          <w:sz w:val="24"/>
          <w:szCs w:val="24"/>
          <w:lang w:eastAsia="lv-LV"/>
        </w:rPr>
        <w:t>m</w:t>
      </w:r>
      <w:r w:rsidRPr="0075460A">
        <w:rPr>
          <w:rFonts w:ascii="Times New Roman" w:eastAsia="Times New Roman" w:hAnsi="Times New Roman" w:cs="Times New Roman"/>
          <w:sz w:val="24"/>
          <w:szCs w:val="24"/>
          <w:lang w:eastAsia="lv-LV"/>
        </w:rPr>
        <w:t xml:space="preserve"> pievienotajā dokumentā</w:t>
      </w:r>
      <w:proofErr w:type="gramStart"/>
      <w:r w:rsidRPr="0075460A">
        <w:rPr>
          <w:rFonts w:ascii="Times New Roman" w:eastAsia="Times New Roman" w:hAnsi="Times New Roman" w:cs="Times New Roman"/>
          <w:sz w:val="24"/>
          <w:szCs w:val="24"/>
          <w:lang w:eastAsia="lv-LV"/>
        </w:rPr>
        <w:t xml:space="preserve">  </w:t>
      </w:r>
      <w:proofErr w:type="gramEnd"/>
      <w:r w:rsidRPr="0075460A">
        <w:rPr>
          <w:rFonts w:ascii="Times New Roman" w:eastAsia="Times New Roman" w:hAnsi="Times New Roman" w:cs="Times New Roman"/>
          <w:sz w:val="24"/>
          <w:szCs w:val="24"/>
          <w:lang w:eastAsia="lv-LV"/>
        </w:rPr>
        <w:t xml:space="preserve">- </w:t>
      </w:r>
      <w:r w:rsidRPr="00814259">
        <w:rPr>
          <w:rFonts w:ascii="Times New Roman" w:eastAsia="Times New Roman" w:hAnsi="Times New Roman" w:cs="Times New Roman"/>
          <w:i/>
          <w:sz w:val="24"/>
          <w:szCs w:val="24"/>
          <w:lang w:eastAsia="lv-LV"/>
        </w:rPr>
        <w:t>Neregulāru pasažieru</w:t>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i/>
          <w:sz w:val="24"/>
          <w:szCs w:val="24"/>
          <w:lang w:eastAsia="lv-LV"/>
        </w:rPr>
        <w:t>p</w:t>
      </w:r>
      <w:r w:rsidRPr="00814259">
        <w:rPr>
          <w:rFonts w:ascii="Times New Roman" w:eastAsia="Times New Roman" w:hAnsi="Times New Roman" w:cs="Times New Roman"/>
          <w:i/>
          <w:sz w:val="24"/>
          <w:szCs w:val="24"/>
          <w:lang w:eastAsia="lv-LV"/>
        </w:rPr>
        <w:t>ārvadājumu izcenojumi</w:t>
      </w:r>
      <w:r w:rsidRPr="0075460A">
        <w:rPr>
          <w:rFonts w:ascii="Times New Roman" w:eastAsia="Times New Roman" w:hAnsi="Times New Roman" w:cs="Times New Roman"/>
          <w:sz w:val="24"/>
          <w:szCs w:val="24"/>
          <w:lang w:eastAsia="lv-LV"/>
        </w:rPr>
        <w:t xml:space="preserve"> </w:t>
      </w:r>
      <w:r w:rsidRPr="00814259">
        <w:rPr>
          <w:rFonts w:ascii="Times New Roman" w:eastAsia="Times New Roman" w:hAnsi="Times New Roman" w:cs="Times New Roman"/>
          <w:sz w:val="24"/>
          <w:szCs w:val="24"/>
          <w:lang w:eastAsia="lv-LV"/>
        </w:rPr>
        <w:t>(Pielikums Nr.2).</w:t>
      </w:r>
    </w:p>
    <w:p w:rsidR="002F13B9" w:rsidRPr="00CA27C1" w:rsidRDefault="002F13B9" w:rsidP="002F13B9">
      <w:pPr>
        <w:tabs>
          <w:tab w:val="num" w:pos="0"/>
          <w:tab w:val="left" w:pos="851"/>
        </w:tabs>
        <w:spacing w:after="0" w:line="240" w:lineRule="auto"/>
        <w:ind w:firstLine="426"/>
        <w:jc w:val="both"/>
        <w:rPr>
          <w:rFonts w:ascii="Times New Roman" w:eastAsia="Times New Roman" w:hAnsi="Times New Roman" w:cs="Times New Roman"/>
          <w:color w:val="0070C0"/>
          <w:sz w:val="24"/>
          <w:szCs w:val="24"/>
        </w:rPr>
      </w:pPr>
    </w:p>
    <w:p w:rsidR="002F13B9" w:rsidRPr="001E7F31" w:rsidRDefault="002F13B9" w:rsidP="002F13B9">
      <w:pPr>
        <w:pStyle w:val="ListParagraph"/>
        <w:numPr>
          <w:ilvl w:val="1"/>
          <w:numId w:val="1"/>
        </w:numPr>
        <w:tabs>
          <w:tab w:val="num" w:pos="0"/>
          <w:tab w:val="left" w:pos="709"/>
          <w:tab w:val="left" w:pos="851"/>
        </w:tabs>
        <w:spacing w:after="0" w:line="240" w:lineRule="auto"/>
        <w:ind w:left="0" w:firstLine="284"/>
        <w:jc w:val="both"/>
        <w:rPr>
          <w:rFonts w:ascii="Times New Roman" w:eastAsia="Times New Roman" w:hAnsi="Times New Roman" w:cs="Times New Roman"/>
          <w:sz w:val="24"/>
          <w:szCs w:val="24"/>
        </w:rPr>
      </w:pPr>
      <w:r w:rsidRPr="001E7F31">
        <w:rPr>
          <w:rFonts w:ascii="Times New Roman" w:eastAsia="Times New Roman" w:hAnsi="Times New Roman" w:cs="Times New Roman"/>
          <w:sz w:val="24"/>
          <w:szCs w:val="24"/>
        </w:rPr>
        <w:t xml:space="preserve"> Pakalpojumu izcenojumi Līguma darbības laikā nav palielināmi.</w:t>
      </w:r>
    </w:p>
    <w:p w:rsidR="002F13B9" w:rsidRDefault="002F13B9" w:rsidP="002F13B9">
      <w:pPr>
        <w:pStyle w:val="ListParagraph"/>
        <w:tabs>
          <w:tab w:val="num" w:pos="0"/>
          <w:tab w:val="left" w:pos="567"/>
          <w:tab w:val="left" w:pos="709"/>
          <w:tab w:val="left" w:pos="851"/>
        </w:tabs>
        <w:spacing w:after="0" w:line="240" w:lineRule="auto"/>
        <w:ind w:left="0" w:firstLine="284"/>
        <w:jc w:val="both"/>
        <w:rPr>
          <w:rFonts w:ascii="Times New Roman" w:eastAsia="Times New Roman" w:hAnsi="Times New Roman" w:cs="Times New Roman"/>
          <w:sz w:val="24"/>
          <w:szCs w:val="24"/>
          <w:lang w:eastAsia="lv-LV"/>
        </w:rPr>
      </w:pPr>
      <w:r w:rsidRPr="001E7F31">
        <w:rPr>
          <w:rFonts w:ascii="Times New Roman" w:eastAsia="Times New Roman" w:hAnsi="Times New Roman" w:cs="Times New Roman"/>
          <w:sz w:val="24"/>
          <w:szCs w:val="24"/>
          <w:lang w:eastAsia="lv-LV"/>
        </w:rPr>
        <w:t xml:space="preserve">Izpildītāja izmaksas, kas norādītas Iepirkuma nolikuma </w:t>
      </w:r>
      <w:r w:rsidRPr="001E7F31">
        <w:rPr>
          <w:rFonts w:ascii="Times New Roman" w:eastAsia="Times New Roman" w:hAnsi="Times New Roman" w:cs="Times New Roman"/>
          <w:lang w:eastAsia="lv-LV"/>
        </w:rPr>
        <w:t>4.8.5. un 4.8.</w:t>
      </w:r>
      <w:proofErr w:type="gramStart"/>
      <w:r w:rsidRPr="001E7F31">
        <w:rPr>
          <w:rFonts w:ascii="Times New Roman" w:eastAsia="Times New Roman" w:hAnsi="Times New Roman" w:cs="Times New Roman"/>
          <w:lang w:eastAsia="lv-LV"/>
        </w:rPr>
        <w:t>6</w:t>
      </w:r>
      <w:r w:rsidRPr="001E7F31">
        <w:rPr>
          <w:rFonts w:ascii="Times New Roman" w:eastAsia="Times New Roman" w:hAnsi="Times New Roman" w:cs="Times New Roman"/>
          <w:sz w:val="24"/>
          <w:szCs w:val="24"/>
          <w:lang w:eastAsia="lv-LV"/>
        </w:rPr>
        <w:t>. apakšpunktos</w:t>
      </w:r>
      <w:proofErr w:type="gramEnd"/>
      <w:r w:rsidRPr="001E7F31">
        <w:rPr>
          <w:rFonts w:ascii="Times New Roman" w:eastAsia="Times New Roman" w:hAnsi="Times New Roman" w:cs="Times New Roman"/>
          <w:sz w:val="24"/>
          <w:szCs w:val="24"/>
          <w:lang w:eastAsia="lv-LV"/>
        </w:rPr>
        <w:t xml:space="preserve"> un atbilstošos šī Līguma noteikumos, tiek segtas atsevišķi.</w:t>
      </w:r>
    </w:p>
    <w:p w:rsidR="002F13B9" w:rsidRDefault="002F13B9" w:rsidP="002F13B9">
      <w:pPr>
        <w:pStyle w:val="ListParagraph"/>
        <w:tabs>
          <w:tab w:val="num" w:pos="0"/>
          <w:tab w:val="left" w:pos="567"/>
          <w:tab w:val="left" w:pos="709"/>
          <w:tab w:val="left" w:pos="851"/>
        </w:tabs>
        <w:spacing w:after="0" w:line="240" w:lineRule="auto"/>
        <w:ind w:left="0"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I</w:t>
      </w:r>
      <w:r w:rsidRPr="007E79EE">
        <w:rPr>
          <w:rFonts w:ascii="Times New Roman" w:eastAsia="Times New Roman" w:hAnsi="Times New Roman" w:cs="Times New Roman"/>
          <w:sz w:val="24"/>
          <w:szCs w:val="24"/>
        </w:rPr>
        <w:t xml:space="preserve">zpildītāja izdevumus par patērēto degvielu Pasūtītājs apmaksās saskaņā ar norādīto patēriņu Iepirkuma piedāvājumā un faktisko degvielas cenu; </w:t>
      </w:r>
      <w:r>
        <w:rPr>
          <w:rFonts w:ascii="Times New Roman" w:eastAsia="Times New Roman" w:hAnsi="Times New Roman" w:cs="Times New Roman"/>
          <w:sz w:val="24"/>
          <w:szCs w:val="24"/>
        </w:rPr>
        <w:t>I</w:t>
      </w:r>
      <w:r w:rsidRPr="007E79EE">
        <w:rPr>
          <w:rFonts w:ascii="Times New Roman" w:eastAsia="Times New Roman" w:hAnsi="Times New Roman" w:cs="Times New Roman"/>
          <w:sz w:val="24"/>
          <w:szCs w:val="24"/>
        </w:rPr>
        <w:t xml:space="preserve">zpildītājam </w:t>
      </w:r>
      <w:r>
        <w:rPr>
          <w:rFonts w:ascii="Times New Roman" w:eastAsia="Times New Roman" w:hAnsi="Times New Roman" w:cs="Times New Roman"/>
          <w:sz w:val="24"/>
          <w:szCs w:val="24"/>
        </w:rPr>
        <w:t>L</w:t>
      </w:r>
      <w:r w:rsidRPr="007E79EE">
        <w:rPr>
          <w:rFonts w:ascii="Times New Roman" w:eastAsia="Times New Roman" w:hAnsi="Times New Roman" w:cs="Times New Roman"/>
          <w:sz w:val="24"/>
          <w:szCs w:val="24"/>
        </w:rPr>
        <w:t>īguma izpildes laikā būs jāpierāda iegādātās degvielas cena</w:t>
      </w:r>
      <w:r>
        <w:rPr>
          <w:rFonts w:ascii="Times New Roman" w:eastAsia="Times New Roman" w:hAnsi="Times New Roman" w:cs="Times New Roman"/>
          <w:sz w:val="24"/>
          <w:szCs w:val="24"/>
        </w:rPr>
        <w:t>.</w:t>
      </w:r>
    </w:p>
    <w:p w:rsidR="002F13B9" w:rsidRDefault="002F13B9" w:rsidP="002F13B9">
      <w:pPr>
        <w:pStyle w:val="ListParagraph"/>
        <w:tabs>
          <w:tab w:val="num" w:pos="0"/>
          <w:tab w:val="left" w:pos="567"/>
          <w:tab w:val="left" w:pos="709"/>
          <w:tab w:val="left" w:pos="851"/>
        </w:tabs>
        <w:spacing w:after="0" w:line="240" w:lineRule="auto"/>
        <w:ind w:left="0" w:firstLine="284"/>
        <w:jc w:val="both"/>
        <w:rPr>
          <w:rFonts w:ascii="Times New Roman" w:eastAsia="Times New Roman" w:hAnsi="Times New Roman" w:cs="Times New Roman"/>
          <w:sz w:val="24"/>
          <w:szCs w:val="24"/>
          <w:lang w:eastAsia="lv-LV"/>
        </w:rPr>
      </w:pPr>
    </w:p>
    <w:p w:rsidR="002F13B9" w:rsidRPr="001E7F31" w:rsidRDefault="002F13B9" w:rsidP="002F13B9">
      <w:pPr>
        <w:pStyle w:val="ListParagraph"/>
        <w:numPr>
          <w:ilvl w:val="1"/>
          <w:numId w:val="1"/>
        </w:numPr>
        <w:tabs>
          <w:tab w:val="clear" w:pos="2705"/>
          <w:tab w:val="num" w:pos="0"/>
          <w:tab w:val="left" w:pos="567"/>
          <w:tab w:val="left" w:pos="709"/>
          <w:tab w:val="left" w:pos="851"/>
        </w:tabs>
        <w:spacing w:after="0" w:line="240" w:lineRule="auto"/>
        <w:ind w:left="0" w:firstLine="284"/>
        <w:jc w:val="both"/>
        <w:rPr>
          <w:rFonts w:ascii="Times New Roman" w:eastAsia="Times New Roman" w:hAnsi="Times New Roman" w:cs="Times New Roman"/>
          <w:sz w:val="24"/>
          <w:szCs w:val="24"/>
        </w:rPr>
      </w:pPr>
      <w:r>
        <w:rPr>
          <w:rFonts w:ascii="Times New Roman" w:hAnsi="Times New Roman" w:cs="Times New Roman"/>
          <w:sz w:val="24"/>
          <w:szCs w:val="24"/>
          <w:lang w:eastAsia="ar-SA"/>
        </w:rPr>
        <w:t>A</w:t>
      </w:r>
      <w:r w:rsidRPr="007E79EE">
        <w:rPr>
          <w:rFonts w:ascii="Times New Roman" w:hAnsi="Times New Roman" w:cs="Times New Roman"/>
          <w:sz w:val="24"/>
          <w:szCs w:val="24"/>
          <w:lang w:eastAsia="ar-SA"/>
        </w:rPr>
        <w:t xml:space="preserve">vansa maksājumi par </w:t>
      </w:r>
      <w:r>
        <w:rPr>
          <w:rFonts w:ascii="Times New Roman" w:hAnsi="Times New Roman" w:cs="Times New Roman"/>
          <w:sz w:val="24"/>
          <w:szCs w:val="24"/>
          <w:lang w:eastAsia="ar-SA"/>
        </w:rPr>
        <w:t>I</w:t>
      </w:r>
      <w:r w:rsidRPr="007E79EE">
        <w:rPr>
          <w:rFonts w:ascii="Times New Roman" w:hAnsi="Times New Roman" w:cs="Times New Roman"/>
          <w:sz w:val="24"/>
          <w:szCs w:val="24"/>
          <w:lang w:eastAsia="ar-SA"/>
        </w:rPr>
        <w:t>zpildītāja veiktajiem pasažieru pārvadājumiem pēc atsevišķiem Pasūtītāja pasūtījumiem Līguma ietvaros</w:t>
      </w:r>
      <w:r>
        <w:rPr>
          <w:rFonts w:ascii="Times New Roman" w:hAnsi="Times New Roman" w:cs="Times New Roman"/>
          <w:sz w:val="24"/>
          <w:szCs w:val="24"/>
          <w:lang w:eastAsia="ar-SA"/>
        </w:rPr>
        <w:t xml:space="preserve"> netiek veikti</w:t>
      </w:r>
      <w:r w:rsidRPr="007E79EE">
        <w:rPr>
          <w:rFonts w:ascii="Times New Roman" w:hAnsi="Times New Roman" w:cs="Times New Roman"/>
          <w:sz w:val="24"/>
          <w:szCs w:val="24"/>
          <w:lang w:eastAsia="ar-SA"/>
        </w:rPr>
        <w:t xml:space="preserve">. Izpildītājam samaksa par tā </w:t>
      </w:r>
      <w:r>
        <w:rPr>
          <w:rFonts w:ascii="Times New Roman" w:hAnsi="Times New Roman" w:cs="Times New Roman"/>
          <w:sz w:val="24"/>
          <w:szCs w:val="24"/>
          <w:lang w:eastAsia="ar-SA"/>
        </w:rPr>
        <w:t>izpildītājiem pakalpojumiem</w:t>
      </w:r>
      <w:r w:rsidRPr="007E79EE">
        <w:rPr>
          <w:rFonts w:ascii="Times New Roman" w:hAnsi="Times New Roman" w:cs="Times New Roman"/>
          <w:sz w:val="24"/>
          <w:szCs w:val="24"/>
          <w:lang w:eastAsia="ar-SA"/>
        </w:rPr>
        <w:t xml:space="preserve"> tiks veikta tikai pēc attiecīgā pasūtījuma izpildes</w:t>
      </w:r>
      <w:r>
        <w:rPr>
          <w:rFonts w:ascii="Times New Roman" w:hAnsi="Times New Roman" w:cs="Times New Roman"/>
          <w:sz w:val="24"/>
          <w:szCs w:val="24"/>
          <w:lang w:eastAsia="ar-SA"/>
        </w:rPr>
        <w:t>.</w:t>
      </w:r>
    </w:p>
    <w:p w:rsidR="002F13B9" w:rsidRPr="00CA27C1" w:rsidRDefault="002F13B9" w:rsidP="002F13B9">
      <w:pPr>
        <w:spacing w:after="0" w:line="20" w:lineRule="atLeast"/>
        <w:ind w:left="576"/>
        <w:jc w:val="both"/>
        <w:rPr>
          <w:rFonts w:ascii="Times New Roman" w:eastAsia="Times New Roman" w:hAnsi="Times New Roman" w:cs="Times New Roman"/>
          <w:color w:val="0070C0"/>
          <w:sz w:val="24"/>
          <w:szCs w:val="24"/>
          <w:lang w:eastAsia="lv-LV"/>
        </w:rPr>
      </w:pPr>
    </w:p>
    <w:p w:rsidR="002F13B9" w:rsidRPr="000E5D4A" w:rsidRDefault="002F13B9" w:rsidP="002F13B9">
      <w:pPr>
        <w:numPr>
          <w:ilvl w:val="1"/>
          <w:numId w:val="1"/>
        </w:numPr>
        <w:tabs>
          <w:tab w:val="left" w:pos="709"/>
          <w:tab w:val="num" w:pos="851"/>
        </w:tabs>
        <w:spacing w:after="0" w:line="20" w:lineRule="atLeast"/>
        <w:ind w:left="0" w:firstLine="284"/>
        <w:jc w:val="both"/>
        <w:rPr>
          <w:rFonts w:ascii="Times New Roman" w:eastAsia="Times New Roman" w:hAnsi="Times New Roman" w:cs="Times New Roman"/>
          <w:sz w:val="24"/>
          <w:szCs w:val="24"/>
          <w:lang w:eastAsia="lv-LV"/>
        </w:rPr>
      </w:pPr>
      <w:r w:rsidRPr="000E5D4A">
        <w:rPr>
          <w:rFonts w:ascii="Times New Roman" w:eastAsia="Times New Roman" w:hAnsi="Times New Roman" w:cs="Times New Roman"/>
          <w:sz w:val="24"/>
          <w:szCs w:val="24"/>
          <w:lang w:eastAsia="lv-LV"/>
        </w:rPr>
        <w:t xml:space="preserve">Katra brauciena beigās Pasūtītāja pārstāvis un Izpildītāja autovadītājs paraksta Izpildītāja sagatavotu un precīzi aizpildītu aktu par transporta pakalpojuma veikšanu (vai analoģisku dokumentu), kurā tiek fiksēti </w:t>
      </w:r>
      <w:r>
        <w:rPr>
          <w:rFonts w:ascii="Times New Roman" w:eastAsia="Times New Roman" w:hAnsi="Times New Roman" w:cs="Times New Roman"/>
          <w:sz w:val="24"/>
          <w:szCs w:val="24"/>
          <w:lang w:eastAsia="lv-LV"/>
        </w:rPr>
        <w:t xml:space="preserve">Līgumam pievienotajā </w:t>
      </w:r>
      <w:r w:rsidRPr="000E5D4A">
        <w:rPr>
          <w:rFonts w:ascii="Times New Roman" w:eastAsia="Times New Roman" w:hAnsi="Times New Roman" w:cs="Times New Roman"/>
          <w:sz w:val="24"/>
          <w:szCs w:val="24"/>
          <w:lang w:eastAsia="lv-LV"/>
        </w:rPr>
        <w:t xml:space="preserve">tehniskajā specifikācijā norādītie dati. </w:t>
      </w:r>
      <w:r w:rsidRPr="000E5D4A">
        <w:rPr>
          <w:rFonts w:ascii="Times New Roman" w:eastAsia="Times New Roman" w:hAnsi="Times New Roman" w:cs="Times New Roman"/>
          <w:sz w:val="24"/>
          <w:szCs w:val="24"/>
        </w:rPr>
        <w:t>Ja pasažieri tiek vesti tikai vienā virzienā, tad pretendents būs tiesīgs uzrēķināt papildus maksu par transporta bez pasažieriem atpakaļceļu (tiek uzskaitīts tikai laiks, kāds nepieciešams kustībai atpakaļceļā bez dīkstāves vai apstāšanās)</w:t>
      </w:r>
      <w:r w:rsidRPr="000E5D4A">
        <w:rPr>
          <w:rFonts w:ascii="Times New Roman" w:eastAsia="Times New Roman" w:hAnsi="Times New Roman" w:cs="Times New Roman"/>
          <w:sz w:val="24"/>
          <w:szCs w:val="24"/>
          <w:lang w:eastAsia="lv-LV"/>
        </w:rPr>
        <w:t xml:space="preserve">. </w:t>
      </w:r>
    </w:p>
    <w:p w:rsidR="002F13B9" w:rsidRPr="000E5D4A" w:rsidRDefault="002F13B9" w:rsidP="002F13B9">
      <w:pPr>
        <w:tabs>
          <w:tab w:val="left" w:pos="709"/>
        </w:tabs>
        <w:spacing w:after="0" w:line="20" w:lineRule="atLeast"/>
        <w:ind w:firstLine="284"/>
        <w:jc w:val="both"/>
        <w:rPr>
          <w:rFonts w:ascii="Times New Roman" w:eastAsia="Times New Roman" w:hAnsi="Times New Roman" w:cs="Times New Roman"/>
          <w:sz w:val="24"/>
          <w:szCs w:val="24"/>
          <w:lang w:eastAsia="lv-LV"/>
        </w:rPr>
      </w:pPr>
    </w:p>
    <w:p w:rsidR="002F13B9" w:rsidRPr="003C38AC" w:rsidRDefault="002F13B9" w:rsidP="002F13B9">
      <w:pPr>
        <w:numPr>
          <w:ilvl w:val="1"/>
          <w:numId w:val="1"/>
        </w:numPr>
        <w:tabs>
          <w:tab w:val="left" w:pos="709"/>
          <w:tab w:val="left" w:pos="851"/>
        </w:tabs>
        <w:spacing w:after="0" w:line="20" w:lineRule="atLeast"/>
        <w:ind w:left="0" w:firstLine="284"/>
        <w:jc w:val="both"/>
        <w:rPr>
          <w:rFonts w:ascii="Times New Roman" w:eastAsia="Times New Roman" w:hAnsi="Times New Roman" w:cs="Times New Roman"/>
          <w:sz w:val="24"/>
          <w:szCs w:val="24"/>
          <w:lang w:eastAsia="lv-LV"/>
        </w:rPr>
      </w:pPr>
      <w:r w:rsidRPr="003C38AC">
        <w:rPr>
          <w:rFonts w:ascii="Times New Roman" w:eastAsia="Times New Roman" w:hAnsi="Times New Roman" w:cs="Times New Roman"/>
          <w:sz w:val="24"/>
          <w:szCs w:val="24"/>
          <w:lang w:eastAsia="lv-LV"/>
        </w:rPr>
        <w:t xml:space="preserve"> Vismaz 10 (desmit) darba dienu laikā pēc brauciena beigām Izpildītājs izraksta Pasūtītājam rēķinu par faktiski notikušo pasažieru pārvadājuma pakalpojumu atbilstoši Pasūtītāja pasūtītajam transporta līdzekļa veidam un saskaņā ar Piedāvājumā izteiktajiem pakalpojumu cenām un degvielas patēriņu attiecīgajam transportlīdzekļa veidam un maršruta lapā fiksētajiem datiem. Rēķinā vai tā pielikumos papildus normatīvajos aktos paredzētajiem datiem tiek uzrādīta sekojoša paskaidrojoša informācija (pievienojot, ja nepieciešams attiecīgus dokumentus):</w:t>
      </w:r>
    </w:p>
    <w:p w:rsidR="002F13B9" w:rsidRPr="003C38AC" w:rsidRDefault="002F13B9" w:rsidP="002F13B9">
      <w:pPr>
        <w:tabs>
          <w:tab w:val="left" w:pos="851"/>
        </w:tabs>
        <w:spacing w:after="0" w:line="20" w:lineRule="atLeast"/>
        <w:ind w:firstLine="426"/>
        <w:jc w:val="both"/>
        <w:rPr>
          <w:rFonts w:ascii="Times New Roman" w:eastAsia="Times New Roman" w:hAnsi="Times New Roman" w:cs="Times New Roman"/>
          <w:sz w:val="24"/>
          <w:szCs w:val="24"/>
          <w:lang w:eastAsia="lv-LV"/>
        </w:rPr>
      </w:pPr>
      <w:r w:rsidRPr="003C38AC">
        <w:rPr>
          <w:rFonts w:ascii="Times New Roman" w:eastAsia="Times New Roman" w:hAnsi="Times New Roman" w:cs="Times New Roman"/>
          <w:sz w:val="24"/>
          <w:szCs w:val="24"/>
          <w:lang w:eastAsia="lv-LV"/>
        </w:rPr>
        <w:t>1) veiktais maršruts, nobrauktie kilometri;</w:t>
      </w:r>
    </w:p>
    <w:p w:rsidR="002F13B9" w:rsidRPr="003C38AC" w:rsidRDefault="002F13B9" w:rsidP="002F13B9">
      <w:pPr>
        <w:tabs>
          <w:tab w:val="left" w:pos="851"/>
        </w:tabs>
        <w:spacing w:after="0" w:line="20" w:lineRule="atLeast"/>
        <w:ind w:firstLine="426"/>
        <w:jc w:val="both"/>
        <w:rPr>
          <w:rFonts w:ascii="Times New Roman" w:eastAsia="Times New Roman" w:hAnsi="Times New Roman" w:cs="Times New Roman"/>
          <w:sz w:val="24"/>
          <w:szCs w:val="24"/>
          <w:lang w:eastAsia="lv-LV"/>
        </w:rPr>
      </w:pPr>
      <w:r w:rsidRPr="003C38AC">
        <w:rPr>
          <w:rFonts w:ascii="Times New Roman" w:eastAsia="Times New Roman" w:hAnsi="Times New Roman" w:cs="Times New Roman"/>
          <w:sz w:val="24"/>
          <w:szCs w:val="24"/>
          <w:lang w:eastAsia="lv-LV"/>
        </w:rPr>
        <w:t xml:space="preserve">2) autotransporta ar šoferi izmantošanas laiks; </w:t>
      </w:r>
    </w:p>
    <w:p w:rsidR="002F13B9" w:rsidRPr="003C38AC" w:rsidRDefault="002F13B9" w:rsidP="002F13B9">
      <w:pPr>
        <w:tabs>
          <w:tab w:val="left" w:pos="851"/>
        </w:tabs>
        <w:spacing w:after="0" w:line="20" w:lineRule="atLeast"/>
        <w:ind w:firstLine="426"/>
        <w:jc w:val="both"/>
        <w:rPr>
          <w:rFonts w:ascii="Times New Roman" w:eastAsia="Times New Roman" w:hAnsi="Times New Roman" w:cs="Times New Roman"/>
          <w:sz w:val="24"/>
          <w:szCs w:val="24"/>
          <w:lang w:eastAsia="lv-LV"/>
        </w:rPr>
      </w:pPr>
      <w:r w:rsidRPr="003C38AC">
        <w:rPr>
          <w:rFonts w:ascii="Times New Roman" w:eastAsia="Times New Roman" w:hAnsi="Times New Roman" w:cs="Times New Roman"/>
          <w:sz w:val="24"/>
          <w:szCs w:val="24"/>
          <w:lang w:eastAsia="lv-LV"/>
        </w:rPr>
        <w:lastRenderedPageBreak/>
        <w:t>3) izmantotais transportlīdzeklis;</w:t>
      </w:r>
    </w:p>
    <w:p w:rsidR="002F13B9" w:rsidRDefault="002F13B9" w:rsidP="002F13B9">
      <w:pPr>
        <w:tabs>
          <w:tab w:val="left" w:pos="851"/>
        </w:tabs>
        <w:spacing w:after="0" w:line="20" w:lineRule="atLeast"/>
        <w:ind w:firstLine="426"/>
        <w:jc w:val="both"/>
        <w:rPr>
          <w:rFonts w:ascii="Times New Roman" w:eastAsia="Times New Roman" w:hAnsi="Times New Roman" w:cs="Times New Roman"/>
          <w:sz w:val="24"/>
          <w:szCs w:val="24"/>
          <w:lang w:eastAsia="lv-LV"/>
        </w:rPr>
      </w:pPr>
      <w:r w:rsidRPr="003C38AC">
        <w:rPr>
          <w:rFonts w:ascii="Times New Roman" w:eastAsia="Times New Roman" w:hAnsi="Times New Roman" w:cs="Times New Roman"/>
          <w:sz w:val="24"/>
          <w:szCs w:val="24"/>
          <w:lang w:eastAsia="lv-LV"/>
        </w:rPr>
        <w:t>4) patērētā degviela un degvielas iepirkuma cena.</w:t>
      </w:r>
    </w:p>
    <w:p w:rsidR="002F13B9" w:rsidRPr="003C38AC" w:rsidRDefault="002F13B9" w:rsidP="002F13B9">
      <w:pPr>
        <w:tabs>
          <w:tab w:val="left" w:pos="851"/>
        </w:tabs>
        <w:spacing w:after="0" w:line="20" w:lineRule="atLeast"/>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Sakarā ar attiecīgā projekta noslēgumu, līdz kuram jābūt veiktiem visiem norēķiniem ar piegādātājiem un pakalpojumu izpildītājiem, Pasūtītājs var prasīt Izpildītājam sagatavot attiecīgo rēķinu par pārvadājuma pakalpojumu ātrākā termiņā; Izpildītājs šādā gadījumā ievēro Pasūtītāja norādījumus.</w:t>
      </w:r>
    </w:p>
    <w:p w:rsidR="002F13B9" w:rsidRPr="00CA27C1" w:rsidRDefault="002F13B9" w:rsidP="002F13B9">
      <w:pPr>
        <w:tabs>
          <w:tab w:val="num" w:pos="720"/>
          <w:tab w:val="left" w:pos="851"/>
        </w:tabs>
        <w:spacing w:after="0" w:line="20" w:lineRule="atLeast"/>
        <w:ind w:firstLine="426"/>
        <w:jc w:val="both"/>
        <w:rPr>
          <w:rFonts w:ascii="Times New Roman" w:eastAsia="Times New Roman" w:hAnsi="Times New Roman" w:cs="Times New Roman"/>
          <w:color w:val="0070C0"/>
          <w:sz w:val="24"/>
          <w:szCs w:val="24"/>
          <w:lang w:eastAsia="lv-LV"/>
        </w:rPr>
      </w:pPr>
    </w:p>
    <w:p w:rsidR="002F13B9" w:rsidRPr="003C38AC" w:rsidRDefault="002F13B9" w:rsidP="002F13B9">
      <w:pPr>
        <w:numPr>
          <w:ilvl w:val="1"/>
          <w:numId w:val="1"/>
        </w:numPr>
        <w:tabs>
          <w:tab w:val="left" w:pos="709"/>
          <w:tab w:val="num" w:pos="851"/>
        </w:tabs>
        <w:spacing w:after="0" w:line="20" w:lineRule="atLeast"/>
        <w:ind w:left="0"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3C38AC">
        <w:rPr>
          <w:rFonts w:ascii="Times New Roman" w:eastAsia="Times New Roman" w:hAnsi="Times New Roman" w:cs="Times New Roman"/>
          <w:sz w:val="24"/>
          <w:szCs w:val="24"/>
          <w:lang w:eastAsia="lv-LV"/>
        </w:rPr>
        <w:t>Ja Izpildītāja rēķina apmaksu Pasūtītājs veic no Eiropas Savienības vai citu finanšu instrumentu projektu budžetiem, Izpildītājs pēc Pasūtītāja lūguma rēķinā norāda Pasūtītāja sniegto papildus informāciju (atsauci uz konkrēto projektu, konta numuru vai citu informāciju).</w:t>
      </w:r>
    </w:p>
    <w:p w:rsidR="002F13B9" w:rsidRPr="003C38AC" w:rsidRDefault="002F13B9" w:rsidP="002F13B9">
      <w:pPr>
        <w:tabs>
          <w:tab w:val="num" w:pos="720"/>
          <w:tab w:val="num" w:pos="851"/>
        </w:tabs>
        <w:spacing w:after="0" w:line="20" w:lineRule="atLeast"/>
        <w:ind w:firstLine="284"/>
        <w:jc w:val="both"/>
        <w:rPr>
          <w:rFonts w:ascii="Times New Roman" w:eastAsia="Times New Roman" w:hAnsi="Times New Roman" w:cs="Times New Roman"/>
          <w:sz w:val="24"/>
          <w:szCs w:val="24"/>
          <w:lang w:eastAsia="lv-LV"/>
        </w:rPr>
      </w:pPr>
    </w:p>
    <w:p w:rsidR="002F13B9" w:rsidRPr="003C38AC" w:rsidRDefault="002F13B9" w:rsidP="002F13B9">
      <w:pPr>
        <w:numPr>
          <w:ilvl w:val="1"/>
          <w:numId w:val="1"/>
        </w:numPr>
        <w:tabs>
          <w:tab w:val="left" w:pos="709"/>
        </w:tabs>
        <w:spacing w:after="0" w:line="20" w:lineRule="atLeast"/>
        <w:ind w:left="0"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3C38AC">
        <w:rPr>
          <w:rFonts w:ascii="Times New Roman" w:eastAsia="Times New Roman" w:hAnsi="Times New Roman" w:cs="Times New Roman"/>
          <w:sz w:val="24"/>
          <w:szCs w:val="24"/>
          <w:lang w:eastAsia="lv-LV"/>
        </w:rPr>
        <w:t>Pasūtītājs apņemas samaksāt Izpildītāja pamatoto rēķinu 5 (piecu) darba dienu laikā no rēķina faktiskas saņemšanas dienas saskaņā ar rēķinā norādītajiem rekvizītiem un apmaksas kārtību</w:t>
      </w:r>
      <w:r>
        <w:rPr>
          <w:rFonts w:ascii="Times New Roman" w:eastAsia="Times New Roman" w:hAnsi="Times New Roman" w:cs="Times New Roman"/>
          <w:sz w:val="24"/>
          <w:szCs w:val="24"/>
          <w:lang w:eastAsia="lv-LV"/>
        </w:rPr>
        <w:t xml:space="preserve"> </w:t>
      </w:r>
      <w:r w:rsidRPr="003C38AC">
        <w:rPr>
          <w:rFonts w:ascii="Times New Roman" w:hAnsi="Times New Roman" w:cs="Times New Roman"/>
          <w:i/>
          <w:iCs/>
          <w:sz w:val="24"/>
          <w:szCs w:val="24"/>
        </w:rPr>
        <w:t>(</w:t>
      </w:r>
      <w:r w:rsidRPr="003C38AC">
        <w:rPr>
          <w:rFonts w:ascii="Times New Roman" w:hAnsi="Times New Roman" w:cs="Times New Roman"/>
          <w:i/>
          <w:iCs/>
          <w:sz w:val="20"/>
          <w:szCs w:val="20"/>
        </w:rPr>
        <w:t xml:space="preserve">piezīme: e-pastā sūtīts rēķins, kurš nav parakstīts ar drošu elektronisko parakstu un nesatur laika zīmogu, </w:t>
      </w:r>
      <w:r>
        <w:rPr>
          <w:rFonts w:ascii="Times New Roman" w:hAnsi="Times New Roman" w:cs="Times New Roman"/>
          <w:i/>
          <w:iCs/>
          <w:sz w:val="20"/>
          <w:szCs w:val="20"/>
        </w:rPr>
        <w:t xml:space="preserve">var </w:t>
      </w:r>
      <w:r w:rsidRPr="003C38AC">
        <w:rPr>
          <w:rFonts w:ascii="Times New Roman" w:hAnsi="Times New Roman" w:cs="Times New Roman"/>
          <w:i/>
          <w:iCs/>
          <w:sz w:val="20"/>
          <w:szCs w:val="20"/>
        </w:rPr>
        <w:t>neti</w:t>
      </w:r>
      <w:r>
        <w:rPr>
          <w:rFonts w:ascii="Times New Roman" w:hAnsi="Times New Roman" w:cs="Times New Roman"/>
          <w:i/>
          <w:iCs/>
          <w:sz w:val="20"/>
          <w:szCs w:val="20"/>
        </w:rPr>
        <w:t>kt</w:t>
      </w:r>
      <w:r w:rsidRPr="003C38AC">
        <w:rPr>
          <w:rFonts w:ascii="Times New Roman" w:hAnsi="Times New Roman" w:cs="Times New Roman"/>
          <w:i/>
          <w:iCs/>
          <w:sz w:val="20"/>
          <w:szCs w:val="20"/>
        </w:rPr>
        <w:t xml:space="preserve"> uzskatīts par faktisku rēķina saņemšanu</w:t>
      </w:r>
      <w:r w:rsidRPr="003C38AC">
        <w:rPr>
          <w:rFonts w:ascii="Times New Roman" w:hAnsi="Times New Roman" w:cs="Times New Roman"/>
          <w:i/>
          <w:iCs/>
          <w:sz w:val="24"/>
          <w:szCs w:val="24"/>
        </w:rPr>
        <w:t>)</w:t>
      </w:r>
      <w:proofErr w:type="gramStart"/>
      <w:r>
        <w:rPr>
          <w:rFonts w:ascii="Times New Roman" w:hAnsi="Times New Roman" w:cs="Times New Roman"/>
          <w:i/>
          <w:iCs/>
          <w:sz w:val="24"/>
          <w:szCs w:val="24"/>
        </w:rPr>
        <w:t xml:space="preserve"> </w:t>
      </w:r>
      <w:r w:rsidRPr="003C38AC">
        <w:rPr>
          <w:rFonts w:ascii="Times New Roman" w:eastAsia="Times New Roman" w:hAnsi="Times New Roman" w:cs="Times New Roman"/>
          <w:sz w:val="24"/>
          <w:szCs w:val="24"/>
          <w:lang w:eastAsia="lv-LV"/>
        </w:rPr>
        <w:t>.</w:t>
      </w:r>
      <w:proofErr w:type="gramEnd"/>
    </w:p>
    <w:p w:rsidR="002F13B9" w:rsidRPr="003C38AC" w:rsidRDefault="002F13B9" w:rsidP="002F13B9">
      <w:pPr>
        <w:tabs>
          <w:tab w:val="num" w:pos="720"/>
        </w:tabs>
        <w:spacing w:after="0" w:line="20" w:lineRule="atLeast"/>
        <w:ind w:left="576"/>
        <w:jc w:val="both"/>
        <w:rPr>
          <w:rFonts w:ascii="Times New Roman" w:eastAsia="Times New Roman" w:hAnsi="Times New Roman" w:cs="Times New Roman"/>
          <w:sz w:val="24"/>
          <w:szCs w:val="24"/>
          <w:lang w:eastAsia="lv-LV"/>
        </w:rPr>
      </w:pPr>
    </w:p>
    <w:p w:rsidR="002F13B9" w:rsidRPr="003C38AC" w:rsidRDefault="002F13B9" w:rsidP="002F13B9">
      <w:pPr>
        <w:numPr>
          <w:ilvl w:val="1"/>
          <w:numId w:val="1"/>
        </w:numPr>
        <w:tabs>
          <w:tab w:val="left" w:pos="709"/>
          <w:tab w:val="num" w:pos="851"/>
        </w:tabs>
        <w:spacing w:after="0" w:line="20" w:lineRule="atLeast"/>
        <w:ind w:left="0"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3C38AC">
        <w:rPr>
          <w:rFonts w:ascii="Times New Roman" w:eastAsia="Times New Roman" w:hAnsi="Times New Roman" w:cs="Times New Roman"/>
          <w:sz w:val="24"/>
          <w:szCs w:val="24"/>
          <w:lang w:eastAsia="lv-LV"/>
        </w:rPr>
        <w:t>Galīgie norēķini notiek pēc katra pasažieru pārvadājuma pasūtījuma brauciena.</w:t>
      </w:r>
    </w:p>
    <w:p w:rsidR="002F13B9" w:rsidRDefault="002F13B9" w:rsidP="002F13B9">
      <w:pPr>
        <w:spacing w:after="0" w:line="20" w:lineRule="atLeast"/>
        <w:jc w:val="both"/>
        <w:rPr>
          <w:rFonts w:ascii="Times New Roman" w:eastAsia="Times New Roman" w:hAnsi="Times New Roman" w:cs="Times New Roman"/>
          <w:color w:val="0070C0"/>
          <w:sz w:val="24"/>
          <w:szCs w:val="24"/>
          <w:lang w:eastAsia="lv-LV"/>
        </w:rPr>
      </w:pPr>
    </w:p>
    <w:p w:rsidR="002F13B9" w:rsidRDefault="002F13B9" w:rsidP="002F13B9">
      <w:pPr>
        <w:spacing w:after="0" w:line="20" w:lineRule="atLeast"/>
        <w:jc w:val="both"/>
        <w:rPr>
          <w:rFonts w:ascii="Times New Roman" w:eastAsia="Times New Roman" w:hAnsi="Times New Roman" w:cs="Times New Roman"/>
          <w:color w:val="0070C0"/>
          <w:sz w:val="24"/>
          <w:szCs w:val="24"/>
          <w:lang w:eastAsia="lv-LV"/>
        </w:rPr>
      </w:pPr>
    </w:p>
    <w:p w:rsidR="002F13B9" w:rsidRPr="0059121B" w:rsidRDefault="002F13B9" w:rsidP="002F13B9">
      <w:pPr>
        <w:numPr>
          <w:ilvl w:val="0"/>
          <w:numId w:val="1"/>
        </w:numPr>
        <w:spacing w:after="0" w:line="20" w:lineRule="atLeast"/>
        <w:ind w:left="432" w:hanging="6"/>
        <w:jc w:val="both"/>
        <w:rPr>
          <w:rFonts w:ascii="Times New Roman" w:eastAsia="Times New Roman" w:hAnsi="Times New Roman" w:cs="Times New Roman"/>
          <w:b/>
          <w:sz w:val="24"/>
          <w:szCs w:val="24"/>
          <w:lang w:eastAsia="lv-LV"/>
        </w:rPr>
      </w:pPr>
      <w:r w:rsidRPr="0059121B">
        <w:rPr>
          <w:rFonts w:ascii="Times New Roman" w:eastAsia="Times New Roman" w:hAnsi="Times New Roman" w:cs="Times New Roman"/>
          <w:b/>
          <w:sz w:val="24"/>
          <w:szCs w:val="24"/>
          <w:lang w:eastAsia="lv-LV"/>
        </w:rPr>
        <w:t>PUŠU ATBILDĪBA</w:t>
      </w:r>
    </w:p>
    <w:p w:rsidR="002F13B9" w:rsidRPr="0059121B" w:rsidRDefault="002F13B9" w:rsidP="002F13B9">
      <w:pPr>
        <w:spacing w:after="0" w:line="20" w:lineRule="atLeast"/>
        <w:ind w:left="576"/>
        <w:jc w:val="both"/>
        <w:rPr>
          <w:rFonts w:ascii="Times New Roman" w:eastAsia="Times New Roman" w:hAnsi="Times New Roman" w:cs="Times New Roman"/>
          <w:sz w:val="24"/>
          <w:szCs w:val="24"/>
          <w:lang w:eastAsia="lv-LV"/>
        </w:rPr>
      </w:pPr>
    </w:p>
    <w:p w:rsidR="002F13B9" w:rsidRPr="0059121B" w:rsidRDefault="002F13B9" w:rsidP="002F13B9">
      <w:pPr>
        <w:numPr>
          <w:ilvl w:val="1"/>
          <w:numId w:val="1"/>
        </w:numPr>
        <w:tabs>
          <w:tab w:val="left" w:pos="851"/>
        </w:tabs>
        <w:spacing w:after="0" w:line="20" w:lineRule="atLeast"/>
        <w:ind w:left="0" w:firstLine="284"/>
        <w:jc w:val="both"/>
        <w:rPr>
          <w:rFonts w:ascii="Times New Roman" w:eastAsia="Times New Roman" w:hAnsi="Times New Roman" w:cs="Times New Roman"/>
          <w:sz w:val="24"/>
          <w:szCs w:val="24"/>
          <w:lang w:eastAsia="lv-LV"/>
        </w:rPr>
      </w:pPr>
      <w:r w:rsidRPr="0059121B">
        <w:rPr>
          <w:rFonts w:ascii="Times New Roman" w:eastAsia="Times New Roman" w:hAnsi="Times New Roman" w:cs="Times New Roman"/>
          <w:sz w:val="24"/>
          <w:szCs w:val="24"/>
          <w:lang w:eastAsia="lv-LV"/>
        </w:rPr>
        <w:t xml:space="preserve">Katra </w:t>
      </w:r>
      <w:r>
        <w:rPr>
          <w:rFonts w:ascii="Times New Roman" w:eastAsia="Times New Roman" w:hAnsi="Times New Roman" w:cs="Times New Roman"/>
          <w:sz w:val="24"/>
          <w:szCs w:val="24"/>
          <w:lang w:eastAsia="lv-LV"/>
        </w:rPr>
        <w:t xml:space="preserve">Līguma </w:t>
      </w:r>
      <w:r w:rsidRPr="0059121B">
        <w:rPr>
          <w:rFonts w:ascii="Times New Roman" w:eastAsia="Times New Roman" w:hAnsi="Times New Roman" w:cs="Times New Roman"/>
          <w:sz w:val="24"/>
          <w:szCs w:val="24"/>
          <w:lang w:eastAsia="lv-LV"/>
        </w:rPr>
        <w:t>puse pilnā mērā atbild par savu līgumsaistību izpildi un zaudējumiem, kas tās vainas dēļ radušies otrai pusei vai trešajām personām</w:t>
      </w:r>
      <w:r>
        <w:rPr>
          <w:rFonts w:ascii="Times New Roman" w:eastAsia="Times New Roman" w:hAnsi="Times New Roman" w:cs="Times New Roman"/>
          <w:sz w:val="24"/>
          <w:szCs w:val="24"/>
          <w:lang w:eastAsia="lv-LV"/>
        </w:rPr>
        <w:t xml:space="preserve"> pildot, nepienācīgi pildot vai nepildot Līguma saistības</w:t>
      </w:r>
      <w:r w:rsidRPr="0059121B">
        <w:rPr>
          <w:rFonts w:ascii="Times New Roman" w:eastAsia="Times New Roman" w:hAnsi="Times New Roman" w:cs="Times New Roman"/>
          <w:sz w:val="24"/>
          <w:szCs w:val="24"/>
          <w:lang w:eastAsia="lv-LV"/>
        </w:rPr>
        <w:t>.</w:t>
      </w:r>
    </w:p>
    <w:p w:rsidR="002F13B9" w:rsidRPr="0059121B" w:rsidRDefault="002F13B9" w:rsidP="002F13B9">
      <w:pPr>
        <w:spacing w:after="0" w:line="20" w:lineRule="atLeast"/>
        <w:ind w:firstLine="284"/>
        <w:jc w:val="both"/>
        <w:rPr>
          <w:rFonts w:ascii="Times New Roman" w:eastAsia="Times New Roman" w:hAnsi="Times New Roman" w:cs="Times New Roman"/>
          <w:sz w:val="24"/>
          <w:szCs w:val="24"/>
          <w:lang w:eastAsia="lv-LV"/>
        </w:rPr>
      </w:pPr>
    </w:p>
    <w:p w:rsidR="002F13B9" w:rsidRPr="005A2211" w:rsidRDefault="002F13B9" w:rsidP="002F13B9">
      <w:pPr>
        <w:numPr>
          <w:ilvl w:val="1"/>
          <w:numId w:val="1"/>
        </w:numPr>
        <w:tabs>
          <w:tab w:val="left" w:pos="851"/>
        </w:tabs>
        <w:spacing w:after="0" w:line="20" w:lineRule="atLeast"/>
        <w:ind w:left="0" w:firstLine="284"/>
        <w:jc w:val="both"/>
        <w:rPr>
          <w:rFonts w:ascii="Times New Roman" w:eastAsia="Times New Roman" w:hAnsi="Times New Roman" w:cs="Times New Roman"/>
          <w:sz w:val="24"/>
          <w:szCs w:val="24"/>
          <w:lang w:eastAsia="lv-LV"/>
        </w:rPr>
      </w:pPr>
      <w:r w:rsidRPr="005A2211">
        <w:rPr>
          <w:rFonts w:ascii="Times New Roman" w:eastAsia="Times New Roman" w:hAnsi="Times New Roman" w:cs="Times New Roman"/>
          <w:sz w:val="24"/>
          <w:szCs w:val="24"/>
          <w:lang w:eastAsia="lv-LV"/>
        </w:rPr>
        <w:t>Ja Pasūtītāja vainas dēļ tiek pārkāpts ekipāžas darba un atpūtas režīms, par to atbild un maksā Pasūtītājs.</w:t>
      </w:r>
    </w:p>
    <w:p w:rsidR="002F13B9" w:rsidRPr="005A2211" w:rsidRDefault="002F13B9" w:rsidP="002F13B9">
      <w:pPr>
        <w:spacing w:after="0" w:line="20" w:lineRule="atLeast"/>
        <w:ind w:firstLine="284"/>
        <w:jc w:val="both"/>
        <w:rPr>
          <w:rFonts w:ascii="Times New Roman" w:eastAsia="Times New Roman" w:hAnsi="Times New Roman" w:cs="Times New Roman"/>
          <w:sz w:val="24"/>
          <w:szCs w:val="24"/>
          <w:lang w:eastAsia="lv-LV"/>
        </w:rPr>
      </w:pPr>
    </w:p>
    <w:p w:rsidR="002F13B9" w:rsidRPr="005A2211" w:rsidRDefault="002F13B9" w:rsidP="002F13B9">
      <w:pPr>
        <w:numPr>
          <w:ilvl w:val="1"/>
          <w:numId w:val="1"/>
        </w:numPr>
        <w:tabs>
          <w:tab w:val="left" w:pos="851"/>
        </w:tabs>
        <w:spacing w:after="0" w:line="20" w:lineRule="atLeast"/>
        <w:ind w:left="0" w:firstLine="284"/>
        <w:jc w:val="both"/>
        <w:rPr>
          <w:rFonts w:ascii="Times New Roman" w:eastAsia="Times New Roman" w:hAnsi="Times New Roman" w:cs="Times New Roman"/>
          <w:sz w:val="24"/>
          <w:szCs w:val="24"/>
          <w:lang w:eastAsia="lv-LV"/>
        </w:rPr>
      </w:pPr>
      <w:r w:rsidRPr="005A2211">
        <w:rPr>
          <w:rFonts w:ascii="Times New Roman" w:eastAsia="Times New Roman" w:hAnsi="Times New Roman" w:cs="Times New Roman"/>
          <w:sz w:val="24"/>
          <w:szCs w:val="24"/>
          <w:lang w:eastAsia="lv-LV"/>
        </w:rPr>
        <w:t xml:space="preserve">Iespējamās pretenzijas par brauciena kvalitāti Pasūtītājs iesniedz Izpildītājam 7(septiņu) darba dienu laikā pēc brauciena beigu datuma. </w:t>
      </w:r>
    </w:p>
    <w:p w:rsidR="002F13B9" w:rsidRPr="00CA27C1" w:rsidRDefault="002F13B9" w:rsidP="002F13B9">
      <w:pPr>
        <w:spacing w:after="0" w:line="20" w:lineRule="atLeast"/>
        <w:ind w:firstLine="284"/>
        <w:jc w:val="both"/>
        <w:rPr>
          <w:rFonts w:ascii="Times New Roman" w:eastAsia="Times New Roman" w:hAnsi="Times New Roman" w:cs="Times New Roman"/>
          <w:color w:val="0070C0"/>
          <w:sz w:val="24"/>
          <w:szCs w:val="24"/>
          <w:lang w:eastAsia="lv-LV"/>
        </w:rPr>
      </w:pPr>
    </w:p>
    <w:p w:rsidR="002F13B9" w:rsidRPr="0059121B" w:rsidRDefault="002F13B9" w:rsidP="002F13B9">
      <w:pPr>
        <w:numPr>
          <w:ilvl w:val="1"/>
          <w:numId w:val="1"/>
        </w:numPr>
        <w:tabs>
          <w:tab w:val="left" w:pos="851"/>
        </w:tabs>
        <w:spacing w:after="0" w:line="20" w:lineRule="atLeast"/>
        <w:ind w:left="0" w:firstLine="284"/>
        <w:jc w:val="both"/>
        <w:rPr>
          <w:rFonts w:ascii="Times New Roman" w:eastAsia="Times New Roman" w:hAnsi="Times New Roman" w:cs="Times New Roman"/>
          <w:sz w:val="24"/>
          <w:szCs w:val="24"/>
          <w:lang w:eastAsia="lv-LV"/>
        </w:rPr>
      </w:pPr>
      <w:r w:rsidRPr="0059121B">
        <w:rPr>
          <w:rFonts w:ascii="Times New Roman" w:eastAsia="Times New Roman" w:hAnsi="Times New Roman" w:cs="Times New Roman"/>
          <w:sz w:val="24"/>
          <w:szCs w:val="24"/>
          <w:lang w:eastAsia="lv-LV"/>
        </w:rPr>
        <w:t>Ja tādu apstākļu dēļ, kas var tikt uzskatīti par nepārvaramu varu (</w:t>
      </w:r>
      <w:proofErr w:type="spellStart"/>
      <w:r w:rsidRPr="0059121B">
        <w:rPr>
          <w:rFonts w:ascii="Times New Roman" w:eastAsia="Times New Roman" w:hAnsi="Times New Roman" w:cs="Times New Roman"/>
          <w:i/>
          <w:sz w:val="24"/>
          <w:szCs w:val="24"/>
          <w:lang w:eastAsia="lv-LV"/>
        </w:rPr>
        <w:t>force</w:t>
      </w:r>
      <w:proofErr w:type="spellEnd"/>
      <w:r w:rsidRPr="0059121B">
        <w:rPr>
          <w:rFonts w:ascii="Times New Roman" w:eastAsia="Times New Roman" w:hAnsi="Times New Roman" w:cs="Times New Roman"/>
          <w:i/>
          <w:sz w:val="24"/>
          <w:szCs w:val="24"/>
          <w:lang w:eastAsia="lv-LV"/>
        </w:rPr>
        <w:t xml:space="preserve"> </w:t>
      </w:r>
      <w:proofErr w:type="spellStart"/>
      <w:r w:rsidRPr="0059121B">
        <w:rPr>
          <w:rFonts w:ascii="Times New Roman" w:eastAsia="Times New Roman" w:hAnsi="Times New Roman" w:cs="Times New Roman"/>
          <w:i/>
          <w:sz w:val="24"/>
          <w:szCs w:val="24"/>
          <w:lang w:eastAsia="lv-LV"/>
        </w:rPr>
        <w:t>majeure</w:t>
      </w:r>
      <w:proofErr w:type="spellEnd"/>
      <w:r w:rsidRPr="0059121B">
        <w:rPr>
          <w:rFonts w:ascii="Times New Roman" w:eastAsia="Times New Roman" w:hAnsi="Times New Roman" w:cs="Times New Roman"/>
          <w:i/>
          <w:sz w:val="24"/>
          <w:szCs w:val="24"/>
          <w:lang w:eastAsia="lv-LV"/>
        </w:rPr>
        <w:t>)</w:t>
      </w:r>
      <w:r w:rsidRPr="0059121B">
        <w:rPr>
          <w:rFonts w:ascii="Times New Roman" w:eastAsia="Times New Roman" w:hAnsi="Times New Roman" w:cs="Times New Roman"/>
          <w:sz w:val="24"/>
          <w:szCs w:val="24"/>
          <w:lang w:eastAsia="lv-LV"/>
        </w:rPr>
        <w:t xml:space="preserve">, kurus attiecīgā puse nevarēja ne paredzēt, ne ietekmēt un par kuru iestāšanos nenes atbildību, tiek aizkavētas Līguma pušu tiesības un pienākumi, tad šādus apstākļu esamību nevar uzskatīt par Līguma saistību nepildīšanu vai atteikšanos no savām saistībām. Iespēju robežās pusei, kura nevar izpildīt Līguma noteikumus sakarā ar nepārvaramas varas apstākļiem, par to nekavējoties jāziņo otrai pusei. Jebkurā gadījumā par </w:t>
      </w:r>
      <w:proofErr w:type="spellStart"/>
      <w:r w:rsidRPr="0059121B">
        <w:rPr>
          <w:rFonts w:ascii="Times New Roman" w:eastAsia="Times New Roman" w:hAnsi="Times New Roman" w:cs="Times New Roman"/>
          <w:i/>
          <w:sz w:val="24"/>
          <w:szCs w:val="24"/>
          <w:lang w:eastAsia="lv-LV"/>
        </w:rPr>
        <w:t>force</w:t>
      </w:r>
      <w:proofErr w:type="spellEnd"/>
      <w:r w:rsidRPr="0059121B">
        <w:rPr>
          <w:rFonts w:ascii="Times New Roman" w:eastAsia="Times New Roman" w:hAnsi="Times New Roman" w:cs="Times New Roman"/>
          <w:i/>
          <w:sz w:val="24"/>
          <w:szCs w:val="24"/>
          <w:lang w:eastAsia="lv-LV"/>
        </w:rPr>
        <w:t xml:space="preserve"> </w:t>
      </w:r>
      <w:proofErr w:type="spellStart"/>
      <w:r w:rsidRPr="0059121B">
        <w:rPr>
          <w:rFonts w:ascii="Times New Roman" w:eastAsia="Times New Roman" w:hAnsi="Times New Roman" w:cs="Times New Roman"/>
          <w:i/>
          <w:sz w:val="24"/>
          <w:szCs w:val="24"/>
          <w:lang w:eastAsia="lv-LV"/>
        </w:rPr>
        <w:t>majeure</w:t>
      </w:r>
      <w:proofErr w:type="spellEnd"/>
      <w:r w:rsidRPr="0059121B">
        <w:rPr>
          <w:rFonts w:ascii="Times New Roman" w:eastAsia="Times New Roman" w:hAnsi="Times New Roman" w:cs="Times New Roman"/>
          <w:sz w:val="24"/>
          <w:szCs w:val="24"/>
          <w:lang w:eastAsia="lv-LV"/>
        </w:rPr>
        <w:t xml:space="preserve"> apstākļiem ir uzskatāmi masu nemieri, kara darbība, dabas </w:t>
      </w:r>
      <w:r>
        <w:rPr>
          <w:rFonts w:ascii="Times New Roman" w:eastAsia="Times New Roman" w:hAnsi="Times New Roman" w:cs="Times New Roman"/>
          <w:sz w:val="24"/>
          <w:szCs w:val="24"/>
          <w:lang w:eastAsia="lv-LV"/>
        </w:rPr>
        <w:t xml:space="preserve">stihijas un </w:t>
      </w:r>
      <w:r w:rsidRPr="0059121B">
        <w:rPr>
          <w:rFonts w:ascii="Times New Roman" w:eastAsia="Times New Roman" w:hAnsi="Times New Roman" w:cs="Times New Roman"/>
          <w:sz w:val="24"/>
          <w:szCs w:val="24"/>
          <w:lang w:eastAsia="lv-LV"/>
        </w:rPr>
        <w:t>katastrofas.</w:t>
      </w:r>
    </w:p>
    <w:p w:rsidR="002F13B9" w:rsidRPr="00CA27C1" w:rsidRDefault="002F13B9" w:rsidP="002F13B9">
      <w:pPr>
        <w:tabs>
          <w:tab w:val="left" w:pos="851"/>
        </w:tabs>
        <w:spacing w:after="0" w:line="20" w:lineRule="atLeast"/>
        <w:ind w:firstLine="284"/>
        <w:jc w:val="both"/>
        <w:rPr>
          <w:rFonts w:ascii="Times New Roman" w:eastAsia="Times New Roman" w:hAnsi="Times New Roman" w:cs="Times New Roman"/>
          <w:color w:val="0070C0"/>
          <w:sz w:val="24"/>
          <w:szCs w:val="24"/>
          <w:lang w:eastAsia="lv-LV"/>
        </w:rPr>
      </w:pPr>
      <w:r w:rsidRPr="00CA27C1">
        <w:rPr>
          <w:rFonts w:ascii="Times New Roman" w:eastAsia="Times New Roman" w:hAnsi="Times New Roman" w:cs="Times New Roman"/>
          <w:color w:val="0070C0"/>
          <w:sz w:val="24"/>
          <w:szCs w:val="24"/>
          <w:lang w:eastAsia="lv-LV"/>
        </w:rPr>
        <w:t xml:space="preserve"> </w:t>
      </w:r>
    </w:p>
    <w:p w:rsidR="002F13B9" w:rsidRDefault="002F13B9" w:rsidP="002F13B9">
      <w:pPr>
        <w:numPr>
          <w:ilvl w:val="1"/>
          <w:numId w:val="1"/>
        </w:numPr>
        <w:tabs>
          <w:tab w:val="left" w:pos="851"/>
        </w:tabs>
        <w:suppressAutoHyphens/>
        <w:spacing w:after="0" w:line="20" w:lineRule="atLeast"/>
        <w:ind w:left="0" w:firstLine="284"/>
        <w:jc w:val="both"/>
        <w:rPr>
          <w:rFonts w:ascii="Times New Roman" w:eastAsia="Times New Roman" w:hAnsi="Times New Roman" w:cs="Times New Roman"/>
          <w:sz w:val="24"/>
          <w:szCs w:val="24"/>
          <w:lang w:eastAsia="lv-LV"/>
        </w:rPr>
      </w:pPr>
      <w:r w:rsidRPr="000032A8">
        <w:rPr>
          <w:rFonts w:ascii="Times New Roman" w:eastAsia="Times New Roman" w:hAnsi="Times New Roman" w:cs="Times New Roman"/>
          <w:sz w:val="24"/>
          <w:szCs w:val="24"/>
          <w:lang w:eastAsia="lv-LV"/>
        </w:rPr>
        <w:t>Izpildītājam ir tiesības atteikt pasažieru pārvadājuma pakalpojuma sniegšanu Pasūtītājam tikai tai gadījumā, ja Pasūtītājs nav savlaicīgi - Līgumā noteiktajā termiņā un kārtībā rakstiskā veidā informējis Izpildītāju par attiecīgā veida autotransporta nepieciešamību – nav savlaicīgi veicis pasažieru pārvadājumu pasūtījumu.</w:t>
      </w:r>
    </w:p>
    <w:p w:rsidR="002F13B9" w:rsidRDefault="002F13B9" w:rsidP="002F13B9">
      <w:pPr>
        <w:tabs>
          <w:tab w:val="left" w:pos="851"/>
        </w:tabs>
        <w:suppressAutoHyphens/>
        <w:spacing w:after="0" w:line="20" w:lineRule="atLeast"/>
        <w:ind w:left="142"/>
        <w:jc w:val="both"/>
        <w:rPr>
          <w:rFonts w:ascii="Times New Roman" w:eastAsia="Times New Roman" w:hAnsi="Times New Roman" w:cs="Times New Roman"/>
          <w:sz w:val="24"/>
          <w:szCs w:val="24"/>
          <w:lang w:eastAsia="lv-LV"/>
        </w:rPr>
      </w:pPr>
    </w:p>
    <w:p w:rsidR="002F13B9" w:rsidRPr="000032A8" w:rsidRDefault="002F13B9" w:rsidP="002F13B9">
      <w:pPr>
        <w:numPr>
          <w:ilvl w:val="1"/>
          <w:numId w:val="1"/>
        </w:numPr>
        <w:tabs>
          <w:tab w:val="left" w:pos="851"/>
        </w:tabs>
        <w:suppressAutoHyphens/>
        <w:spacing w:after="0" w:line="20" w:lineRule="atLeast"/>
        <w:ind w:left="0" w:firstLine="284"/>
        <w:jc w:val="both"/>
        <w:rPr>
          <w:rFonts w:ascii="Times New Roman" w:eastAsia="Times New Roman" w:hAnsi="Times New Roman" w:cs="Times New Roman"/>
          <w:sz w:val="24"/>
          <w:szCs w:val="24"/>
          <w:lang w:eastAsia="lv-LV"/>
        </w:rPr>
      </w:pPr>
      <w:r w:rsidRPr="000032A8">
        <w:rPr>
          <w:rFonts w:ascii="Times New Roman" w:eastAsia="Times New Roman" w:hAnsi="Times New Roman" w:cs="Times New Roman"/>
          <w:sz w:val="24"/>
          <w:szCs w:val="24"/>
          <w:lang w:eastAsia="lv-LV"/>
        </w:rPr>
        <w:t xml:space="preserve">Ja </w:t>
      </w:r>
      <w:r>
        <w:rPr>
          <w:rFonts w:ascii="Times New Roman" w:eastAsia="Times New Roman" w:hAnsi="Times New Roman" w:cs="Times New Roman"/>
          <w:sz w:val="24"/>
          <w:szCs w:val="24"/>
          <w:lang w:eastAsia="lv-LV"/>
        </w:rPr>
        <w:t>I</w:t>
      </w:r>
      <w:r w:rsidRPr="000032A8">
        <w:rPr>
          <w:rFonts w:ascii="Times New Roman" w:eastAsia="Times New Roman" w:hAnsi="Times New Roman" w:cs="Times New Roman"/>
          <w:sz w:val="24"/>
          <w:szCs w:val="24"/>
          <w:lang w:eastAsia="lv-LV"/>
        </w:rPr>
        <w:t xml:space="preserve">zpildītājs </w:t>
      </w:r>
      <w:r>
        <w:rPr>
          <w:rFonts w:ascii="Times New Roman" w:eastAsia="Times New Roman" w:hAnsi="Times New Roman" w:cs="Times New Roman"/>
          <w:sz w:val="24"/>
          <w:szCs w:val="24"/>
          <w:lang w:eastAsia="lv-LV"/>
        </w:rPr>
        <w:t xml:space="preserve">nepildīs vai atteiksies pildīt attiecīgo </w:t>
      </w:r>
      <w:r w:rsidRPr="000032A8">
        <w:rPr>
          <w:rFonts w:ascii="Times New Roman" w:eastAsia="Times New Roman" w:hAnsi="Times New Roman" w:cs="Times New Roman"/>
          <w:sz w:val="24"/>
          <w:szCs w:val="24"/>
          <w:lang w:eastAsia="lv-LV"/>
        </w:rPr>
        <w:t>izpildei pieņemto atsevišķo Pasūtītāja pārvadājuma pasūtījumu, Pasūtītājs būs tiesīgs prasīt izpildītājam vienreizēju līgumsodu :</w:t>
      </w:r>
    </w:p>
    <w:p w:rsidR="002F13B9" w:rsidRPr="008D5BFC" w:rsidRDefault="002F13B9" w:rsidP="002F13B9">
      <w:pPr>
        <w:tabs>
          <w:tab w:val="left" w:pos="426"/>
        </w:tabs>
        <w:suppressAutoHyphens/>
        <w:spacing w:after="0" w:line="240" w:lineRule="auto"/>
        <w:ind w:left="426" w:hanging="284"/>
        <w:jc w:val="both"/>
        <w:rPr>
          <w:rFonts w:ascii="Times New Roman" w:eastAsia="Times New Roman" w:hAnsi="Times New Roman" w:cs="Times New Roman"/>
          <w:sz w:val="24"/>
          <w:szCs w:val="24"/>
          <w:lang w:eastAsia="lv-LV"/>
        </w:rPr>
      </w:pPr>
      <w:r w:rsidRPr="008D5BFC">
        <w:rPr>
          <w:rFonts w:ascii="Times New Roman" w:eastAsia="Times New Roman" w:hAnsi="Times New Roman" w:cs="Times New Roman"/>
          <w:sz w:val="24"/>
          <w:szCs w:val="24"/>
          <w:lang w:eastAsia="lv-LV"/>
        </w:rPr>
        <w:t xml:space="preserve">1) 500 EUR apmērā, ja </w:t>
      </w:r>
      <w:r>
        <w:rPr>
          <w:rFonts w:ascii="Times New Roman" w:eastAsia="Times New Roman" w:hAnsi="Times New Roman" w:cs="Times New Roman"/>
          <w:sz w:val="24"/>
          <w:szCs w:val="24"/>
          <w:lang w:eastAsia="lv-LV"/>
        </w:rPr>
        <w:t>I</w:t>
      </w:r>
      <w:r w:rsidRPr="008D5BFC">
        <w:rPr>
          <w:rFonts w:ascii="Times New Roman" w:eastAsia="Times New Roman" w:hAnsi="Times New Roman" w:cs="Times New Roman"/>
          <w:sz w:val="24"/>
          <w:szCs w:val="24"/>
          <w:lang w:eastAsia="lv-LV"/>
        </w:rPr>
        <w:t xml:space="preserve">zpildītājs būs pieņēmis pasūtījumu izpildei, bet nebūs nodrošinājis savlaicīgi pieteikto pārvadājumu transportlīdzekļiem ar pasažieru ietilpību </w:t>
      </w:r>
      <w:r>
        <w:rPr>
          <w:rFonts w:ascii="Times New Roman" w:eastAsia="Times New Roman" w:hAnsi="Times New Roman" w:cs="Times New Roman"/>
          <w:sz w:val="24"/>
          <w:szCs w:val="24"/>
          <w:lang w:eastAsia="lv-LV"/>
        </w:rPr>
        <w:t>ne mazāk kā</w:t>
      </w:r>
      <w:r w:rsidRPr="008D5BFC">
        <w:rPr>
          <w:rFonts w:ascii="Times New Roman" w:eastAsia="Times New Roman" w:hAnsi="Times New Roman" w:cs="Times New Roman"/>
          <w:sz w:val="24"/>
          <w:szCs w:val="24"/>
          <w:lang w:eastAsia="lv-LV"/>
        </w:rPr>
        <w:t xml:space="preserve"> 4 pasažieri; </w:t>
      </w:r>
    </w:p>
    <w:p w:rsidR="002F13B9" w:rsidRPr="008D5BFC" w:rsidRDefault="002F13B9" w:rsidP="002F13B9">
      <w:pPr>
        <w:tabs>
          <w:tab w:val="left" w:pos="426"/>
        </w:tabs>
        <w:suppressAutoHyphens/>
        <w:spacing w:after="0" w:line="240" w:lineRule="auto"/>
        <w:ind w:left="426" w:hanging="284"/>
        <w:jc w:val="both"/>
        <w:rPr>
          <w:rFonts w:ascii="Times New Roman" w:eastAsia="Times New Roman" w:hAnsi="Times New Roman" w:cs="Times New Roman"/>
          <w:sz w:val="24"/>
          <w:szCs w:val="24"/>
          <w:lang w:eastAsia="lv-LV"/>
        </w:rPr>
      </w:pPr>
      <w:r w:rsidRPr="008D5BFC">
        <w:rPr>
          <w:rFonts w:ascii="Times New Roman" w:eastAsia="Times New Roman" w:hAnsi="Times New Roman" w:cs="Times New Roman"/>
          <w:sz w:val="24"/>
          <w:szCs w:val="24"/>
          <w:lang w:eastAsia="lv-LV"/>
        </w:rPr>
        <w:lastRenderedPageBreak/>
        <w:t xml:space="preserve">2) 1000 EUR apmērā, ja </w:t>
      </w:r>
      <w:r>
        <w:rPr>
          <w:rFonts w:ascii="Times New Roman" w:eastAsia="Times New Roman" w:hAnsi="Times New Roman" w:cs="Times New Roman"/>
          <w:sz w:val="24"/>
          <w:szCs w:val="24"/>
          <w:lang w:eastAsia="lv-LV"/>
        </w:rPr>
        <w:t>I</w:t>
      </w:r>
      <w:r w:rsidRPr="008D5BFC">
        <w:rPr>
          <w:rFonts w:ascii="Times New Roman" w:eastAsia="Times New Roman" w:hAnsi="Times New Roman" w:cs="Times New Roman"/>
          <w:sz w:val="24"/>
          <w:szCs w:val="24"/>
          <w:lang w:eastAsia="lv-LV"/>
        </w:rPr>
        <w:t>zpildītājs būs pieņēmis pasūtījumu izpildei, bet nebūs nodrošinājis savlaicīgi pieteikto pārvadājumu transportlīdzekļiem ar pasažieru ietilpību ne mazāk kā 8 pasažieri;</w:t>
      </w:r>
    </w:p>
    <w:p w:rsidR="002F13B9" w:rsidRPr="008D5BFC" w:rsidRDefault="002F13B9" w:rsidP="002F13B9">
      <w:pPr>
        <w:tabs>
          <w:tab w:val="left" w:pos="426"/>
        </w:tabs>
        <w:suppressAutoHyphens/>
        <w:spacing w:after="0" w:line="240" w:lineRule="auto"/>
        <w:ind w:left="426" w:hanging="284"/>
        <w:jc w:val="both"/>
        <w:rPr>
          <w:rFonts w:ascii="Times New Roman" w:eastAsia="Times New Roman" w:hAnsi="Times New Roman" w:cs="Times New Roman"/>
          <w:sz w:val="24"/>
          <w:szCs w:val="24"/>
          <w:lang w:eastAsia="lv-LV"/>
        </w:rPr>
      </w:pPr>
      <w:r w:rsidRPr="008D5BFC">
        <w:rPr>
          <w:rFonts w:ascii="Times New Roman" w:eastAsia="Times New Roman" w:hAnsi="Times New Roman" w:cs="Times New Roman"/>
          <w:sz w:val="24"/>
          <w:szCs w:val="24"/>
          <w:lang w:eastAsia="lv-LV"/>
        </w:rPr>
        <w:t>3) 1500 EUR apmērā, ja izpildītājs būs pieņēmis pasūtījumu izpildei, bet nebūs nodrošinājis pieteikto pārvadājumu transportlīdzeklim ar pasažieru ietilpību ne mazāk kā 25 pasažieri;</w:t>
      </w:r>
    </w:p>
    <w:p w:rsidR="002F13B9" w:rsidRPr="008D5BFC" w:rsidRDefault="002F13B9" w:rsidP="002F13B9">
      <w:pPr>
        <w:tabs>
          <w:tab w:val="left" w:pos="426"/>
        </w:tabs>
        <w:suppressAutoHyphens/>
        <w:spacing w:after="0" w:line="240" w:lineRule="auto"/>
        <w:ind w:left="426" w:hanging="284"/>
        <w:jc w:val="both"/>
        <w:rPr>
          <w:rFonts w:ascii="Times New Roman" w:eastAsia="Times New Roman" w:hAnsi="Times New Roman" w:cs="Times New Roman"/>
          <w:sz w:val="24"/>
          <w:szCs w:val="24"/>
          <w:lang w:eastAsia="lv-LV"/>
        </w:rPr>
      </w:pPr>
      <w:r w:rsidRPr="008D5BFC">
        <w:rPr>
          <w:rFonts w:ascii="Times New Roman" w:eastAsia="Times New Roman" w:hAnsi="Times New Roman" w:cs="Times New Roman"/>
          <w:sz w:val="24"/>
          <w:szCs w:val="24"/>
          <w:lang w:eastAsia="lv-LV"/>
        </w:rPr>
        <w:t xml:space="preserve">4) 2000 EUR apmērā, ja izpildītājs būs pieņēmis pasūtījumu izpildei, bet nebūs nodrošinājis pieteikto pārvadājumu transportlīdzeklim ar pasažieru ietilpību ne mazāk kā 35 pasažieri; </w:t>
      </w:r>
    </w:p>
    <w:p w:rsidR="002F13B9" w:rsidRPr="008D5BFC" w:rsidRDefault="002F13B9" w:rsidP="002F13B9">
      <w:pPr>
        <w:tabs>
          <w:tab w:val="left" w:pos="426"/>
        </w:tabs>
        <w:suppressAutoHyphens/>
        <w:spacing w:after="0" w:line="240" w:lineRule="auto"/>
        <w:ind w:left="426" w:hanging="284"/>
        <w:jc w:val="both"/>
        <w:rPr>
          <w:rFonts w:ascii="Times New Roman" w:eastAsia="Times New Roman" w:hAnsi="Times New Roman" w:cs="Times New Roman"/>
          <w:sz w:val="24"/>
          <w:szCs w:val="24"/>
          <w:lang w:eastAsia="lv-LV"/>
        </w:rPr>
      </w:pPr>
      <w:r w:rsidRPr="008D5BFC">
        <w:rPr>
          <w:rFonts w:ascii="Times New Roman" w:eastAsia="Times New Roman" w:hAnsi="Times New Roman" w:cs="Times New Roman"/>
          <w:sz w:val="24"/>
          <w:szCs w:val="24"/>
          <w:lang w:eastAsia="lv-LV"/>
        </w:rPr>
        <w:t>5) 2000 EUR apmērā, ja izpildītājs būs pieņēmis pasūtījumu izpildei, bet nebūs nodrošinājis pieteikto pārvadājumu transportlīdzeklim ar ietilpību ne mazāk kā 50 un vairāk pasažieriem.</w:t>
      </w:r>
    </w:p>
    <w:p w:rsidR="002F13B9" w:rsidRDefault="002F13B9" w:rsidP="002F13B9">
      <w:pPr>
        <w:tabs>
          <w:tab w:val="left" w:pos="426"/>
        </w:tabs>
        <w:suppressAutoHyphens/>
        <w:spacing w:after="0" w:line="240" w:lineRule="auto"/>
        <w:ind w:firstLine="284"/>
        <w:jc w:val="both"/>
        <w:rPr>
          <w:rFonts w:ascii="Times New Roman" w:eastAsia="Times New Roman" w:hAnsi="Times New Roman" w:cs="Times New Roman"/>
          <w:color w:val="0070C0"/>
          <w:sz w:val="24"/>
          <w:szCs w:val="24"/>
          <w:lang w:eastAsia="lv-LV"/>
        </w:rPr>
      </w:pPr>
    </w:p>
    <w:p w:rsidR="002F13B9" w:rsidRPr="000032A8" w:rsidRDefault="002F13B9" w:rsidP="002F13B9">
      <w:pPr>
        <w:pStyle w:val="ListParagraph"/>
        <w:numPr>
          <w:ilvl w:val="1"/>
          <w:numId w:val="1"/>
        </w:numPr>
        <w:tabs>
          <w:tab w:val="clear" w:pos="2705"/>
          <w:tab w:val="num" w:pos="0"/>
          <w:tab w:val="left" w:pos="426"/>
        </w:tabs>
        <w:suppressAutoHyphens/>
        <w:spacing w:after="0" w:line="240" w:lineRule="auto"/>
        <w:ind w:left="0" w:firstLine="284"/>
        <w:jc w:val="both"/>
        <w:rPr>
          <w:rFonts w:ascii="Times New Roman" w:eastAsia="Times New Roman" w:hAnsi="Times New Roman" w:cs="Times New Roman"/>
          <w:sz w:val="24"/>
          <w:szCs w:val="24"/>
          <w:lang w:eastAsia="lv-LV"/>
        </w:rPr>
      </w:pPr>
      <w:r w:rsidRPr="000032A8">
        <w:rPr>
          <w:rFonts w:ascii="Times New Roman" w:eastAsia="Times New Roman" w:hAnsi="Times New Roman" w:cs="Times New Roman"/>
          <w:sz w:val="24"/>
          <w:szCs w:val="24"/>
          <w:lang w:eastAsia="lv-LV"/>
        </w:rPr>
        <w:t xml:space="preserve">Par Izpildītāja izrakstītā rēķina, atbilstoši noslēgtā Līguma noteikumiem, samaksas termiņa kavējumiem Līguma </w:t>
      </w:r>
      <w:r>
        <w:rPr>
          <w:rFonts w:ascii="Times New Roman" w:eastAsia="Times New Roman" w:hAnsi="Times New Roman" w:cs="Times New Roman"/>
          <w:sz w:val="24"/>
          <w:szCs w:val="24"/>
          <w:lang w:eastAsia="lv-LV"/>
        </w:rPr>
        <w:t>I</w:t>
      </w:r>
      <w:r w:rsidRPr="000032A8">
        <w:rPr>
          <w:rFonts w:ascii="Times New Roman" w:eastAsia="Times New Roman" w:hAnsi="Times New Roman" w:cs="Times New Roman"/>
          <w:sz w:val="24"/>
          <w:szCs w:val="24"/>
          <w:lang w:eastAsia="lv-LV"/>
        </w:rPr>
        <w:t xml:space="preserve">zpildītājam </w:t>
      </w:r>
      <w:r>
        <w:rPr>
          <w:rFonts w:ascii="Times New Roman" w:eastAsia="Times New Roman" w:hAnsi="Times New Roman" w:cs="Times New Roman"/>
          <w:sz w:val="24"/>
          <w:szCs w:val="24"/>
          <w:lang w:eastAsia="lv-LV"/>
        </w:rPr>
        <w:t>ir</w:t>
      </w:r>
      <w:r w:rsidRPr="000032A8">
        <w:rPr>
          <w:rFonts w:ascii="Times New Roman" w:eastAsia="Times New Roman" w:hAnsi="Times New Roman" w:cs="Times New Roman"/>
          <w:sz w:val="24"/>
          <w:szCs w:val="24"/>
          <w:lang w:eastAsia="lv-LV"/>
        </w:rPr>
        <w:t xml:space="preserve"> tiesības prasīt no Pasūtītāja līgumsodu 0,5% apmērā no neapmaksātā rēķina summas par katru kavējuma dienu; kopā līgumsoda summa par maksājuma kavējumiem nevarēs pārsniegt 10% no rēķina summas. Līgumsoda samaksa šādā gadījumā neatbrīvos Pasūtītāju no maksājumu saistības izpildīšanas.</w:t>
      </w:r>
    </w:p>
    <w:p w:rsidR="002F13B9" w:rsidRPr="000032A8" w:rsidRDefault="002F13B9" w:rsidP="002F13B9">
      <w:pPr>
        <w:spacing w:after="0" w:line="20" w:lineRule="atLeast"/>
        <w:ind w:firstLine="284"/>
        <w:jc w:val="both"/>
        <w:rPr>
          <w:rFonts w:ascii="Times New Roman" w:eastAsia="Times New Roman" w:hAnsi="Times New Roman" w:cs="Times New Roman"/>
          <w:sz w:val="24"/>
          <w:szCs w:val="24"/>
          <w:lang w:eastAsia="lv-LV"/>
        </w:rPr>
      </w:pPr>
    </w:p>
    <w:p w:rsidR="002F13B9" w:rsidRPr="000032A8" w:rsidRDefault="002F13B9" w:rsidP="002F13B9">
      <w:pPr>
        <w:numPr>
          <w:ilvl w:val="0"/>
          <w:numId w:val="1"/>
        </w:numPr>
        <w:tabs>
          <w:tab w:val="clear" w:pos="360"/>
          <w:tab w:val="num" w:pos="426"/>
        </w:tabs>
        <w:spacing w:after="0" w:line="20" w:lineRule="atLeast"/>
        <w:ind w:left="426" w:firstLine="0"/>
        <w:jc w:val="both"/>
        <w:rPr>
          <w:rFonts w:ascii="Times New Roman" w:eastAsia="Times New Roman" w:hAnsi="Times New Roman" w:cs="Times New Roman"/>
          <w:b/>
          <w:sz w:val="24"/>
          <w:szCs w:val="24"/>
          <w:lang w:eastAsia="lv-LV"/>
        </w:rPr>
      </w:pPr>
      <w:r w:rsidRPr="000032A8">
        <w:rPr>
          <w:rFonts w:ascii="Times New Roman" w:eastAsia="Times New Roman" w:hAnsi="Times New Roman" w:cs="Times New Roman"/>
          <w:b/>
          <w:sz w:val="24"/>
          <w:szCs w:val="24"/>
          <w:lang w:eastAsia="lv-LV"/>
        </w:rPr>
        <w:t>LĪGUMA DARBĪBAS TERMIŅŠ. LĪGUMA PĀRTRAUKŠANA UN LAUŠANA</w:t>
      </w:r>
    </w:p>
    <w:p w:rsidR="002F13B9" w:rsidRPr="000032A8" w:rsidRDefault="002F13B9" w:rsidP="002F13B9">
      <w:pPr>
        <w:spacing w:after="0" w:line="20" w:lineRule="atLeast"/>
        <w:ind w:left="576"/>
        <w:jc w:val="both"/>
        <w:rPr>
          <w:rFonts w:ascii="Times New Roman" w:eastAsia="Times New Roman" w:hAnsi="Times New Roman" w:cs="Times New Roman"/>
          <w:sz w:val="24"/>
          <w:szCs w:val="24"/>
          <w:lang w:eastAsia="lv-LV"/>
        </w:rPr>
      </w:pPr>
    </w:p>
    <w:p w:rsidR="002F13B9" w:rsidRPr="000032A8" w:rsidRDefault="002F13B9" w:rsidP="002F13B9">
      <w:pPr>
        <w:numPr>
          <w:ilvl w:val="1"/>
          <w:numId w:val="1"/>
        </w:numPr>
        <w:tabs>
          <w:tab w:val="left" w:pos="709"/>
          <w:tab w:val="num" w:pos="851"/>
        </w:tabs>
        <w:spacing w:after="0" w:line="20" w:lineRule="atLeast"/>
        <w:ind w:left="0"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0032A8">
        <w:rPr>
          <w:rFonts w:ascii="Times New Roman" w:eastAsia="Times New Roman" w:hAnsi="Times New Roman" w:cs="Times New Roman"/>
          <w:sz w:val="24"/>
          <w:szCs w:val="24"/>
          <w:lang w:eastAsia="lv-LV"/>
        </w:rPr>
        <w:t xml:space="preserve">Līgums stājas spēkā ar tā abpusēju parakstīšanas brīdi un </w:t>
      </w:r>
      <w:r w:rsidRPr="000032A8">
        <w:rPr>
          <w:rFonts w:ascii="Times New Roman" w:eastAsia="Times New Roman" w:hAnsi="Times New Roman" w:cs="Times New Roman"/>
          <w:sz w:val="24"/>
          <w:szCs w:val="20"/>
          <w:lang w:eastAsia="lv-LV"/>
        </w:rPr>
        <w:t>ir spēkā līdz brīdim, kad puses izpildījušas visas saistības, kas izriet no Līguma nosacījumiem.</w:t>
      </w:r>
    </w:p>
    <w:p w:rsidR="002F13B9" w:rsidRPr="00CA27C1" w:rsidRDefault="002F13B9" w:rsidP="002F13B9">
      <w:pPr>
        <w:tabs>
          <w:tab w:val="left" w:pos="709"/>
        </w:tabs>
        <w:spacing w:after="0" w:line="20" w:lineRule="atLeast"/>
        <w:ind w:left="426" w:firstLine="284"/>
        <w:jc w:val="both"/>
        <w:rPr>
          <w:rFonts w:ascii="Times New Roman" w:eastAsia="Times New Roman" w:hAnsi="Times New Roman" w:cs="Times New Roman"/>
          <w:color w:val="0070C0"/>
          <w:sz w:val="24"/>
          <w:szCs w:val="24"/>
          <w:lang w:eastAsia="lv-LV"/>
        </w:rPr>
      </w:pPr>
    </w:p>
    <w:p w:rsidR="002F13B9" w:rsidRPr="006336D4" w:rsidRDefault="002F13B9" w:rsidP="002F13B9">
      <w:pPr>
        <w:numPr>
          <w:ilvl w:val="1"/>
          <w:numId w:val="1"/>
        </w:numPr>
        <w:tabs>
          <w:tab w:val="left" w:pos="709"/>
          <w:tab w:val="num" w:pos="851"/>
        </w:tabs>
        <w:spacing w:after="0" w:line="20" w:lineRule="atLeast"/>
        <w:ind w:left="0" w:firstLine="284"/>
        <w:jc w:val="both"/>
        <w:rPr>
          <w:rFonts w:ascii="Times New Roman" w:eastAsia="Times New Roman" w:hAnsi="Times New Roman" w:cs="Times New Roman"/>
          <w:sz w:val="24"/>
          <w:szCs w:val="24"/>
          <w:lang w:eastAsia="lv-LV"/>
        </w:rPr>
      </w:pPr>
      <w:r w:rsidRPr="006336D4">
        <w:rPr>
          <w:rFonts w:ascii="Times New Roman" w:eastAsia="Times New Roman" w:hAnsi="Times New Roman" w:cs="Times New Roman"/>
          <w:sz w:val="24"/>
          <w:szCs w:val="24"/>
          <w:lang w:eastAsia="lv-LV"/>
        </w:rPr>
        <w:t xml:space="preserve"> Līguma darbības laiks, kura laikā Pasūtītājs ir tiesīgs pasūtīt pasažieru pārvadājumu pakalpojumus un Izpildītāja pienākums ir pieņemt šos pasūtījumus, ir </w:t>
      </w:r>
      <w:r w:rsidRPr="006336D4">
        <w:rPr>
          <w:rFonts w:ascii="Times New Roman" w:eastAsia="Times New Roman" w:hAnsi="Times New Roman" w:cs="Times New Roman"/>
          <w:b/>
          <w:sz w:val="24"/>
          <w:szCs w:val="24"/>
          <w:lang w:eastAsia="lv-LV"/>
        </w:rPr>
        <w:t>36 (trīsdesmit seši) mēneši skaitot no Līguma spēkā stāšanās dienas</w:t>
      </w:r>
      <w:r w:rsidRPr="006336D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Gadījumā, ja pārvadājuma pasūtījums ir veikts un pieņemts izpildei pirms minētā 36 mēnešu termiņa beigām, Izpildītājs nodrošina attiecīgo pārvadājumu arī pēc termiņa beigām.</w:t>
      </w:r>
    </w:p>
    <w:p w:rsidR="002F13B9" w:rsidRPr="00CA27C1" w:rsidRDefault="002F13B9" w:rsidP="002F13B9">
      <w:pPr>
        <w:tabs>
          <w:tab w:val="left" w:pos="851"/>
        </w:tabs>
        <w:spacing w:after="0" w:line="20" w:lineRule="atLeast"/>
        <w:ind w:firstLine="426"/>
        <w:jc w:val="both"/>
        <w:rPr>
          <w:rFonts w:ascii="Times New Roman" w:eastAsia="Times New Roman" w:hAnsi="Times New Roman" w:cs="Times New Roman"/>
          <w:color w:val="0070C0"/>
          <w:sz w:val="24"/>
          <w:szCs w:val="24"/>
          <w:lang w:eastAsia="lv-LV"/>
        </w:rPr>
      </w:pPr>
    </w:p>
    <w:p w:rsidR="002F13B9" w:rsidRPr="009A6C50" w:rsidRDefault="002F13B9" w:rsidP="002F13B9">
      <w:pPr>
        <w:pStyle w:val="ListParagraph"/>
        <w:numPr>
          <w:ilvl w:val="1"/>
          <w:numId w:val="1"/>
        </w:numPr>
        <w:tabs>
          <w:tab w:val="num" w:pos="0"/>
          <w:tab w:val="left" w:pos="851"/>
        </w:tabs>
        <w:spacing w:after="0" w:line="20" w:lineRule="atLeast"/>
        <w:ind w:left="0" w:firstLine="284"/>
        <w:jc w:val="both"/>
        <w:rPr>
          <w:rFonts w:ascii="Times New Roman" w:eastAsia="Times New Roman" w:hAnsi="Times New Roman" w:cs="Times New Roman"/>
          <w:sz w:val="24"/>
          <w:szCs w:val="20"/>
          <w:lang w:eastAsia="lv-LV"/>
        </w:rPr>
      </w:pPr>
      <w:r w:rsidRPr="009A6C50">
        <w:rPr>
          <w:rFonts w:ascii="Times New Roman" w:eastAsia="Times New Roman" w:hAnsi="Times New Roman" w:cs="Times New Roman"/>
          <w:sz w:val="24"/>
          <w:szCs w:val="24"/>
          <w:lang w:eastAsia="lv-LV"/>
        </w:rPr>
        <w:t>Līguma darbība atsevišķo pasūtījumu veikšanā un pieņemšanai izpildē ir pārtraucama pirms termiņa, ja kopējais Pasūtītāja pasažieru pārvadājumu pasūtījumu apjoms sasniedz summu</w:t>
      </w:r>
      <w:r w:rsidRPr="009A6C50">
        <w:rPr>
          <w:rFonts w:ascii="Times New Roman" w:eastAsia="Times New Roman" w:hAnsi="Times New Roman" w:cs="Times New Roman"/>
          <w:sz w:val="24"/>
          <w:szCs w:val="20"/>
          <w:lang w:eastAsia="lv-LV"/>
        </w:rPr>
        <w:t xml:space="preserve"> 41999,99 EUR (četrdesmit vienu tūkstoti </w:t>
      </w:r>
      <w:r w:rsidRPr="009A6C50">
        <w:rPr>
          <w:rFonts w:ascii="Times New Roman" w:eastAsia="Times New Roman" w:hAnsi="Times New Roman" w:cs="Times New Roman"/>
          <w:sz w:val="24"/>
          <w:szCs w:val="24"/>
          <w:lang w:eastAsia="lv-LV"/>
        </w:rPr>
        <w:t xml:space="preserve">deviņi simti deviņdesmit deviņus </w:t>
      </w:r>
      <w:proofErr w:type="spellStart"/>
      <w:r w:rsidRPr="009A6C50">
        <w:rPr>
          <w:rFonts w:ascii="Times New Roman" w:eastAsia="Times New Roman" w:hAnsi="Times New Roman" w:cs="Times New Roman"/>
          <w:i/>
          <w:sz w:val="24"/>
          <w:szCs w:val="24"/>
          <w:lang w:eastAsia="lv-LV"/>
        </w:rPr>
        <w:t>euro</w:t>
      </w:r>
      <w:proofErr w:type="spellEnd"/>
      <w:r w:rsidRPr="009A6C50">
        <w:rPr>
          <w:rFonts w:ascii="Times New Roman" w:eastAsia="Times New Roman" w:hAnsi="Times New Roman" w:cs="Times New Roman"/>
          <w:i/>
          <w:sz w:val="24"/>
          <w:szCs w:val="24"/>
          <w:lang w:eastAsia="lv-LV"/>
        </w:rPr>
        <w:t xml:space="preserve"> </w:t>
      </w:r>
      <w:r w:rsidRPr="009A6C50">
        <w:rPr>
          <w:rFonts w:ascii="Times New Roman" w:eastAsia="Times New Roman" w:hAnsi="Times New Roman" w:cs="Times New Roman"/>
          <w:sz w:val="24"/>
          <w:szCs w:val="24"/>
          <w:lang w:eastAsia="lv-LV"/>
        </w:rPr>
        <w:t>99</w:t>
      </w:r>
      <w:r w:rsidRPr="009A6C50">
        <w:rPr>
          <w:rFonts w:ascii="Times New Roman" w:eastAsia="Times New Roman" w:hAnsi="Times New Roman" w:cs="Times New Roman"/>
          <w:i/>
          <w:sz w:val="24"/>
          <w:szCs w:val="24"/>
          <w:lang w:eastAsia="lv-LV"/>
        </w:rPr>
        <w:t xml:space="preserve"> centus</w:t>
      </w:r>
      <w:r w:rsidRPr="009A6C50">
        <w:rPr>
          <w:rFonts w:ascii="Times New Roman" w:eastAsia="Times New Roman" w:hAnsi="Times New Roman" w:cs="Times New Roman"/>
          <w:sz w:val="24"/>
          <w:szCs w:val="20"/>
          <w:lang w:eastAsia="lv-LV"/>
        </w:rPr>
        <w:t xml:space="preserve">) bez pievienotās vērtības nodokļa un neskaitot pārējos ar pasūtījumiem saistītos izdevumus, t.sk. degvielu. Par šādu apstākļu iestāšanos, kā dēļ pārtraucama Līguma izpilde, Pasūtītājs informē Izpildītāju. </w:t>
      </w:r>
    </w:p>
    <w:p w:rsidR="002F13B9" w:rsidRPr="00CA27C1" w:rsidRDefault="002F13B9" w:rsidP="002F13B9">
      <w:pPr>
        <w:tabs>
          <w:tab w:val="left" w:pos="851"/>
        </w:tabs>
        <w:spacing w:after="0" w:line="20" w:lineRule="atLeast"/>
        <w:ind w:firstLine="426"/>
        <w:jc w:val="both"/>
        <w:rPr>
          <w:rFonts w:ascii="Times New Roman" w:eastAsia="Times New Roman" w:hAnsi="Times New Roman" w:cs="Times New Roman"/>
          <w:color w:val="0070C0"/>
          <w:sz w:val="24"/>
          <w:szCs w:val="20"/>
          <w:lang w:eastAsia="lv-LV"/>
        </w:rPr>
      </w:pPr>
    </w:p>
    <w:p w:rsidR="002F13B9" w:rsidRPr="009A6C50" w:rsidRDefault="002F13B9" w:rsidP="002F13B9">
      <w:pPr>
        <w:pStyle w:val="ListParagraph"/>
        <w:numPr>
          <w:ilvl w:val="1"/>
          <w:numId w:val="1"/>
        </w:numPr>
        <w:tabs>
          <w:tab w:val="num" w:pos="0"/>
          <w:tab w:val="left" w:pos="709"/>
          <w:tab w:val="left" w:pos="851"/>
        </w:tabs>
        <w:spacing w:after="0" w:line="20" w:lineRule="atLeast"/>
        <w:ind w:left="0" w:firstLine="284"/>
        <w:jc w:val="both"/>
        <w:rPr>
          <w:rFonts w:ascii="Times New Roman" w:eastAsia="Times New Roman" w:hAnsi="Times New Roman" w:cs="Times New Roman"/>
          <w:sz w:val="24"/>
          <w:szCs w:val="24"/>
          <w:lang w:eastAsia="lv-LV"/>
        </w:rPr>
      </w:pPr>
      <w:r w:rsidRPr="009A6C50">
        <w:rPr>
          <w:rFonts w:ascii="Times New Roman" w:eastAsia="Times New Roman" w:hAnsi="Times New Roman" w:cs="Times New Roman"/>
          <w:sz w:val="24"/>
          <w:szCs w:val="24"/>
          <w:lang w:eastAsia="lv-LV"/>
        </w:rPr>
        <w:t>Katram līdzējam ir tiesības uzteikt Līgumu, par to nosūtot otrai pusei rakstveida uzteikumu, ja otra puse nepilda vai nav izpildījusi kādu no šī Līguma noteikumiem un pēc līdzēja brīdinājumā noteiktā termiņa turpina Līguma nepildīšanu.</w:t>
      </w:r>
    </w:p>
    <w:p w:rsidR="002F13B9" w:rsidRDefault="002F13B9" w:rsidP="002F13B9">
      <w:pPr>
        <w:pStyle w:val="ListParagraph"/>
        <w:tabs>
          <w:tab w:val="left" w:pos="709"/>
          <w:tab w:val="left" w:pos="851"/>
          <w:tab w:val="left" w:pos="993"/>
        </w:tabs>
        <w:suppressAutoHyphens/>
        <w:spacing w:after="0" w:line="20" w:lineRule="atLeast"/>
        <w:ind w:left="0" w:firstLine="284"/>
        <w:jc w:val="both"/>
        <w:rPr>
          <w:rFonts w:ascii="Times New Roman" w:eastAsia="Times New Roman" w:hAnsi="Times New Roman" w:cs="Times New Roman"/>
          <w:sz w:val="24"/>
          <w:szCs w:val="24"/>
          <w:lang w:eastAsia="lv-LV"/>
        </w:rPr>
      </w:pPr>
    </w:p>
    <w:p w:rsidR="002F13B9" w:rsidRPr="009A6C50" w:rsidRDefault="002F13B9" w:rsidP="002F13B9">
      <w:pPr>
        <w:pStyle w:val="ListParagraph"/>
        <w:numPr>
          <w:ilvl w:val="1"/>
          <w:numId w:val="1"/>
        </w:numPr>
        <w:tabs>
          <w:tab w:val="clear" w:pos="2705"/>
          <w:tab w:val="num" w:pos="0"/>
          <w:tab w:val="left" w:pos="709"/>
          <w:tab w:val="left" w:pos="851"/>
          <w:tab w:val="left" w:pos="993"/>
        </w:tabs>
        <w:suppressAutoHyphens/>
        <w:spacing w:after="0" w:line="20" w:lineRule="atLeast"/>
        <w:ind w:left="0" w:firstLine="284"/>
        <w:jc w:val="both"/>
        <w:rPr>
          <w:rFonts w:ascii="Times New Roman" w:hAnsi="Times New Roman" w:cs="Times New Roman"/>
          <w:sz w:val="24"/>
          <w:szCs w:val="24"/>
          <w:lang w:eastAsia="lv-LV"/>
        </w:rPr>
      </w:pPr>
      <w:r>
        <w:rPr>
          <w:rFonts w:ascii="Times New Roman" w:eastAsia="Times New Roman" w:hAnsi="Times New Roman" w:cs="Times New Roman"/>
          <w:sz w:val="24"/>
          <w:szCs w:val="24"/>
          <w:lang w:eastAsia="lv-LV"/>
        </w:rPr>
        <w:t>T</w:t>
      </w:r>
      <w:r w:rsidRPr="00C84ED2">
        <w:rPr>
          <w:rFonts w:ascii="Times New Roman" w:eastAsia="Times New Roman" w:hAnsi="Times New Roman" w:cs="Times New Roman"/>
          <w:sz w:val="24"/>
          <w:szCs w:val="24"/>
          <w:lang w:eastAsia="lv-LV"/>
        </w:rPr>
        <w:t xml:space="preserve">ai gadījumā, ja </w:t>
      </w:r>
      <w:r>
        <w:rPr>
          <w:rFonts w:ascii="Times New Roman" w:eastAsia="Times New Roman" w:hAnsi="Times New Roman" w:cs="Times New Roman"/>
          <w:sz w:val="24"/>
          <w:szCs w:val="24"/>
          <w:lang w:eastAsia="lv-LV"/>
        </w:rPr>
        <w:t>I</w:t>
      </w:r>
      <w:r w:rsidRPr="00C84ED2">
        <w:rPr>
          <w:rFonts w:ascii="Times New Roman" w:eastAsia="Times New Roman" w:hAnsi="Times New Roman" w:cs="Times New Roman"/>
          <w:sz w:val="24"/>
          <w:szCs w:val="24"/>
          <w:lang w:eastAsia="lv-LV"/>
        </w:rPr>
        <w:t xml:space="preserve">zpildītājs nespēs izpildīt (t.sk. tehnisku iemeslu dēļ) vai nepildīs vismaz 3 (trīs) atsevišķos Pasūtītāja pārvadājumu pasūtījumus, Pasūtītājam būs tiesības </w:t>
      </w:r>
      <w:r w:rsidRPr="00C84ED2">
        <w:rPr>
          <w:rFonts w:ascii="Times New Roman" w:eastAsia="Times New Roman" w:hAnsi="Times New Roman" w:cs="Times New Roman"/>
          <w:sz w:val="24"/>
          <w:szCs w:val="24"/>
        </w:rPr>
        <w:t xml:space="preserve">vienpusēji lauzt Līgumu, par to paziņojot </w:t>
      </w:r>
      <w:r>
        <w:rPr>
          <w:rFonts w:ascii="Times New Roman" w:eastAsia="Times New Roman" w:hAnsi="Times New Roman" w:cs="Times New Roman"/>
          <w:sz w:val="24"/>
          <w:szCs w:val="24"/>
        </w:rPr>
        <w:t>I</w:t>
      </w:r>
      <w:r w:rsidRPr="00C84ED2">
        <w:rPr>
          <w:rFonts w:ascii="Times New Roman" w:eastAsia="Times New Roman" w:hAnsi="Times New Roman" w:cs="Times New Roman"/>
          <w:sz w:val="24"/>
          <w:szCs w:val="24"/>
        </w:rPr>
        <w:t>zpildītājam</w:t>
      </w:r>
      <w:r w:rsidRPr="00C84ED2">
        <w:rPr>
          <w:rFonts w:ascii="Times New Roman" w:eastAsia="Times New Roman" w:hAnsi="Times New Roman" w:cs="Times New Roman"/>
          <w:sz w:val="24"/>
          <w:szCs w:val="24"/>
          <w:lang w:eastAsia="lv-LV"/>
        </w:rPr>
        <w:t>; par Līguma</w:t>
      </w:r>
      <w:r w:rsidRPr="00C84ED2">
        <w:rPr>
          <w:rFonts w:ascii="Times New Roman" w:eastAsia="Times New Roman" w:hAnsi="Times New Roman" w:cs="Times New Roman"/>
          <w:sz w:val="24"/>
          <w:szCs w:val="24"/>
        </w:rPr>
        <w:t xml:space="preserve"> </w:t>
      </w:r>
      <w:r w:rsidRPr="00E57231">
        <w:rPr>
          <w:rFonts w:ascii="Times New Roman" w:eastAsia="Times New Roman" w:hAnsi="Times New Roman" w:cs="Times New Roman"/>
          <w:sz w:val="24"/>
          <w:szCs w:val="24"/>
          <w:lang w:eastAsia="lv-LV"/>
        </w:rPr>
        <w:t xml:space="preserve">laušanas dienu </w:t>
      </w:r>
      <w:r>
        <w:rPr>
          <w:rFonts w:ascii="Times New Roman" w:eastAsia="Times New Roman" w:hAnsi="Times New Roman" w:cs="Times New Roman"/>
          <w:sz w:val="24"/>
          <w:szCs w:val="24"/>
          <w:lang w:eastAsia="lv-LV"/>
        </w:rPr>
        <w:t xml:space="preserve">minēto apstākļu dēļ </w:t>
      </w:r>
      <w:r w:rsidRPr="00E57231">
        <w:rPr>
          <w:rFonts w:ascii="Times New Roman" w:eastAsia="Times New Roman" w:hAnsi="Times New Roman" w:cs="Times New Roman"/>
          <w:sz w:val="24"/>
          <w:szCs w:val="24"/>
          <w:lang w:eastAsia="lv-LV"/>
        </w:rPr>
        <w:t xml:space="preserve">uzskatāma paziņojuma nosūtīšanas diena </w:t>
      </w:r>
      <w:r>
        <w:rPr>
          <w:rFonts w:ascii="Times New Roman" w:eastAsia="Times New Roman" w:hAnsi="Times New Roman" w:cs="Times New Roman"/>
          <w:sz w:val="24"/>
          <w:szCs w:val="24"/>
          <w:lang w:eastAsia="lv-LV"/>
        </w:rPr>
        <w:t>I</w:t>
      </w:r>
      <w:r w:rsidRPr="00E57231">
        <w:rPr>
          <w:rFonts w:ascii="Times New Roman" w:eastAsia="Times New Roman" w:hAnsi="Times New Roman" w:cs="Times New Roman"/>
          <w:sz w:val="24"/>
          <w:szCs w:val="24"/>
          <w:lang w:eastAsia="lv-LV"/>
        </w:rPr>
        <w:t>zpildītājam, vai arī diena, kuru paziņojumā norādījis Pasūtītājs.</w:t>
      </w:r>
    </w:p>
    <w:p w:rsidR="002F13B9" w:rsidRPr="009A6C50" w:rsidRDefault="002F13B9" w:rsidP="002F13B9">
      <w:pPr>
        <w:pStyle w:val="ListParagraph"/>
        <w:rPr>
          <w:rFonts w:ascii="Times New Roman" w:hAnsi="Times New Roman" w:cs="Times New Roman"/>
          <w:sz w:val="24"/>
          <w:szCs w:val="24"/>
          <w:lang w:eastAsia="lv-LV"/>
        </w:rPr>
      </w:pPr>
    </w:p>
    <w:p w:rsidR="002F13B9" w:rsidRPr="009A6C50" w:rsidRDefault="002F13B9" w:rsidP="002F13B9">
      <w:pPr>
        <w:pStyle w:val="ListParagraph"/>
        <w:numPr>
          <w:ilvl w:val="1"/>
          <w:numId w:val="1"/>
        </w:numPr>
        <w:tabs>
          <w:tab w:val="clear" w:pos="2705"/>
          <w:tab w:val="num" w:pos="0"/>
        </w:tabs>
        <w:spacing w:after="0" w:line="240" w:lineRule="auto"/>
        <w:ind w:left="0" w:firstLine="284"/>
        <w:jc w:val="both"/>
        <w:rPr>
          <w:rFonts w:ascii="Times New Roman" w:hAnsi="Times New Roman"/>
          <w:sz w:val="24"/>
          <w:szCs w:val="24"/>
          <w:shd w:val="clear" w:color="auto" w:fill="F1F1F1"/>
        </w:rPr>
      </w:pPr>
      <w:r w:rsidRPr="009A6C50">
        <w:rPr>
          <w:rFonts w:ascii="Times New Roman" w:hAnsi="Times New Roman"/>
          <w:sz w:val="24"/>
          <w:szCs w:val="24"/>
        </w:rPr>
        <w:t xml:space="preserve">Pasūtītājam </w:t>
      </w:r>
      <w:r>
        <w:rPr>
          <w:rFonts w:ascii="Times New Roman" w:hAnsi="Times New Roman"/>
          <w:sz w:val="24"/>
          <w:szCs w:val="24"/>
        </w:rPr>
        <w:t>ir</w:t>
      </w:r>
      <w:r w:rsidRPr="009A6C50">
        <w:rPr>
          <w:rFonts w:ascii="Times New Roman" w:hAnsi="Times New Roman"/>
          <w:sz w:val="24"/>
          <w:szCs w:val="24"/>
        </w:rPr>
        <w:t xml:space="preserve"> tiesības vienpusēji atkāpties no Līguma izpildes, ja, atbilstoši </w:t>
      </w:r>
      <w:r w:rsidRPr="009A6C50">
        <w:rPr>
          <w:rFonts w:ascii="Times New Roman" w:hAnsi="Times New Roman"/>
          <w:i/>
          <w:sz w:val="24"/>
          <w:szCs w:val="24"/>
        </w:rPr>
        <w:t>Starptautisko un Latvijas Republikas nacionālo sankciju likuma</w:t>
      </w:r>
      <w:r w:rsidRPr="009A6C50">
        <w:rPr>
          <w:rFonts w:ascii="Times New Roman" w:hAnsi="Times New Roman"/>
          <w:sz w:val="24"/>
          <w:szCs w:val="24"/>
        </w:rPr>
        <w:t xml:space="preserve"> 11.</w:t>
      </w:r>
      <w:r w:rsidRPr="009A6C50">
        <w:rPr>
          <w:rFonts w:ascii="Times New Roman" w:hAnsi="Times New Roman"/>
          <w:sz w:val="24"/>
          <w:szCs w:val="24"/>
          <w:vertAlign w:val="superscript"/>
        </w:rPr>
        <w:t>1</w:t>
      </w:r>
      <w:r w:rsidRPr="009A6C50">
        <w:rPr>
          <w:rFonts w:ascii="Times New Roman" w:hAnsi="Times New Roman"/>
          <w:sz w:val="24"/>
          <w:szCs w:val="24"/>
        </w:rPr>
        <w:t xml:space="preserve"> pantā noteiktajam, Līgumu </w:t>
      </w:r>
      <w:r>
        <w:rPr>
          <w:rFonts w:ascii="Times New Roman" w:hAnsi="Times New Roman"/>
          <w:sz w:val="24"/>
          <w:szCs w:val="24"/>
        </w:rPr>
        <w:t>nav</w:t>
      </w:r>
      <w:r w:rsidRPr="009A6C50">
        <w:rPr>
          <w:rFonts w:ascii="Times New Roman" w:hAnsi="Times New Roman"/>
          <w:sz w:val="24"/>
          <w:szCs w:val="24"/>
        </w:rPr>
        <w:t xml:space="preserve"> iespējams izpildīt tādēļ, ka Līguma izpildes laikā </w:t>
      </w:r>
      <w:r>
        <w:rPr>
          <w:rFonts w:ascii="Times New Roman" w:hAnsi="Times New Roman"/>
          <w:sz w:val="24"/>
          <w:szCs w:val="24"/>
        </w:rPr>
        <w:t>I</w:t>
      </w:r>
      <w:r w:rsidRPr="009A6C50">
        <w:rPr>
          <w:rFonts w:ascii="Times New Roman" w:hAnsi="Times New Roman"/>
          <w:sz w:val="24"/>
          <w:szCs w:val="24"/>
        </w:rPr>
        <w:t>zpildītājam tiks piemērotas starptautiskās vai nacionālās sankcijas vai būtiskas finanšu un kapitāla tirgus intereses ietekmējošas Eiropas Savienības vai Ziemeļatlantijas līguma organizācijas dalībvalsts noteiktās sankcijas.</w:t>
      </w:r>
    </w:p>
    <w:p w:rsidR="002F13B9" w:rsidRPr="005A2211" w:rsidRDefault="002F13B9" w:rsidP="002F13B9">
      <w:pPr>
        <w:pStyle w:val="ListParagraph"/>
        <w:tabs>
          <w:tab w:val="num" w:pos="0"/>
          <w:tab w:val="left" w:pos="851"/>
        </w:tabs>
        <w:suppressAutoHyphens/>
        <w:spacing w:after="0" w:line="20" w:lineRule="atLeast"/>
        <w:ind w:left="0" w:firstLine="284"/>
        <w:jc w:val="both"/>
        <w:rPr>
          <w:rFonts w:ascii="Times New Roman" w:eastAsia="Times New Roman" w:hAnsi="Times New Roman" w:cs="Times New Roman"/>
          <w:sz w:val="24"/>
          <w:szCs w:val="24"/>
          <w:lang w:eastAsia="lv-LV"/>
        </w:rPr>
      </w:pPr>
    </w:p>
    <w:p w:rsidR="002F13B9" w:rsidRPr="005A2211" w:rsidRDefault="002F13B9" w:rsidP="002F13B9">
      <w:pPr>
        <w:pStyle w:val="ListParagraph"/>
        <w:numPr>
          <w:ilvl w:val="1"/>
          <w:numId w:val="1"/>
        </w:numPr>
        <w:tabs>
          <w:tab w:val="clear" w:pos="2705"/>
          <w:tab w:val="num" w:pos="0"/>
          <w:tab w:val="left" w:pos="709"/>
        </w:tabs>
        <w:suppressAutoHyphens/>
        <w:spacing w:after="0" w:line="20" w:lineRule="atLeast"/>
        <w:ind w:left="0" w:firstLine="284"/>
        <w:jc w:val="both"/>
        <w:rPr>
          <w:rFonts w:ascii="Times New Roman" w:eastAsia="Times New Roman" w:hAnsi="Times New Roman" w:cs="Times New Roman"/>
          <w:sz w:val="24"/>
          <w:szCs w:val="24"/>
          <w:lang w:eastAsia="lv-LV"/>
        </w:rPr>
      </w:pPr>
      <w:r w:rsidRPr="005A2211">
        <w:rPr>
          <w:rFonts w:ascii="Times New Roman" w:eastAsia="Times New Roman" w:hAnsi="Times New Roman" w:cs="Times New Roman"/>
          <w:sz w:val="24"/>
          <w:szCs w:val="24"/>
          <w:lang w:eastAsia="lv-LV"/>
        </w:rPr>
        <w:t xml:space="preserve"> Ja izbeidzoties Līguma 6.2.punktā minētajam termiņam kopējā pasažieru pārvadājumu pakalpojumu summa nebūs sasniegusi Līguma 6.3.punktā minēto summu, izvērtējot savstarpējo sadarbību Līguma izpildē un citus apstākļus, Līguma termiņš (pasažieru pārvadājumu pasūtījumu veikšanas un pieņemšanas izpildei termiņš) pēc Pasūtītāja iniciatīvas un pusēm rakstiski vienojoties var tikt pagarināts ne vairāk kā uz 12 mēnešiem. </w:t>
      </w:r>
    </w:p>
    <w:p w:rsidR="002F13B9" w:rsidRDefault="002F13B9" w:rsidP="002F13B9">
      <w:pPr>
        <w:tabs>
          <w:tab w:val="left" w:pos="851"/>
        </w:tabs>
        <w:spacing w:after="0" w:line="20" w:lineRule="atLeast"/>
        <w:ind w:firstLine="426"/>
        <w:jc w:val="both"/>
        <w:rPr>
          <w:rFonts w:ascii="Times New Roman" w:eastAsia="Times New Roman" w:hAnsi="Times New Roman" w:cs="Times New Roman"/>
          <w:color w:val="FF0000"/>
          <w:sz w:val="24"/>
          <w:szCs w:val="24"/>
          <w:lang w:eastAsia="lv-LV"/>
        </w:rPr>
      </w:pPr>
    </w:p>
    <w:p w:rsidR="002F13B9" w:rsidRDefault="002F13B9" w:rsidP="002F13B9">
      <w:pPr>
        <w:tabs>
          <w:tab w:val="left" w:pos="851"/>
        </w:tabs>
        <w:spacing w:after="0" w:line="20" w:lineRule="atLeast"/>
        <w:ind w:firstLine="426"/>
        <w:jc w:val="both"/>
        <w:rPr>
          <w:rFonts w:ascii="Times New Roman" w:eastAsia="Times New Roman" w:hAnsi="Times New Roman" w:cs="Times New Roman"/>
          <w:color w:val="FF0000"/>
          <w:sz w:val="24"/>
          <w:szCs w:val="24"/>
          <w:lang w:eastAsia="lv-LV"/>
        </w:rPr>
      </w:pPr>
    </w:p>
    <w:p w:rsidR="002F13B9" w:rsidRPr="009E2BE5" w:rsidRDefault="002F13B9" w:rsidP="002F13B9">
      <w:pPr>
        <w:widowControl w:val="0"/>
        <w:numPr>
          <w:ilvl w:val="0"/>
          <w:numId w:val="15"/>
        </w:numPr>
        <w:tabs>
          <w:tab w:val="num" w:pos="142"/>
          <w:tab w:val="left" w:pos="426"/>
          <w:tab w:val="left" w:pos="567"/>
        </w:tabs>
        <w:adjustRightInd w:val="0"/>
        <w:spacing w:after="0" w:line="20" w:lineRule="atLeast"/>
        <w:ind w:left="426" w:firstLine="0"/>
        <w:contextualSpacing/>
        <w:jc w:val="both"/>
        <w:textAlignment w:val="baseline"/>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LĪGUMA GROZĪŠANAS NOSACĪJUMI</w:t>
      </w:r>
    </w:p>
    <w:p w:rsidR="002F13B9" w:rsidRPr="009E2BE5" w:rsidRDefault="002F13B9" w:rsidP="002F13B9">
      <w:pPr>
        <w:widowControl w:val="0"/>
        <w:tabs>
          <w:tab w:val="num" w:pos="142"/>
          <w:tab w:val="left" w:pos="426"/>
          <w:tab w:val="left" w:pos="567"/>
        </w:tabs>
        <w:adjustRightInd w:val="0"/>
        <w:spacing w:after="0" w:line="20" w:lineRule="atLeast"/>
        <w:contextualSpacing/>
        <w:jc w:val="both"/>
        <w:textAlignment w:val="baseline"/>
        <w:rPr>
          <w:rFonts w:ascii="Times New Roman" w:eastAsia="Times New Roman" w:hAnsi="Times New Roman" w:cs="Times New Roman"/>
          <w:iCs/>
          <w:sz w:val="24"/>
          <w:szCs w:val="24"/>
        </w:rPr>
      </w:pPr>
    </w:p>
    <w:p w:rsidR="002F13B9" w:rsidRPr="0033735E" w:rsidRDefault="002F13B9" w:rsidP="002F13B9">
      <w:pPr>
        <w:pStyle w:val="ListParagraph"/>
        <w:numPr>
          <w:ilvl w:val="1"/>
          <w:numId w:val="16"/>
        </w:numPr>
        <w:tabs>
          <w:tab w:val="left" w:pos="0"/>
        </w:tabs>
        <w:spacing w:after="0" w:line="240" w:lineRule="auto"/>
        <w:ind w:left="0" w:firstLine="284"/>
        <w:jc w:val="both"/>
        <w:rPr>
          <w:rFonts w:ascii="Times New Roman" w:eastAsia="Times New Roman" w:hAnsi="Times New Roman" w:cs="Times New Roman"/>
          <w:sz w:val="24"/>
          <w:szCs w:val="24"/>
          <w:lang w:eastAsia="lv-LV"/>
        </w:rPr>
      </w:pPr>
      <w:r w:rsidRPr="0033735E">
        <w:rPr>
          <w:rFonts w:ascii="Times New Roman" w:eastAsia="Times New Roman" w:hAnsi="Times New Roman" w:cs="Times New Roman"/>
          <w:sz w:val="24"/>
          <w:szCs w:val="24"/>
          <w:lang w:eastAsia="lv-LV"/>
        </w:rPr>
        <w:t xml:space="preserve"> Līguma grozījumi ir pieļaujami, ja tie nemaina Līguma vispārējo raksturu (veidu un Iepirkuma procedūras dokumentos noteikto mērķi) un atbilst vienam no šādiem gadījumiem:</w:t>
      </w:r>
    </w:p>
    <w:p w:rsidR="002F13B9" w:rsidRPr="0033735E" w:rsidRDefault="002F13B9" w:rsidP="002F13B9">
      <w:pPr>
        <w:tabs>
          <w:tab w:val="num" w:pos="142"/>
          <w:tab w:val="left" w:pos="284"/>
        </w:tabs>
        <w:spacing w:after="0" w:line="240" w:lineRule="auto"/>
        <w:ind w:left="284"/>
        <w:jc w:val="both"/>
        <w:rPr>
          <w:rFonts w:ascii="Times New Roman" w:eastAsia="Times New Roman" w:hAnsi="Times New Roman" w:cs="Times New Roman"/>
          <w:sz w:val="24"/>
          <w:szCs w:val="24"/>
          <w:lang w:eastAsia="lv-LV"/>
        </w:rPr>
      </w:pPr>
      <w:r w:rsidRPr="0033735E">
        <w:rPr>
          <w:rFonts w:ascii="Times New Roman" w:eastAsia="Times New Roman" w:hAnsi="Times New Roman" w:cs="Times New Roman"/>
          <w:sz w:val="24"/>
          <w:szCs w:val="24"/>
          <w:lang w:eastAsia="lv-LV"/>
        </w:rPr>
        <w:t>1) grozījumi ir nebūtiski;</w:t>
      </w:r>
    </w:p>
    <w:p w:rsidR="002F13B9" w:rsidRPr="0033735E" w:rsidRDefault="002F13B9" w:rsidP="002F13B9">
      <w:pPr>
        <w:tabs>
          <w:tab w:val="num" w:pos="142"/>
          <w:tab w:val="left" w:pos="284"/>
        </w:tabs>
        <w:spacing w:after="0" w:line="240" w:lineRule="auto"/>
        <w:ind w:left="284"/>
        <w:jc w:val="both"/>
        <w:rPr>
          <w:rFonts w:ascii="Times New Roman" w:eastAsia="Times New Roman" w:hAnsi="Times New Roman" w:cs="Times New Roman"/>
          <w:sz w:val="24"/>
          <w:szCs w:val="24"/>
          <w:lang w:eastAsia="lv-LV"/>
        </w:rPr>
      </w:pPr>
      <w:r w:rsidRPr="0033735E">
        <w:rPr>
          <w:rFonts w:ascii="Times New Roman" w:eastAsia="Times New Roman" w:hAnsi="Times New Roman" w:cs="Times New Roman"/>
          <w:sz w:val="24"/>
          <w:szCs w:val="24"/>
          <w:lang w:eastAsia="lv-LV"/>
        </w:rPr>
        <w:t>2) grozījumi ir būtiski un tiek izdarīti tikai Līguma 7.</w:t>
      </w:r>
      <w:r>
        <w:rPr>
          <w:rFonts w:ascii="Times New Roman" w:eastAsia="Times New Roman" w:hAnsi="Times New Roman" w:cs="Times New Roman"/>
          <w:sz w:val="24"/>
          <w:szCs w:val="24"/>
          <w:lang w:eastAsia="lv-LV"/>
        </w:rPr>
        <w:t>3</w:t>
      </w:r>
      <w:r w:rsidRPr="0033735E">
        <w:rPr>
          <w:rFonts w:ascii="Times New Roman" w:eastAsia="Times New Roman" w:hAnsi="Times New Roman" w:cs="Times New Roman"/>
          <w:sz w:val="24"/>
          <w:szCs w:val="24"/>
          <w:lang w:eastAsia="lv-LV"/>
        </w:rPr>
        <w:t>.punktā minētajos gadījumos;</w:t>
      </w:r>
    </w:p>
    <w:p w:rsidR="002F13B9" w:rsidRPr="00990E6A" w:rsidRDefault="002F13B9" w:rsidP="002F13B9">
      <w:pPr>
        <w:tabs>
          <w:tab w:val="num" w:pos="142"/>
          <w:tab w:val="left" w:pos="284"/>
          <w:tab w:val="left" w:pos="426"/>
        </w:tabs>
        <w:spacing w:after="0" w:line="240" w:lineRule="auto"/>
        <w:ind w:left="284"/>
        <w:jc w:val="both"/>
        <w:rPr>
          <w:rFonts w:ascii="Times New Roman" w:hAnsi="Times New Roman" w:cs="Times New Roman"/>
          <w:sz w:val="24"/>
          <w:szCs w:val="24"/>
          <w:shd w:val="clear" w:color="auto" w:fill="FFFFFF"/>
        </w:rPr>
      </w:pPr>
      <w:r w:rsidRPr="00990E6A">
        <w:rPr>
          <w:rFonts w:ascii="Times New Roman" w:hAnsi="Times New Roman" w:cs="Times New Roman"/>
          <w:sz w:val="24"/>
          <w:szCs w:val="24"/>
          <w:shd w:val="clear" w:color="auto" w:fill="FFFFFF"/>
        </w:rPr>
        <w:t>3) grozījumi tiek izdarīti PIL 61.panta piektajā daļā minētajā gadījumā neatkarīgi no tā, vai tie ir būtiski vai nebūtiski.</w:t>
      </w:r>
    </w:p>
    <w:p w:rsidR="002F13B9" w:rsidRPr="00990E6A" w:rsidRDefault="002F13B9" w:rsidP="002F13B9">
      <w:pPr>
        <w:tabs>
          <w:tab w:val="num" w:pos="142"/>
          <w:tab w:val="left" w:pos="284"/>
          <w:tab w:val="left" w:pos="426"/>
        </w:tabs>
        <w:spacing w:after="0" w:line="240" w:lineRule="auto"/>
        <w:ind w:left="284"/>
        <w:jc w:val="both"/>
        <w:rPr>
          <w:rFonts w:ascii="Times New Roman" w:hAnsi="Times New Roman" w:cs="Times New Roman"/>
          <w:sz w:val="24"/>
          <w:szCs w:val="24"/>
          <w:shd w:val="clear" w:color="auto" w:fill="FFFFFF"/>
        </w:rPr>
      </w:pPr>
    </w:p>
    <w:p w:rsidR="002F13B9" w:rsidRPr="00990E6A" w:rsidRDefault="002F13B9" w:rsidP="002F13B9">
      <w:pPr>
        <w:pStyle w:val="ListParagraph"/>
        <w:numPr>
          <w:ilvl w:val="1"/>
          <w:numId w:val="16"/>
        </w:numPr>
        <w:tabs>
          <w:tab w:val="left" w:pos="0"/>
          <w:tab w:val="num" w:pos="142"/>
          <w:tab w:val="left" w:pos="284"/>
        </w:tabs>
        <w:spacing w:after="0" w:line="240" w:lineRule="auto"/>
        <w:ind w:left="0" w:firstLine="284"/>
        <w:jc w:val="both"/>
        <w:rPr>
          <w:rFonts w:ascii="Times New Roman" w:hAnsi="Times New Roman" w:cs="Times New Roman"/>
          <w:sz w:val="24"/>
          <w:szCs w:val="24"/>
          <w:shd w:val="clear" w:color="auto" w:fill="FFFFFF"/>
        </w:rPr>
      </w:pPr>
      <w:r w:rsidRPr="00990E6A">
        <w:rPr>
          <w:rFonts w:ascii="Times New Roman" w:hAnsi="Times New Roman" w:cs="Times New Roman"/>
          <w:sz w:val="24"/>
          <w:szCs w:val="24"/>
          <w:shd w:val="clear" w:color="auto" w:fill="FFFFFF"/>
        </w:rPr>
        <w:t xml:space="preserve"> Būtisku Līguma grozījumu gadījumus nosaka</w:t>
      </w:r>
      <w:proofErr w:type="gramStart"/>
      <w:r w:rsidRPr="00990E6A">
        <w:rPr>
          <w:rFonts w:ascii="Times New Roman" w:hAnsi="Times New Roman" w:cs="Times New Roman"/>
          <w:sz w:val="24"/>
          <w:szCs w:val="24"/>
          <w:shd w:val="clear" w:color="auto" w:fill="FFFFFF"/>
        </w:rPr>
        <w:t xml:space="preserve"> PIL 6</w:t>
      </w:r>
      <w:r>
        <w:rPr>
          <w:rFonts w:ascii="Times New Roman" w:hAnsi="Times New Roman" w:cs="Times New Roman"/>
          <w:sz w:val="24"/>
          <w:szCs w:val="24"/>
          <w:shd w:val="clear" w:color="auto" w:fill="FFFFFF"/>
        </w:rPr>
        <w:t>1</w:t>
      </w:r>
      <w:r w:rsidRPr="00990E6A">
        <w:rPr>
          <w:rFonts w:ascii="Times New Roman" w:hAnsi="Times New Roman" w:cs="Times New Roman"/>
          <w:sz w:val="24"/>
          <w:szCs w:val="24"/>
          <w:shd w:val="clear" w:color="auto" w:fill="FFFFFF"/>
        </w:rPr>
        <w:t>.panta otrā</w:t>
      </w:r>
      <w:proofErr w:type="gramEnd"/>
      <w:r w:rsidRPr="00990E6A">
        <w:rPr>
          <w:rFonts w:ascii="Times New Roman" w:hAnsi="Times New Roman" w:cs="Times New Roman"/>
          <w:sz w:val="24"/>
          <w:szCs w:val="24"/>
          <w:shd w:val="clear" w:color="auto" w:fill="FFFFFF"/>
        </w:rPr>
        <w:t xml:space="preserve"> daļa. </w:t>
      </w:r>
    </w:p>
    <w:p w:rsidR="002F13B9" w:rsidRPr="009C5EF5" w:rsidRDefault="002F13B9" w:rsidP="002F13B9">
      <w:pPr>
        <w:tabs>
          <w:tab w:val="num" w:pos="142"/>
          <w:tab w:val="left" w:pos="426"/>
        </w:tabs>
        <w:spacing w:after="0" w:line="240" w:lineRule="auto"/>
        <w:jc w:val="both"/>
        <w:rPr>
          <w:rFonts w:ascii="Times New Roman" w:eastAsia="Times New Roman" w:hAnsi="Times New Roman" w:cs="Times New Roman"/>
          <w:color w:val="0070C0"/>
          <w:sz w:val="24"/>
          <w:szCs w:val="24"/>
          <w:lang w:eastAsia="lv-LV"/>
        </w:rPr>
      </w:pPr>
    </w:p>
    <w:p w:rsidR="002F13B9" w:rsidRPr="0033735E" w:rsidRDefault="002F13B9" w:rsidP="002F13B9">
      <w:pPr>
        <w:pStyle w:val="ListParagraph"/>
        <w:numPr>
          <w:ilvl w:val="1"/>
          <w:numId w:val="16"/>
        </w:numPr>
        <w:tabs>
          <w:tab w:val="left" w:pos="0"/>
        </w:tabs>
        <w:spacing w:after="0" w:line="240" w:lineRule="auto"/>
        <w:ind w:left="0" w:firstLine="284"/>
        <w:jc w:val="both"/>
        <w:rPr>
          <w:rFonts w:ascii="Times New Roman" w:eastAsia="Times New Roman" w:hAnsi="Times New Roman" w:cs="Times New Roman"/>
          <w:sz w:val="24"/>
          <w:szCs w:val="24"/>
          <w:lang w:eastAsia="lv-LV"/>
        </w:rPr>
      </w:pPr>
      <w:r w:rsidRPr="0033735E">
        <w:rPr>
          <w:rFonts w:ascii="Times New Roman" w:eastAsia="Times New Roman" w:hAnsi="Times New Roman" w:cs="Times New Roman"/>
          <w:sz w:val="24"/>
          <w:szCs w:val="24"/>
          <w:lang w:eastAsia="lv-LV"/>
        </w:rPr>
        <w:t xml:space="preserve"> Būtiski Līguma grozījumi ir pieļaujami jebkurā no šādiem gadījumiem:</w:t>
      </w:r>
    </w:p>
    <w:p w:rsidR="002F13B9" w:rsidRPr="00990E6A" w:rsidRDefault="002F13B9" w:rsidP="002F13B9">
      <w:pPr>
        <w:pStyle w:val="tv213"/>
        <w:numPr>
          <w:ilvl w:val="0"/>
          <w:numId w:val="17"/>
        </w:numPr>
        <w:shd w:val="clear" w:color="auto" w:fill="FFFFFF"/>
        <w:spacing w:before="0" w:beforeAutospacing="0" w:after="0" w:afterAutospacing="0" w:line="20" w:lineRule="atLeast"/>
        <w:ind w:left="284" w:firstLine="0"/>
        <w:jc w:val="both"/>
        <w:rPr>
          <w:lang w:val="lv-LV"/>
        </w:rPr>
      </w:pPr>
      <w:r w:rsidRPr="00990E6A">
        <w:rPr>
          <w:lang w:val="lv-LV"/>
        </w:rPr>
        <w:t xml:space="preserve"> </w:t>
      </w:r>
      <w:r>
        <w:rPr>
          <w:lang w:val="lv-LV"/>
        </w:rPr>
        <w:t>I</w:t>
      </w:r>
      <w:r w:rsidRPr="00990E6A">
        <w:rPr>
          <w:lang w:val="lv-LV"/>
        </w:rPr>
        <w:t xml:space="preserve">epirkuma procedūras dokumenti un </w:t>
      </w:r>
      <w:r>
        <w:rPr>
          <w:lang w:val="lv-LV"/>
        </w:rPr>
        <w:t>Līgums</w:t>
      </w:r>
      <w:r w:rsidRPr="00990E6A">
        <w:rPr>
          <w:lang w:val="lv-LV"/>
        </w:rPr>
        <w:t xml:space="preserve"> skaidri un nepārprotami paredz grozījumu iespēju, nosacījumus, ar kādiem grozījumi ir pieļaujami, grozījumu apjomu un būtību</w:t>
      </w:r>
      <w:r>
        <w:rPr>
          <w:lang w:val="lv-LV"/>
        </w:rPr>
        <w:t>;</w:t>
      </w:r>
      <w:r w:rsidRPr="00990E6A">
        <w:rPr>
          <w:lang w:val="lv-LV"/>
        </w:rPr>
        <w:t xml:space="preserve"> </w:t>
      </w:r>
      <w:r>
        <w:rPr>
          <w:lang w:val="lv-LV"/>
        </w:rPr>
        <w:t>š</w:t>
      </w:r>
      <w:r w:rsidRPr="00990E6A">
        <w:rPr>
          <w:lang w:val="lv-LV"/>
        </w:rPr>
        <w:t xml:space="preserve">ādi noteikumi par grozījumiem var attiekties uz līgumcenas pārskatīšanu, izvēles iespēju izmantošanu, kā arī uz citiem </w:t>
      </w:r>
      <w:r>
        <w:rPr>
          <w:lang w:val="lv-LV"/>
        </w:rPr>
        <w:t>L</w:t>
      </w:r>
      <w:r w:rsidRPr="00990E6A">
        <w:rPr>
          <w:lang w:val="lv-LV"/>
        </w:rPr>
        <w:t>īguma izpildes aspektiem;</w:t>
      </w:r>
    </w:p>
    <w:p w:rsidR="002F13B9" w:rsidRPr="00990E6A" w:rsidRDefault="002F13B9" w:rsidP="002F13B9">
      <w:pPr>
        <w:pStyle w:val="tv213"/>
        <w:shd w:val="clear" w:color="auto" w:fill="FFFFFF"/>
        <w:spacing w:before="0" w:beforeAutospacing="0" w:after="0" w:afterAutospacing="0" w:line="20" w:lineRule="atLeast"/>
        <w:ind w:left="284"/>
        <w:jc w:val="both"/>
        <w:rPr>
          <w:lang w:val="lv-LV"/>
        </w:rPr>
      </w:pPr>
      <w:r w:rsidRPr="00990E6A">
        <w:rPr>
          <w:lang w:val="lv-LV"/>
        </w:rPr>
        <w:t xml:space="preserve">2) </w:t>
      </w:r>
      <w:r>
        <w:rPr>
          <w:lang w:val="lv-LV"/>
        </w:rPr>
        <w:t>P</w:t>
      </w:r>
      <w:r w:rsidRPr="00990E6A">
        <w:rPr>
          <w:lang w:val="lv-LV"/>
        </w:rPr>
        <w:t>asūtītājam ir nepieciešami papildu</w:t>
      </w:r>
      <w:r>
        <w:rPr>
          <w:lang w:val="lv-LV"/>
        </w:rPr>
        <w:t>s</w:t>
      </w:r>
      <w:r w:rsidRPr="00990E6A">
        <w:rPr>
          <w:lang w:val="lv-LV"/>
        </w:rPr>
        <w:t xml:space="preserve"> pakalpojumi, kas nebija iekļauti </w:t>
      </w:r>
      <w:r>
        <w:rPr>
          <w:lang w:val="lv-LV"/>
        </w:rPr>
        <w:t>sākotnējos I</w:t>
      </w:r>
      <w:r w:rsidRPr="00990E6A">
        <w:rPr>
          <w:lang w:val="lv-LV"/>
        </w:rPr>
        <w:t>epirkum</w:t>
      </w:r>
      <w:r>
        <w:rPr>
          <w:lang w:val="lv-LV"/>
        </w:rPr>
        <w:t>a dokumentos</w:t>
      </w:r>
      <w:r w:rsidRPr="00990E6A">
        <w:rPr>
          <w:lang w:val="lv-LV"/>
        </w:rPr>
        <w:t>, un p</w:t>
      </w:r>
      <w:r>
        <w:rPr>
          <w:lang w:val="lv-LV"/>
        </w:rPr>
        <w:t>akalpojuma sniedzēja</w:t>
      </w:r>
      <w:r w:rsidRPr="00990E6A">
        <w:rPr>
          <w:lang w:val="lv-LV"/>
        </w:rPr>
        <w:t xml:space="preserve"> maiņa radītu būtisku izmaksu pieaugumu, un to nevar veikt tādu ekonomisku vai tehnisku iemeslu dēļ kā aizvietojamība vai savietojamība ar jau sākotnējā </w:t>
      </w:r>
      <w:r>
        <w:rPr>
          <w:lang w:val="lv-LV"/>
        </w:rPr>
        <w:t>I</w:t>
      </w:r>
      <w:r w:rsidRPr="00990E6A">
        <w:rPr>
          <w:lang w:val="lv-LV"/>
        </w:rPr>
        <w:t xml:space="preserve">epirkumā </w:t>
      </w:r>
      <w:r>
        <w:rPr>
          <w:lang w:val="lv-LV"/>
        </w:rPr>
        <w:t>i</w:t>
      </w:r>
      <w:r w:rsidRPr="00990E6A">
        <w:rPr>
          <w:lang w:val="lv-LV"/>
        </w:rPr>
        <w:t>egādāt</w:t>
      </w:r>
      <w:r>
        <w:rPr>
          <w:lang w:val="lv-LV"/>
        </w:rPr>
        <w:t>ajiem</w:t>
      </w:r>
      <w:r w:rsidRPr="00990E6A">
        <w:rPr>
          <w:lang w:val="lv-LV"/>
        </w:rPr>
        <w:t xml:space="preserve"> pakalpojumiem vai p</w:t>
      </w:r>
      <w:r>
        <w:rPr>
          <w:lang w:val="lv-LV"/>
        </w:rPr>
        <w:t>akalpojuma sniedzēja</w:t>
      </w:r>
      <w:r w:rsidRPr="00990E6A">
        <w:rPr>
          <w:lang w:val="lv-LV"/>
        </w:rPr>
        <w:t xml:space="preserve"> maiņa radītu ievērojamas grūtības</w:t>
      </w:r>
      <w:r>
        <w:rPr>
          <w:lang w:val="lv-LV"/>
        </w:rPr>
        <w:t>;</w:t>
      </w:r>
    </w:p>
    <w:p w:rsidR="002F13B9" w:rsidRPr="00990E6A" w:rsidRDefault="002F13B9" w:rsidP="002F13B9">
      <w:pPr>
        <w:pStyle w:val="tv213"/>
        <w:shd w:val="clear" w:color="auto" w:fill="FFFFFF"/>
        <w:spacing w:before="0" w:beforeAutospacing="0" w:after="0" w:afterAutospacing="0" w:line="20" w:lineRule="atLeast"/>
        <w:ind w:left="284"/>
        <w:jc w:val="both"/>
        <w:rPr>
          <w:lang w:val="lv-LV"/>
        </w:rPr>
      </w:pPr>
      <w:r w:rsidRPr="00990E6A">
        <w:rPr>
          <w:lang w:val="lv-LV"/>
        </w:rPr>
        <w:t xml:space="preserve">3) </w:t>
      </w:r>
      <w:r>
        <w:rPr>
          <w:lang w:val="lv-LV"/>
        </w:rPr>
        <w:t>L</w:t>
      </w:r>
      <w:r w:rsidRPr="00990E6A">
        <w:rPr>
          <w:lang w:val="lv-LV"/>
        </w:rPr>
        <w:t xml:space="preserve">īguma grozījumi ir nepieciešami tādu iemeslu dēļ, kurus </w:t>
      </w:r>
      <w:r>
        <w:rPr>
          <w:lang w:val="lv-LV"/>
        </w:rPr>
        <w:t>P</w:t>
      </w:r>
      <w:r w:rsidRPr="00990E6A">
        <w:rPr>
          <w:lang w:val="lv-LV"/>
        </w:rPr>
        <w:t>asūtītājs iepriekš nevarēja paredzēt;</w:t>
      </w:r>
    </w:p>
    <w:p w:rsidR="002F13B9" w:rsidRPr="00990E6A" w:rsidRDefault="002F13B9" w:rsidP="002F13B9">
      <w:pPr>
        <w:pStyle w:val="tv213"/>
        <w:shd w:val="clear" w:color="auto" w:fill="FFFFFF"/>
        <w:spacing w:before="0" w:beforeAutospacing="0" w:after="0" w:afterAutospacing="0" w:line="20" w:lineRule="atLeast"/>
        <w:ind w:left="284"/>
        <w:jc w:val="both"/>
        <w:rPr>
          <w:lang w:val="lv-LV"/>
        </w:rPr>
      </w:pPr>
      <w:r w:rsidRPr="00990E6A">
        <w:rPr>
          <w:lang w:val="lv-LV"/>
        </w:rPr>
        <w:t xml:space="preserve">4) </w:t>
      </w:r>
      <w:r>
        <w:rPr>
          <w:lang w:val="lv-LV"/>
        </w:rPr>
        <w:t>Izpildītāju</w:t>
      </w:r>
      <w:r w:rsidRPr="00990E6A">
        <w:rPr>
          <w:lang w:val="lv-LV"/>
        </w:rPr>
        <w:t xml:space="preserve"> aizstāj ar citu piegādātāju atbilstoši komerctiesību jomas normatīvo aktu noteikumiem par komersantu reorganizāciju un uzņēmuma pāreju, un šis piegādātājs atbilst paziņojumā par līgumu vai </w:t>
      </w:r>
      <w:r>
        <w:rPr>
          <w:lang w:val="lv-LV"/>
        </w:rPr>
        <w:t>I</w:t>
      </w:r>
      <w:r w:rsidRPr="00990E6A">
        <w:rPr>
          <w:lang w:val="lv-LV"/>
        </w:rPr>
        <w:t>epirkuma procedūras dokumentos noteiktajām kvalifikācijas prasībām, un uz to neattiecas</w:t>
      </w:r>
      <w:proofErr w:type="gramStart"/>
      <w:r w:rsidRPr="00990E6A">
        <w:rPr>
          <w:lang w:val="lv-LV"/>
        </w:rPr>
        <w:t xml:space="preserve"> </w:t>
      </w:r>
      <w:r>
        <w:rPr>
          <w:lang w:val="lv-LV"/>
        </w:rPr>
        <w:t>PIL</w:t>
      </w:r>
      <w:proofErr w:type="gramEnd"/>
      <w:r w:rsidRPr="00990E6A">
        <w:rPr>
          <w:lang w:val="lv-LV"/>
        </w:rPr>
        <w:t xml:space="preserve"> paredzētie izslēgšanas noteikumi.</w:t>
      </w:r>
    </w:p>
    <w:p w:rsidR="002F13B9" w:rsidRPr="00990E6A" w:rsidRDefault="002F13B9" w:rsidP="002F13B9">
      <w:pPr>
        <w:widowControl w:val="0"/>
        <w:tabs>
          <w:tab w:val="num" w:pos="142"/>
          <w:tab w:val="left" w:pos="426"/>
          <w:tab w:val="left" w:pos="567"/>
        </w:tabs>
        <w:adjustRightInd w:val="0"/>
        <w:spacing w:after="0" w:line="20" w:lineRule="atLeast"/>
        <w:jc w:val="both"/>
        <w:textAlignment w:val="baseline"/>
        <w:rPr>
          <w:rFonts w:ascii="Times New Roman" w:eastAsia="Times New Roman" w:hAnsi="Times New Roman" w:cs="Times New Roman"/>
          <w:iCs/>
          <w:sz w:val="24"/>
          <w:szCs w:val="24"/>
        </w:rPr>
      </w:pPr>
    </w:p>
    <w:p w:rsidR="002F13B9" w:rsidRPr="00990E6A" w:rsidRDefault="002F13B9" w:rsidP="002F13B9">
      <w:pPr>
        <w:tabs>
          <w:tab w:val="left" w:pos="851"/>
        </w:tabs>
        <w:spacing w:after="0" w:line="20" w:lineRule="atLeast"/>
        <w:ind w:firstLine="426"/>
        <w:jc w:val="both"/>
        <w:rPr>
          <w:rFonts w:ascii="Times New Roman" w:eastAsia="Times New Roman" w:hAnsi="Times New Roman" w:cs="Times New Roman"/>
          <w:sz w:val="24"/>
          <w:szCs w:val="24"/>
          <w:lang w:eastAsia="lv-LV"/>
        </w:rPr>
      </w:pPr>
    </w:p>
    <w:p w:rsidR="002F13B9" w:rsidRPr="009C5EF5" w:rsidRDefault="002F13B9" w:rsidP="002F13B9">
      <w:pPr>
        <w:pStyle w:val="ListParagraph"/>
        <w:numPr>
          <w:ilvl w:val="0"/>
          <w:numId w:val="16"/>
        </w:numPr>
        <w:tabs>
          <w:tab w:val="num" w:pos="284"/>
          <w:tab w:val="left" w:pos="851"/>
        </w:tabs>
        <w:spacing w:after="0" w:line="20" w:lineRule="atLeast"/>
        <w:ind w:left="426" w:firstLine="0"/>
        <w:jc w:val="both"/>
        <w:rPr>
          <w:rFonts w:ascii="Times New Roman" w:eastAsia="Times New Roman" w:hAnsi="Times New Roman" w:cs="Times New Roman"/>
          <w:sz w:val="24"/>
          <w:szCs w:val="24"/>
          <w:lang w:eastAsia="lv-LV"/>
        </w:rPr>
      </w:pPr>
      <w:r w:rsidRPr="009C5EF5">
        <w:rPr>
          <w:rFonts w:ascii="Times New Roman" w:eastAsia="Times New Roman" w:hAnsi="Times New Roman" w:cs="Times New Roman"/>
          <w:b/>
          <w:sz w:val="24"/>
          <w:szCs w:val="24"/>
          <w:lang w:eastAsia="lv-LV"/>
        </w:rPr>
        <w:t>PĀRĒJIE NOTEIKUMI</w:t>
      </w:r>
    </w:p>
    <w:p w:rsidR="002F13B9" w:rsidRPr="0089007A" w:rsidRDefault="002F13B9" w:rsidP="002F13B9">
      <w:pPr>
        <w:pStyle w:val="ListParagraph"/>
        <w:tabs>
          <w:tab w:val="left" w:pos="851"/>
        </w:tabs>
        <w:spacing w:after="0" w:line="20" w:lineRule="atLeast"/>
        <w:ind w:left="360"/>
        <w:jc w:val="both"/>
        <w:rPr>
          <w:rFonts w:ascii="Times New Roman" w:eastAsia="Times New Roman" w:hAnsi="Times New Roman" w:cs="Times New Roman"/>
          <w:sz w:val="24"/>
          <w:szCs w:val="24"/>
          <w:lang w:eastAsia="lv-LV"/>
        </w:rPr>
      </w:pPr>
    </w:p>
    <w:p w:rsidR="002F13B9" w:rsidRPr="0089007A" w:rsidRDefault="002F13B9" w:rsidP="002F13B9">
      <w:pPr>
        <w:numPr>
          <w:ilvl w:val="1"/>
          <w:numId w:val="16"/>
        </w:numPr>
        <w:tabs>
          <w:tab w:val="left" w:pos="851"/>
        </w:tabs>
        <w:spacing w:after="0" w:line="20" w:lineRule="atLeast"/>
        <w:ind w:left="0" w:firstLine="284"/>
        <w:jc w:val="both"/>
        <w:rPr>
          <w:rFonts w:ascii="Times New Roman" w:eastAsia="Times New Roman" w:hAnsi="Times New Roman" w:cs="Times New Roman"/>
          <w:sz w:val="24"/>
          <w:szCs w:val="24"/>
          <w:lang w:eastAsia="lv-LV"/>
        </w:rPr>
      </w:pPr>
      <w:r w:rsidRPr="0089007A">
        <w:rPr>
          <w:rFonts w:ascii="Times New Roman" w:eastAsia="Times New Roman" w:hAnsi="Times New Roman" w:cs="Times New Roman"/>
          <w:sz w:val="24"/>
          <w:szCs w:val="24"/>
          <w:lang w:eastAsia="lv-LV"/>
        </w:rPr>
        <w:t>Līgumslēdzēji apņemas saglabāt konfidencialitāti attiecībā uz savstarpējo saistību saturu un to izpildes komerciālajiem noteikumiem, piem., pasažieru pārvadājumu izcenojumiem.</w:t>
      </w:r>
    </w:p>
    <w:p w:rsidR="002F13B9" w:rsidRPr="00CA27C1" w:rsidRDefault="002F13B9" w:rsidP="002F13B9">
      <w:pPr>
        <w:spacing w:after="0" w:line="20" w:lineRule="atLeast"/>
        <w:ind w:firstLine="284"/>
        <w:jc w:val="both"/>
        <w:rPr>
          <w:rFonts w:ascii="Times New Roman" w:eastAsia="Times New Roman" w:hAnsi="Times New Roman" w:cs="Times New Roman"/>
          <w:color w:val="0070C0"/>
          <w:sz w:val="24"/>
          <w:szCs w:val="24"/>
          <w:lang w:eastAsia="lv-LV"/>
        </w:rPr>
      </w:pPr>
    </w:p>
    <w:p w:rsidR="002F13B9" w:rsidRPr="004B26D9" w:rsidRDefault="002F13B9" w:rsidP="002F13B9">
      <w:pPr>
        <w:numPr>
          <w:ilvl w:val="1"/>
          <w:numId w:val="16"/>
        </w:numPr>
        <w:tabs>
          <w:tab w:val="left" w:pos="709"/>
          <w:tab w:val="num" w:pos="2705"/>
        </w:tabs>
        <w:spacing w:after="0" w:line="20" w:lineRule="atLeast"/>
        <w:ind w:left="0"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89007A">
        <w:rPr>
          <w:rFonts w:ascii="Times New Roman" w:eastAsia="Times New Roman" w:hAnsi="Times New Roman" w:cs="Times New Roman"/>
          <w:sz w:val="24"/>
          <w:szCs w:val="24"/>
          <w:lang w:eastAsia="lv-LV"/>
        </w:rPr>
        <w:t xml:space="preserve">Visas Līguma izpildes gaitā radušās domstarpības puses </w:t>
      </w:r>
      <w:r>
        <w:rPr>
          <w:rFonts w:ascii="Times New Roman" w:eastAsia="Times New Roman" w:hAnsi="Times New Roman" w:cs="Times New Roman"/>
          <w:sz w:val="24"/>
          <w:szCs w:val="24"/>
          <w:lang w:eastAsia="lv-LV"/>
        </w:rPr>
        <w:t xml:space="preserve">sākotnēji </w:t>
      </w:r>
      <w:r w:rsidRPr="0089007A">
        <w:rPr>
          <w:rFonts w:ascii="Times New Roman" w:eastAsia="Times New Roman" w:hAnsi="Times New Roman" w:cs="Times New Roman"/>
          <w:sz w:val="24"/>
          <w:szCs w:val="24"/>
          <w:lang w:eastAsia="lv-LV"/>
        </w:rPr>
        <w:t xml:space="preserve">izskata savstarpēju </w:t>
      </w:r>
      <w:r>
        <w:rPr>
          <w:rFonts w:ascii="Times New Roman" w:eastAsia="Times New Roman" w:hAnsi="Times New Roman" w:cs="Times New Roman"/>
          <w:sz w:val="24"/>
          <w:szCs w:val="24"/>
          <w:lang w:eastAsia="lv-LV"/>
        </w:rPr>
        <w:t>pārrunu/sarakstes</w:t>
      </w:r>
      <w:r w:rsidRPr="0089007A">
        <w:rPr>
          <w:rFonts w:ascii="Times New Roman" w:eastAsia="Times New Roman" w:hAnsi="Times New Roman" w:cs="Times New Roman"/>
          <w:sz w:val="24"/>
          <w:szCs w:val="24"/>
          <w:lang w:eastAsia="lv-LV"/>
        </w:rPr>
        <w:t xml:space="preserve"> ceļā</w:t>
      </w:r>
      <w:r>
        <w:rPr>
          <w:rFonts w:ascii="Times New Roman" w:eastAsia="Times New Roman" w:hAnsi="Times New Roman" w:cs="Times New Roman"/>
          <w:sz w:val="24"/>
          <w:szCs w:val="24"/>
          <w:lang w:eastAsia="lv-LV"/>
        </w:rPr>
        <w:t xml:space="preserve">. Ja iespējamos </w:t>
      </w:r>
      <w:r w:rsidRPr="004B26D9">
        <w:rPr>
          <w:rFonts w:ascii="Times New Roman" w:hAnsi="Times New Roman" w:cs="Times New Roman"/>
          <w:sz w:val="24"/>
          <w:szCs w:val="24"/>
        </w:rPr>
        <w:t>strīdus un nesaskaņas neizdodas atrisināt</w:t>
      </w:r>
      <w:r>
        <w:rPr>
          <w:rFonts w:ascii="Times New Roman" w:hAnsi="Times New Roman" w:cs="Times New Roman"/>
          <w:sz w:val="24"/>
          <w:szCs w:val="24"/>
        </w:rPr>
        <w:t>, līdzēji</w:t>
      </w:r>
      <w:r w:rsidRPr="004B26D9">
        <w:rPr>
          <w:rFonts w:ascii="Times New Roman" w:hAnsi="Times New Roman" w:cs="Times New Roman"/>
          <w:sz w:val="24"/>
          <w:szCs w:val="24"/>
        </w:rPr>
        <w:t xml:space="preserve"> tos risina Latvijas Republikas vispārējās jurisdikcijas tiesā, saskaņā ar Latvijas Republikas normatīvajiem aktiem</w:t>
      </w:r>
      <w:r w:rsidRPr="004B26D9">
        <w:rPr>
          <w:rFonts w:ascii="Times New Roman" w:eastAsia="Times New Roman" w:hAnsi="Times New Roman" w:cs="Times New Roman"/>
          <w:sz w:val="24"/>
          <w:szCs w:val="24"/>
          <w:lang w:eastAsia="lv-LV"/>
        </w:rPr>
        <w:t>.</w:t>
      </w:r>
    </w:p>
    <w:p w:rsidR="002F13B9" w:rsidRPr="0089007A" w:rsidRDefault="002F13B9" w:rsidP="002F13B9">
      <w:pPr>
        <w:widowControl w:val="0"/>
        <w:tabs>
          <w:tab w:val="num" w:pos="0"/>
          <w:tab w:val="left" w:pos="426"/>
        </w:tabs>
        <w:autoSpaceDE w:val="0"/>
        <w:autoSpaceDN w:val="0"/>
        <w:adjustRightInd w:val="0"/>
        <w:spacing w:after="0" w:line="20" w:lineRule="atLeast"/>
        <w:ind w:firstLine="284"/>
        <w:jc w:val="both"/>
        <w:rPr>
          <w:rFonts w:ascii="Times New Roman" w:hAnsi="Times New Roman"/>
          <w:sz w:val="24"/>
          <w:szCs w:val="24"/>
        </w:rPr>
      </w:pPr>
      <w:r w:rsidRPr="0089007A">
        <w:rPr>
          <w:rFonts w:ascii="Times New Roman" w:hAnsi="Times New Roman"/>
          <w:sz w:val="24"/>
          <w:szCs w:val="24"/>
        </w:rPr>
        <w:t>Izšķirot strīdu tiesā, tiek noteikta līgumiskā piekritība – pirmā instances tiesa ir Zemgales rajona tiesa (Jelgavā) - kas atbilst Pasūtītāja juridiskajai adresei.</w:t>
      </w:r>
    </w:p>
    <w:p w:rsidR="002F13B9" w:rsidRPr="00CA27C1" w:rsidRDefault="002F13B9" w:rsidP="002F13B9">
      <w:pPr>
        <w:spacing w:after="0" w:line="20" w:lineRule="atLeast"/>
        <w:ind w:firstLine="284"/>
        <w:jc w:val="both"/>
        <w:rPr>
          <w:rFonts w:ascii="Times New Roman" w:eastAsia="Times New Roman" w:hAnsi="Times New Roman" w:cs="Times New Roman"/>
          <w:color w:val="0070C0"/>
          <w:sz w:val="24"/>
          <w:szCs w:val="24"/>
          <w:lang w:eastAsia="lv-LV"/>
        </w:rPr>
      </w:pPr>
    </w:p>
    <w:p w:rsidR="002F13B9" w:rsidRPr="00F32367" w:rsidRDefault="002F13B9" w:rsidP="002F13B9">
      <w:pPr>
        <w:widowControl w:val="0"/>
        <w:numPr>
          <w:ilvl w:val="1"/>
          <w:numId w:val="16"/>
        </w:numPr>
        <w:tabs>
          <w:tab w:val="left" w:pos="709"/>
        </w:tabs>
        <w:adjustRightInd w:val="0"/>
        <w:spacing w:after="0" w:line="20" w:lineRule="atLeast"/>
        <w:ind w:left="0" w:firstLine="284"/>
        <w:jc w:val="both"/>
        <w:textAlignment w:val="baseline"/>
        <w:rPr>
          <w:rFonts w:ascii="Times New Roman" w:eastAsia="Times New Roman" w:hAnsi="Times New Roman"/>
          <w:iCs/>
          <w:sz w:val="24"/>
          <w:szCs w:val="24"/>
        </w:rPr>
      </w:pPr>
      <w:r>
        <w:rPr>
          <w:rFonts w:ascii="Times New Roman" w:eastAsia="Times New Roman" w:hAnsi="Times New Roman"/>
          <w:iCs/>
          <w:sz w:val="24"/>
          <w:szCs w:val="24"/>
        </w:rPr>
        <w:lastRenderedPageBreak/>
        <w:t xml:space="preserve"> </w:t>
      </w:r>
      <w:r w:rsidRPr="00F32367">
        <w:rPr>
          <w:rFonts w:ascii="Times New Roman" w:eastAsia="Times New Roman" w:hAnsi="Times New Roman"/>
          <w:iCs/>
          <w:sz w:val="24"/>
          <w:szCs w:val="24"/>
        </w:rPr>
        <w:t xml:space="preserve">Jebkuri Līguma papildinājumi un izmaiņas tiek noformēti rakstveidā, kas pēc tam, kad to parakstījušas abas </w:t>
      </w:r>
      <w:r>
        <w:rPr>
          <w:rFonts w:ascii="Times New Roman" w:eastAsia="Times New Roman" w:hAnsi="Times New Roman"/>
          <w:iCs/>
          <w:sz w:val="24"/>
          <w:szCs w:val="24"/>
        </w:rPr>
        <w:t>Līguma p</w:t>
      </w:r>
      <w:r w:rsidRPr="00F32367">
        <w:rPr>
          <w:rFonts w:ascii="Times New Roman" w:eastAsia="Times New Roman" w:hAnsi="Times New Roman"/>
          <w:iCs/>
          <w:sz w:val="24"/>
          <w:szCs w:val="24"/>
        </w:rPr>
        <w:t>uses, kļūst par neatņemamu Līguma sastāvdaļu.</w:t>
      </w:r>
    </w:p>
    <w:p w:rsidR="002F13B9" w:rsidRDefault="002F13B9" w:rsidP="002F13B9">
      <w:pPr>
        <w:widowControl w:val="0"/>
        <w:tabs>
          <w:tab w:val="left" w:pos="709"/>
        </w:tabs>
        <w:adjustRightInd w:val="0"/>
        <w:spacing w:after="0" w:line="20" w:lineRule="atLeast"/>
        <w:ind w:left="284"/>
        <w:jc w:val="both"/>
        <w:textAlignment w:val="baseline"/>
        <w:rPr>
          <w:rFonts w:ascii="Times New Roman" w:eastAsia="Times New Roman" w:hAnsi="Times New Roman"/>
          <w:iCs/>
          <w:sz w:val="24"/>
          <w:szCs w:val="24"/>
        </w:rPr>
      </w:pPr>
    </w:p>
    <w:p w:rsidR="002F13B9" w:rsidRPr="00F32367" w:rsidRDefault="002F13B9" w:rsidP="002F13B9">
      <w:pPr>
        <w:widowControl w:val="0"/>
        <w:numPr>
          <w:ilvl w:val="1"/>
          <w:numId w:val="16"/>
        </w:numPr>
        <w:tabs>
          <w:tab w:val="left" w:pos="709"/>
        </w:tabs>
        <w:adjustRightInd w:val="0"/>
        <w:spacing w:after="0" w:line="20" w:lineRule="atLeast"/>
        <w:ind w:left="0" w:firstLine="284"/>
        <w:jc w:val="both"/>
        <w:textAlignment w:val="baseline"/>
        <w:rPr>
          <w:rFonts w:ascii="Times New Roman" w:eastAsia="Times New Roman" w:hAnsi="Times New Roman"/>
          <w:iCs/>
          <w:sz w:val="24"/>
          <w:szCs w:val="24"/>
        </w:rPr>
      </w:pPr>
      <w:r>
        <w:rPr>
          <w:rFonts w:ascii="Times New Roman" w:eastAsia="Times New Roman" w:hAnsi="Times New Roman"/>
          <w:iCs/>
          <w:sz w:val="24"/>
          <w:szCs w:val="24"/>
        </w:rPr>
        <w:t xml:space="preserve"> </w:t>
      </w:r>
      <w:r w:rsidRPr="00F32367">
        <w:rPr>
          <w:rFonts w:ascii="Times New Roman" w:eastAsia="Times New Roman" w:hAnsi="Times New Roman"/>
          <w:iCs/>
          <w:sz w:val="24"/>
          <w:szCs w:val="24"/>
        </w:rPr>
        <w:t xml:space="preserve">Ja kāds no Līguma noteikumiem ir pretrunā normatīvajiem aktiem un jautājumos, kas nav atrunāti šajā Līgumā, Puses rīkojas saskaņā ar LR spēkā esošajiem normatīvajiem aktiem. </w:t>
      </w:r>
      <w:r w:rsidRPr="00F32367">
        <w:rPr>
          <w:rFonts w:ascii="Times New Roman" w:hAnsi="Times New Roman"/>
          <w:sz w:val="24"/>
          <w:szCs w:val="24"/>
        </w:rPr>
        <w:t>Ja kāds no šī Līguma noteikumiem zaudē spēku, tas neietekmē citu šī Līguma noteikumu darbību</w:t>
      </w:r>
      <w:r>
        <w:rPr>
          <w:rFonts w:ascii="Times New Roman" w:hAnsi="Times New Roman"/>
          <w:sz w:val="24"/>
          <w:szCs w:val="24"/>
        </w:rPr>
        <w:t>.</w:t>
      </w:r>
    </w:p>
    <w:p w:rsidR="002F13B9" w:rsidRPr="00CA27C1" w:rsidRDefault="002F13B9" w:rsidP="002F13B9">
      <w:pPr>
        <w:spacing w:after="0" w:line="20" w:lineRule="atLeast"/>
        <w:ind w:firstLine="284"/>
        <w:jc w:val="both"/>
        <w:rPr>
          <w:rFonts w:ascii="Times New Roman" w:eastAsia="Times New Roman" w:hAnsi="Times New Roman" w:cs="Times New Roman"/>
          <w:color w:val="0070C0"/>
          <w:sz w:val="24"/>
          <w:szCs w:val="24"/>
          <w:lang w:eastAsia="lv-LV"/>
        </w:rPr>
      </w:pPr>
    </w:p>
    <w:p w:rsidR="002F13B9" w:rsidRPr="00F13DB4" w:rsidRDefault="002F13B9" w:rsidP="002F13B9">
      <w:pPr>
        <w:widowControl w:val="0"/>
        <w:numPr>
          <w:ilvl w:val="1"/>
          <w:numId w:val="16"/>
        </w:numPr>
        <w:tabs>
          <w:tab w:val="left" w:pos="709"/>
        </w:tabs>
        <w:adjustRightInd w:val="0"/>
        <w:spacing w:after="0" w:line="20" w:lineRule="atLeast"/>
        <w:ind w:left="0" w:firstLine="284"/>
        <w:jc w:val="both"/>
        <w:textAlignment w:val="baseline"/>
        <w:rPr>
          <w:rFonts w:ascii="Times New Roman" w:eastAsia="Times New Roman" w:hAnsi="Times New Roman"/>
          <w:iCs/>
          <w:sz w:val="24"/>
          <w:szCs w:val="24"/>
        </w:rPr>
      </w:pPr>
      <w:r>
        <w:rPr>
          <w:rFonts w:ascii="Times New Roman" w:eastAsia="Times New Roman" w:hAnsi="Times New Roman"/>
          <w:iCs/>
          <w:sz w:val="24"/>
          <w:szCs w:val="24"/>
        </w:rPr>
        <w:t xml:space="preserve"> </w:t>
      </w:r>
      <w:r w:rsidRPr="005A2211">
        <w:rPr>
          <w:rFonts w:ascii="Times New Roman" w:eastAsia="Times New Roman" w:hAnsi="Times New Roman"/>
          <w:iCs/>
          <w:sz w:val="24"/>
          <w:szCs w:val="24"/>
        </w:rPr>
        <w:t xml:space="preserve">Līguma pamatteksts </w:t>
      </w:r>
      <w:r w:rsidRPr="005A2211">
        <w:rPr>
          <w:rFonts w:ascii="Times New Roman" w:hAnsi="Times New Roman"/>
          <w:sz w:val="24"/>
          <w:szCs w:val="24"/>
        </w:rPr>
        <w:t xml:space="preserve">ir sastādīts uz 8 (astoņām) lapām, tā Pielikums Nr.1 – </w:t>
      </w:r>
      <w:r w:rsidRPr="005A2211">
        <w:rPr>
          <w:rFonts w:ascii="Times New Roman" w:hAnsi="Times New Roman"/>
          <w:i/>
          <w:sz w:val="24"/>
          <w:szCs w:val="24"/>
        </w:rPr>
        <w:t>Tehniskā</w:t>
      </w:r>
      <w:r w:rsidRPr="000E554B">
        <w:rPr>
          <w:rFonts w:ascii="Times New Roman" w:hAnsi="Times New Roman"/>
          <w:i/>
          <w:sz w:val="24"/>
          <w:szCs w:val="24"/>
        </w:rPr>
        <w:t xml:space="preserve"> specifikācija</w:t>
      </w:r>
      <w:r>
        <w:rPr>
          <w:rFonts w:ascii="Times New Roman" w:hAnsi="Times New Roman"/>
          <w:sz w:val="24"/>
          <w:szCs w:val="24"/>
        </w:rPr>
        <w:t xml:space="preserve"> - uz 5 (piecām) lapas, tā pielikums Nr.2 - </w:t>
      </w:r>
      <w:r w:rsidRPr="000E554B">
        <w:rPr>
          <w:rFonts w:ascii="Times New Roman" w:eastAsia="Times New Roman" w:hAnsi="Times New Roman" w:cs="Times New Roman"/>
          <w:i/>
          <w:sz w:val="24"/>
          <w:szCs w:val="24"/>
          <w:lang w:eastAsia="lv-LV"/>
        </w:rPr>
        <w:t>Neregulāru pasažieru pārvadājumu izcenojumi</w:t>
      </w:r>
      <w:r>
        <w:rPr>
          <w:rFonts w:ascii="Times New Roman" w:hAnsi="Times New Roman"/>
          <w:sz w:val="24"/>
          <w:szCs w:val="24"/>
        </w:rPr>
        <w:t xml:space="preserve"> – uz 2 (divām) lapām.</w:t>
      </w:r>
    </w:p>
    <w:p w:rsidR="002F13B9" w:rsidRPr="00F32367" w:rsidRDefault="002F13B9" w:rsidP="002F13B9">
      <w:pPr>
        <w:widowControl w:val="0"/>
        <w:tabs>
          <w:tab w:val="left" w:pos="709"/>
        </w:tabs>
        <w:adjustRightInd w:val="0"/>
        <w:spacing w:after="0" w:line="20" w:lineRule="atLeast"/>
        <w:ind w:firstLine="284"/>
        <w:jc w:val="both"/>
        <w:textAlignment w:val="baseline"/>
        <w:rPr>
          <w:rFonts w:ascii="Times New Roman" w:eastAsia="Times New Roman" w:hAnsi="Times New Roman"/>
          <w:iCs/>
          <w:sz w:val="24"/>
          <w:szCs w:val="24"/>
        </w:rPr>
      </w:pPr>
      <w:r>
        <w:rPr>
          <w:rFonts w:ascii="Times New Roman" w:hAnsi="Times New Roman"/>
          <w:sz w:val="24"/>
          <w:szCs w:val="24"/>
        </w:rPr>
        <w:t>Līgums ar pielikumiem abpusēji parakstīts ar drošiem elektroniskiem parakstiem, kas satur laika zīmogus</w:t>
      </w:r>
      <w:r w:rsidRPr="00F32367">
        <w:rPr>
          <w:rFonts w:ascii="Times New Roman" w:hAnsi="Times New Roman"/>
          <w:sz w:val="24"/>
          <w:szCs w:val="24"/>
        </w:rPr>
        <w:t>.</w:t>
      </w:r>
    </w:p>
    <w:p w:rsidR="002F13B9" w:rsidRPr="00CA27C1" w:rsidRDefault="002F13B9" w:rsidP="002F13B9">
      <w:pPr>
        <w:spacing w:after="0" w:line="20" w:lineRule="atLeast"/>
        <w:jc w:val="both"/>
        <w:rPr>
          <w:rFonts w:ascii="Times New Roman" w:eastAsia="Times New Roman" w:hAnsi="Times New Roman" w:cs="Times New Roman"/>
          <w:color w:val="0070C0"/>
          <w:sz w:val="24"/>
          <w:szCs w:val="24"/>
          <w:lang w:eastAsia="lv-LV"/>
        </w:rPr>
      </w:pPr>
    </w:p>
    <w:p w:rsidR="002F13B9" w:rsidRPr="00FE6D0A" w:rsidRDefault="002F13B9" w:rsidP="002F13B9">
      <w:pPr>
        <w:spacing w:after="0" w:line="20" w:lineRule="atLeast"/>
        <w:jc w:val="both"/>
        <w:rPr>
          <w:rFonts w:ascii="Times New Roman" w:eastAsia="Times New Roman" w:hAnsi="Times New Roman" w:cs="Times New Roman"/>
          <w:sz w:val="24"/>
          <w:szCs w:val="24"/>
          <w:lang w:eastAsia="lv-LV"/>
        </w:rPr>
      </w:pPr>
    </w:p>
    <w:tbl>
      <w:tblPr>
        <w:tblW w:w="9747" w:type="dxa"/>
        <w:tblLayout w:type="fixed"/>
        <w:tblLook w:val="0000" w:firstRow="0" w:lastRow="0" w:firstColumn="0" w:lastColumn="0" w:noHBand="0" w:noVBand="0"/>
      </w:tblPr>
      <w:tblGrid>
        <w:gridCol w:w="5495"/>
        <w:gridCol w:w="283"/>
        <w:gridCol w:w="3969"/>
      </w:tblGrid>
      <w:tr w:rsidR="002F13B9" w:rsidRPr="00FE6D0A" w:rsidTr="00FB7FC9">
        <w:tc>
          <w:tcPr>
            <w:tcW w:w="5495" w:type="dxa"/>
          </w:tcPr>
          <w:p w:rsidR="002F13B9" w:rsidRPr="00FE6D0A" w:rsidRDefault="002F13B9" w:rsidP="00FB7FC9">
            <w:pPr>
              <w:spacing w:after="0" w:line="20" w:lineRule="atLeast"/>
              <w:rPr>
                <w:rFonts w:ascii="Times New Roman" w:eastAsia="Times New Roman" w:hAnsi="Times New Roman" w:cs="Times New Roman"/>
                <w:b/>
                <w:sz w:val="24"/>
                <w:szCs w:val="24"/>
                <w:lang w:eastAsia="lv-LV"/>
              </w:rPr>
            </w:pPr>
            <w:r w:rsidRPr="00FE6D0A">
              <w:rPr>
                <w:rFonts w:ascii="Times New Roman" w:eastAsia="Times New Roman" w:hAnsi="Times New Roman" w:cs="Times New Roman"/>
                <w:b/>
                <w:sz w:val="24"/>
                <w:szCs w:val="24"/>
                <w:lang w:eastAsia="lv-LV"/>
              </w:rPr>
              <w:t>PASŪTĪTĀJS:</w:t>
            </w:r>
          </w:p>
        </w:tc>
        <w:tc>
          <w:tcPr>
            <w:tcW w:w="283" w:type="dxa"/>
          </w:tcPr>
          <w:p w:rsidR="002F13B9" w:rsidRPr="00FE6D0A" w:rsidRDefault="002F13B9" w:rsidP="00FB7FC9">
            <w:pPr>
              <w:spacing w:after="0" w:line="20" w:lineRule="atLeast"/>
              <w:jc w:val="center"/>
              <w:rPr>
                <w:rFonts w:ascii="Times New Roman" w:eastAsia="Times New Roman" w:hAnsi="Times New Roman" w:cs="Times New Roman"/>
                <w:b/>
                <w:sz w:val="24"/>
                <w:szCs w:val="24"/>
                <w:lang w:eastAsia="lv-LV"/>
              </w:rPr>
            </w:pPr>
          </w:p>
        </w:tc>
        <w:tc>
          <w:tcPr>
            <w:tcW w:w="3969" w:type="dxa"/>
          </w:tcPr>
          <w:p w:rsidR="002F13B9" w:rsidRPr="00FE6D0A" w:rsidRDefault="002F13B9" w:rsidP="00FB7FC9">
            <w:pPr>
              <w:spacing w:after="0" w:line="20" w:lineRule="atLeast"/>
              <w:rPr>
                <w:rFonts w:ascii="Times New Roman" w:eastAsia="Times New Roman" w:hAnsi="Times New Roman" w:cs="Times New Roman"/>
                <w:b/>
                <w:sz w:val="24"/>
                <w:szCs w:val="24"/>
                <w:lang w:eastAsia="lv-LV"/>
              </w:rPr>
            </w:pPr>
            <w:r w:rsidRPr="00FE6D0A">
              <w:rPr>
                <w:rFonts w:ascii="Times New Roman" w:eastAsia="Times New Roman" w:hAnsi="Times New Roman" w:cs="Times New Roman"/>
                <w:b/>
                <w:sz w:val="24"/>
                <w:szCs w:val="24"/>
                <w:lang w:eastAsia="lv-LV"/>
              </w:rPr>
              <w:t>IZPILDĪTĀJS:</w:t>
            </w:r>
          </w:p>
        </w:tc>
      </w:tr>
      <w:tr w:rsidR="002F13B9" w:rsidRPr="00FE6D0A" w:rsidTr="00FB7FC9">
        <w:tc>
          <w:tcPr>
            <w:tcW w:w="5495" w:type="dxa"/>
          </w:tcPr>
          <w:p w:rsidR="002F13B9" w:rsidRPr="00FE6D0A" w:rsidRDefault="002F13B9" w:rsidP="00FB7FC9">
            <w:pPr>
              <w:spacing w:after="0" w:line="20" w:lineRule="atLeast"/>
              <w:rPr>
                <w:rFonts w:ascii="Times New Roman" w:eastAsia="Times New Roman" w:hAnsi="Times New Roman" w:cs="Times New Roman"/>
                <w:b/>
                <w:sz w:val="24"/>
                <w:szCs w:val="24"/>
                <w:lang w:eastAsia="lv-LV"/>
              </w:rPr>
            </w:pPr>
            <w:r w:rsidRPr="00FE6D0A">
              <w:rPr>
                <w:rFonts w:ascii="Times New Roman" w:eastAsia="Times New Roman" w:hAnsi="Times New Roman" w:cs="Times New Roman"/>
                <w:b/>
                <w:sz w:val="24"/>
                <w:szCs w:val="24"/>
                <w:lang w:eastAsia="lv-LV"/>
              </w:rPr>
              <w:t>Zemgales plānošanas reģions</w:t>
            </w:r>
          </w:p>
        </w:tc>
        <w:tc>
          <w:tcPr>
            <w:tcW w:w="283" w:type="dxa"/>
          </w:tcPr>
          <w:p w:rsidR="002F13B9" w:rsidRPr="00FE6D0A" w:rsidRDefault="002F13B9" w:rsidP="00FB7FC9">
            <w:pPr>
              <w:spacing w:after="0" w:line="20" w:lineRule="atLeast"/>
              <w:jc w:val="center"/>
              <w:rPr>
                <w:rFonts w:ascii="Times New Roman" w:eastAsia="Times New Roman" w:hAnsi="Times New Roman" w:cs="Times New Roman"/>
                <w:b/>
                <w:sz w:val="24"/>
                <w:szCs w:val="24"/>
                <w:lang w:eastAsia="lv-LV"/>
              </w:rPr>
            </w:pPr>
          </w:p>
        </w:tc>
        <w:tc>
          <w:tcPr>
            <w:tcW w:w="3969" w:type="dxa"/>
          </w:tcPr>
          <w:p w:rsidR="002F13B9" w:rsidRPr="00FE6D0A" w:rsidRDefault="002F13B9" w:rsidP="00FB7FC9">
            <w:pPr>
              <w:spacing w:after="0" w:line="20" w:lineRule="atLeast"/>
              <w:ind w:left="1440" w:hanging="1440"/>
              <w:rPr>
                <w:rFonts w:ascii="Times New Roman" w:eastAsia="Times New Roman" w:hAnsi="Times New Roman" w:cs="Times New Roman"/>
                <w:b/>
                <w:sz w:val="24"/>
                <w:szCs w:val="24"/>
                <w:lang w:eastAsia="lv-LV"/>
              </w:rPr>
            </w:pPr>
            <w:r w:rsidRPr="00FE6D0A">
              <w:rPr>
                <w:rFonts w:ascii="Times New Roman" w:eastAsia="Times New Roman" w:hAnsi="Times New Roman" w:cs="Times New Roman"/>
                <w:b/>
                <w:sz w:val="24"/>
                <w:szCs w:val="24"/>
                <w:lang w:eastAsia="lv-LV"/>
              </w:rPr>
              <w:t>Sabiedrība ar ierobežotu atbildību</w:t>
            </w:r>
          </w:p>
          <w:p w:rsidR="002F13B9" w:rsidRPr="00FE6D0A" w:rsidRDefault="002F13B9" w:rsidP="00FB7FC9">
            <w:pPr>
              <w:spacing w:after="0" w:line="20" w:lineRule="atLeast"/>
              <w:ind w:left="1440" w:hanging="1440"/>
              <w:rPr>
                <w:rFonts w:ascii="Times New Roman" w:eastAsia="Times New Roman" w:hAnsi="Times New Roman" w:cs="Times New Roman"/>
                <w:b/>
                <w:sz w:val="24"/>
                <w:szCs w:val="24"/>
                <w:lang w:eastAsia="lv-LV"/>
              </w:rPr>
            </w:pPr>
            <w:r w:rsidRPr="00FE6D0A">
              <w:rPr>
                <w:rFonts w:ascii="Times New Roman" w:eastAsia="Times New Roman" w:hAnsi="Times New Roman" w:cs="Times New Roman"/>
                <w:b/>
                <w:sz w:val="24"/>
                <w:szCs w:val="24"/>
                <w:lang w:eastAsia="lv-LV"/>
              </w:rPr>
              <w:t>„RIXCO”</w:t>
            </w:r>
          </w:p>
        </w:tc>
      </w:tr>
      <w:tr w:rsidR="002F13B9" w:rsidRPr="00FE6D0A" w:rsidTr="00FB7FC9">
        <w:tc>
          <w:tcPr>
            <w:tcW w:w="5495" w:type="dxa"/>
          </w:tcPr>
          <w:p w:rsidR="002F13B9" w:rsidRPr="00FE6D0A" w:rsidRDefault="002F13B9" w:rsidP="00FB7FC9">
            <w:pPr>
              <w:spacing w:after="0" w:line="20" w:lineRule="atLeast"/>
              <w:rPr>
                <w:rFonts w:ascii="Times New Roman" w:eastAsia="Times New Roman" w:hAnsi="Times New Roman" w:cs="Times New Roman"/>
                <w:sz w:val="24"/>
                <w:szCs w:val="24"/>
                <w:lang w:eastAsia="lv-LV"/>
              </w:rPr>
            </w:pPr>
            <w:r w:rsidRPr="00FE6D0A">
              <w:rPr>
                <w:rFonts w:ascii="Times New Roman" w:eastAsia="Times New Roman" w:hAnsi="Times New Roman" w:cs="Times New Roman"/>
                <w:sz w:val="24"/>
                <w:szCs w:val="24"/>
                <w:lang w:eastAsia="lv-LV"/>
              </w:rPr>
              <w:t xml:space="preserve">Katoļu iela 2b </w:t>
            </w:r>
          </w:p>
        </w:tc>
        <w:tc>
          <w:tcPr>
            <w:tcW w:w="283" w:type="dxa"/>
          </w:tcPr>
          <w:p w:rsidR="002F13B9" w:rsidRPr="00FE6D0A" w:rsidRDefault="002F13B9" w:rsidP="00FB7FC9">
            <w:pPr>
              <w:spacing w:after="0" w:line="20" w:lineRule="atLeast"/>
              <w:jc w:val="center"/>
              <w:rPr>
                <w:rFonts w:ascii="Times New Roman" w:eastAsia="Times New Roman" w:hAnsi="Times New Roman" w:cs="Times New Roman"/>
                <w:sz w:val="24"/>
                <w:szCs w:val="24"/>
                <w:lang w:eastAsia="lv-LV"/>
              </w:rPr>
            </w:pPr>
          </w:p>
        </w:tc>
        <w:tc>
          <w:tcPr>
            <w:tcW w:w="3969" w:type="dxa"/>
          </w:tcPr>
          <w:p w:rsidR="002F13B9" w:rsidRPr="00FE6D0A" w:rsidRDefault="002F13B9" w:rsidP="00FB7FC9">
            <w:pPr>
              <w:spacing w:after="0" w:line="20" w:lineRule="atLeast"/>
              <w:rPr>
                <w:rFonts w:ascii="Times New Roman" w:eastAsia="Times New Roman" w:hAnsi="Times New Roman" w:cs="Times New Roman"/>
                <w:sz w:val="24"/>
                <w:szCs w:val="24"/>
                <w:lang w:eastAsia="lv-LV"/>
              </w:rPr>
            </w:pPr>
            <w:r w:rsidRPr="00FE6D0A">
              <w:rPr>
                <w:rFonts w:ascii="Times New Roman" w:eastAsia="Times New Roman" w:hAnsi="Times New Roman" w:cs="Times New Roman"/>
                <w:sz w:val="24"/>
                <w:szCs w:val="24"/>
                <w:lang w:eastAsia="lv-LV"/>
              </w:rPr>
              <w:t>Skolas iela 10, Svētes pagasts,</w:t>
            </w:r>
          </w:p>
        </w:tc>
      </w:tr>
      <w:tr w:rsidR="002F13B9" w:rsidRPr="00FE6D0A" w:rsidTr="00FB7FC9">
        <w:tc>
          <w:tcPr>
            <w:tcW w:w="5495" w:type="dxa"/>
          </w:tcPr>
          <w:p w:rsidR="002F13B9" w:rsidRPr="00FE6D0A" w:rsidRDefault="002F13B9" w:rsidP="00FB7FC9">
            <w:pPr>
              <w:spacing w:after="0" w:line="20" w:lineRule="atLeast"/>
              <w:rPr>
                <w:rFonts w:ascii="Times New Roman" w:eastAsia="Times New Roman" w:hAnsi="Times New Roman" w:cs="Times New Roman"/>
                <w:sz w:val="24"/>
                <w:szCs w:val="24"/>
                <w:lang w:eastAsia="lv-LV"/>
              </w:rPr>
            </w:pPr>
            <w:r w:rsidRPr="00FE6D0A">
              <w:rPr>
                <w:rFonts w:ascii="Times New Roman" w:eastAsia="Times New Roman" w:hAnsi="Times New Roman" w:cs="Times New Roman"/>
                <w:sz w:val="24"/>
                <w:szCs w:val="24"/>
                <w:lang w:eastAsia="lv-LV"/>
              </w:rPr>
              <w:t>Jelgava, LV-3001</w:t>
            </w:r>
          </w:p>
        </w:tc>
        <w:tc>
          <w:tcPr>
            <w:tcW w:w="283" w:type="dxa"/>
          </w:tcPr>
          <w:p w:rsidR="002F13B9" w:rsidRPr="00FE6D0A" w:rsidRDefault="002F13B9" w:rsidP="00FB7FC9">
            <w:pPr>
              <w:spacing w:after="0" w:line="20" w:lineRule="atLeast"/>
              <w:jc w:val="center"/>
              <w:rPr>
                <w:rFonts w:ascii="Times New Roman" w:eastAsia="Times New Roman" w:hAnsi="Times New Roman" w:cs="Times New Roman"/>
                <w:sz w:val="24"/>
                <w:szCs w:val="24"/>
                <w:lang w:eastAsia="lv-LV"/>
              </w:rPr>
            </w:pPr>
          </w:p>
        </w:tc>
        <w:tc>
          <w:tcPr>
            <w:tcW w:w="3969" w:type="dxa"/>
          </w:tcPr>
          <w:p w:rsidR="002F13B9" w:rsidRPr="00FE6D0A" w:rsidRDefault="002F13B9" w:rsidP="00FB7FC9">
            <w:pPr>
              <w:spacing w:after="0" w:line="20" w:lineRule="atLeast"/>
              <w:rPr>
                <w:rFonts w:ascii="Times New Roman" w:eastAsia="Times New Roman" w:hAnsi="Times New Roman" w:cs="Times New Roman"/>
                <w:sz w:val="24"/>
                <w:szCs w:val="24"/>
                <w:lang w:eastAsia="lv-LV"/>
              </w:rPr>
            </w:pPr>
            <w:r w:rsidRPr="00FE6D0A">
              <w:rPr>
                <w:rFonts w:ascii="Times New Roman" w:eastAsia="Times New Roman" w:hAnsi="Times New Roman" w:cs="Times New Roman"/>
                <w:sz w:val="24"/>
                <w:szCs w:val="24"/>
                <w:lang w:eastAsia="lv-LV"/>
              </w:rPr>
              <w:t>Jelgavas novads, LV-3008</w:t>
            </w:r>
          </w:p>
        </w:tc>
      </w:tr>
      <w:tr w:rsidR="002F13B9" w:rsidRPr="00FE6D0A" w:rsidTr="00FB7FC9">
        <w:tc>
          <w:tcPr>
            <w:tcW w:w="5495" w:type="dxa"/>
          </w:tcPr>
          <w:p w:rsidR="002F13B9" w:rsidRPr="00FE6D0A" w:rsidRDefault="002F13B9" w:rsidP="00FB7FC9">
            <w:pPr>
              <w:spacing w:after="0" w:line="20" w:lineRule="atLeast"/>
              <w:rPr>
                <w:rFonts w:ascii="Times New Roman" w:eastAsia="Times New Roman" w:hAnsi="Times New Roman" w:cs="Times New Roman"/>
                <w:sz w:val="24"/>
                <w:szCs w:val="24"/>
                <w:lang w:eastAsia="lv-LV"/>
              </w:rPr>
            </w:pPr>
            <w:r w:rsidRPr="00FE6D0A">
              <w:rPr>
                <w:rFonts w:ascii="Times New Roman" w:eastAsia="Times New Roman" w:hAnsi="Times New Roman" w:cs="Times New Roman"/>
                <w:sz w:val="24"/>
                <w:szCs w:val="24"/>
                <w:lang w:eastAsia="lv-LV"/>
              </w:rPr>
              <w:t xml:space="preserve">Reģ. Nr. </w:t>
            </w:r>
            <w:r w:rsidRPr="00FE6D0A">
              <w:rPr>
                <w:rFonts w:ascii="Times New Roman" w:eastAsia="Times New Roman" w:hAnsi="Times New Roman" w:cs="Times New Roman"/>
                <w:bCs/>
                <w:sz w:val="24"/>
                <w:szCs w:val="24"/>
                <w:lang w:eastAsia="lv-LV"/>
              </w:rPr>
              <w:t>90002182529</w:t>
            </w:r>
          </w:p>
        </w:tc>
        <w:tc>
          <w:tcPr>
            <w:tcW w:w="283" w:type="dxa"/>
          </w:tcPr>
          <w:p w:rsidR="002F13B9" w:rsidRPr="00FE6D0A" w:rsidRDefault="002F13B9" w:rsidP="00FB7FC9">
            <w:pPr>
              <w:spacing w:after="0" w:line="20" w:lineRule="atLeast"/>
              <w:jc w:val="center"/>
              <w:rPr>
                <w:rFonts w:ascii="Times New Roman" w:eastAsia="Times New Roman" w:hAnsi="Times New Roman" w:cs="Times New Roman"/>
                <w:sz w:val="24"/>
                <w:szCs w:val="24"/>
                <w:lang w:eastAsia="lv-LV"/>
              </w:rPr>
            </w:pPr>
          </w:p>
        </w:tc>
        <w:tc>
          <w:tcPr>
            <w:tcW w:w="3969" w:type="dxa"/>
          </w:tcPr>
          <w:p w:rsidR="002F13B9" w:rsidRPr="00FE6D0A" w:rsidRDefault="002F13B9" w:rsidP="00FB7FC9">
            <w:pPr>
              <w:spacing w:after="0" w:line="20" w:lineRule="atLeast"/>
              <w:rPr>
                <w:rFonts w:ascii="Times New Roman" w:eastAsia="Times New Roman" w:hAnsi="Times New Roman" w:cs="Times New Roman"/>
                <w:sz w:val="24"/>
                <w:szCs w:val="24"/>
                <w:lang w:eastAsia="lv-LV"/>
              </w:rPr>
            </w:pPr>
            <w:proofErr w:type="spellStart"/>
            <w:r w:rsidRPr="00FE6D0A">
              <w:rPr>
                <w:rFonts w:ascii="Times New Roman" w:eastAsia="Times New Roman" w:hAnsi="Times New Roman" w:cs="Times New Roman"/>
                <w:sz w:val="24"/>
                <w:szCs w:val="24"/>
                <w:lang w:eastAsia="lv-LV"/>
              </w:rPr>
              <w:t>Reģ.nr</w:t>
            </w:r>
            <w:proofErr w:type="spellEnd"/>
            <w:r w:rsidRPr="00FE6D0A">
              <w:rPr>
                <w:rFonts w:ascii="Times New Roman" w:eastAsia="Times New Roman" w:hAnsi="Times New Roman" w:cs="Times New Roman"/>
                <w:sz w:val="24"/>
                <w:szCs w:val="24"/>
                <w:lang w:eastAsia="lv-LV"/>
              </w:rPr>
              <w:t>. 43603017555</w:t>
            </w:r>
          </w:p>
        </w:tc>
      </w:tr>
      <w:tr w:rsidR="002F13B9" w:rsidRPr="00FE6D0A" w:rsidTr="00FB7FC9">
        <w:tc>
          <w:tcPr>
            <w:tcW w:w="5495" w:type="dxa"/>
          </w:tcPr>
          <w:p w:rsidR="002F13B9" w:rsidRPr="00FE6D0A" w:rsidRDefault="002F13B9" w:rsidP="00FB7FC9">
            <w:pPr>
              <w:spacing w:after="0" w:line="20" w:lineRule="atLeast"/>
              <w:rPr>
                <w:rFonts w:ascii="Times New Roman" w:eastAsia="Times New Roman" w:hAnsi="Times New Roman" w:cs="Times New Roman"/>
                <w:sz w:val="24"/>
                <w:szCs w:val="24"/>
                <w:lang w:eastAsia="lv-LV"/>
              </w:rPr>
            </w:pPr>
            <w:r w:rsidRPr="00FE6D0A">
              <w:rPr>
                <w:rFonts w:ascii="Times New Roman" w:eastAsia="Times New Roman" w:hAnsi="Times New Roman" w:cs="Times New Roman"/>
                <w:sz w:val="24"/>
                <w:szCs w:val="24"/>
                <w:lang w:eastAsia="lv-LV"/>
              </w:rPr>
              <w:t>Valsts kase</w:t>
            </w:r>
          </w:p>
        </w:tc>
        <w:tc>
          <w:tcPr>
            <w:tcW w:w="283" w:type="dxa"/>
          </w:tcPr>
          <w:p w:rsidR="002F13B9" w:rsidRPr="00FE6D0A" w:rsidRDefault="002F13B9" w:rsidP="00FB7FC9">
            <w:pPr>
              <w:spacing w:after="0" w:line="20" w:lineRule="atLeast"/>
              <w:jc w:val="center"/>
              <w:rPr>
                <w:rFonts w:ascii="Times New Roman" w:eastAsia="Times New Roman" w:hAnsi="Times New Roman" w:cs="Times New Roman"/>
                <w:sz w:val="24"/>
                <w:szCs w:val="24"/>
                <w:lang w:eastAsia="lv-LV"/>
              </w:rPr>
            </w:pPr>
          </w:p>
        </w:tc>
        <w:tc>
          <w:tcPr>
            <w:tcW w:w="3969" w:type="dxa"/>
          </w:tcPr>
          <w:p w:rsidR="002F13B9" w:rsidRPr="00FE6D0A" w:rsidRDefault="002F13B9" w:rsidP="00FB7FC9">
            <w:pPr>
              <w:spacing w:after="0" w:line="20" w:lineRule="atLeast"/>
              <w:rPr>
                <w:rFonts w:ascii="Times New Roman" w:eastAsia="Times New Roman" w:hAnsi="Times New Roman" w:cs="Times New Roman"/>
                <w:sz w:val="24"/>
                <w:szCs w:val="24"/>
                <w:lang w:eastAsia="lv-LV"/>
              </w:rPr>
            </w:pPr>
            <w:r w:rsidRPr="00FE6D0A">
              <w:rPr>
                <w:rFonts w:ascii="Times New Roman" w:eastAsia="Times New Roman" w:hAnsi="Times New Roman" w:cs="Times New Roman"/>
                <w:sz w:val="24"/>
                <w:szCs w:val="24"/>
                <w:lang w:eastAsia="lv-LV"/>
              </w:rPr>
              <w:t>Konts: LV45HABA0551002529452</w:t>
            </w:r>
          </w:p>
        </w:tc>
      </w:tr>
      <w:tr w:rsidR="002F13B9" w:rsidRPr="00FE6D0A" w:rsidTr="00FB7FC9">
        <w:tc>
          <w:tcPr>
            <w:tcW w:w="5495" w:type="dxa"/>
          </w:tcPr>
          <w:p w:rsidR="002F13B9" w:rsidRPr="00FE6D0A" w:rsidRDefault="002F13B9" w:rsidP="00FB7FC9">
            <w:pPr>
              <w:spacing w:after="0" w:line="20" w:lineRule="atLeast"/>
              <w:rPr>
                <w:rFonts w:ascii="Times New Roman" w:eastAsia="Times New Roman" w:hAnsi="Times New Roman" w:cs="Times New Roman"/>
                <w:sz w:val="24"/>
                <w:szCs w:val="24"/>
                <w:lang w:eastAsia="lv-LV"/>
              </w:rPr>
            </w:pPr>
            <w:r w:rsidRPr="00FE6D0A">
              <w:rPr>
                <w:rFonts w:ascii="Times New Roman" w:eastAsia="Times New Roman" w:hAnsi="Times New Roman" w:cs="Times New Roman"/>
                <w:sz w:val="24"/>
                <w:szCs w:val="24"/>
                <w:lang w:eastAsia="lv-LV"/>
              </w:rPr>
              <w:t>Konts: LV10TREL9580570000000</w:t>
            </w:r>
          </w:p>
        </w:tc>
        <w:tc>
          <w:tcPr>
            <w:tcW w:w="283" w:type="dxa"/>
          </w:tcPr>
          <w:p w:rsidR="002F13B9" w:rsidRPr="00FE6D0A" w:rsidRDefault="002F13B9" w:rsidP="00FB7FC9">
            <w:pPr>
              <w:spacing w:after="0" w:line="20" w:lineRule="atLeast"/>
              <w:jc w:val="center"/>
              <w:rPr>
                <w:rFonts w:ascii="Times New Roman" w:eastAsia="Times New Roman" w:hAnsi="Times New Roman" w:cs="Times New Roman"/>
                <w:sz w:val="24"/>
                <w:szCs w:val="24"/>
                <w:lang w:eastAsia="lv-LV"/>
              </w:rPr>
            </w:pPr>
          </w:p>
        </w:tc>
        <w:tc>
          <w:tcPr>
            <w:tcW w:w="3969" w:type="dxa"/>
          </w:tcPr>
          <w:p w:rsidR="002F13B9" w:rsidRPr="00FE6D0A" w:rsidRDefault="002F13B9" w:rsidP="00FB7FC9">
            <w:pPr>
              <w:spacing w:after="0" w:line="20" w:lineRule="atLeast"/>
              <w:rPr>
                <w:rFonts w:ascii="Times New Roman" w:eastAsia="Times New Roman" w:hAnsi="Times New Roman" w:cs="Times New Roman"/>
                <w:sz w:val="24"/>
                <w:szCs w:val="24"/>
                <w:lang w:eastAsia="lv-LV"/>
              </w:rPr>
            </w:pPr>
            <w:r w:rsidRPr="00FE6D0A">
              <w:rPr>
                <w:rFonts w:ascii="Times New Roman" w:eastAsia="Times New Roman" w:hAnsi="Times New Roman" w:cs="Times New Roman"/>
                <w:sz w:val="24"/>
                <w:szCs w:val="24"/>
                <w:lang w:eastAsia="lv-LV"/>
              </w:rPr>
              <w:t>AS „</w:t>
            </w:r>
            <w:proofErr w:type="spellStart"/>
            <w:r w:rsidRPr="00FE6D0A">
              <w:rPr>
                <w:rFonts w:ascii="Times New Roman" w:eastAsia="Times New Roman" w:hAnsi="Times New Roman" w:cs="Times New Roman"/>
                <w:sz w:val="24"/>
                <w:szCs w:val="24"/>
                <w:lang w:eastAsia="lv-LV"/>
              </w:rPr>
              <w:t>Swedbank</w:t>
            </w:r>
            <w:proofErr w:type="spellEnd"/>
            <w:r w:rsidRPr="00FE6D0A">
              <w:rPr>
                <w:rFonts w:ascii="Times New Roman" w:eastAsia="Times New Roman" w:hAnsi="Times New Roman" w:cs="Times New Roman"/>
                <w:sz w:val="24"/>
                <w:szCs w:val="24"/>
                <w:lang w:eastAsia="lv-LV"/>
              </w:rPr>
              <w:t>”</w:t>
            </w:r>
          </w:p>
        </w:tc>
      </w:tr>
      <w:tr w:rsidR="002F13B9" w:rsidRPr="00FE6D0A" w:rsidTr="00FB7FC9">
        <w:tc>
          <w:tcPr>
            <w:tcW w:w="5495" w:type="dxa"/>
          </w:tcPr>
          <w:p w:rsidR="002F13B9" w:rsidRPr="00FE6D0A" w:rsidRDefault="002F13B9" w:rsidP="00FB7FC9">
            <w:pPr>
              <w:spacing w:after="0" w:line="20" w:lineRule="atLeast"/>
              <w:rPr>
                <w:rFonts w:ascii="Times New Roman" w:eastAsia="Times New Roman" w:hAnsi="Times New Roman" w:cs="Times New Roman"/>
                <w:sz w:val="24"/>
                <w:szCs w:val="24"/>
                <w:lang w:eastAsia="lv-LV"/>
              </w:rPr>
            </w:pPr>
          </w:p>
          <w:p w:rsidR="002F13B9" w:rsidRPr="00FE6D0A" w:rsidRDefault="002F13B9" w:rsidP="00FB7FC9">
            <w:pPr>
              <w:spacing w:after="0" w:line="20" w:lineRule="atLeast"/>
              <w:rPr>
                <w:rFonts w:ascii="Times New Roman" w:eastAsia="Times New Roman" w:hAnsi="Times New Roman" w:cs="Times New Roman"/>
                <w:sz w:val="24"/>
                <w:szCs w:val="24"/>
                <w:lang w:eastAsia="lv-LV"/>
              </w:rPr>
            </w:pPr>
          </w:p>
        </w:tc>
        <w:tc>
          <w:tcPr>
            <w:tcW w:w="283" w:type="dxa"/>
          </w:tcPr>
          <w:p w:rsidR="002F13B9" w:rsidRPr="00FE6D0A" w:rsidRDefault="002F13B9" w:rsidP="00FB7FC9">
            <w:pPr>
              <w:spacing w:after="0" w:line="20" w:lineRule="atLeast"/>
              <w:jc w:val="center"/>
              <w:rPr>
                <w:rFonts w:ascii="Times New Roman" w:eastAsia="Times New Roman" w:hAnsi="Times New Roman" w:cs="Times New Roman"/>
                <w:sz w:val="24"/>
                <w:szCs w:val="24"/>
                <w:lang w:eastAsia="lv-LV"/>
              </w:rPr>
            </w:pPr>
          </w:p>
        </w:tc>
        <w:tc>
          <w:tcPr>
            <w:tcW w:w="3969" w:type="dxa"/>
          </w:tcPr>
          <w:p w:rsidR="002F13B9" w:rsidRPr="00FE6D0A" w:rsidRDefault="002F13B9" w:rsidP="00FB7FC9">
            <w:pPr>
              <w:spacing w:after="0" w:line="20" w:lineRule="atLeast"/>
              <w:rPr>
                <w:rFonts w:ascii="Times New Roman" w:eastAsia="Times New Roman" w:hAnsi="Times New Roman" w:cs="Times New Roman"/>
                <w:sz w:val="24"/>
                <w:szCs w:val="24"/>
                <w:lang w:eastAsia="lv-LV"/>
              </w:rPr>
            </w:pPr>
          </w:p>
        </w:tc>
      </w:tr>
      <w:tr w:rsidR="002F13B9" w:rsidRPr="00FE6D0A" w:rsidTr="00FB7FC9">
        <w:tc>
          <w:tcPr>
            <w:tcW w:w="5495" w:type="dxa"/>
            <w:tcBorders>
              <w:bottom w:val="dotted" w:sz="4" w:space="0" w:color="auto"/>
            </w:tcBorders>
          </w:tcPr>
          <w:p w:rsidR="002F13B9" w:rsidRPr="00FE6D0A" w:rsidRDefault="002F13B9" w:rsidP="00FB7FC9">
            <w:pPr>
              <w:spacing w:after="0" w:line="20" w:lineRule="atLeast"/>
              <w:ind w:left="360" w:hanging="360"/>
              <w:rPr>
                <w:rFonts w:ascii="Times New Roman" w:eastAsia="Times New Roman" w:hAnsi="Times New Roman" w:cs="Times New Roman"/>
                <w:sz w:val="24"/>
                <w:szCs w:val="24"/>
                <w:lang w:eastAsia="lv-LV"/>
              </w:rPr>
            </w:pPr>
            <w:r w:rsidRPr="00FE6D0A">
              <w:rPr>
                <w:rFonts w:ascii="Times New Roman" w:eastAsia="Times New Roman" w:hAnsi="Times New Roman" w:cs="Times New Roman"/>
                <w:sz w:val="24"/>
                <w:szCs w:val="24"/>
                <w:lang w:eastAsia="lv-LV"/>
              </w:rPr>
              <w:t>Izpilddirektors</w:t>
            </w:r>
          </w:p>
          <w:p w:rsidR="002F13B9" w:rsidRPr="00FE6D0A" w:rsidRDefault="002F13B9" w:rsidP="00FB7FC9">
            <w:pPr>
              <w:spacing w:after="0" w:line="20" w:lineRule="atLeast"/>
              <w:rPr>
                <w:rFonts w:ascii="Times New Roman" w:eastAsia="Times New Roman" w:hAnsi="Times New Roman" w:cs="Times New Roman"/>
                <w:sz w:val="24"/>
                <w:szCs w:val="24"/>
                <w:lang w:eastAsia="lv-LV"/>
              </w:rPr>
            </w:pPr>
          </w:p>
          <w:p w:rsidR="002F13B9" w:rsidRPr="00FE6D0A" w:rsidRDefault="002F13B9" w:rsidP="00FB7FC9">
            <w:pPr>
              <w:spacing w:after="0" w:line="20" w:lineRule="atLeast"/>
              <w:rPr>
                <w:rFonts w:ascii="Times New Roman" w:eastAsia="Times New Roman" w:hAnsi="Times New Roman" w:cs="Times New Roman"/>
                <w:sz w:val="24"/>
                <w:szCs w:val="24"/>
                <w:lang w:eastAsia="lv-LV"/>
              </w:rPr>
            </w:pPr>
          </w:p>
        </w:tc>
        <w:tc>
          <w:tcPr>
            <w:tcW w:w="283" w:type="dxa"/>
          </w:tcPr>
          <w:p w:rsidR="002F13B9" w:rsidRPr="00FE6D0A" w:rsidRDefault="002F13B9" w:rsidP="00FB7FC9">
            <w:pPr>
              <w:spacing w:after="0" w:line="20" w:lineRule="atLeast"/>
              <w:jc w:val="center"/>
              <w:rPr>
                <w:rFonts w:ascii="Times New Roman" w:eastAsia="Times New Roman" w:hAnsi="Times New Roman" w:cs="Times New Roman"/>
                <w:sz w:val="24"/>
                <w:szCs w:val="24"/>
                <w:lang w:eastAsia="lv-LV"/>
              </w:rPr>
            </w:pPr>
          </w:p>
        </w:tc>
        <w:tc>
          <w:tcPr>
            <w:tcW w:w="3969" w:type="dxa"/>
            <w:tcBorders>
              <w:bottom w:val="dotted" w:sz="4" w:space="0" w:color="auto"/>
            </w:tcBorders>
          </w:tcPr>
          <w:p w:rsidR="002F13B9" w:rsidRPr="00FE6D0A" w:rsidRDefault="002F13B9" w:rsidP="00FB7FC9">
            <w:pPr>
              <w:spacing w:after="0" w:line="20" w:lineRule="atLeast"/>
              <w:rPr>
                <w:rFonts w:ascii="Times New Roman" w:eastAsia="Times New Roman" w:hAnsi="Times New Roman" w:cs="Times New Roman"/>
                <w:sz w:val="24"/>
                <w:szCs w:val="24"/>
                <w:lang w:eastAsia="lv-LV"/>
              </w:rPr>
            </w:pPr>
            <w:r w:rsidRPr="00FE6D0A">
              <w:rPr>
                <w:rFonts w:ascii="Times New Roman" w:eastAsia="Times New Roman" w:hAnsi="Times New Roman" w:cs="Times New Roman"/>
                <w:sz w:val="24"/>
                <w:szCs w:val="24"/>
                <w:lang w:eastAsia="lv-LV"/>
              </w:rPr>
              <w:t>Valdes locekle</w:t>
            </w:r>
          </w:p>
        </w:tc>
      </w:tr>
      <w:tr w:rsidR="002F13B9" w:rsidRPr="00FE6D0A" w:rsidTr="00FB7FC9">
        <w:tc>
          <w:tcPr>
            <w:tcW w:w="5495" w:type="dxa"/>
          </w:tcPr>
          <w:p w:rsidR="002F13B9" w:rsidRPr="00FE6D0A" w:rsidRDefault="002F13B9" w:rsidP="00FB7FC9">
            <w:pPr>
              <w:spacing w:after="0" w:line="20" w:lineRule="atLeast"/>
              <w:rPr>
                <w:rFonts w:ascii="Times New Roman" w:eastAsia="Times New Roman" w:hAnsi="Times New Roman" w:cs="Times New Roman"/>
                <w:sz w:val="24"/>
                <w:szCs w:val="24"/>
                <w:lang w:eastAsia="lv-LV"/>
              </w:rPr>
            </w:pPr>
            <w:r w:rsidRPr="00FE6D0A">
              <w:rPr>
                <w:rFonts w:ascii="Times New Roman" w:eastAsia="Times New Roman" w:hAnsi="Times New Roman" w:cs="Times New Roman"/>
                <w:sz w:val="24"/>
                <w:szCs w:val="24"/>
                <w:lang w:eastAsia="lv-LV"/>
              </w:rPr>
              <w:t xml:space="preserve">Valdis </w:t>
            </w:r>
            <w:proofErr w:type="spellStart"/>
            <w:r w:rsidRPr="00FE6D0A">
              <w:rPr>
                <w:rFonts w:ascii="Times New Roman" w:eastAsia="Times New Roman" w:hAnsi="Times New Roman" w:cs="Times New Roman"/>
                <w:sz w:val="24"/>
                <w:szCs w:val="24"/>
                <w:lang w:eastAsia="lv-LV"/>
              </w:rPr>
              <w:t>Veips</w:t>
            </w:r>
            <w:proofErr w:type="spellEnd"/>
          </w:p>
        </w:tc>
        <w:tc>
          <w:tcPr>
            <w:tcW w:w="283" w:type="dxa"/>
          </w:tcPr>
          <w:p w:rsidR="002F13B9" w:rsidRPr="00FE6D0A" w:rsidRDefault="002F13B9" w:rsidP="00FB7FC9">
            <w:pPr>
              <w:spacing w:after="0" w:line="20" w:lineRule="atLeast"/>
              <w:jc w:val="center"/>
              <w:rPr>
                <w:rFonts w:ascii="Times New Roman" w:eastAsia="Times New Roman" w:hAnsi="Times New Roman" w:cs="Times New Roman"/>
                <w:sz w:val="24"/>
                <w:szCs w:val="24"/>
                <w:lang w:eastAsia="lv-LV"/>
              </w:rPr>
            </w:pPr>
          </w:p>
        </w:tc>
        <w:tc>
          <w:tcPr>
            <w:tcW w:w="3969" w:type="dxa"/>
          </w:tcPr>
          <w:p w:rsidR="002F13B9" w:rsidRPr="00FE6D0A" w:rsidRDefault="002F13B9" w:rsidP="00FB7FC9">
            <w:pPr>
              <w:spacing w:after="0" w:line="20" w:lineRule="atLeast"/>
              <w:rPr>
                <w:rFonts w:ascii="Times New Roman" w:eastAsia="Times New Roman" w:hAnsi="Times New Roman" w:cs="Times New Roman"/>
                <w:sz w:val="24"/>
                <w:szCs w:val="24"/>
                <w:lang w:eastAsia="lv-LV"/>
              </w:rPr>
            </w:pPr>
            <w:r w:rsidRPr="00FE6D0A">
              <w:rPr>
                <w:rFonts w:ascii="Times New Roman" w:eastAsia="Times New Roman" w:hAnsi="Times New Roman" w:cs="Times New Roman"/>
                <w:sz w:val="24"/>
                <w:szCs w:val="24"/>
                <w:lang w:eastAsia="lv-LV"/>
              </w:rPr>
              <w:t>Ilze Jansone</w:t>
            </w:r>
          </w:p>
        </w:tc>
      </w:tr>
    </w:tbl>
    <w:p w:rsidR="002F13B9" w:rsidRPr="00FE6D0A" w:rsidRDefault="002F13B9" w:rsidP="002F13B9">
      <w:pPr>
        <w:spacing w:after="0" w:line="20" w:lineRule="atLeast"/>
        <w:rPr>
          <w:rFonts w:ascii="Georgia" w:eastAsia="Times New Roman" w:hAnsi="Georgia" w:cs="Times New Roman"/>
          <w:lang w:eastAsia="lv-LV"/>
        </w:rPr>
      </w:pPr>
    </w:p>
    <w:p w:rsidR="002F13B9" w:rsidRDefault="002F13B9" w:rsidP="002F13B9">
      <w:pPr>
        <w:rPr>
          <w:rFonts w:ascii="Georgia" w:eastAsia="Times New Roman" w:hAnsi="Georgia" w:cs="Times New Roman"/>
          <w:lang w:eastAsia="lv-LV"/>
        </w:rPr>
      </w:pPr>
    </w:p>
    <w:p w:rsidR="00470FEC" w:rsidRPr="00470FEC" w:rsidRDefault="00470FEC" w:rsidP="00470FEC">
      <w:pPr>
        <w:rPr>
          <w:rFonts w:ascii="Times New Roman" w:eastAsia="Times New Roman" w:hAnsi="Times New Roman" w:cs="Times New Roman"/>
          <w:i/>
          <w:sz w:val="16"/>
          <w:szCs w:val="16"/>
          <w:lang w:eastAsia="lv-LV"/>
        </w:rPr>
      </w:pPr>
      <w:r w:rsidRPr="00470FEC">
        <w:rPr>
          <w:rFonts w:ascii="Times New Roman" w:eastAsia="Times New Roman" w:hAnsi="Times New Roman" w:cs="Times New Roman"/>
          <w:i/>
          <w:sz w:val="16"/>
          <w:szCs w:val="16"/>
          <w:lang w:eastAsia="lv-LV"/>
        </w:rPr>
        <w:t>/e</w:t>
      </w:r>
      <w:r w:rsidR="004A6149" w:rsidRPr="00470FEC">
        <w:rPr>
          <w:rFonts w:ascii="Times New Roman" w:eastAsia="Times New Roman" w:hAnsi="Times New Roman" w:cs="Times New Roman"/>
          <w:i/>
          <w:sz w:val="16"/>
          <w:szCs w:val="16"/>
          <w:lang w:eastAsia="lv-LV"/>
        </w:rPr>
        <w:t>lektronisks parak</w:t>
      </w:r>
      <w:r w:rsidRPr="00470FEC">
        <w:rPr>
          <w:rFonts w:ascii="Times New Roman" w:eastAsia="Times New Roman" w:hAnsi="Times New Roman" w:cs="Times New Roman"/>
          <w:i/>
          <w:sz w:val="16"/>
          <w:szCs w:val="16"/>
          <w:lang w:eastAsia="lv-LV"/>
        </w:rPr>
        <w:t>s</w:t>
      </w:r>
      <w:r w:rsidR="004A6149" w:rsidRPr="00470FEC">
        <w:rPr>
          <w:rFonts w:ascii="Times New Roman" w:eastAsia="Times New Roman" w:hAnsi="Times New Roman" w:cs="Times New Roman"/>
          <w:i/>
          <w:sz w:val="16"/>
          <w:szCs w:val="16"/>
          <w:lang w:eastAsia="lv-LV"/>
        </w:rPr>
        <w:t>ts</w:t>
      </w:r>
      <w:r w:rsidRPr="00470FEC">
        <w:rPr>
          <w:rFonts w:ascii="Times New Roman" w:eastAsia="Times New Roman" w:hAnsi="Times New Roman" w:cs="Times New Roman"/>
          <w:i/>
          <w:sz w:val="16"/>
          <w:szCs w:val="16"/>
          <w:lang w:eastAsia="lv-LV"/>
        </w:rPr>
        <w:t xml:space="preserve"> 22.10.2019./</w:t>
      </w:r>
      <w:proofErr w:type="gramStart"/>
      <w:r w:rsidRPr="00470FEC">
        <w:rPr>
          <w:rFonts w:ascii="Times New Roman" w:eastAsia="Times New Roman" w:hAnsi="Times New Roman" w:cs="Times New Roman"/>
          <w:i/>
          <w:sz w:val="16"/>
          <w:szCs w:val="16"/>
          <w:lang w:eastAsia="lv-LV"/>
        </w:rPr>
        <w:t xml:space="preserve">                                                                                           </w:t>
      </w:r>
      <w:proofErr w:type="gramEnd"/>
      <w:r w:rsidRPr="00470FEC">
        <w:rPr>
          <w:rFonts w:ascii="Times New Roman" w:eastAsia="Times New Roman" w:hAnsi="Times New Roman" w:cs="Times New Roman"/>
          <w:i/>
          <w:sz w:val="16"/>
          <w:szCs w:val="16"/>
          <w:lang w:eastAsia="lv-LV"/>
        </w:rPr>
        <w:t>/</w:t>
      </w:r>
      <w:r w:rsidRPr="00470FEC">
        <w:rPr>
          <w:rFonts w:ascii="Times New Roman" w:eastAsia="Times New Roman" w:hAnsi="Times New Roman" w:cs="Times New Roman"/>
          <w:i/>
          <w:sz w:val="16"/>
          <w:szCs w:val="16"/>
          <w:lang w:eastAsia="lv-LV"/>
        </w:rPr>
        <w:t>elektronisks paraksts 2</w:t>
      </w:r>
      <w:r w:rsidRPr="00470FEC">
        <w:rPr>
          <w:rFonts w:ascii="Times New Roman" w:eastAsia="Times New Roman" w:hAnsi="Times New Roman" w:cs="Times New Roman"/>
          <w:i/>
          <w:sz w:val="16"/>
          <w:szCs w:val="16"/>
          <w:lang w:eastAsia="lv-LV"/>
        </w:rPr>
        <w:t>1</w:t>
      </w:r>
      <w:r w:rsidRPr="00470FEC">
        <w:rPr>
          <w:rFonts w:ascii="Times New Roman" w:eastAsia="Times New Roman" w:hAnsi="Times New Roman" w:cs="Times New Roman"/>
          <w:i/>
          <w:sz w:val="16"/>
          <w:szCs w:val="16"/>
          <w:lang w:eastAsia="lv-LV"/>
        </w:rPr>
        <w:t>.10.2019.</w:t>
      </w:r>
      <w:r w:rsidRPr="00470FEC">
        <w:rPr>
          <w:rFonts w:ascii="Times New Roman" w:eastAsia="Times New Roman" w:hAnsi="Times New Roman" w:cs="Times New Roman"/>
          <w:i/>
          <w:sz w:val="16"/>
          <w:szCs w:val="16"/>
          <w:lang w:eastAsia="lv-LV"/>
        </w:rPr>
        <w:t>/</w:t>
      </w:r>
      <w:r w:rsidRPr="00470FEC">
        <w:rPr>
          <w:rFonts w:ascii="Times New Roman" w:eastAsia="Times New Roman" w:hAnsi="Times New Roman" w:cs="Times New Roman"/>
          <w:i/>
          <w:sz w:val="16"/>
          <w:szCs w:val="16"/>
          <w:lang w:eastAsia="lv-LV"/>
        </w:rPr>
        <w:t xml:space="preserve">                      </w:t>
      </w:r>
    </w:p>
    <w:p w:rsidR="004A6149" w:rsidRPr="00470FEC" w:rsidRDefault="004A6149" w:rsidP="002F13B9">
      <w:pPr>
        <w:rPr>
          <w:rFonts w:ascii="Times New Roman" w:eastAsia="Times New Roman" w:hAnsi="Times New Roman" w:cs="Times New Roman"/>
          <w:sz w:val="16"/>
          <w:szCs w:val="16"/>
          <w:lang w:eastAsia="lv-LV"/>
        </w:rPr>
      </w:pPr>
    </w:p>
    <w:p w:rsidR="004A6149" w:rsidRPr="00FE6D0A" w:rsidRDefault="004A6149" w:rsidP="002F13B9">
      <w:pPr>
        <w:rPr>
          <w:rFonts w:ascii="Georgia" w:eastAsia="Times New Roman" w:hAnsi="Georgia" w:cs="Times New Roman"/>
          <w:lang w:eastAsia="lv-LV"/>
        </w:rPr>
      </w:pPr>
    </w:p>
    <w:sectPr w:rsidR="004A6149" w:rsidRPr="00FE6D0A" w:rsidSect="00CD3DE8">
      <w:footerReference w:type="even" r:id="rId6"/>
      <w:footerReference w:type="default" r:id="rId7"/>
      <w:pgSz w:w="12242" w:h="15842"/>
      <w:pgMar w:top="851" w:right="1134" w:bottom="851" w:left="1701"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F5" w:rsidRDefault="00A7331A" w:rsidP="006506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5EF5" w:rsidRDefault="00A7331A" w:rsidP="006506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13"/>
      <w:gridCol w:w="8610"/>
    </w:tblGrid>
    <w:tr w:rsidR="009C5EF5" w:rsidTr="0065060C">
      <w:tc>
        <w:tcPr>
          <w:tcW w:w="1066" w:type="dxa"/>
        </w:tcPr>
        <w:p w:rsidR="009C5EF5" w:rsidRDefault="00A7331A">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Pr="00A7331A">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2</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9214" w:type="dxa"/>
        </w:tcPr>
        <w:p w:rsidR="009C5EF5" w:rsidRPr="0070697D" w:rsidRDefault="00A7331A" w:rsidP="0065060C">
          <w:pPr>
            <w:spacing w:after="0" w:line="20" w:lineRule="atLeast"/>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VISPĀRĪGĀ VIENOŠANĀ</w:t>
          </w:r>
          <w:r w:rsidRPr="0070697D">
            <w:rPr>
              <w:rFonts w:ascii="Times New Roman" w:eastAsia="Times New Roman" w:hAnsi="Times New Roman" w:cs="Times New Roman"/>
              <w:sz w:val="16"/>
              <w:szCs w:val="16"/>
              <w:lang w:eastAsia="lv-LV"/>
            </w:rPr>
            <w:t xml:space="preserve">S </w:t>
          </w:r>
          <w:r w:rsidRPr="007619C9">
            <w:rPr>
              <w:rFonts w:ascii="Times New Roman" w:eastAsia="Times New Roman" w:hAnsi="Times New Roman" w:cs="Times New Roman"/>
              <w:sz w:val="16"/>
              <w:szCs w:val="16"/>
              <w:lang w:eastAsia="lv-LV"/>
            </w:rPr>
            <w:t>par</w:t>
          </w:r>
          <w:r w:rsidRPr="0070697D">
            <w:rPr>
              <w:rFonts w:ascii="Times New Roman" w:eastAsia="Times New Roman" w:hAnsi="Times New Roman" w:cs="Times New Roman"/>
              <w:sz w:val="16"/>
              <w:szCs w:val="16"/>
              <w:lang w:eastAsia="lv-LV"/>
            </w:rPr>
            <w:t xml:space="preserve"> neregulāru pasažieru pārvadājumu nodrošināšanu Zemgales plānošanas reģiona</w:t>
          </w:r>
          <w:r>
            <w:rPr>
              <w:rFonts w:ascii="Times New Roman" w:eastAsia="Times New Roman" w:hAnsi="Times New Roman" w:cs="Times New Roman"/>
              <w:sz w:val="16"/>
              <w:szCs w:val="16"/>
              <w:lang w:eastAsia="lv-LV"/>
            </w:rPr>
            <w:t>m</w:t>
          </w:r>
        </w:p>
        <w:p w:rsidR="009C5EF5" w:rsidRPr="007619C9" w:rsidRDefault="00A7331A" w:rsidP="006841EE">
          <w:pPr>
            <w:pStyle w:val="Footer"/>
            <w:rPr>
              <w:sz w:val="16"/>
              <w:szCs w:val="16"/>
            </w:rPr>
          </w:pPr>
          <w:r w:rsidRPr="007619C9">
            <w:rPr>
              <w:sz w:val="16"/>
              <w:szCs w:val="16"/>
            </w:rPr>
            <w:t xml:space="preserve">starp Zemgales plānošanas reģionu </w:t>
          </w:r>
          <w:r w:rsidRPr="001E3908">
            <w:rPr>
              <w:sz w:val="16"/>
              <w:szCs w:val="16"/>
            </w:rPr>
            <w:t xml:space="preserve">un Sabiedrību ar ierobežotu atbildību „RIXCO” iepirkumā </w:t>
          </w:r>
          <w:r>
            <w:rPr>
              <w:sz w:val="16"/>
              <w:szCs w:val="16"/>
            </w:rPr>
            <w:t>ID Nr. ZPR2019/2</w:t>
          </w:r>
        </w:p>
      </w:tc>
    </w:tr>
  </w:tbl>
  <w:p w:rsidR="009C5EF5" w:rsidRDefault="00A7331A" w:rsidP="0065060C">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E46"/>
    <w:multiLevelType w:val="hybridMultilevel"/>
    <w:tmpl w:val="D44ABC46"/>
    <w:lvl w:ilvl="0" w:tplc="77A0B63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66BE5"/>
    <w:multiLevelType w:val="multilevel"/>
    <w:tmpl w:val="2CA4F95C"/>
    <w:lvl w:ilvl="0">
      <w:start w:val="2"/>
      <w:numFmt w:val="decimal"/>
      <w:lvlText w:val="%1."/>
      <w:lvlJc w:val="left"/>
      <w:pPr>
        <w:tabs>
          <w:tab w:val="num" w:pos="360"/>
        </w:tabs>
        <w:ind w:left="360" w:hanging="360"/>
      </w:pPr>
      <w:rPr>
        <w:rFonts w:hint="default"/>
        <w:b/>
        <w:color w:val="auto"/>
      </w:rPr>
    </w:lvl>
    <w:lvl w:ilvl="1">
      <w:start w:val="1"/>
      <w:numFmt w:val="decimal"/>
      <w:isLgl/>
      <w:lvlText w:val="%1.%2."/>
      <w:lvlJc w:val="left"/>
      <w:pPr>
        <w:tabs>
          <w:tab w:val="num" w:pos="1265"/>
        </w:tabs>
        <w:ind w:left="1265" w:hanging="555"/>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97170E4"/>
    <w:multiLevelType w:val="multilevel"/>
    <w:tmpl w:val="257C7AFE"/>
    <w:lvl w:ilvl="0">
      <w:start w:val="1"/>
      <w:numFmt w:val="decimal"/>
      <w:lvlText w:val="%1."/>
      <w:lvlJc w:val="left"/>
      <w:pPr>
        <w:tabs>
          <w:tab w:val="num" w:pos="360"/>
        </w:tabs>
        <w:ind w:left="360" w:hanging="360"/>
      </w:pPr>
      <w:rPr>
        <w:b/>
      </w:rPr>
    </w:lvl>
    <w:lvl w:ilvl="1">
      <w:start w:val="1"/>
      <w:numFmt w:val="decimal"/>
      <w:isLgl/>
      <w:lvlText w:val="%1.%2."/>
      <w:lvlJc w:val="left"/>
      <w:pPr>
        <w:tabs>
          <w:tab w:val="num" w:pos="2705"/>
        </w:tabs>
        <w:ind w:left="2705" w:hanging="720"/>
      </w:pPr>
      <w:rPr>
        <w:rFonts w:hint="default"/>
        <w:b/>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0B6A156F"/>
    <w:multiLevelType w:val="multilevel"/>
    <w:tmpl w:val="2CA4F95C"/>
    <w:lvl w:ilvl="0">
      <w:start w:val="2"/>
      <w:numFmt w:val="decimal"/>
      <w:lvlText w:val="%1."/>
      <w:lvlJc w:val="left"/>
      <w:pPr>
        <w:tabs>
          <w:tab w:val="num" w:pos="360"/>
        </w:tabs>
        <w:ind w:left="360" w:hanging="360"/>
      </w:pPr>
      <w:rPr>
        <w:rFonts w:hint="default"/>
        <w:b/>
        <w:color w:val="auto"/>
      </w:rPr>
    </w:lvl>
    <w:lvl w:ilvl="1">
      <w:start w:val="1"/>
      <w:numFmt w:val="decimal"/>
      <w:isLgl/>
      <w:lvlText w:val="%1.%2."/>
      <w:lvlJc w:val="left"/>
      <w:pPr>
        <w:tabs>
          <w:tab w:val="num" w:pos="1265"/>
        </w:tabs>
        <w:ind w:left="1265" w:hanging="555"/>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0F060BEE"/>
    <w:multiLevelType w:val="hybridMultilevel"/>
    <w:tmpl w:val="5728F762"/>
    <w:lvl w:ilvl="0" w:tplc="0C7EB31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18252A0"/>
    <w:multiLevelType w:val="hybridMultilevel"/>
    <w:tmpl w:val="E9586BD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40146E"/>
    <w:multiLevelType w:val="multilevel"/>
    <w:tmpl w:val="D3A6446A"/>
    <w:lvl w:ilvl="0">
      <w:start w:val="7"/>
      <w:numFmt w:val="decimal"/>
      <w:lvlText w:val="%1."/>
      <w:lvlJc w:val="left"/>
      <w:pPr>
        <w:ind w:left="540" w:hanging="540"/>
      </w:pPr>
      <w:rPr>
        <w:rFonts w:hint="default"/>
      </w:rPr>
    </w:lvl>
    <w:lvl w:ilvl="1">
      <w:start w:val="7"/>
      <w:numFmt w:val="decimal"/>
      <w:lvlText w:val="%1.%2."/>
      <w:lvlJc w:val="left"/>
      <w:pPr>
        <w:ind w:left="682" w:hanging="54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nsid w:val="31524E9C"/>
    <w:multiLevelType w:val="hybridMultilevel"/>
    <w:tmpl w:val="5FBC0B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96CE9"/>
    <w:multiLevelType w:val="multilevel"/>
    <w:tmpl w:val="F2E6FD2C"/>
    <w:lvl w:ilvl="0">
      <w:start w:val="7"/>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nsid w:val="3FC0666F"/>
    <w:multiLevelType w:val="multilevel"/>
    <w:tmpl w:val="2CA4F95C"/>
    <w:lvl w:ilvl="0">
      <w:start w:val="2"/>
      <w:numFmt w:val="decimal"/>
      <w:lvlText w:val="%1."/>
      <w:lvlJc w:val="left"/>
      <w:pPr>
        <w:tabs>
          <w:tab w:val="num" w:pos="360"/>
        </w:tabs>
        <w:ind w:left="360" w:hanging="360"/>
      </w:pPr>
      <w:rPr>
        <w:rFonts w:hint="default"/>
        <w:b/>
        <w:color w:val="auto"/>
      </w:rPr>
    </w:lvl>
    <w:lvl w:ilvl="1">
      <w:start w:val="1"/>
      <w:numFmt w:val="decimal"/>
      <w:isLgl/>
      <w:lvlText w:val="%1.%2."/>
      <w:lvlJc w:val="left"/>
      <w:pPr>
        <w:tabs>
          <w:tab w:val="num" w:pos="1265"/>
        </w:tabs>
        <w:ind w:left="1265" w:hanging="555"/>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544C31A8"/>
    <w:multiLevelType w:val="multilevel"/>
    <w:tmpl w:val="5A9431B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1">
    <w:nsid w:val="562E7507"/>
    <w:multiLevelType w:val="hybridMultilevel"/>
    <w:tmpl w:val="656C3A20"/>
    <w:lvl w:ilvl="0" w:tplc="40A44DF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nsid w:val="639F0D79"/>
    <w:multiLevelType w:val="hybridMultilevel"/>
    <w:tmpl w:val="7F705926"/>
    <w:lvl w:ilvl="0" w:tplc="6AA25994">
      <w:start w:val="1"/>
      <w:numFmt w:val="decimal"/>
      <w:lvlText w:val="%1."/>
      <w:lvlJc w:val="left"/>
      <w:pPr>
        <w:ind w:left="927" w:hanging="36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nsid w:val="64E90F12"/>
    <w:multiLevelType w:val="multilevel"/>
    <w:tmpl w:val="61625D38"/>
    <w:lvl w:ilvl="0">
      <w:start w:val="3"/>
      <w:numFmt w:val="decimal"/>
      <w:lvlText w:val="%1."/>
      <w:lvlJc w:val="left"/>
      <w:pPr>
        <w:tabs>
          <w:tab w:val="num" w:pos="720"/>
        </w:tabs>
        <w:ind w:left="72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2346"/>
        </w:tabs>
        <w:ind w:left="2346" w:hanging="720"/>
      </w:pPr>
    </w:lvl>
    <w:lvl w:ilvl="3">
      <w:start w:val="1"/>
      <w:numFmt w:val="decimal"/>
      <w:isLgl/>
      <w:lvlText w:val="%1.%2.%3.%4."/>
      <w:lvlJc w:val="left"/>
      <w:pPr>
        <w:tabs>
          <w:tab w:val="num" w:pos="2979"/>
        </w:tabs>
        <w:ind w:left="2979" w:hanging="720"/>
      </w:pPr>
    </w:lvl>
    <w:lvl w:ilvl="4">
      <w:start w:val="1"/>
      <w:numFmt w:val="decimal"/>
      <w:isLgl/>
      <w:lvlText w:val="%1.%2.%3.%4.%5."/>
      <w:lvlJc w:val="left"/>
      <w:pPr>
        <w:tabs>
          <w:tab w:val="num" w:pos="3972"/>
        </w:tabs>
        <w:ind w:left="3972" w:hanging="1080"/>
      </w:pPr>
    </w:lvl>
    <w:lvl w:ilvl="5">
      <w:start w:val="1"/>
      <w:numFmt w:val="decimal"/>
      <w:isLgl/>
      <w:lvlText w:val="%1.%2.%3.%4.%5.%6."/>
      <w:lvlJc w:val="left"/>
      <w:pPr>
        <w:tabs>
          <w:tab w:val="num" w:pos="4605"/>
        </w:tabs>
        <w:ind w:left="4605" w:hanging="1080"/>
      </w:pPr>
    </w:lvl>
    <w:lvl w:ilvl="6">
      <w:start w:val="1"/>
      <w:numFmt w:val="decimal"/>
      <w:isLgl/>
      <w:lvlText w:val="%1.%2.%3.%4.%5.%6.%7."/>
      <w:lvlJc w:val="left"/>
      <w:pPr>
        <w:tabs>
          <w:tab w:val="num" w:pos="5598"/>
        </w:tabs>
        <w:ind w:left="5598" w:hanging="1440"/>
      </w:pPr>
    </w:lvl>
    <w:lvl w:ilvl="7">
      <w:start w:val="1"/>
      <w:numFmt w:val="decimal"/>
      <w:isLgl/>
      <w:lvlText w:val="%1.%2.%3.%4.%5.%6.%7.%8."/>
      <w:lvlJc w:val="left"/>
      <w:pPr>
        <w:tabs>
          <w:tab w:val="num" w:pos="6231"/>
        </w:tabs>
        <w:ind w:left="6231" w:hanging="1440"/>
      </w:pPr>
    </w:lvl>
    <w:lvl w:ilvl="8">
      <w:start w:val="1"/>
      <w:numFmt w:val="decimal"/>
      <w:isLgl/>
      <w:lvlText w:val="%1.%2.%3.%4.%5.%6.%7.%8.%9."/>
      <w:lvlJc w:val="left"/>
      <w:pPr>
        <w:tabs>
          <w:tab w:val="num" w:pos="7224"/>
        </w:tabs>
        <w:ind w:left="7224" w:hanging="1800"/>
      </w:pPr>
    </w:lvl>
  </w:abstractNum>
  <w:abstractNum w:abstractNumId="14">
    <w:nsid w:val="655A092B"/>
    <w:multiLevelType w:val="multilevel"/>
    <w:tmpl w:val="80BADAE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657E50F0"/>
    <w:multiLevelType w:val="hybridMultilevel"/>
    <w:tmpl w:val="A984D01A"/>
    <w:lvl w:ilvl="0" w:tplc="1130D4E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72196DAE"/>
    <w:multiLevelType w:val="multilevel"/>
    <w:tmpl w:val="2CA4F95C"/>
    <w:lvl w:ilvl="0">
      <w:start w:val="2"/>
      <w:numFmt w:val="decimal"/>
      <w:lvlText w:val="%1."/>
      <w:lvlJc w:val="left"/>
      <w:pPr>
        <w:tabs>
          <w:tab w:val="num" w:pos="360"/>
        </w:tabs>
        <w:ind w:left="360" w:hanging="360"/>
      </w:pPr>
      <w:rPr>
        <w:rFonts w:hint="default"/>
        <w:b/>
        <w:color w:val="auto"/>
      </w:rPr>
    </w:lvl>
    <w:lvl w:ilvl="1">
      <w:start w:val="1"/>
      <w:numFmt w:val="decimal"/>
      <w:isLgl/>
      <w:lvlText w:val="%1.%2."/>
      <w:lvlJc w:val="left"/>
      <w:pPr>
        <w:tabs>
          <w:tab w:val="num" w:pos="1265"/>
        </w:tabs>
        <w:ind w:left="1265" w:hanging="555"/>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2"/>
  </w:num>
  <w:num w:numId="2">
    <w:abstractNumId w:val="3"/>
  </w:num>
  <w:num w:numId="3">
    <w:abstractNumId w:val="12"/>
  </w:num>
  <w:num w:numId="4">
    <w:abstractNumId w:val="11"/>
  </w:num>
  <w:num w:numId="5">
    <w:abstractNumId w:val="4"/>
  </w:num>
  <w:num w:numId="6">
    <w:abstractNumId w:val="15"/>
  </w:num>
  <w:num w:numId="7">
    <w:abstractNumId w:val="5"/>
  </w:num>
  <w:num w:numId="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6"/>
  </w:num>
  <w:num w:numId="11">
    <w:abstractNumId w:val="9"/>
  </w:num>
  <w:num w:numId="12">
    <w:abstractNumId w:val="0"/>
  </w:num>
  <w:num w:numId="13">
    <w:abstractNumId w:val="10"/>
  </w:num>
  <w:num w:numId="14">
    <w:abstractNumId w:val="14"/>
  </w:num>
  <w:num w:numId="15">
    <w:abstractNumId w:val="6"/>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9A6"/>
    <w:rsid w:val="002F13B9"/>
    <w:rsid w:val="00470FEC"/>
    <w:rsid w:val="004A6149"/>
    <w:rsid w:val="00683E46"/>
    <w:rsid w:val="008259A6"/>
    <w:rsid w:val="00A73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3B9"/>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13B9"/>
    <w:pPr>
      <w:tabs>
        <w:tab w:val="center" w:pos="4153"/>
        <w:tab w:val="right" w:pos="8306"/>
      </w:tabs>
      <w:spacing w:after="0" w:line="240" w:lineRule="auto"/>
    </w:pPr>
    <w:rPr>
      <w:rFonts w:ascii="Times New Roman" w:eastAsia="Times New Roman" w:hAnsi="Times New Roman" w:cs="Times New Roman"/>
      <w:sz w:val="24"/>
      <w:szCs w:val="20"/>
      <w:lang w:eastAsia="lv-LV"/>
    </w:rPr>
  </w:style>
  <w:style w:type="character" w:customStyle="1" w:styleId="FooterChar">
    <w:name w:val="Footer Char"/>
    <w:basedOn w:val="DefaultParagraphFont"/>
    <w:link w:val="Footer"/>
    <w:uiPriority w:val="99"/>
    <w:rsid w:val="002F13B9"/>
    <w:rPr>
      <w:rFonts w:ascii="Times New Roman" w:eastAsia="Times New Roman" w:hAnsi="Times New Roman" w:cs="Times New Roman"/>
      <w:sz w:val="24"/>
      <w:szCs w:val="20"/>
      <w:lang w:val="lv-LV" w:eastAsia="lv-LV"/>
    </w:rPr>
  </w:style>
  <w:style w:type="character" w:styleId="PageNumber">
    <w:name w:val="page number"/>
    <w:basedOn w:val="DefaultParagraphFont"/>
    <w:rsid w:val="002F13B9"/>
  </w:style>
  <w:style w:type="paragraph" w:styleId="ListParagraph">
    <w:name w:val="List Paragraph"/>
    <w:aliases w:val="Strip,2,H&amp;P List Paragraph"/>
    <w:basedOn w:val="Normal"/>
    <w:link w:val="ListParagraphChar"/>
    <w:uiPriority w:val="34"/>
    <w:qFormat/>
    <w:rsid w:val="002F13B9"/>
    <w:pPr>
      <w:ind w:left="720"/>
      <w:contextualSpacing/>
    </w:pPr>
  </w:style>
  <w:style w:type="character" w:customStyle="1" w:styleId="ListParagraphChar">
    <w:name w:val="List Paragraph Char"/>
    <w:aliases w:val="Strip Char,2 Char,H&amp;P List Paragraph Char"/>
    <w:link w:val="ListParagraph"/>
    <w:uiPriority w:val="34"/>
    <w:locked/>
    <w:rsid w:val="002F13B9"/>
    <w:rPr>
      <w:lang w:val="lv-LV"/>
    </w:rPr>
  </w:style>
  <w:style w:type="character" w:styleId="Hyperlink">
    <w:name w:val="Hyperlink"/>
    <w:basedOn w:val="DefaultParagraphFont"/>
    <w:uiPriority w:val="99"/>
    <w:unhideWhenUsed/>
    <w:rsid w:val="002F13B9"/>
    <w:rPr>
      <w:color w:val="0000FF" w:themeColor="hyperlink"/>
      <w:u w:val="single"/>
    </w:rPr>
  </w:style>
  <w:style w:type="paragraph" w:styleId="Header">
    <w:name w:val="header"/>
    <w:basedOn w:val="Normal"/>
    <w:link w:val="HeaderChar"/>
    <w:uiPriority w:val="99"/>
    <w:unhideWhenUsed/>
    <w:rsid w:val="002F13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2F13B9"/>
    <w:rPr>
      <w:lang w:val="lv-LV"/>
    </w:rPr>
  </w:style>
  <w:style w:type="paragraph" w:customStyle="1" w:styleId="Default">
    <w:name w:val="Default"/>
    <w:uiPriority w:val="99"/>
    <w:rsid w:val="002F13B9"/>
    <w:pPr>
      <w:autoSpaceDE w:val="0"/>
      <w:autoSpaceDN w:val="0"/>
      <w:adjustRightInd w:val="0"/>
      <w:spacing w:after="0" w:line="240" w:lineRule="auto"/>
    </w:pPr>
    <w:rPr>
      <w:rFonts w:ascii="Calibri" w:eastAsia="Calibri" w:hAnsi="Calibri" w:cs="Calibri"/>
      <w:color w:val="000000"/>
      <w:sz w:val="24"/>
      <w:szCs w:val="24"/>
      <w:lang w:val="lv-LV"/>
    </w:rPr>
  </w:style>
  <w:style w:type="paragraph" w:customStyle="1" w:styleId="tv213">
    <w:name w:val="tv213"/>
    <w:basedOn w:val="Normal"/>
    <w:rsid w:val="002F13B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3B9"/>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13B9"/>
    <w:pPr>
      <w:tabs>
        <w:tab w:val="center" w:pos="4153"/>
        <w:tab w:val="right" w:pos="8306"/>
      </w:tabs>
      <w:spacing w:after="0" w:line="240" w:lineRule="auto"/>
    </w:pPr>
    <w:rPr>
      <w:rFonts w:ascii="Times New Roman" w:eastAsia="Times New Roman" w:hAnsi="Times New Roman" w:cs="Times New Roman"/>
      <w:sz w:val="24"/>
      <w:szCs w:val="20"/>
      <w:lang w:eastAsia="lv-LV"/>
    </w:rPr>
  </w:style>
  <w:style w:type="character" w:customStyle="1" w:styleId="FooterChar">
    <w:name w:val="Footer Char"/>
    <w:basedOn w:val="DefaultParagraphFont"/>
    <w:link w:val="Footer"/>
    <w:uiPriority w:val="99"/>
    <w:rsid w:val="002F13B9"/>
    <w:rPr>
      <w:rFonts w:ascii="Times New Roman" w:eastAsia="Times New Roman" w:hAnsi="Times New Roman" w:cs="Times New Roman"/>
      <w:sz w:val="24"/>
      <w:szCs w:val="20"/>
      <w:lang w:val="lv-LV" w:eastAsia="lv-LV"/>
    </w:rPr>
  </w:style>
  <w:style w:type="character" w:styleId="PageNumber">
    <w:name w:val="page number"/>
    <w:basedOn w:val="DefaultParagraphFont"/>
    <w:rsid w:val="002F13B9"/>
  </w:style>
  <w:style w:type="paragraph" w:styleId="ListParagraph">
    <w:name w:val="List Paragraph"/>
    <w:aliases w:val="Strip,2,H&amp;P List Paragraph"/>
    <w:basedOn w:val="Normal"/>
    <w:link w:val="ListParagraphChar"/>
    <w:uiPriority w:val="34"/>
    <w:qFormat/>
    <w:rsid w:val="002F13B9"/>
    <w:pPr>
      <w:ind w:left="720"/>
      <w:contextualSpacing/>
    </w:pPr>
  </w:style>
  <w:style w:type="character" w:customStyle="1" w:styleId="ListParagraphChar">
    <w:name w:val="List Paragraph Char"/>
    <w:aliases w:val="Strip Char,2 Char,H&amp;P List Paragraph Char"/>
    <w:link w:val="ListParagraph"/>
    <w:uiPriority w:val="34"/>
    <w:locked/>
    <w:rsid w:val="002F13B9"/>
    <w:rPr>
      <w:lang w:val="lv-LV"/>
    </w:rPr>
  </w:style>
  <w:style w:type="character" w:styleId="Hyperlink">
    <w:name w:val="Hyperlink"/>
    <w:basedOn w:val="DefaultParagraphFont"/>
    <w:uiPriority w:val="99"/>
    <w:unhideWhenUsed/>
    <w:rsid w:val="002F13B9"/>
    <w:rPr>
      <w:color w:val="0000FF" w:themeColor="hyperlink"/>
      <w:u w:val="single"/>
    </w:rPr>
  </w:style>
  <w:style w:type="paragraph" w:styleId="Header">
    <w:name w:val="header"/>
    <w:basedOn w:val="Normal"/>
    <w:link w:val="HeaderChar"/>
    <w:uiPriority w:val="99"/>
    <w:unhideWhenUsed/>
    <w:rsid w:val="002F13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2F13B9"/>
    <w:rPr>
      <w:lang w:val="lv-LV"/>
    </w:rPr>
  </w:style>
  <w:style w:type="paragraph" w:customStyle="1" w:styleId="Default">
    <w:name w:val="Default"/>
    <w:uiPriority w:val="99"/>
    <w:rsid w:val="002F13B9"/>
    <w:pPr>
      <w:autoSpaceDE w:val="0"/>
      <w:autoSpaceDN w:val="0"/>
      <w:adjustRightInd w:val="0"/>
      <w:spacing w:after="0" w:line="240" w:lineRule="auto"/>
    </w:pPr>
    <w:rPr>
      <w:rFonts w:ascii="Calibri" w:eastAsia="Calibri" w:hAnsi="Calibri" w:cs="Calibri"/>
      <w:color w:val="000000"/>
      <w:sz w:val="24"/>
      <w:szCs w:val="24"/>
      <w:lang w:val="lv-LV"/>
    </w:rPr>
  </w:style>
  <w:style w:type="paragraph" w:customStyle="1" w:styleId="tv213">
    <w:name w:val="tv213"/>
    <w:basedOn w:val="Normal"/>
    <w:rsid w:val="002F13B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3296</Words>
  <Characters>18791</Characters>
  <Application>Microsoft Office Word</Application>
  <DocSecurity>0</DocSecurity>
  <Lines>156</Lines>
  <Paragraphs>44</Paragraphs>
  <ScaleCrop>false</ScaleCrop>
  <Company/>
  <LinksUpToDate>false</LinksUpToDate>
  <CharactersWithSpaces>22043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normunds</dc:creator>
  <cp:keywords/>
  <dc:description/>
  <cp:lastModifiedBy>normunds</cp:lastModifiedBy>
  <cp:revision>7</cp:revision>
  <dcterms:created xsi:type="dcterms:W3CDTF">2019-10-22T08:26:00Z</dcterms:created>
  <dcterms:modified xsi:type="dcterms:W3CDTF">2019-10-22T08:46:00Z</dcterms:modified>
</cp:coreProperties>
</file>