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5A1032" w14:textId="77777777" w:rsidR="00197453" w:rsidRPr="00F418E5" w:rsidRDefault="00197453" w:rsidP="00F77DA7">
      <w:pPr>
        <w:spacing w:before="120" w:after="120" w:line="360" w:lineRule="auto"/>
        <w:jc w:val="center"/>
        <w:rPr>
          <w:rFonts w:ascii="Arial" w:hAnsi="Arial" w:cs="Arial"/>
          <w:b/>
          <w:color w:val="003399"/>
          <w:sz w:val="40"/>
        </w:rPr>
      </w:pPr>
    </w:p>
    <w:p w14:paraId="222C114D" w14:textId="77777777" w:rsidR="007350C2" w:rsidRPr="00F418E5" w:rsidRDefault="005A77E4" w:rsidP="00F77DA7">
      <w:pPr>
        <w:spacing w:before="120" w:after="120" w:line="360" w:lineRule="auto"/>
        <w:jc w:val="center"/>
        <w:rPr>
          <w:rFonts w:ascii="Arial" w:hAnsi="Arial" w:cs="Arial"/>
          <w:b/>
          <w:color w:val="003399"/>
          <w:sz w:val="40"/>
        </w:rPr>
      </w:pPr>
      <w:r w:rsidRPr="00F418E5">
        <w:rPr>
          <w:rFonts w:ascii="Arial" w:hAnsi="Arial" w:cs="Arial"/>
          <w:b/>
          <w:color w:val="003399"/>
          <w:sz w:val="40"/>
        </w:rPr>
        <w:t>Project</w:t>
      </w:r>
      <w:r w:rsidR="003A7522" w:rsidRPr="00F418E5">
        <w:rPr>
          <w:rFonts w:ascii="Arial" w:hAnsi="Arial" w:cs="Arial"/>
          <w:b/>
          <w:color w:val="003399"/>
          <w:sz w:val="40"/>
        </w:rPr>
        <w:t xml:space="preserve"> “Regional policies for innovation driven competitiveness and growth of rural SMEs – INNOGROW”</w:t>
      </w:r>
    </w:p>
    <w:p w14:paraId="0FA08739" w14:textId="77777777" w:rsidR="005A77E4" w:rsidRPr="00F418E5" w:rsidRDefault="0039526A" w:rsidP="00F77DA7">
      <w:pPr>
        <w:spacing w:before="120" w:after="120" w:line="360" w:lineRule="auto"/>
        <w:jc w:val="center"/>
        <w:rPr>
          <w:rFonts w:ascii="Arial" w:hAnsi="Arial" w:cs="Arial"/>
          <w:b/>
          <w:color w:val="003399"/>
          <w:sz w:val="40"/>
        </w:rPr>
      </w:pPr>
      <w:r w:rsidRPr="00F418E5">
        <w:rPr>
          <w:rFonts w:ascii="Arial" w:hAnsi="Arial" w:cs="Arial"/>
          <w:b/>
          <w:noProof/>
          <w:color w:val="003399"/>
          <w:sz w:val="40"/>
          <w:lang w:val="en-US"/>
        </w:rPr>
        <w:drawing>
          <wp:inline distT="0" distB="0" distL="0" distR="0" wp14:anchorId="61EFD88F" wp14:editId="4953D72A">
            <wp:extent cx="4230650" cy="3174232"/>
            <wp:effectExtent l="0" t="0" r="11430" b="1270"/>
            <wp:docPr id="75" name="Picture 75" descr="Macintosh HD:Users:Inga:Downloads:SME_competitiveness:Links:INNOGROW 1tract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Inga:Downloads:SME_competitiveness:Links:INNOGROW 1tracte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2732" cy="3175794"/>
                    </a:xfrm>
                    <a:prstGeom prst="rect">
                      <a:avLst/>
                    </a:prstGeom>
                    <a:noFill/>
                    <a:ln>
                      <a:noFill/>
                    </a:ln>
                  </pic:spPr>
                </pic:pic>
              </a:graphicData>
            </a:graphic>
          </wp:inline>
        </w:drawing>
      </w:r>
    </w:p>
    <w:p w14:paraId="1C705DCA" w14:textId="77777777" w:rsidR="003A7522" w:rsidRPr="00F418E5" w:rsidRDefault="00B83C59" w:rsidP="00197453">
      <w:pPr>
        <w:spacing w:before="120" w:after="120" w:line="360" w:lineRule="auto"/>
        <w:jc w:val="center"/>
        <w:rPr>
          <w:rFonts w:ascii="Arial" w:hAnsi="Arial" w:cs="Arial"/>
          <w:sz w:val="32"/>
        </w:rPr>
      </w:pPr>
      <w:r w:rsidRPr="00F418E5">
        <w:rPr>
          <w:rFonts w:ascii="Arial" w:hAnsi="Arial" w:cs="Arial"/>
          <w:sz w:val="32"/>
        </w:rPr>
        <w:t xml:space="preserve">Activity </w:t>
      </w:r>
      <w:r w:rsidR="001F4F10" w:rsidRPr="00F418E5">
        <w:rPr>
          <w:rFonts w:ascii="Arial" w:hAnsi="Arial" w:cs="Arial"/>
          <w:sz w:val="32"/>
        </w:rPr>
        <w:t>A</w:t>
      </w:r>
      <w:r w:rsidR="0029674F" w:rsidRPr="00F418E5">
        <w:rPr>
          <w:rFonts w:ascii="Arial" w:hAnsi="Arial" w:cs="Arial"/>
          <w:sz w:val="32"/>
        </w:rPr>
        <w:t>2.2</w:t>
      </w:r>
      <w:r w:rsidR="005A77E4" w:rsidRPr="00F418E5">
        <w:rPr>
          <w:rFonts w:ascii="Arial" w:hAnsi="Arial" w:cs="Arial"/>
          <w:sz w:val="32"/>
        </w:rPr>
        <w:t xml:space="preserve"> “</w:t>
      </w:r>
      <w:r w:rsidR="0029674F" w:rsidRPr="00F418E5">
        <w:rPr>
          <w:rFonts w:ascii="Arial" w:hAnsi="Arial" w:cs="Arial"/>
          <w:sz w:val="32"/>
        </w:rPr>
        <w:t>Public Consultation Meetings</w:t>
      </w:r>
      <w:r w:rsidR="005A77E4" w:rsidRPr="00F418E5">
        <w:rPr>
          <w:rFonts w:ascii="Arial" w:hAnsi="Arial" w:cs="Arial"/>
          <w:sz w:val="32"/>
        </w:rPr>
        <w:t>”</w:t>
      </w:r>
      <w:r w:rsidR="00197453" w:rsidRPr="00F418E5">
        <w:rPr>
          <w:rFonts w:ascii="Arial" w:hAnsi="Arial" w:cs="Arial"/>
          <w:sz w:val="32"/>
        </w:rPr>
        <w:t xml:space="preserve">, </w:t>
      </w:r>
      <w:r w:rsidRPr="00F418E5">
        <w:rPr>
          <w:rFonts w:ascii="Arial" w:hAnsi="Arial" w:cs="Arial"/>
          <w:sz w:val="32"/>
        </w:rPr>
        <w:t xml:space="preserve">Activity A2.2 output </w:t>
      </w:r>
      <w:r w:rsidR="009164B9" w:rsidRPr="00F418E5">
        <w:rPr>
          <w:rFonts w:ascii="Arial" w:hAnsi="Arial" w:cs="Arial"/>
          <w:b/>
          <w:color w:val="003399"/>
          <w:sz w:val="40"/>
        </w:rPr>
        <w:t>Synthesis report on common issues, barriers &amp; enablers for innovation diffusion</w:t>
      </w:r>
    </w:p>
    <w:p w14:paraId="1DCADE2F" w14:textId="77777777" w:rsidR="006C5D9A" w:rsidRPr="00F418E5" w:rsidRDefault="006C5D9A" w:rsidP="00F77DA7">
      <w:pPr>
        <w:spacing w:before="120" w:after="120" w:line="360" w:lineRule="auto"/>
        <w:jc w:val="center"/>
        <w:rPr>
          <w:rFonts w:ascii="Arial" w:hAnsi="Arial" w:cs="Arial"/>
          <w:sz w:val="36"/>
        </w:rPr>
      </w:pPr>
    </w:p>
    <w:p w14:paraId="0ABA75B6" w14:textId="77777777" w:rsidR="0029027C" w:rsidRPr="00F418E5" w:rsidRDefault="006C5D9A" w:rsidP="00F77DA7">
      <w:pPr>
        <w:spacing w:before="120" w:after="120" w:line="360" w:lineRule="auto"/>
        <w:jc w:val="center"/>
        <w:rPr>
          <w:rFonts w:ascii="Arial" w:hAnsi="Arial" w:cs="Arial"/>
          <w:sz w:val="32"/>
        </w:rPr>
      </w:pPr>
      <w:r w:rsidRPr="00F418E5">
        <w:rPr>
          <w:rFonts w:ascii="Arial" w:hAnsi="Arial" w:cs="Arial"/>
          <w:sz w:val="28"/>
        </w:rPr>
        <w:t>2018</w:t>
      </w:r>
      <w:r w:rsidR="0029027C" w:rsidRPr="00F418E5">
        <w:rPr>
          <w:rFonts w:ascii="Arial" w:hAnsi="Arial" w:cs="Arial"/>
          <w:sz w:val="32"/>
        </w:rPr>
        <w:br w:type="page"/>
      </w:r>
    </w:p>
    <w:p w14:paraId="2E428948" w14:textId="77777777" w:rsidR="0029027C" w:rsidRPr="00F418E5" w:rsidRDefault="0029027C" w:rsidP="00F77DA7">
      <w:pPr>
        <w:spacing w:before="120" w:after="120" w:line="360" w:lineRule="auto"/>
        <w:rPr>
          <w:rFonts w:ascii="Arial" w:hAnsi="Arial" w:cs="Arial"/>
        </w:rPr>
      </w:pPr>
    </w:p>
    <w:p w14:paraId="4999518B" w14:textId="77777777" w:rsidR="0029027C" w:rsidRPr="00F418E5" w:rsidRDefault="0029027C" w:rsidP="00F77DA7">
      <w:pPr>
        <w:spacing w:before="120" w:after="120" w:line="360" w:lineRule="auto"/>
        <w:rPr>
          <w:rFonts w:ascii="Arial" w:hAnsi="Arial" w:cs="Arial"/>
        </w:rPr>
      </w:pPr>
    </w:p>
    <w:p w14:paraId="19DA18CA" w14:textId="77777777" w:rsidR="0029027C" w:rsidRPr="00F418E5" w:rsidRDefault="0029027C" w:rsidP="00F77DA7">
      <w:pPr>
        <w:spacing w:before="120" w:after="120" w:line="360" w:lineRule="auto"/>
        <w:rPr>
          <w:rFonts w:ascii="Arial" w:hAnsi="Arial" w:cs="Arial"/>
        </w:rPr>
      </w:pPr>
    </w:p>
    <w:p w14:paraId="5EF5C84F" w14:textId="77777777" w:rsidR="0029027C" w:rsidRPr="00F418E5" w:rsidRDefault="0029027C" w:rsidP="00F77DA7">
      <w:pPr>
        <w:spacing w:before="120" w:after="120" w:line="360" w:lineRule="auto"/>
        <w:rPr>
          <w:rFonts w:ascii="Arial" w:hAnsi="Arial" w:cs="Arial"/>
        </w:rPr>
      </w:pPr>
    </w:p>
    <w:p w14:paraId="1612711E" w14:textId="77777777" w:rsidR="0029027C" w:rsidRPr="00F418E5" w:rsidRDefault="0029027C" w:rsidP="00F77DA7">
      <w:pPr>
        <w:spacing w:before="120" w:after="120" w:line="360" w:lineRule="auto"/>
        <w:rPr>
          <w:rFonts w:ascii="Arial" w:hAnsi="Arial" w:cs="Arial"/>
        </w:rPr>
      </w:pPr>
    </w:p>
    <w:p w14:paraId="5C8A4D62" w14:textId="77777777" w:rsidR="0029027C" w:rsidRPr="00F418E5" w:rsidRDefault="0029027C" w:rsidP="00197453">
      <w:pPr>
        <w:spacing w:before="120" w:after="120" w:line="360" w:lineRule="auto"/>
        <w:jc w:val="both"/>
        <w:rPr>
          <w:rFonts w:ascii="Arial" w:hAnsi="Arial" w:cs="Arial"/>
        </w:rPr>
      </w:pPr>
      <w:r w:rsidRPr="00F418E5">
        <w:rPr>
          <w:rFonts w:ascii="Arial" w:hAnsi="Arial" w:cs="Arial"/>
        </w:rPr>
        <w:t>A2.2 “Synthesis report on common issues, barriers &amp; enablers for innovation diffusion”. This report has been prepared within the Project “Regional policies for innovation driven competitiveness and growth of rural SMEs – INNOGROW”, Activity A2.2 “Public Consultation Meetings”</w:t>
      </w:r>
      <w:r w:rsidR="006D6991" w:rsidRPr="00F418E5">
        <w:rPr>
          <w:rFonts w:ascii="Arial" w:hAnsi="Arial" w:cs="Arial"/>
        </w:rPr>
        <w:t>.</w:t>
      </w:r>
    </w:p>
    <w:p w14:paraId="40C79F5D" w14:textId="77777777" w:rsidR="006D6991" w:rsidRPr="00F418E5" w:rsidRDefault="006D6991" w:rsidP="00197453">
      <w:pPr>
        <w:spacing w:before="120" w:after="120" w:line="360" w:lineRule="auto"/>
        <w:jc w:val="both"/>
        <w:rPr>
          <w:rFonts w:ascii="Arial" w:hAnsi="Arial" w:cs="Arial"/>
        </w:rPr>
      </w:pPr>
      <w:r w:rsidRPr="00F418E5">
        <w:rPr>
          <w:rFonts w:ascii="Arial" w:hAnsi="Arial" w:cs="Arial"/>
        </w:rPr>
        <w:t>This report only reflects the author's views and that the programme authorities are not liable for any use that may be made of the information contained therein.</w:t>
      </w:r>
    </w:p>
    <w:p w14:paraId="453988CE" w14:textId="77777777" w:rsidR="0029027C" w:rsidRPr="00F418E5" w:rsidRDefault="0029027C" w:rsidP="00F77DA7">
      <w:pPr>
        <w:spacing w:before="120" w:after="120" w:line="360" w:lineRule="auto"/>
        <w:rPr>
          <w:rFonts w:ascii="Arial" w:hAnsi="Arial" w:cs="Arial"/>
        </w:rPr>
      </w:pPr>
    </w:p>
    <w:p w14:paraId="4B420E64" w14:textId="77777777" w:rsidR="0029027C" w:rsidRPr="00F418E5" w:rsidRDefault="0029027C" w:rsidP="00F77DA7">
      <w:pPr>
        <w:spacing w:before="120" w:after="120" w:line="360" w:lineRule="auto"/>
        <w:rPr>
          <w:rFonts w:ascii="Arial" w:hAnsi="Arial" w:cs="Arial"/>
        </w:rPr>
      </w:pPr>
      <w:r w:rsidRPr="00F418E5">
        <w:rPr>
          <w:rFonts w:ascii="Arial" w:hAnsi="Arial" w:cs="Arial"/>
          <w:noProof/>
          <w:lang w:val="en-US"/>
        </w:rPr>
        <w:drawing>
          <wp:inline distT="0" distB="0" distL="0" distR="0" wp14:anchorId="307251B5" wp14:editId="2CB5525D">
            <wp:extent cx="1504474" cy="538639"/>
            <wp:effectExtent l="0" t="0" r="0" b="0"/>
            <wp:docPr id="9" name="Picture 4" descr="SAFEGE_Balt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SAFEGE_Baltija"/>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4474" cy="538639"/>
                    </a:xfrm>
                    <a:prstGeom prst="rect">
                      <a:avLst/>
                    </a:prstGeom>
                    <a:noFill/>
                    <a:ln>
                      <a:noFill/>
                    </a:ln>
                  </pic:spPr>
                </pic:pic>
              </a:graphicData>
            </a:graphic>
          </wp:inline>
        </w:drawing>
      </w:r>
      <w:r w:rsidRPr="00F418E5">
        <w:rPr>
          <w:rFonts w:ascii="Arial" w:hAnsi="Arial" w:cs="Arial"/>
          <w:noProof/>
          <w:lang w:val="en-US"/>
        </w:rPr>
        <w:drawing>
          <wp:inline distT="0" distB="0" distL="0" distR="0" wp14:anchorId="432589CF" wp14:editId="1224A3BE">
            <wp:extent cx="1588811" cy="476070"/>
            <wp:effectExtent l="0" t="0" r="0" b="6985"/>
            <wp:docPr id="10" name="Picture 1" descr="Logo_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_eng.pn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8811" cy="476070"/>
                    </a:xfrm>
                    <a:prstGeom prst="rect">
                      <a:avLst/>
                    </a:prstGeom>
                  </pic:spPr>
                </pic:pic>
              </a:graphicData>
            </a:graphic>
          </wp:inline>
        </w:drawing>
      </w:r>
    </w:p>
    <w:p w14:paraId="402EFE13" w14:textId="77777777" w:rsidR="0029027C" w:rsidRPr="00F418E5" w:rsidRDefault="0029027C" w:rsidP="00F77DA7">
      <w:pPr>
        <w:spacing w:before="120" w:after="120"/>
        <w:rPr>
          <w:rFonts w:ascii="Arial" w:hAnsi="Arial" w:cs="Arial"/>
        </w:rPr>
      </w:pPr>
      <w:r w:rsidRPr="00F418E5">
        <w:rPr>
          <w:rFonts w:ascii="Arial" w:hAnsi="Arial" w:cs="Arial"/>
        </w:rPr>
        <w:t>Consortium of SAFEGE Baltija ltd and ArtSmart ltd</w:t>
      </w:r>
    </w:p>
    <w:p w14:paraId="65D60062" w14:textId="77777777" w:rsidR="00014B5C" w:rsidRPr="00F418E5" w:rsidRDefault="003D31DE" w:rsidP="00F77DA7">
      <w:pPr>
        <w:spacing w:before="120" w:after="120"/>
        <w:rPr>
          <w:rFonts w:ascii="Arial" w:hAnsi="Arial" w:cs="Arial"/>
        </w:rPr>
      </w:pPr>
      <w:r w:rsidRPr="00F418E5">
        <w:rPr>
          <w:rFonts w:ascii="Arial" w:hAnsi="Arial" w:cs="Arial"/>
        </w:rPr>
        <w:t xml:space="preserve">Authors: </w:t>
      </w:r>
      <w:r w:rsidR="00014B5C" w:rsidRPr="00F418E5">
        <w:rPr>
          <w:rFonts w:ascii="Arial" w:hAnsi="Arial" w:cs="Arial"/>
        </w:rPr>
        <w:t xml:space="preserve">Inga Uvarova, Alise Vītola, </w:t>
      </w:r>
      <w:proofErr w:type="gramStart"/>
      <w:r w:rsidR="00014B5C" w:rsidRPr="00F418E5">
        <w:rPr>
          <w:rFonts w:ascii="Arial" w:hAnsi="Arial" w:cs="Arial"/>
        </w:rPr>
        <w:t>Iveta</w:t>
      </w:r>
      <w:proofErr w:type="gramEnd"/>
      <w:r w:rsidR="00014B5C" w:rsidRPr="00F418E5">
        <w:rPr>
          <w:rFonts w:ascii="Arial" w:hAnsi="Arial" w:cs="Arial"/>
        </w:rPr>
        <w:t xml:space="preserve"> Baltiņa</w:t>
      </w:r>
    </w:p>
    <w:p w14:paraId="5DD99581" w14:textId="77777777" w:rsidR="003D31DE" w:rsidRPr="00F418E5" w:rsidRDefault="003D31DE" w:rsidP="00F77DA7">
      <w:pPr>
        <w:spacing w:before="120" w:after="120" w:line="360" w:lineRule="auto"/>
        <w:rPr>
          <w:rFonts w:ascii="Arial" w:hAnsi="Arial" w:cs="Arial"/>
        </w:rPr>
      </w:pPr>
    </w:p>
    <w:p w14:paraId="7F4950E6" w14:textId="77777777" w:rsidR="0029027C" w:rsidRPr="00F418E5" w:rsidRDefault="00C8294A" w:rsidP="00F77DA7">
      <w:pPr>
        <w:spacing w:before="120" w:after="120" w:line="360" w:lineRule="auto"/>
        <w:rPr>
          <w:rFonts w:ascii="Arial" w:hAnsi="Arial" w:cs="Arial"/>
        </w:rPr>
      </w:pPr>
      <w:proofErr w:type="gramStart"/>
      <w:r w:rsidRPr="00F418E5">
        <w:rPr>
          <w:rFonts w:ascii="Arial" w:hAnsi="Arial" w:cs="Arial"/>
        </w:rPr>
        <w:t>March</w:t>
      </w:r>
      <w:r w:rsidR="0029027C" w:rsidRPr="00F418E5">
        <w:rPr>
          <w:rFonts w:ascii="Arial" w:hAnsi="Arial" w:cs="Arial"/>
        </w:rPr>
        <w:t>,</w:t>
      </w:r>
      <w:proofErr w:type="gramEnd"/>
      <w:r w:rsidR="0029027C" w:rsidRPr="00F418E5">
        <w:rPr>
          <w:rFonts w:ascii="Arial" w:hAnsi="Arial" w:cs="Arial"/>
        </w:rPr>
        <w:t xml:space="preserve"> 2018</w:t>
      </w:r>
    </w:p>
    <w:p w14:paraId="3AB17BFE" w14:textId="77777777" w:rsidR="0029027C" w:rsidRPr="00F418E5" w:rsidRDefault="0029027C" w:rsidP="00F77DA7">
      <w:pPr>
        <w:spacing w:before="120" w:after="120" w:line="360" w:lineRule="auto"/>
        <w:rPr>
          <w:rFonts w:ascii="Arial" w:hAnsi="Arial" w:cs="Arial"/>
        </w:rPr>
      </w:pPr>
      <w:proofErr w:type="gramStart"/>
      <w:r w:rsidRPr="00F418E5">
        <w:rPr>
          <w:rFonts w:ascii="Arial" w:hAnsi="Arial" w:cs="Arial"/>
        </w:rPr>
        <w:t>Responsibility for the content and presentation of findings and recommendations rest with SAFEGE Baltija and ArtSmart team.</w:t>
      </w:r>
      <w:proofErr w:type="gramEnd"/>
      <w:r w:rsidRPr="00F418E5">
        <w:rPr>
          <w:rFonts w:ascii="Arial" w:hAnsi="Arial" w:cs="Arial"/>
        </w:rPr>
        <w:t xml:space="preserve"> </w:t>
      </w:r>
    </w:p>
    <w:p w14:paraId="45EEA39A" w14:textId="77777777" w:rsidR="003D2B3F" w:rsidRPr="00F418E5" w:rsidRDefault="003D2B3F" w:rsidP="00F77DA7">
      <w:pPr>
        <w:spacing w:before="120" w:after="120" w:line="360" w:lineRule="auto"/>
        <w:rPr>
          <w:rFonts w:ascii="Arial" w:hAnsi="Arial" w:cs="Arial"/>
        </w:rPr>
      </w:pPr>
    </w:p>
    <w:p w14:paraId="6F072D19" w14:textId="77777777" w:rsidR="003D2B3F" w:rsidRPr="00F418E5" w:rsidRDefault="00672E3F" w:rsidP="00F77DA7">
      <w:pPr>
        <w:spacing w:before="120" w:after="120" w:line="360" w:lineRule="auto"/>
        <w:rPr>
          <w:rFonts w:ascii="Arial" w:hAnsi="Arial" w:cs="Arial"/>
          <w:color w:val="000000" w:themeColor="text1"/>
        </w:rPr>
      </w:pPr>
      <w:r w:rsidRPr="00F418E5">
        <w:rPr>
          <w:rFonts w:ascii="Arial" w:hAnsi="Arial" w:cs="Arial"/>
          <w:color w:val="000000" w:themeColor="text1"/>
        </w:rPr>
        <w:t>Cover photo provided by the INTERREG Europe programme.</w:t>
      </w:r>
    </w:p>
    <w:p w14:paraId="015A1657" w14:textId="77777777" w:rsidR="005A77E4" w:rsidRPr="00F418E5" w:rsidRDefault="005A77E4" w:rsidP="00F77DA7">
      <w:pPr>
        <w:spacing w:before="120" w:after="120" w:line="360" w:lineRule="auto"/>
        <w:jc w:val="center"/>
        <w:rPr>
          <w:rFonts w:ascii="Arial" w:hAnsi="Arial" w:cs="Arial"/>
        </w:rPr>
      </w:pPr>
      <w:r w:rsidRPr="00F418E5">
        <w:rPr>
          <w:rFonts w:ascii="Arial" w:hAnsi="Arial" w:cs="Arial"/>
        </w:rPr>
        <w:br w:type="page"/>
      </w:r>
    </w:p>
    <w:sdt>
      <w:sdtPr>
        <w:rPr>
          <w:rFonts w:asciiTheme="minorHAnsi" w:eastAsiaTheme="minorHAnsi" w:hAnsiTheme="minorHAnsi" w:cstheme="minorBidi"/>
          <w:b w:val="0"/>
          <w:caps w:val="0"/>
          <w:color w:val="auto"/>
          <w:sz w:val="22"/>
          <w:szCs w:val="22"/>
          <w:lang w:val="en-GB"/>
        </w:rPr>
        <w:id w:val="-294144346"/>
        <w:docPartObj>
          <w:docPartGallery w:val="Table of Contents"/>
          <w:docPartUnique/>
        </w:docPartObj>
      </w:sdtPr>
      <w:sdtEndPr>
        <w:rPr>
          <w:rFonts w:ascii="Arial" w:hAnsi="Arial" w:cs="Arial"/>
          <w:bCs/>
          <w:noProof/>
        </w:rPr>
      </w:sdtEndPr>
      <w:sdtContent>
        <w:p w14:paraId="7817BDA0" w14:textId="77777777" w:rsidR="00D002E7" w:rsidRPr="00F418E5" w:rsidRDefault="003A5616" w:rsidP="00F757E4">
          <w:pPr>
            <w:pStyle w:val="TOCHeading"/>
            <w:rPr>
              <w:lang w:val="en-GB"/>
            </w:rPr>
          </w:pPr>
          <w:r w:rsidRPr="00F418E5">
            <w:rPr>
              <w:lang w:val="en-GB"/>
            </w:rPr>
            <w:t>Contents</w:t>
          </w:r>
        </w:p>
        <w:p w14:paraId="7F06634D" w14:textId="77777777" w:rsidR="00C626D1" w:rsidRPr="00C626D1" w:rsidRDefault="003A5616">
          <w:pPr>
            <w:pStyle w:val="TOC1"/>
            <w:tabs>
              <w:tab w:val="right" w:leader="dot" w:pos="9350"/>
            </w:tabs>
            <w:rPr>
              <w:rFonts w:ascii="Arial" w:hAnsi="Arial" w:cs="Arial"/>
              <w:noProof/>
              <w:sz w:val="24"/>
              <w:szCs w:val="24"/>
              <w:lang w:val="en-US" w:eastAsia="ja-JP"/>
            </w:rPr>
          </w:pPr>
          <w:r w:rsidRPr="00C626D1">
            <w:rPr>
              <w:rFonts w:ascii="Arial" w:hAnsi="Arial" w:cs="Arial"/>
              <w:sz w:val="22"/>
            </w:rPr>
            <w:fldChar w:fldCharType="begin"/>
          </w:r>
          <w:r w:rsidRPr="00C626D1">
            <w:rPr>
              <w:rFonts w:ascii="Arial" w:hAnsi="Arial" w:cs="Arial"/>
              <w:sz w:val="22"/>
            </w:rPr>
            <w:instrText xml:space="preserve"> TOC \o "1-3" \h \z \u </w:instrText>
          </w:r>
          <w:r w:rsidRPr="00C626D1">
            <w:rPr>
              <w:rFonts w:ascii="Arial" w:hAnsi="Arial" w:cs="Arial"/>
              <w:sz w:val="22"/>
            </w:rPr>
            <w:fldChar w:fldCharType="separate"/>
          </w:r>
          <w:r w:rsidR="00C626D1" w:rsidRPr="00C626D1">
            <w:rPr>
              <w:rFonts w:ascii="Arial" w:hAnsi="Arial" w:cs="Arial"/>
              <w:noProof/>
            </w:rPr>
            <w:t>Introduction</w:t>
          </w:r>
          <w:r w:rsidR="00C626D1" w:rsidRPr="00C626D1">
            <w:rPr>
              <w:rFonts w:ascii="Arial" w:hAnsi="Arial" w:cs="Arial"/>
              <w:noProof/>
            </w:rPr>
            <w:tab/>
          </w:r>
          <w:r w:rsidR="00C626D1" w:rsidRPr="00C626D1">
            <w:rPr>
              <w:rFonts w:ascii="Arial" w:hAnsi="Arial" w:cs="Arial"/>
              <w:noProof/>
            </w:rPr>
            <w:fldChar w:fldCharType="begin"/>
          </w:r>
          <w:r w:rsidR="00C626D1" w:rsidRPr="00C626D1">
            <w:rPr>
              <w:rFonts w:ascii="Arial" w:hAnsi="Arial" w:cs="Arial"/>
              <w:noProof/>
            </w:rPr>
            <w:instrText xml:space="preserve"> PAGEREF _Toc383969126 \h </w:instrText>
          </w:r>
          <w:r w:rsidR="00C626D1" w:rsidRPr="00C626D1">
            <w:rPr>
              <w:rFonts w:ascii="Arial" w:hAnsi="Arial" w:cs="Arial"/>
              <w:noProof/>
            </w:rPr>
          </w:r>
          <w:r w:rsidR="00C626D1" w:rsidRPr="00C626D1">
            <w:rPr>
              <w:rFonts w:ascii="Arial" w:hAnsi="Arial" w:cs="Arial"/>
              <w:noProof/>
            </w:rPr>
            <w:fldChar w:fldCharType="separate"/>
          </w:r>
          <w:r w:rsidR="002425AC">
            <w:rPr>
              <w:rFonts w:ascii="Arial" w:hAnsi="Arial" w:cs="Arial"/>
              <w:noProof/>
            </w:rPr>
            <w:t>5</w:t>
          </w:r>
          <w:r w:rsidR="00C626D1" w:rsidRPr="00C626D1">
            <w:rPr>
              <w:rFonts w:ascii="Arial" w:hAnsi="Arial" w:cs="Arial"/>
              <w:noProof/>
            </w:rPr>
            <w:fldChar w:fldCharType="end"/>
          </w:r>
        </w:p>
        <w:p w14:paraId="331C744A" w14:textId="77777777" w:rsidR="00C626D1" w:rsidRPr="00C626D1" w:rsidRDefault="00C626D1">
          <w:pPr>
            <w:pStyle w:val="TOC1"/>
            <w:tabs>
              <w:tab w:val="left" w:pos="392"/>
              <w:tab w:val="right" w:leader="dot" w:pos="9350"/>
            </w:tabs>
            <w:rPr>
              <w:rFonts w:ascii="Arial" w:hAnsi="Arial" w:cs="Arial"/>
              <w:noProof/>
              <w:sz w:val="24"/>
              <w:szCs w:val="24"/>
              <w:lang w:val="en-US" w:eastAsia="ja-JP"/>
            </w:rPr>
          </w:pPr>
          <w:r w:rsidRPr="00C626D1">
            <w:rPr>
              <w:rFonts w:ascii="Arial" w:hAnsi="Arial" w:cs="Arial"/>
              <w:noProof/>
            </w:rPr>
            <w:t>1.</w:t>
          </w:r>
          <w:r w:rsidRPr="00C626D1">
            <w:rPr>
              <w:rFonts w:ascii="Arial" w:hAnsi="Arial" w:cs="Arial"/>
              <w:noProof/>
              <w:sz w:val="24"/>
              <w:szCs w:val="24"/>
              <w:lang w:val="en-US" w:eastAsia="ja-JP"/>
            </w:rPr>
            <w:tab/>
          </w:r>
          <w:r w:rsidRPr="00C626D1">
            <w:rPr>
              <w:rFonts w:ascii="Arial" w:hAnsi="Arial" w:cs="Arial"/>
              <w:noProof/>
            </w:rPr>
            <w:t>The methodology</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_Toc383969127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7</w:t>
          </w:r>
          <w:r w:rsidRPr="00C626D1">
            <w:rPr>
              <w:rFonts w:ascii="Arial" w:hAnsi="Arial" w:cs="Arial"/>
              <w:noProof/>
            </w:rPr>
            <w:fldChar w:fldCharType="end"/>
          </w:r>
        </w:p>
        <w:p w14:paraId="65A60356" w14:textId="77777777" w:rsidR="00C626D1" w:rsidRPr="00C626D1" w:rsidRDefault="00C626D1">
          <w:pPr>
            <w:pStyle w:val="TOC2"/>
            <w:tabs>
              <w:tab w:val="left" w:pos="764"/>
              <w:tab w:val="right" w:leader="dot" w:pos="9350"/>
            </w:tabs>
            <w:rPr>
              <w:rFonts w:ascii="Arial" w:hAnsi="Arial" w:cs="Arial"/>
              <w:noProof/>
              <w:sz w:val="24"/>
              <w:szCs w:val="24"/>
              <w:lang w:val="en-US" w:eastAsia="ja-JP"/>
            </w:rPr>
          </w:pPr>
          <w:r w:rsidRPr="00C626D1">
            <w:rPr>
              <w:rFonts w:ascii="Arial" w:hAnsi="Arial" w:cs="Arial"/>
              <w:noProof/>
            </w:rPr>
            <w:t>1.1.</w:t>
          </w:r>
          <w:r w:rsidRPr="00C626D1">
            <w:rPr>
              <w:rFonts w:ascii="Arial" w:hAnsi="Arial" w:cs="Arial"/>
              <w:noProof/>
              <w:sz w:val="24"/>
              <w:szCs w:val="24"/>
              <w:lang w:val="en-US" w:eastAsia="ja-JP"/>
            </w:rPr>
            <w:tab/>
          </w:r>
          <w:r w:rsidRPr="00C626D1">
            <w:rPr>
              <w:rFonts w:ascii="Arial" w:hAnsi="Arial" w:cs="Arial"/>
              <w:noProof/>
            </w:rPr>
            <w:t>Public consultation meetings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_Toc383969128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7</w:t>
          </w:r>
          <w:r w:rsidRPr="00C626D1">
            <w:rPr>
              <w:rFonts w:ascii="Arial" w:hAnsi="Arial" w:cs="Arial"/>
              <w:noProof/>
            </w:rPr>
            <w:fldChar w:fldCharType="end"/>
          </w:r>
        </w:p>
        <w:p w14:paraId="2CDAECE2" w14:textId="77777777" w:rsidR="00C626D1" w:rsidRPr="00C626D1" w:rsidRDefault="00C626D1">
          <w:pPr>
            <w:pStyle w:val="TOC2"/>
            <w:tabs>
              <w:tab w:val="left" w:pos="764"/>
              <w:tab w:val="right" w:leader="dot" w:pos="9350"/>
            </w:tabs>
            <w:rPr>
              <w:rFonts w:ascii="Arial" w:hAnsi="Arial" w:cs="Arial"/>
              <w:noProof/>
              <w:sz w:val="24"/>
              <w:szCs w:val="24"/>
              <w:lang w:val="en-US" w:eastAsia="ja-JP"/>
            </w:rPr>
          </w:pPr>
          <w:r w:rsidRPr="00C626D1">
            <w:rPr>
              <w:rFonts w:ascii="Arial" w:hAnsi="Arial" w:cs="Arial"/>
              <w:noProof/>
            </w:rPr>
            <w:t>1.2.</w:t>
          </w:r>
          <w:r w:rsidRPr="00C626D1">
            <w:rPr>
              <w:rFonts w:ascii="Arial" w:hAnsi="Arial" w:cs="Arial"/>
              <w:noProof/>
              <w:sz w:val="24"/>
              <w:szCs w:val="24"/>
              <w:lang w:val="en-US" w:eastAsia="ja-JP"/>
            </w:rPr>
            <w:tab/>
          </w:r>
          <w:r w:rsidRPr="00C626D1">
            <w:rPr>
              <w:rFonts w:ascii="Arial" w:hAnsi="Arial" w:cs="Arial"/>
              <w:noProof/>
            </w:rPr>
            <w:t>Synthesis report</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_Toc383969129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10</w:t>
          </w:r>
          <w:r w:rsidRPr="00C626D1">
            <w:rPr>
              <w:rFonts w:ascii="Arial" w:hAnsi="Arial" w:cs="Arial"/>
              <w:noProof/>
            </w:rPr>
            <w:fldChar w:fldCharType="end"/>
          </w:r>
        </w:p>
        <w:p w14:paraId="65BE707E" w14:textId="77777777" w:rsidR="00C626D1" w:rsidRPr="00C626D1" w:rsidRDefault="00C626D1">
          <w:pPr>
            <w:pStyle w:val="TOC1"/>
            <w:tabs>
              <w:tab w:val="left" w:pos="392"/>
              <w:tab w:val="right" w:leader="dot" w:pos="9350"/>
            </w:tabs>
            <w:rPr>
              <w:rFonts w:ascii="Arial" w:hAnsi="Arial" w:cs="Arial"/>
              <w:noProof/>
              <w:sz w:val="24"/>
              <w:szCs w:val="24"/>
              <w:lang w:val="en-US" w:eastAsia="ja-JP"/>
            </w:rPr>
          </w:pPr>
          <w:r w:rsidRPr="00C626D1">
            <w:rPr>
              <w:rFonts w:ascii="Arial" w:hAnsi="Arial" w:cs="Arial"/>
              <w:noProof/>
            </w:rPr>
            <w:t>2.</w:t>
          </w:r>
          <w:r w:rsidRPr="00C626D1">
            <w:rPr>
              <w:rFonts w:ascii="Arial" w:hAnsi="Arial" w:cs="Arial"/>
              <w:noProof/>
              <w:sz w:val="24"/>
              <w:szCs w:val="24"/>
              <w:lang w:val="en-US" w:eastAsia="ja-JP"/>
            </w:rPr>
            <w:tab/>
          </w:r>
          <w:r w:rsidRPr="00C626D1">
            <w:rPr>
              <w:rFonts w:ascii="Arial" w:hAnsi="Arial" w:cs="Arial"/>
              <w:noProof/>
            </w:rPr>
            <w:t>Rural economy and the characteristics of the project  regions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_Toc383969130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12</w:t>
          </w:r>
          <w:r w:rsidRPr="00C626D1">
            <w:rPr>
              <w:rFonts w:ascii="Arial" w:hAnsi="Arial" w:cs="Arial"/>
              <w:noProof/>
            </w:rPr>
            <w:fldChar w:fldCharType="end"/>
          </w:r>
        </w:p>
        <w:p w14:paraId="55EE7C2C" w14:textId="77777777" w:rsidR="00C626D1" w:rsidRPr="00C626D1" w:rsidRDefault="00C626D1">
          <w:pPr>
            <w:pStyle w:val="TOC2"/>
            <w:tabs>
              <w:tab w:val="left" w:pos="764"/>
              <w:tab w:val="right" w:leader="dot" w:pos="9350"/>
            </w:tabs>
            <w:rPr>
              <w:rFonts w:ascii="Arial" w:hAnsi="Arial" w:cs="Arial"/>
              <w:noProof/>
              <w:sz w:val="24"/>
              <w:szCs w:val="24"/>
              <w:lang w:val="en-US" w:eastAsia="ja-JP"/>
            </w:rPr>
          </w:pPr>
          <w:r w:rsidRPr="00C626D1">
            <w:rPr>
              <w:rFonts w:ascii="Arial" w:hAnsi="Arial" w:cs="Arial"/>
              <w:noProof/>
            </w:rPr>
            <w:t>2.1.</w:t>
          </w:r>
          <w:r w:rsidRPr="00C626D1">
            <w:rPr>
              <w:rFonts w:ascii="Arial" w:hAnsi="Arial" w:cs="Arial"/>
              <w:noProof/>
              <w:sz w:val="24"/>
              <w:szCs w:val="24"/>
              <w:lang w:val="en-US" w:eastAsia="ja-JP"/>
            </w:rPr>
            <w:tab/>
          </w:r>
          <w:r w:rsidRPr="00C626D1">
            <w:rPr>
              <w:rFonts w:ascii="Arial" w:hAnsi="Arial" w:cs="Arial"/>
              <w:noProof/>
            </w:rPr>
            <w:t>Theoretical context of rural economy and rural SMEs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_Toc383969131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12</w:t>
          </w:r>
          <w:r w:rsidRPr="00C626D1">
            <w:rPr>
              <w:rFonts w:ascii="Arial" w:hAnsi="Arial" w:cs="Arial"/>
              <w:noProof/>
            </w:rPr>
            <w:fldChar w:fldCharType="end"/>
          </w:r>
        </w:p>
        <w:p w14:paraId="391E7B20" w14:textId="77777777" w:rsidR="00C626D1" w:rsidRPr="00C626D1" w:rsidRDefault="00C626D1">
          <w:pPr>
            <w:pStyle w:val="TOC2"/>
            <w:tabs>
              <w:tab w:val="left" w:pos="764"/>
              <w:tab w:val="right" w:leader="dot" w:pos="9350"/>
            </w:tabs>
            <w:rPr>
              <w:rFonts w:ascii="Arial" w:hAnsi="Arial" w:cs="Arial"/>
              <w:noProof/>
              <w:sz w:val="24"/>
              <w:szCs w:val="24"/>
              <w:lang w:val="en-US" w:eastAsia="ja-JP"/>
            </w:rPr>
          </w:pPr>
          <w:r w:rsidRPr="00C626D1">
            <w:rPr>
              <w:rFonts w:ascii="Arial" w:hAnsi="Arial" w:cs="Arial"/>
              <w:noProof/>
            </w:rPr>
            <w:t>2.2.</w:t>
          </w:r>
          <w:r w:rsidRPr="00C626D1">
            <w:rPr>
              <w:rFonts w:ascii="Arial" w:hAnsi="Arial" w:cs="Arial"/>
              <w:noProof/>
              <w:sz w:val="24"/>
              <w:szCs w:val="24"/>
              <w:lang w:val="en-US" w:eastAsia="ja-JP"/>
            </w:rPr>
            <w:tab/>
          </w:r>
          <w:r w:rsidRPr="00C626D1">
            <w:rPr>
              <w:rFonts w:ascii="Arial" w:hAnsi="Arial" w:cs="Arial"/>
              <w:noProof/>
            </w:rPr>
            <w:t>Characteristics of the project regions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_Toc383969132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16</w:t>
          </w:r>
          <w:r w:rsidRPr="00C626D1">
            <w:rPr>
              <w:rFonts w:ascii="Arial" w:hAnsi="Arial" w:cs="Arial"/>
              <w:noProof/>
            </w:rPr>
            <w:fldChar w:fldCharType="end"/>
          </w:r>
        </w:p>
        <w:p w14:paraId="61665DFA" w14:textId="77777777" w:rsidR="00C626D1" w:rsidRPr="00C626D1" w:rsidRDefault="00C626D1">
          <w:pPr>
            <w:pStyle w:val="TOC1"/>
            <w:tabs>
              <w:tab w:val="left" w:pos="392"/>
              <w:tab w:val="right" w:leader="dot" w:pos="9350"/>
            </w:tabs>
            <w:rPr>
              <w:rFonts w:ascii="Arial" w:hAnsi="Arial" w:cs="Arial"/>
              <w:noProof/>
              <w:sz w:val="24"/>
              <w:szCs w:val="24"/>
              <w:lang w:val="en-US" w:eastAsia="ja-JP"/>
            </w:rPr>
          </w:pPr>
          <w:r w:rsidRPr="00C626D1">
            <w:rPr>
              <w:rFonts w:ascii="Arial" w:hAnsi="Arial" w:cs="Arial"/>
              <w:noProof/>
            </w:rPr>
            <w:t>3.</w:t>
          </w:r>
          <w:r w:rsidRPr="00C626D1">
            <w:rPr>
              <w:rFonts w:ascii="Arial" w:hAnsi="Arial" w:cs="Arial"/>
              <w:noProof/>
              <w:sz w:val="24"/>
              <w:szCs w:val="24"/>
              <w:lang w:val="en-US" w:eastAsia="ja-JP"/>
            </w:rPr>
            <w:tab/>
          </w:r>
          <w:r w:rsidRPr="00C626D1">
            <w:rPr>
              <w:rFonts w:ascii="Arial" w:hAnsi="Arial" w:cs="Arial"/>
              <w:noProof/>
            </w:rPr>
            <w:t>Barriers and challenges of the rural SMEs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_Toc383969133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20</w:t>
          </w:r>
          <w:r w:rsidRPr="00C626D1">
            <w:rPr>
              <w:rFonts w:ascii="Arial" w:hAnsi="Arial" w:cs="Arial"/>
              <w:noProof/>
            </w:rPr>
            <w:fldChar w:fldCharType="end"/>
          </w:r>
        </w:p>
        <w:p w14:paraId="2F303A7B" w14:textId="77777777" w:rsidR="00C626D1" w:rsidRPr="00C626D1" w:rsidRDefault="00C626D1">
          <w:pPr>
            <w:pStyle w:val="TOC2"/>
            <w:tabs>
              <w:tab w:val="left" w:pos="764"/>
              <w:tab w:val="right" w:leader="dot" w:pos="9350"/>
            </w:tabs>
            <w:rPr>
              <w:rFonts w:ascii="Arial" w:hAnsi="Arial" w:cs="Arial"/>
              <w:noProof/>
              <w:sz w:val="24"/>
              <w:szCs w:val="24"/>
              <w:lang w:val="en-US" w:eastAsia="ja-JP"/>
            </w:rPr>
          </w:pPr>
          <w:r w:rsidRPr="00C626D1">
            <w:rPr>
              <w:rFonts w:ascii="Arial" w:hAnsi="Arial" w:cs="Arial"/>
              <w:noProof/>
            </w:rPr>
            <w:t>3.1.</w:t>
          </w:r>
          <w:r w:rsidRPr="00C626D1">
            <w:rPr>
              <w:rFonts w:ascii="Arial" w:hAnsi="Arial" w:cs="Arial"/>
              <w:noProof/>
              <w:sz w:val="24"/>
              <w:szCs w:val="24"/>
              <w:lang w:val="en-US" w:eastAsia="ja-JP"/>
            </w:rPr>
            <w:tab/>
          </w:r>
          <w:r w:rsidRPr="00C626D1">
            <w:rPr>
              <w:rFonts w:ascii="Arial" w:hAnsi="Arial" w:cs="Arial"/>
              <w:noProof/>
            </w:rPr>
            <w:t>Theoretical aspects of obstacles faced by rural SMEs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_Toc383969134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20</w:t>
          </w:r>
          <w:r w:rsidRPr="00C626D1">
            <w:rPr>
              <w:rFonts w:ascii="Arial" w:hAnsi="Arial" w:cs="Arial"/>
              <w:noProof/>
            </w:rPr>
            <w:fldChar w:fldCharType="end"/>
          </w:r>
        </w:p>
        <w:p w14:paraId="6840416B" w14:textId="77777777" w:rsidR="00C626D1" w:rsidRPr="00C626D1" w:rsidRDefault="00C626D1">
          <w:pPr>
            <w:pStyle w:val="TOC2"/>
            <w:tabs>
              <w:tab w:val="left" w:pos="764"/>
              <w:tab w:val="right" w:leader="dot" w:pos="9350"/>
            </w:tabs>
            <w:rPr>
              <w:rFonts w:ascii="Arial" w:hAnsi="Arial" w:cs="Arial"/>
              <w:noProof/>
              <w:sz w:val="24"/>
              <w:szCs w:val="24"/>
              <w:lang w:val="en-US" w:eastAsia="ja-JP"/>
            </w:rPr>
          </w:pPr>
          <w:r w:rsidRPr="00C626D1">
            <w:rPr>
              <w:rFonts w:ascii="Arial" w:hAnsi="Arial" w:cs="Arial"/>
              <w:noProof/>
            </w:rPr>
            <w:t>3.2.</w:t>
          </w:r>
          <w:r w:rsidRPr="00C626D1">
            <w:rPr>
              <w:rFonts w:ascii="Arial" w:hAnsi="Arial" w:cs="Arial"/>
              <w:noProof/>
              <w:sz w:val="24"/>
              <w:szCs w:val="24"/>
              <w:lang w:val="en-US" w:eastAsia="ja-JP"/>
            </w:rPr>
            <w:tab/>
          </w:r>
          <w:r w:rsidRPr="00C626D1">
            <w:rPr>
              <w:rFonts w:ascii="Arial" w:hAnsi="Arial" w:cs="Arial"/>
              <w:noProof/>
            </w:rPr>
            <w:t>Consultations with stakeholders of partners regions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_Toc383969135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22</w:t>
          </w:r>
          <w:r w:rsidRPr="00C626D1">
            <w:rPr>
              <w:rFonts w:ascii="Arial" w:hAnsi="Arial" w:cs="Arial"/>
              <w:noProof/>
            </w:rPr>
            <w:fldChar w:fldCharType="end"/>
          </w:r>
        </w:p>
        <w:p w14:paraId="041AA3AE" w14:textId="77777777" w:rsidR="00C626D1" w:rsidRPr="00C626D1" w:rsidRDefault="00C626D1">
          <w:pPr>
            <w:pStyle w:val="TOC2"/>
            <w:tabs>
              <w:tab w:val="left" w:pos="764"/>
              <w:tab w:val="right" w:leader="dot" w:pos="9350"/>
            </w:tabs>
            <w:rPr>
              <w:rFonts w:ascii="Arial" w:hAnsi="Arial" w:cs="Arial"/>
              <w:noProof/>
              <w:sz w:val="24"/>
              <w:szCs w:val="24"/>
              <w:lang w:val="en-US" w:eastAsia="ja-JP"/>
            </w:rPr>
          </w:pPr>
          <w:r w:rsidRPr="00C626D1">
            <w:rPr>
              <w:rFonts w:ascii="Arial" w:hAnsi="Arial" w:cs="Arial"/>
              <w:noProof/>
            </w:rPr>
            <w:t>3.3.</w:t>
          </w:r>
          <w:r w:rsidRPr="00C626D1">
            <w:rPr>
              <w:rFonts w:ascii="Arial" w:hAnsi="Arial" w:cs="Arial"/>
              <w:noProof/>
              <w:sz w:val="24"/>
              <w:szCs w:val="24"/>
              <w:lang w:val="en-US" w:eastAsia="ja-JP"/>
            </w:rPr>
            <w:tab/>
          </w:r>
          <w:r w:rsidRPr="00C626D1">
            <w:rPr>
              <w:rFonts w:ascii="Arial" w:hAnsi="Arial" w:cs="Arial"/>
              <w:noProof/>
            </w:rPr>
            <w:t>Highlights from the interviews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_Toc383969136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24</w:t>
          </w:r>
          <w:r w:rsidRPr="00C626D1">
            <w:rPr>
              <w:rFonts w:ascii="Arial" w:hAnsi="Arial" w:cs="Arial"/>
              <w:noProof/>
            </w:rPr>
            <w:fldChar w:fldCharType="end"/>
          </w:r>
        </w:p>
        <w:p w14:paraId="0D05FCB7" w14:textId="77777777" w:rsidR="00C626D1" w:rsidRPr="00C626D1" w:rsidRDefault="00C626D1">
          <w:pPr>
            <w:pStyle w:val="TOC2"/>
            <w:tabs>
              <w:tab w:val="left" w:pos="764"/>
              <w:tab w:val="right" w:leader="dot" w:pos="9350"/>
            </w:tabs>
            <w:rPr>
              <w:rFonts w:ascii="Arial" w:hAnsi="Arial" w:cs="Arial"/>
              <w:noProof/>
              <w:sz w:val="24"/>
              <w:szCs w:val="24"/>
              <w:lang w:val="en-US" w:eastAsia="ja-JP"/>
            </w:rPr>
          </w:pPr>
          <w:r w:rsidRPr="00C626D1">
            <w:rPr>
              <w:rFonts w:ascii="Arial" w:eastAsia="Calibri" w:hAnsi="Arial" w:cs="Arial"/>
              <w:noProof/>
            </w:rPr>
            <w:t>3.4.</w:t>
          </w:r>
          <w:r w:rsidRPr="00C626D1">
            <w:rPr>
              <w:rFonts w:ascii="Arial" w:hAnsi="Arial" w:cs="Arial"/>
              <w:noProof/>
              <w:sz w:val="24"/>
              <w:szCs w:val="24"/>
              <w:lang w:val="en-US" w:eastAsia="ja-JP"/>
            </w:rPr>
            <w:tab/>
          </w:r>
          <w:r w:rsidRPr="00C626D1">
            <w:rPr>
              <w:rFonts w:ascii="Arial" w:hAnsi="Arial" w:cs="Arial"/>
              <w:noProof/>
            </w:rPr>
            <w:t>Summary on main barriers and challenges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_Toc383969137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26</w:t>
          </w:r>
          <w:r w:rsidRPr="00C626D1">
            <w:rPr>
              <w:rFonts w:ascii="Arial" w:hAnsi="Arial" w:cs="Arial"/>
              <w:noProof/>
            </w:rPr>
            <w:fldChar w:fldCharType="end"/>
          </w:r>
        </w:p>
        <w:p w14:paraId="39BCBC4B" w14:textId="77777777" w:rsidR="00C626D1" w:rsidRPr="00C626D1" w:rsidRDefault="00C626D1">
          <w:pPr>
            <w:pStyle w:val="TOC1"/>
            <w:tabs>
              <w:tab w:val="left" w:pos="392"/>
              <w:tab w:val="right" w:leader="dot" w:pos="9350"/>
            </w:tabs>
            <w:rPr>
              <w:rFonts w:ascii="Arial" w:hAnsi="Arial" w:cs="Arial"/>
              <w:noProof/>
              <w:sz w:val="24"/>
              <w:szCs w:val="24"/>
              <w:lang w:val="en-US" w:eastAsia="ja-JP"/>
            </w:rPr>
          </w:pPr>
          <w:r w:rsidRPr="00C626D1">
            <w:rPr>
              <w:rFonts w:ascii="Arial" w:hAnsi="Arial" w:cs="Arial"/>
              <w:noProof/>
            </w:rPr>
            <w:t>4.</w:t>
          </w:r>
          <w:r w:rsidRPr="00C626D1">
            <w:rPr>
              <w:rFonts w:ascii="Arial" w:hAnsi="Arial" w:cs="Arial"/>
              <w:noProof/>
              <w:sz w:val="24"/>
              <w:szCs w:val="24"/>
              <w:lang w:val="en-US" w:eastAsia="ja-JP"/>
            </w:rPr>
            <w:tab/>
          </w:r>
          <w:r w:rsidRPr="00C626D1">
            <w:rPr>
              <w:rFonts w:ascii="Arial" w:hAnsi="Arial" w:cs="Arial"/>
              <w:noProof/>
            </w:rPr>
            <w:t>Development opportunities for rural SMEs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_Toc383969138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29</w:t>
          </w:r>
          <w:r w:rsidRPr="00C626D1">
            <w:rPr>
              <w:rFonts w:ascii="Arial" w:hAnsi="Arial" w:cs="Arial"/>
              <w:noProof/>
            </w:rPr>
            <w:fldChar w:fldCharType="end"/>
          </w:r>
        </w:p>
        <w:p w14:paraId="18904B7C" w14:textId="77777777" w:rsidR="00C626D1" w:rsidRPr="00C626D1" w:rsidRDefault="00C626D1">
          <w:pPr>
            <w:pStyle w:val="TOC2"/>
            <w:tabs>
              <w:tab w:val="left" w:pos="764"/>
              <w:tab w:val="right" w:leader="dot" w:pos="9350"/>
            </w:tabs>
            <w:rPr>
              <w:rFonts w:ascii="Arial" w:hAnsi="Arial" w:cs="Arial"/>
              <w:noProof/>
              <w:sz w:val="24"/>
              <w:szCs w:val="24"/>
              <w:lang w:val="en-US" w:eastAsia="ja-JP"/>
            </w:rPr>
          </w:pPr>
          <w:r w:rsidRPr="00C626D1">
            <w:rPr>
              <w:rFonts w:ascii="Arial" w:hAnsi="Arial" w:cs="Arial"/>
              <w:noProof/>
            </w:rPr>
            <w:t>4.1.</w:t>
          </w:r>
          <w:r w:rsidRPr="00C626D1">
            <w:rPr>
              <w:rFonts w:ascii="Arial" w:hAnsi="Arial" w:cs="Arial"/>
              <w:noProof/>
              <w:sz w:val="24"/>
              <w:szCs w:val="24"/>
              <w:lang w:val="en-US" w:eastAsia="ja-JP"/>
            </w:rPr>
            <w:tab/>
          </w:r>
          <w:r w:rsidRPr="00C626D1">
            <w:rPr>
              <w:rFonts w:ascii="Arial" w:hAnsi="Arial" w:cs="Arial"/>
              <w:noProof/>
            </w:rPr>
            <w:t>Theoretical aspects of opportunities and influencing factors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_Toc383969139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29</w:t>
          </w:r>
          <w:r w:rsidRPr="00C626D1">
            <w:rPr>
              <w:rFonts w:ascii="Arial" w:hAnsi="Arial" w:cs="Arial"/>
              <w:noProof/>
            </w:rPr>
            <w:fldChar w:fldCharType="end"/>
          </w:r>
        </w:p>
        <w:p w14:paraId="72AC9D66" w14:textId="77777777" w:rsidR="00C626D1" w:rsidRPr="00C626D1" w:rsidRDefault="00C626D1">
          <w:pPr>
            <w:pStyle w:val="TOC2"/>
            <w:tabs>
              <w:tab w:val="left" w:pos="764"/>
              <w:tab w:val="right" w:leader="dot" w:pos="9350"/>
            </w:tabs>
            <w:rPr>
              <w:rFonts w:ascii="Arial" w:hAnsi="Arial" w:cs="Arial"/>
              <w:noProof/>
              <w:sz w:val="24"/>
              <w:szCs w:val="24"/>
              <w:lang w:val="en-US" w:eastAsia="ja-JP"/>
            </w:rPr>
          </w:pPr>
          <w:r w:rsidRPr="00C626D1">
            <w:rPr>
              <w:rFonts w:ascii="Arial" w:hAnsi="Arial" w:cs="Arial"/>
              <w:noProof/>
            </w:rPr>
            <w:t>4.2.</w:t>
          </w:r>
          <w:r w:rsidRPr="00C626D1">
            <w:rPr>
              <w:rFonts w:ascii="Arial" w:hAnsi="Arial" w:cs="Arial"/>
              <w:noProof/>
              <w:sz w:val="24"/>
              <w:szCs w:val="24"/>
              <w:lang w:val="en-US" w:eastAsia="ja-JP"/>
            </w:rPr>
            <w:tab/>
          </w:r>
          <w:r w:rsidRPr="00C626D1">
            <w:rPr>
              <w:rFonts w:ascii="Arial" w:hAnsi="Arial" w:cs="Arial"/>
              <w:noProof/>
            </w:rPr>
            <w:t>Consultations with the stakeholders of the partners’ regions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_Toc383969140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47</w:t>
          </w:r>
          <w:r w:rsidRPr="00C626D1">
            <w:rPr>
              <w:rFonts w:ascii="Arial" w:hAnsi="Arial" w:cs="Arial"/>
              <w:noProof/>
            </w:rPr>
            <w:fldChar w:fldCharType="end"/>
          </w:r>
        </w:p>
        <w:p w14:paraId="631F4B96" w14:textId="77777777" w:rsidR="00C626D1" w:rsidRPr="00C626D1" w:rsidRDefault="00C626D1">
          <w:pPr>
            <w:pStyle w:val="TOC2"/>
            <w:tabs>
              <w:tab w:val="left" w:pos="764"/>
              <w:tab w:val="right" w:leader="dot" w:pos="9350"/>
            </w:tabs>
            <w:rPr>
              <w:rFonts w:ascii="Arial" w:hAnsi="Arial" w:cs="Arial"/>
              <w:noProof/>
              <w:sz w:val="24"/>
              <w:szCs w:val="24"/>
              <w:lang w:val="en-US" w:eastAsia="ja-JP"/>
            </w:rPr>
          </w:pPr>
          <w:r w:rsidRPr="00C626D1">
            <w:rPr>
              <w:rFonts w:ascii="Arial" w:hAnsi="Arial" w:cs="Arial"/>
              <w:noProof/>
            </w:rPr>
            <w:t>4.3.</w:t>
          </w:r>
          <w:r w:rsidRPr="00C626D1">
            <w:rPr>
              <w:rFonts w:ascii="Arial" w:hAnsi="Arial" w:cs="Arial"/>
              <w:noProof/>
              <w:sz w:val="24"/>
              <w:szCs w:val="24"/>
              <w:lang w:val="en-US" w:eastAsia="ja-JP"/>
            </w:rPr>
            <w:tab/>
          </w:r>
          <w:r w:rsidRPr="00C626D1">
            <w:rPr>
              <w:rFonts w:ascii="Arial" w:hAnsi="Arial" w:cs="Arial"/>
              <w:noProof/>
            </w:rPr>
            <w:t>Highlights from the interviews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_Toc383969141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57</w:t>
          </w:r>
          <w:r w:rsidRPr="00C626D1">
            <w:rPr>
              <w:rFonts w:ascii="Arial" w:hAnsi="Arial" w:cs="Arial"/>
              <w:noProof/>
            </w:rPr>
            <w:fldChar w:fldCharType="end"/>
          </w:r>
        </w:p>
        <w:p w14:paraId="42A3AB4F" w14:textId="77777777" w:rsidR="00C626D1" w:rsidRPr="00C626D1" w:rsidRDefault="00C626D1">
          <w:pPr>
            <w:pStyle w:val="TOC2"/>
            <w:tabs>
              <w:tab w:val="left" w:pos="764"/>
              <w:tab w:val="right" w:leader="dot" w:pos="9350"/>
            </w:tabs>
            <w:rPr>
              <w:rFonts w:ascii="Arial" w:hAnsi="Arial" w:cs="Arial"/>
              <w:noProof/>
              <w:sz w:val="24"/>
              <w:szCs w:val="24"/>
              <w:lang w:val="en-US" w:eastAsia="ja-JP"/>
            </w:rPr>
          </w:pPr>
          <w:r w:rsidRPr="00C626D1">
            <w:rPr>
              <w:rFonts w:ascii="Arial" w:eastAsia="Calibri" w:hAnsi="Arial" w:cs="Arial"/>
              <w:noProof/>
            </w:rPr>
            <w:t>4.4.</w:t>
          </w:r>
          <w:r w:rsidRPr="00C626D1">
            <w:rPr>
              <w:rFonts w:ascii="Arial" w:hAnsi="Arial" w:cs="Arial"/>
              <w:noProof/>
              <w:sz w:val="24"/>
              <w:szCs w:val="24"/>
              <w:lang w:val="en-US" w:eastAsia="ja-JP"/>
            </w:rPr>
            <w:tab/>
          </w:r>
          <w:r w:rsidRPr="00C626D1">
            <w:rPr>
              <w:rFonts w:ascii="Arial" w:hAnsi="Arial" w:cs="Arial"/>
              <w:noProof/>
            </w:rPr>
            <w:t>Summary on development opportunities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_Toc383969142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59</w:t>
          </w:r>
          <w:r w:rsidRPr="00C626D1">
            <w:rPr>
              <w:rFonts w:ascii="Arial" w:hAnsi="Arial" w:cs="Arial"/>
              <w:noProof/>
            </w:rPr>
            <w:fldChar w:fldCharType="end"/>
          </w:r>
        </w:p>
        <w:p w14:paraId="1BEFCC2B" w14:textId="77777777" w:rsidR="00C626D1" w:rsidRPr="00C626D1" w:rsidRDefault="00C626D1">
          <w:pPr>
            <w:pStyle w:val="TOC1"/>
            <w:tabs>
              <w:tab w:val="left" w:pos="392"/>
              <w:tab w:val="right" w:leader="dot" w:pos="9350"/>
            </w:tabs>
            <w:rPr>
              <w:rFonts w:ascii="Arial" w:hAnsi="Arial" w:cs="Arial"/>
              <w:noProof/>
              <w:sz w:val="24"/>
              <w:szCs w:val="24"/>
              <w:lang w:val="en-US" w:eastAsia="ja-JP"/>
            </w:rPr>
          </w:pPr>
          <w:r w:rsidRPr="00C626D1">
            <w:rPr>
              <w:rFonts w:ascii="Arial" w:hAnsi="Arial" w:cs="Arial"/>
              <w:noProof/>
            </w:rPr>
            <w:t>5.</w:t>
          </w:r>
          <w:r w:rsidRPr="00C626D1">
            <w:rPr>
              <w:rFonts w:ascii="Arial" w:hAnsi="Arial" w:cs="Arial"/>
              <w:noProof/>
              <w:sz w:val="24"/>
              <w:szCs w:val="24"/>
              <w:lang w:val="en-US" w:eastAsia="ja-JP"/>
            </w:rPr>
            <w:tab/>
          </w:r>
          <w:r w:rsidRPr="00C626D1">
            <w:rPr>
              <w:rFonts w:ascii="Arial" w:hAnsi="Arial" w:cs="Arial"/>
              <w:noProof/>
            </w:rPr>
            <w:t>SWOT analysis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_Toc383969143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63</w:t>
          </w:r>
          <w:r w:rsidRPr="00C626D1">
            <w:rPr>
              <w:rFonts w:ascii="Arial" w:hAnsi="Arial" w:cs="Arial"/>
              <w:noProof/>
            </w:rPr>
            <w:fldChar w:fldCharType="end"/>
          </w:r>
        </w:p>
        <w:p w14:paraId="597858A0" w14:textId="77777777" w:rsidR="00C626D1" w:rsidRPr="00C626D1" w:rsidRDefault="00C626D1">
          <w:pPr>
            <w:pStyle w:val="TOC1"/>
            <w:tabs>
              <w:tab w:val="left" w:pos="392"/>
              <w:tab w:val="right" w:leader="dot" w:pos="9350"/>
            </w:tabs>
            <w:rPr>
              <w:rFonts w:ascii="Arial" w:hAnsi="Arial" w:cs="Arial"/>
              <w:noProof/>
              <w:sz w:val="24"/>
              <w:szCs w:val="24"/>
              <w:lang w:val="en-US" w:eastAsia="ja-JP"/>
            </w:rPr>
          </w:pPr>
          <w:r w:rsidRPr="00C626D1">
            <w:rPr>
              <w:rFonts w:ascii="Arial" w:hAnsi="Arial" w:cs="Arial"/>
              <w:noProof/>
            </w:rPr>
            <w:t>6.</w:t>
          </w:r>
          <w:r w:rsidRPr="00C626D1">
            <w:rPr>
              <w:rFonts w:ascii="Arial" w:hAnsi="Arial" w:cs="Arial"/>
              <w:noProof/>
              <w:sz w:val="24"/>
              <w:szCs w:val="24"/>
              <w:lang w:val="en-US" w:eastAsia="ja-JP"/>
            </w:rPr>
            <w:tab/>
          </w:r>
          <w:r w:rsidRPr="00C626D1">
            <w:rPr>
              <w:rFonts w:ascii="Arial" w:hAnsi="Arial" w:cs="Arial"/>
              <w:noProof/>
            </w:rPr>
            <w:t>Policy recommendations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_Toc383969144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64</w:t>
          </w:r>
          <w:r w:rsidRPr="00C626D1">
            <w:rPr>
              <w:rFonts w:ascii="Arial" w:hAnsi="Arial" w:cs="Arial"/>
              <w:noProof/>
            </w:rPr>
            <w:fldChar w:fldCharType="end"/>
          </w:r>
        </w:p>
        <w:p w14:paraId="78ECC524" w14:textId="77777777" w:rsidR="00C626D1" w:rsidRPr="00C626D1" w:rsidRDefault="00C626D1">
          <w:pPr>
            <w:pStyle w:val="TOC2"/>
            <w:tabs>
              <w:tab w:val="left" w:pos="764"/>
              <w:tab w:val="right" w:leader="dot" w:pos="9350"/>
            </w:tabs>
            <w:rPr>
              <w:rFonts w:ascii="Arial" w:hAnsi="Arial" w:cs="Arial"/>
              <w:noProof/>
              <w:sz w:val="24"/>
              <w:szCs w:val="24"/>
              <w:lang w:val="en-US" w:eastAsia="ja-JP"/>
            </w:rPr>
          </w:pPr>
          <w:r w:rsidRPr="00C626D1">
            <w:rPr>
              <w:rFonts w:ascii="Arial" w:hAnsi="Arial" w:cs="Arial"/>
              <w:noProof/>
            </w:rPr>
            <w:t>6.1.</w:t>
          </w:r>
          <w:r w:rsidRPr="00C626D1">
            <w:rPr>
              <w:rFonts w:ascii="Arial" w:hAnsi="Arial" w:cs="Arial"/>
              <w:noProof/>
              <w:sz w:val="24"/>
              <w:szCs w:val="24"/>
              <w:lang w:val="en-US" w:eastAsia="ja-JP"/>
            </w:rPr>
            <w:tab/>
          </w:r>
          <w:r w:rsidRPr="00C626D1">
            <w:rPr>
              <w:rFonts w:ascii="Arial" w:hAnsi="Arial" w:cs="Arial"/>
              <w:noProof/>
            </w:rPr>
            <w:t>HERE AND NOW</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_Toc383969145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65</w:t>
          </w:r>
          <w:r w:rsidRPr="00C626D1">
            <w:rPr>
              <w:rFonts w:ascii="Arial" w:hAnsi="Arial" w:cs="Arial"/>
              <w:noProof/>
            </w:rPr>
            <w:fldChar w:fldCharType="end"/>
          </w:r>
        </w:p>
        <w:p w14:paraId="2E54002C" w14:textId="77777777" w:rsidR="00C626D1" w:rsidRPr="00C626D1" w:rsidRDefault="00C626D1">
          <w:pPr>
            <w:pStyle w:val="TOC2"/>
            <w:tabs>
              <w:tab w:val="left" w:pos="764"/>
              <w:tab w:val="right" w:leader="dot" w:pos="9350"/>
            </w:tabs>
            <w:rPr>
              <w:rFonts w:ascii="Arial" w:hAnsi="Arial" w:cs="Arial"/>
              <w:noProof/>
              <w:sz w:val="24"/>
              <w:szCs w:val="24"/>
              <w:lang w:val="en-US" w:eastAsia="ja-JP"/>
            </w:rPr>
          </w:pPr>
          <w:r w:rsidRPr="00C626D1">
            <w:rPr>
              <w:rFonts w:ascii="Arial" w:hAnsi="Arial" w:cs="Arial"/>
              <w:noProof/>
            </w:rPr>
            <w:t>6.2.</w:t>
          </w:r>
          <w:r w:rsidRPr="00C626D1">
            <w:rPr>
              <w:rFonts w:ascii="Arial" w:hAnsi="Arial" w:cs="Arial"/>
              <w:noProof/>
              <w:sz w:val="24"/>
              <w:szCs w:val="24"/>
              <w:lang w:val="en-US" w:eastAsia="ja-JP"/>
            </w:rPr>
            <w:tab/>
          </w:r>
          <w:r w:rsidRPr="00C626D1">
            <w:rPr>
              <w:rFonts w:ascii="Arial" w:hAnsi="Arial" w:cs="Arial"/>
              <w:noProof/>
            </w:rPr>
            <w:t>COMING SOON and ON THE HORIZON</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_Toc383969146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74</w:t>
          </w:r>
          <w:r w:rsidRPr="00C626D1">
            <w:rPr>
              <w:rFonts w:ascii="Arial" w:hAnsi="Arial" w:cs="Arial"/>
              <w:noProof/>
            </w:rPr>
            <w:fldChar w:fldCharType="end"/>
          </w:r>
        </w:p>
        <w:p w14:paraId="679768D4" w14:textId="77777777" w:rsidR="00C626D1" w:rsidRPr="00C626D1" w:rsidRDefault="00C626D1">
          <w:pPr>
            <w:pStyle w:val="TOC1"/>
            <w:tabs>
              <w:tab w:val="left" w:pos="392"/>
              <w:tab w:val="right" w:leader="dot" w:pos="9350"/>
            </w:tabs>
            <w:rPr>
              <w:rFonts w:ascii="Arial" w:hAnsi="Arial" w:cs="Arial"/>
              <w:noProof/>
              <w:sz w:val="24"/>
              <w:szCs w:val="24"/>
              <w:lang w:val="en-US" w:eastAsia="ja-JP"/>
            </w:rPr>
          </w:pPr>
          <w:r w:rsidRPr="00C626D1">
            <w:rPr>
              <w:rFonts w:ascii="Arial" w:hAnsi="Arial" w:cs="Arial"/>
              <w:noProof/>
            </w:rPr>
            <w:t>7.</w:t>
          </w:r>
          <w:r w:rsidRPr="00C626D1">
            <w:rPr>
              <w:rFonts w:ascii="Arial" w:hAnsi="Arial" w:cs="Arial"/>
              <w:noProof/>
              <w:sz w:val="24"/>
              <w:szCs w:val="24"/>
              <w:lang w:val="en-US" w:eastAsia="ja-JP"/>
            </w:rPr>
            <w:tab/>
          </w:r>
          <w:r w:rsidRPr="00C626D1">
            <w:rPr>
              <w:rFonts w:ascii="Arial" w:hAnsi="Arial" w:cs="Arial"/>
              <w:noProof/>
            </w:rPr>
            <w:t>Bibliography</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_Toc383969147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80</w:t>
          </w:r>
          <w:r w:rsidRPr="00C626D1">
            <w:rPr>
              <w:rFonts w:ascii="Arial" w:hAnsi="Arial" w:cs="Arial"/>
              <w:noProof/>
            </w:rPr>
            <w:fldChar w:fldCharType="end"/>
          </w:r>
        </w:p>
        <w:p w14:paraId="369D8CD8" w14:textId="77777777" w:rsidR="00C626D1" w:rsidRPr="00C626D1" w:rsidRDefault="00C626D1">
          <w:pPr>
            <w:pStyle w:val="TOC1"/>
            <w:tabs>
              <w:tab w:val="left" w:pos="392"/>
              <w:tab w:val="right" w:leader="dot" w:pos="9350"/>
            </w:tabs>
            <w:rPr>
              <w:rFonts w:ascii="Arial" w:hAnsi="Arial" w:cs="Arial"/>
              <w:noProof/>
              <w:sz w:val="24"/>
              <w:szCs w:val="24"/>
              <w:lang w:val="en-US" w:eastAsia="ja-JP"/>
            </w:rPr>
          </w:pPr>
          <w:r w:rsidRPr="00C626D1">
            <w:rPr>
              <w:rFonts w:ascii="Arial" w:hAnsi="Arial" w:cs="Arial"/>
              <w:noProof/>
            </w:rPr>
            <w:t>8.</w:t>
          </w:r>
          <w:r w:rsidRPr="00C626D1">
            <w:rPr>
              <w:rFonts w:ascii="Arial" w:hAnsi="Arial" w:cs="Arial"/>
              <w:noProof/>
              <w:sz w:val="24"/>
              <w:szCs w:val="24"/>
              <w:lang w:val="en-US" w:eastAsia="ja-JP"/>
            </w:rPr>
            <w:tab/>
          </w:r>
          <w:r w:rsidRPr="00C626D1">
            <w:rPr>
              <w:rFonts w:ascii="Arial" w:hAnsi="Arial" w:cs="Arial"/>
              <w:noProof/>
            </w:rPr>
            <w:t>Annexes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_Toc383969148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87</w:t>
          </w:r>
          <w:r w:rsidRPr="00C626D1">
            <w:rPr>
              <w:rFonts w:ascii="Arial" w:hAnsi="Arial" w:cs="Arial"/>
              <w:noProof/>
            </w:rPr>
            <w:fldChar w:fldCharType="end"/>
          </w:r>
        </w:p>
        <w:p w14:paraId="55310FA9" w14:textId="77777777" w:rsidR="00C626D1" w:rsidRPr="00C626D1" w:rsidRDefault="00C626D1">
          <w:pPr>
            <w:pStyle w:val="TOC2"/>
            <w:tabs>
              <w:tab w:val="right" w:leader="dot" w:pos="9350"/>
            </w:tabs>
            <w:rPr>
              <w:rFonts w:ascii="Arial" w:hAnsi="Arial" w:cs="Arial"/>
              <w:noProof/>
              <w:sz w:val="24"/>
              <w:szCs w:val="24"/>
              <w:lang w:val="en-US" w:eastAsia="ja-JP"/>
            </w:rPr>
          </w:pPr>
          <w:r w:rsidRPr="00C626D1">
            <w:rPr>
              <w:rFonts w:ascii="Arial" w:hAnsi="Arial" w:cs="Arial"/>
              <w:noProof/>
            </w:rPr>
            <w:t>Annex 1: Persons interviewed and questions of the interviews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_Toc383969149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87</w:t>
          </w:r>
          <w:r w:rsidRPr="00C626D1">
            <w:rPr>
              <w:rFonts w:ascii="Arial" w:hAnsi="Arial" w:cs="Arial"/>
              <w:noProof/>
            </w:rPr>
            <w:fldChar w:fldCharType="end"/>
          </w:r>
        </w:p>
        <w:p w14:paraId="5632B463" w14:textId="77777777" w:rsidR="00C626D1" w:rsidRPr="00C626D1" w:rsidRDefault="00C626D1">
          <w:pPr>
            <w:pStyle w:val="TOC2"/>
            <w:tabs>
              <w:tab w:val="right" w:leader="dot" w:pos="9350"/>
            </w:tabs>
            <w:rPr>
              <w:rFonts w:ascii="Arial" w:hAnsi="Arial" w:cs="Arial"/>
              <w:noProof/>
              <w:sz w:val="24"/>
              <w:szCs w:val="24"/>
              <w:lang w:val="en-US" w:eastAsia="ja-JP"/>
            </w:rPr>
          </w:pPr>
          <w:r w:rsidRPr="00C626D1">
            <w:rPr>
              <w:rFonts w:ascii="Arial" w:hAnsi="Arial" w:cs="Arial"/>
              <w:noProof/>
            </w:rPr>
            <w:t>Annex 2: Detailed contents of each public consultation meeting</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_Toc383969150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89</w:t>
          </w:r>
          <w:r w:rsidRPr="00C626D1">
            <w:rPr>
              <w:rFonts w:ascii="Arial" w:hAnsi="Arial" w:cs="Arial"/>
              <w:noProof/>
            </w:rPr>
            <w:fldChar w:fldCharType="end"/>
          </w:r>
        </w:p>
        <w:p w14:paraId="723F2CAD" w14:textId="77777777" w:rsidR="00C626D1" w:rsidRPr="00C626D1" w:rsidRDefault="00C626D1">
          <w:pPr>
            <w:pStyle w:val="TOC2"/>
            <w:tabs>
              <w:tab w:val="right" w:leader="dot" w:pos="9350"/>
            </w:tabs>
            <w:rPr>
              <w:rFonts w:ascii="Arial" w:hAnsi="Arial" w:cs="Arial"/>
              <w:noProof/>
              <w:sz w:val="24"/>
              <w:szCs w:val="24"/>
              <w:lang w:val="en-US" w:eastAsia="ja-JP"/>
            </w:rPr>
          </w:pPr>
          <w:r w:rsidRPr="00C626D1">
            <w:rPr>
              <w:rFonts w:ascii="Arial" w:hAnsi="Arial" w:cs="Arial"/>
              <w:noProof/>
            </w:rPr>
            <w:t>Annex 3: Main economic data of the partner regions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_Toc383969151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94</w:t>
          </w:r>
          <w:r w:rsidRPr="00C626D1">
            <w:rPr>
              <w:rFonts w:ascii="Arial" w:hAnsi="Arial" w:cs="Arial"/>
              <w:noProof/>
            </w:rPr>
            <w:fldChar w:fldCharType="end"/>
          </w:r>
        </w:p>
        <w:p w14:paraId="7CA1EC91" w14:textId="77777777" w:rsidR="00C626D1" w:rsidRPr="00C626D1" w:rsidRDefault="00C626D1">
          <w:pPr>
            <w:pStyle w:val="TOC2"/>
            <w:tabs>
              <w:tab w:val="right" w:leader="dot" w:pos="9350"/>
            </w:tabs>
            <w:rPr>
              <w:rFonts w:ascii="Arial" w:hAnsi="Arial" w:cs="Arial"/>
              <w:noProof/>
              <w:sz w:val="24"/>
              <w:szCs w:val="24"/>
              <w:lang w:val="en-US" w:eastAsia="ja-JP"/>
            </w:rPr>
          </w:pPr>
          <w:r w:rsidRPr="00C626D1">
            <w:rPr>
              <w:rFonts w:ascii="Arial" w:hAnsi="Arial" w:cs="Arial"/>
              <w:noProof/>
            </w:rPr>
            <w:t>Annex 4: Urban-rural typology for NUTS level 3 regions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_Toc383969152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95</w:t>
          </w:r>
          <w:r w:rsidRPr="00C626D1">
            <w:rPr>
              <w:rFonts w:ascii="Arial" w:hAnsi="Arial" w:cs="Arial"/>
              <w:noProof/>
            </w:rPr>
            <w:fldChar w:fldCharType="end"/>
          </w:r>
        </w:p>
        <w:p w14:paraId="6AFD8377" w14:textId="77777777" w:rsidR="00C626D1" w:rsidRPr="00C626D1" w:rsidRDefault="00C626D1">
          <w:pPr>
            <w:pStyle w:val="TOC2"/>
            <w:tabs>
              <w:tab w:val="right" w:leader="dot" w:pos="9350"/>
            </w:tabs>
            <w:rPr>
              <w:rFonts w:ascii="Arial" w:hAnsi="Arial" w:cs="Arial"/>
              <w:noProof/>
              <w:sz w:val="24"/>
              <w:szCs w:val="24"/>
              <w:lang w:val="en-US" w:eastAsia="ja-JP"/>
            </w:rPr>
          </w:pPr>
          <w:r w:rsidRPr="00C626D1">
            <w:rPr>
              <w:rFonts w:ascii="Arial" w:hAnsi="Arial" w:cs="Arial"/>
              <w:noProof/>
            </w:rPr>
            <w:t>Annex 5: Characteristics of the INNOGROW regions (EDORA typology)</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_Toc383969153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96</w:t>
          </w:r>
          <w:r w:rsidRPr="00C626D1">
            <w:rPr>
              <w:rFonts w:ascii="Arial" w:hAnsi="Arial" w:cs="Arial"/>
              <w:noProof/>
            </w:rPr>
            <w:fldChar w:fldCharType="end"/>
          </w:r>
        </w:p>
        <w:p w14:paraId="1AA951C3" w14:textId="77777777" w:rsidR="00C626D1" w:rsidRPr="00C626D1" w:rsidRDefault="00C626D1">
          <w:pPr>
            <w:pStyle w:val="TOC2"/>
            <w:tabs>
              <w:tab w:val="right" w:leader="dot" w:pos="9350"/>
            </w:tabs>
            <w:rPr>
              <w:rFonts w:ascii="Arial" w:hAnsi="Arial" w:cs="Arial"/>
              <w:noProof/>
              <w:sz w:val="24"/>
              <w:szCs w:val="24"/>
              <w:lang w:val="en-US" w:eastAsia="ja-JP"/>
            </w:rPr>
          </w:pPr>
          <w:r w:rsidRPr="00C626D1">
            <w:rPr>
              <w:rFonts w:ascii="Arial" w:hAnsi="Arial" w:cs="Arial"/>
              <w:noProof/>
            </w:rPr>
            <w:t>Annex 6: New technologies suitable for rural economy SMEs</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_Toc383969154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98</w:t>
          </w:r>
          <w:r w:rsidRPr="00C626D1">
            <w:rPr>
              <w:rFonts w:ascii="Arial" w:hAnsi="Arial" w:cs="Arial"/>
              <w:noProof/>
            </w:rPr>
            <w:fldChar w:fldCharType="end"/>
          </w:r>
        </w:p>
        <w:p w14:paraId="6CB25E1C" w14:textId="77777777" w:rsidR="00C626D1" w:rsidRPr="00C626D1" w:rsidRDefault="00C626D1">
          <w:pPr>
            <w:pStyle w:val="TOC2"/>
            <w:tabs>
              <w:tab w:val="right" w:leader="dot" w:pos="9350"/>
            </w:tabs>
            <w:rPr>
              <w:rFonts w:ascii="Arial" w:hAnsi="Arial" w:cs="Arial"/>
              <w:noProof/>
              <w:sz w:val="24"/>
              <w:szCs w:val="24"/>
              <w:lang w:val="en-US" w:eastAsia="ja-JP"/>
            </w:rPr>
          </w:pPr>
          <w:r w:rsidRPr="00C626D1">
            <w:rPr>
              <w:rFonts w:ascii="Arial" w:hAnsi="Arial" w:cs="Arial"/>
              <w:noProof/>
            </w:rPr>
            <w:t>Annex 7: Types of new business models (indicative list)</w:t>
          </w:r>
          <w:r w:rsidRPr="00C626D1">
            <w:rPr>
              <w:rFonts w:ascii="Arial" w:hAnsi="Arial" w:cs="Arial"/>
              <w:noProof/>
            </w:rPr>
            <w:tab/>
          </w:r>
          <w:r w:rsidRPr="00C626D1">
            <w:rPr>
              <w:rFonts w:ascii="Arial" w:hAnsi="Arial" w:cs="Arial"/>
              <w:noProof/>
            </w:rPr>
            <w:fldChar w:fldCharType="begin"/>
          </w:r>
          <w:r w:rsidRPr="00C626D1">
            <w:rPr>
              <w:rFonts w:ascii="Arial" w:hAnsi="Arial" w:cs="Arial"/>
              <w:noProof/>
            </w:rPr>
            <w:instrText xml:space="preserve"> PAGEREF _Toc383969155 \h </w:instrText>
          </w:r>
          <w:r w:rsidRPr="00C626D1">
            <w:rPr>
              <w:rFonts w:ascii="Arial" w:hAnsi="Arial" w:cs="Arial"/>
              <w:noProof/>
            </w:rPr>
          </w:r>
          <w:r w:rsidRPr="00C626D1">
            <w:rPr>
              <w:rFonts w:ascii="Arial" w:hAnsi="Arial" w:cs="Arial"/>
              <w:noProof/>
            </w:rPr>
            <w:fldChar w:fldCharType="separate"/>
          </w:r>
          <w:r w:rsidR="002425AC">
            <w:rPr>
              <w:rFonts w:ascii="Arial" w:hAnsi="Arial" w:cs="Arial"/>
              <w:noProof/>
            </w:rPr>
            <w:t>99</w:t>
          </w:r>
          <w:r w:rsidRPr="00C626D1">
            <w:rPr>
              <w:rFonts w:ascii="Arial" w:hAnsi="Arial" w:cs="Arial"/>
              <w:noProof/>
            </w:rPr>
            <w:fldChar w:fldCharType="end"/>
          </w:r>
        </w:p>
        <w:p w14:paraId="6CB566EC" w14:textId="77777777" w:rsidR="003A5616" w:rsidRPr="00C626D1" w:rsidRDefault="003A5616" w:rsidP="008779A1">
          <w:pPr>
            <w:spacing w:after="40" w:line="240" w:lineRule="auto"/>
            <w:rPr>
              <w:rFonts w:ascii="Arial" w:hAnsi="Arial" w:cs="Arial"/>
            </w:rPr>
          </w:pPr>
          <w:r w:rsidRPr="00C626D1">
            <w:rPr>
              <w:rFonts w:ascii="Arial" w:hAnsi="Arial" w:cs="Arial"/>
              <w:b/>
              <w:bCs/>
              <w:noProof/>
            </w:rPr>
            <w:fldChar w:fldCharType="end"/>
          </w:r>
        </w:p>
      </w:sdtContent>
    </w:sdt>
    <w:p w14:paraId="08E737F9" w14:textId="77777777" w:rsidR="002536D5" w:rsidRPr="00F418E5" w:rsidRDefault="002536D5" w:rsidP="003A5616">
      <w:pPr>
        <w:pStyle w:val="Headlineblue"/>
        <w:numPr>
          <w:ilvl w:val="0"/>
          <w:numId w:val="0"/>
        </w:numPr>
        <w:rPr>
          <w:lang w:val="en-GB"/>
        </w:rPr>
      </w:pPr>
      <w:r w:rsidRPr="00F418E5">
        <w:rPr>
          <w:lang w:val="en-GB"/>
        </w:rPr>
        <w:lastRenderedPageBreak/>
        <w:t>Abbreviations</w:t>
      </w:r>
    </w:p>
    <w:p w14:paraId="295B11BE" w14:textId="77777777" w:rsidR="000C433C" w:rsidRDefault="000C433C" w:rsidP="006D56CB">
      <w:pPr>
        <w:spacing w:after="0" w:line="336" w:lineRule="auto"/>
        <w:rPr>
          <w:rFonts w:ascii="Arial" w:hAnsi="Arial" w:cs="Arial"/>
          <w:b/>
          <w:bCs/>
        </w:rPr>
      </w:pPr>
      <w:r>
        <w:rPr>
          <w:rFonts w:ascii="Arial" w:hAnsi="Arial" w:cs="Arial"/>
          <w:b/>
          <w:bCs/>
        </w:rPr>
        <w:t xml:space="preserve">B2B </w:t>
      </w:r>
      <w:r w:rsidRPr="000C433C">
        <w:rPr>
          <w:rFonts w:ascii="Arial" w:hAnsi="Arial" w:cs="Arial"/>
          <w:bCs/>
        </w:rPr>
        <w:t>– Business to business</w:t>
      </w:r>
    </w:p>
    <w:p w14:paraId="25C4680A" w14:textId="77777777" w:rsidR="002536D5" w:rsidRPr="00F418E5" w:rsidRDefault="002536D5" w:rsidP="006D56CB">
      <w:pPr>
        <w:spacing w:after="0" w:line="336" w:lineRule="auto"/>
        <w:rPr>
          <w:rFonts w:ascii="Arial" w:hAnsi="Arial" w:cs="Arial"/>
        </w:rPr>
      </w:pPr>
      <w:r w:rsidRPr="00F418E5">
        <w:rPr>
          <w:rFonts w:ascii="Arial" w:hAnsi="Arial" w:cs="Arial"/>
          <w:b/>
          <w:bCs/>
        </w:rPr>
        <w:t xml:space="preserve">BM </w:t>
      </w:r>
      <w:r w:rsidRPr="00F418E5">
        <w:rPr>
          <w:rFonts w:ascii="Arial" w:hAnsi="Arial" w:cs="Arial"/>
          <w:bCs/>
        </w:rPr>
        <w:t xml:space="preserve">– </w:t>
      </w:r>
      <w:r w:rsidRPr="00F418E5">
        <w:rPr>
          <w:rFonts w:ascii="Arial" w:hAnsi="Arial" w:cs="Arial"/>
        </w:rPr>
        <w:t>Business model</w:t>
      </w:r>
    </w:p>
    <w:p w14:paraId="7AD7FC14" w14:textId="77777777" w:rsidR="002536D5" w:rsidRDefault="002536D5" w:rsidP="006D56CB">
      <w:pPr>
        <w:spacing w:after="0" w:line="336" w:lineRule="auto"/>
        <w:rPr>
          <w:rFonts w:ascii="Arial" w:hAnsi="Arial" w:cs="Arial"/>
        </w:rPr>
      </w:pPr>
      <w:r w:rsidRPr="00F418E5">
        <w:rPr>
          <w:rFonts w:ascii="Arial" w:hAnsi="Arial" w:cs="Arial"/>
          <w:b/>
          <w:bCs/>
        </w:rPr>
        <w:t xml:space="preserve">BMI </w:t>
      </w:r>
      <w:r w:rsidRPr="00F418E5">
        <w:rPr>
          <w:rFonts w:ascii="Arial" w:hAnsi="Arial" w:cs="Arial"/>
          <w:bCs/>
        </w:rPr>
        <w:t xml:space="preserve">– </w:t>
      </w:r>
      <w:r w:rsidRPr="00F418E5">
        <w:rPr>
          <w:rFonts w:ascii="Arial" w:hAnsi="Arial" w:cs="Arial"/>
        </w:rPr>
        <w:t>Business model innovation</w:t>
      </w:r>
    </w:p>
    <w:p w14:paraId="4AEE912A" w14:textId="77777777" w:rsidR="00FE7A4F" w:rsidRDefault="00FE7A4F" w:rsidP="006D56CB">
      <w:pPr>
        <w:spacing w:after="0" w:line="336" w:lineRule="auto"/>
        <w:jc w:val="both"/>
        <w:rPr>
          <w:rFonts w:ascii="Arial" w:hAnsi="Arial" w:cs="Arial"/>
          <w:bCs/>
        </w:rPr>
      </w:pPr>
      <w:r w:rsidRPr="00FE7A4F">
        <w:rPr>
          <w:rFonts w:ascii="Arial" w:hAnsi="Arial" w:cs="Arial"/>
          <w:b/>
          <w:bCs/>
        </w:rPr>
        <w:t>EAFRD</w:t>
      </w:r>
      <w:r w:rsidRPr="00FE7A4F">
        <w:rPr>
          <w:rFonts w:ascii="Arial" w:hAnsi="Arial" w:cs="Arial"/>
          <w:bCs/>
        </w:rPr>
        <w:t xml:space="preserve"> – European Agriculture </w:t>
      </w:r>
      <w:proofErr w:type="gramStart"/>
      <w:r w:rsidRPr="00FE7A4F">
        <w:rPr>
          <w:rFonts w:ascii="Arial" w:hAnsi="Arial" w:cs="Arial"/>
          <w:bCs/>
        </w:rPr>
        <w:t>Fund  for</w:t>
      </w:r>
      <w:proofErr w:type="gramEnd"/>
      <w:r w:rsidRPr="00FE7A4F">
        <w:rPr>
          <w:rFonts w:ascii="Arial" w:hAnsi="Arial" w:cs="Arial"/>
          <w:bCs/>
        </w:rPr>
        <w:t xml:space="preserve"> Rural Development</w:t>
      </w:r>
    </w:p>
    <w:p w14:paraId="3D43C283" w14:textId="77777777" w:rsidR="00271A1A" w:rsidRPr="00FE7A4F" w:rsidRDefault="00271A1A" w:rsidP="006D56CB">
      <w:pPr>
        <w:spacing w:after="0" w:line="336" w:lineRule="auto"/>
        <w:jc w:val="both"/>
        <w:rPr>
          <w:rFonts w:ascii="Arial" w:hAnsi="Arial" w:cs="Arial"/>
          <w:bCs/>
        </w:rPr>
      </w:pPr>
      <w:r w:rsidRPr="00271A1A">
        <w:rPr>
          <w:rFonts w:ascii="Arial" w:hAnsi="Arial" w:cs="Arial"/>
          <w:b/>
          <w:bCs/>
        </w:rPr>
        <w:t>EEA</w:t>
      </w:r>
      <w:r>
        <w:rPr>
          <w:rFonts w:ascii="Arial" w:hAnsi="Arial" w:cs="Arial"/>
          <w:bCs/>
        </w:rPr>
        <w:t xml:space="preserve"> – European Economic Area</w:t>
      </w:r>
    </w:p>
    <w:p w14:paraId="6B89F5A7" w14:textId="77777777" w:rsidR="003F26BB" w:rsidRPr="00F418E5" w:rsidRDefault="003F26BB" w:rsidP="006D56CB">
      <w:pPr>
        <w:spacing w:after="0" w:line="336" w:lineRule="auto"/>
        <w:rPr>
          <w:rFonts w:ascii="Arial" w:eastAsia="Calibri" w:hAnsi="Arial" w:cs="Arial"/>
        </w:rPr>
      </w:pPr>
      <w:r w:rsidRPr="00F418E5">
        <w:rPr>
          <w:rFonts w:ascii="Arial" w:eastAsia="Calibri" w:hAnsi="Arial" w:cs="Arial"/>
          <w:b/>
        </w:rPr>
        <w:t>ERDF</w:t>
      </w:r>
      <w:r w:rsidRPr="00F418E5">
        <w:rPr>
          <w:rFonts w:ascii="Arial" w:eastAsia="Calibri" w:hAnsi="Arial" w:cs="Arial"/>
        </w:rPr>
        <w:t xml:space="preserve"> – European Regional Development Fund</w:t>
      </w:r>
    </w:p>
    <w:p w14:paraId="26A1EE3F" w14:textId="77777777" w:rsidR="00515D92" w:rsidRPr="00F418E5" w:rsidRDefault="00515D92" w:rsidP="006D56CB">
      <w:pPr>
        <w:spacing w:after="0" w:line="336" w:lineRule="auto"/>
        <w:rPr>
          <w:rFonts w:ascii="Arial" w:eastAsia="Calibri" w:hAnsi="Arial" w:cs="Arial"/>
        </w:rPr>
      </w:pPr>
      <w:r w:rsidRPr="00F418E5">
        <w:rPr>
          <w:rFonts w:ascii="Arial" w:eastAsia="Calibri" w:hAnsi="Arial" w:cs="Arial"/>
          <w:b/>
        </w:rPr>
        <w:t>EU</w:t>
      </w:r>
      <w:r w:rsidRPr="00F418E5">
        <w:rPr>
          <w:rFonts w:ascii="Arial" w:eastAsia="Calibri" w:hAnsi="Arial" w:cs="Arial"/>
        </w:rPr>
        <w:t xml:space="preserve"> – European Union</w:t>
      </w:r>
    </w:p>
    <w:p w14:paraId="2D3DB3FD" w14:textId="77777777" w:rsidR="002C7123" w:rsidRPr="00F418E5" w:rsidRDefault="002C7123" w:rsidP="006D56CB">
      <w:pPr>
        <w:spacing w:after="0" w:line="336" w:lineRule="auto"/>
        <w:rPr>
          <w:rFonts w:ascii="Arial" w:hAnsi="Arial" w:cs="Arial"/>
        </w:rPr>
      </w:pPr>
      <w:r w:rsidRPr="00F418E5">
        <w:rPr>
          <w:rFonts w:ascii="Arial" w:eastAsia="Calibri" w:hAnsi="Arial" w:cs="Arial"/>
          <w:b/>
        </w:rPr>
        <w:t>EU-28</w:t>
      </w:r>
      <w:r w:rsidRPr="00F418E5">
        <w:rPr>
          <w:rFonts w:ascii="Arial" w:eastAsia="Calibri" w:hAnsi="Arial" w:cs="Arial"/>
        </w:rPr>
        <w:t xml:space="preserve"> – 28 European Union member states</w:t>
      </w:r>
    </w:p>
    <w:p w14:paraId="332EC73B" w14:textId="77777777" w:rsidR="002536D5" w:rsidRPr="00F418E5" w:rsidRDefault="002536D5" w:rsidP="006D56CB">
      <w:pPr>
        <w:spacing w:after="0" w:line="336" w:lineRule="auto"/>
        <w:rPr>
          <w:rFonts w:ascii="Arial" w:hAnsi="Arial" w:cs="Arial"/>
        </w:rPr>
      </w:pPr>
      <w:r w:rsidRPr="00F418E5">
        <w:rPr>
          <w:rFonts w:ascii="Arial" w:hAnsi="Arial" w:cs="Arial"/>
          <w:b/>
          <w:bCs/>
        </w:rPr>
        <w:t xml:space="preserve">GDP </w:t>
      </w:r>
      <w:r w:rsidRPr="00F418E5">
        <w:rPr>
          <w:rFonts w:ascii="Arial" w:hAnsi="Arial" w:cs="Arial"/>
          <w:bCs/>
        </w:rPr>
        <w:t xml:space="preserve">– </w:t>
      </w:r>
      <w:r w:rsidRPr="00F418E5">
        <w:rPr>
          <w:rFonts w:ascii="Arial" w:hAnsi="Arial" w:cs="Arial"/>
        </w:rPr>
        <w:t>Gross domestic product</w:t>
      </w:r>
    </w:p>
    <w:p w14:paraId="249DDF81" w14:textId="77777777" w:rsidR="00F418E5" w:rsidRPr="00F418E5" w:rsidRDefault="00F418E5" w:rsidP="006D56CB">
      <w:pPr>
        <w:spacing w:after="0" w:line="336" w:lineRule="auto"/>
        <w:rPr>
          <w:rFonts w:ascii="Arial" w:hAnsi="Arial" w:cs="Arial"/>
        </w:rPr>
      </w:pPr>
      <w:r w:rsidRPr="00F418E5">
        <w:rPr>
          <w:rFonts w:ascii="Arial" w:hAnsi="Arial" w:cs="Arial"/>
          <w:b/>
        </w:rPr>
        <w:t>IFC</w:t>
      </w:r>
      <w:r w:rsidRPr="00F418E5">
        <w:rPr>
          <w:rFonts w:ascii="Arial" w:hAnsi="Arial" w:cs="Arial"/>
        </w:rPr>
        <w:t xml:space="preserve"> – International Finance Corporation</w:t>
      </w:r>
    </w:p>
    <w:p w14:paraId="57940CC3" w14:textId="77777777" w:rsidR="002536D5" w:rsidRPr="00F418E5" w:rsidRDefault="002536D5" w:rsidP="006D56CB">
      <w:pPr>
        <w:spacing w:after="0" w:line="336" w:lineRule="auto"/>
        <w:rPr>
          <w:rFonts w:ascii="Arial" w:hAnsi="Arial" w:cs="Arial"/>
        </w:rPr>
      </w:pPr>
      <w:r w:rsidRPr="00F418E5">
        <w:rPr>
          <w:rFonts w:ascii="Arial" w:hAnsi="Arial" w:cs="Arial"/>
          <w:b/>
          <w:bCs/>
        </w:rPr>
        <w:t>ICT</w:t>
      </w:r>
      <w:r w:rsidRPr="00F418E5">
        <w:rPr>
          <w:rFonts w:ascii="Arial" w:hAnsi="Arial" w:cs="Arial"/>
          <w:bCs/>
        </w:rPr>
        <w:t xml:space="preserve"> – </w:t>
      </w:r>
      <w:r w:rsidRPr="00F418E5">
        <w:rPr>
          <w:rFonts w:ascii="Arial" w:hAnsi="Arial" w:cs="Arial"/>
        </w:rPr>
        <w:t>Information and communication technologies</w:t>
      </w:r>
    </w:p>
    <w:p w14:paraId="65BA77D1" w14:textId="77777777" w:rsidR="002536D5" w:rsidRPr="00F418E5" w:rsidRDefault="002536D5" w:rsidP="006D56CB">
      <w:pPr>
        <w:spacing w:after="0" w:line="336" w:lineRule="auto"/>
        <w:rPr>
          <w:rFonts w:ascii="Arial" w:hAnsi="Arial" w:cs="Arial"/>
        </w:rPr>
      </w:pPr>
      <w:r w:rsidRPr="00F418E5">
        <w:rPr>
          <w:rFonts w:ascii="Arial" w:hAnsi="Arial" w:cs="Arial"/>
          <w:b/>
          <w:bCs/>
        </w:rPr>
        <w:t xml:space="preserve">INNOGROW </w:t>
      </w:r>
      <w:r w:rsidRPr="00F418E5">
        <w:rPr>
          <w:rFonts w:ascii="Arial" w:hAnsi="Arial" w:cs="Arial"/>
          <w:bCs/>
        </w:rPr>
        <w:t xml:space="preserve">– </w:t>
      </w:r>
      <w:r w:rsidRPr="00F418E5">
        <w:rPr>
          <w:rFonts w:ascii="Arial" w:hAnsi="Arial" w:cs="Arial"/>
        </w:rPr>
        <w:t>Project “Regional policies for innovation driven competitiveness and growth of rural SMEs – INNOGROW”</w:t>
      </w:r>
    </w:p>
    <w:p w14:paraId="3D938B1B" w14:textId="77777777" w:rsidR="002536D5" w:rsidRDefault="002536D5" w:rsidP="006D56CB">
      <w:pPr>
        <w:spacing w:after="0" w:line="336" w:lineRule="auto"/>
        <w:rPr>
          <w:rFonts w:ascii="Arial" w:hAnsi="Arial" w:cs="Arial"/>
        </w:rPr>
      </w:pPr>
      <w:r w:rsidRPr="00F418E5">
        <w:rPr>
          <w:rFonts w:ascii="Arial" w:hAnsi="Arial" w:cs="Arial"/>
          <w:b/>
          <w:bCs/>
        </w:rPr>
        <w:t xml:space="preserve">IoT </w:t>
      </w:r>
      <w:r w:rsidRPr="00F418E5">
        <w:rPr>
          <w:rFonts w:ascii="Arial" w:hAnsi="Arial" w:cs="Arial"/>
          <w:bCs/>
        </w:rPr>
        <w:t xml:space="preserve">– </w:t>
      </w:r>
      <w:r w:rsidRPr="00F418E5">
        <w:rPr>
          <w:rFonts w:ascii="Arial" w:hAnsi="Arial" w:cs="Arial"/>
        </w:rPr>
        <w:t>Internet of Things</w:t>
      </w:r>
    </w:p>
    <w:p w14:paraId="604C6026" w14:textId="77777777" w:rsidR="009F4192" w:rsidRPr="00F418E5" w:rsidRDefault="009F4192" w:rsidP="006D56CB">
      <w:pPr>
        <w:spacing w:after="0" w:line="336" w:lineRule="auto"/>
        <w:rPr>
          <w:rFonts w:ascii="Arial" w:hAnsi="Arial" w:cs="Arial"/>
        </w:rPr>
      </w:pPr>
      <w:r w:rsidRPr="009F4192">
        <w:rPr>
          <w:rFonts w:ascii="Arial" w:hAnsi="Arial" w:cs="Arial"/>
          <w:b/>
        </w:rPr>
        <w:t>IP</w:t>
      </w:r>
      <w:r>
        <w:rPr>
          <w:rFonts w:ascii="Arial" w:hAnsi="Arial" w:cs="Arial"/>
        </w:rPr>
        <w:t xml:space="preserve"> – Intellectual property</w:t>
      </w:r>
    </w:p>
    <w:p w14:paraId="6D118DBC" w14:textId="77777777" w:rsidR="00F418E5" w:rsidRPr="00F418E5" w:rsidRDefault="002536D5" w:rsidP="006D56CB">
      <w:pPr>
        <w:spacing w:after="0" w:line="336" w:lineRule="auto"/>
        <w:rPr>
          <w:rFonts w:ascii="Arial" w:hAnsi="Arial" w:cs="Arial"/>
        </w:rPr>
      </w:pPr>
      <w:proofErr w:type="gramStart"/>
      <w:r w:rsidRPr="00F418E5">
        <w:rPr>
          <w:rFonts w:ascii="Arial" w:hAnsi="Arial" w:cs="Arial"/>
          <w:b/>
          <w:bCs/>
        </w:rPr>
        <w:t>ltd</w:t>
      </w:r>
      <w:proofErr w:type="gramEnd"/>
      <w:r w:rsidRPr="00F418E5">
        <w:rPr>
          <w:rFonts w:ascii="Arial" w:hAnsi="Arial" w:cs="Arial"/>
          <w:b/>
          <w:bCs/>
        </w:rPr>
        <w:t xml:space="preserve"> </w:t>
      </w:r>
      <w:r w:rsidRPr="00F418E5">
        <w:rPr>
          <w:rFonts w:ascii="Arial" w:hAnsi="Arial" w:cs="Arial"/>
          <w:bCs/>
        </w:rPr>
        <w:t xml:space="preserve">– </w:t>
      </w:r>
      <w:r w:rsidRPr="00F418E5">
        <w:rPr>
          <w:rFonts w:ascii="Arial" w:hAnsi="Arial" w:cs="Arial"/>
        </w:rPr>
        <w:t>Limited liability company</w:t>
      </w:r>
    </w:p>
    <w:p w14:paraId="55774FC5" w14:textId="77777777" w:rsidR="00652833" w:rsidRDefault="00F418E5" w:rsidP="006D56CB">
      <w:pPr>
        <w:spacing w:after="0" w:line="336" w:lineRule="auto"/>
        <w:rPr>
          <w:rFonts w:ascii="Arial" w:hAnsi="Arial" w:cs="Arial"/>
        </w:rPr>
      </w:pPr>
      <w:r w:rsidRPr="00F418E5">
        <w:rPr>
          <w:rFonts w:ascii="Arial" w:hAnsi="Arial" w:cs="Arial"/>
          <w:b/>
        </w:rPr>
        <w:t>OECD</w:t>
      </w:r>
      <w:r w:rsidRPr="00F418E5">
        <w:rPr>
          <w:rFonts w:ascii="Arial" w:hAnsi="Arial" w:cs="Arial"/>
        </w:rPr>
        <w:t xml:space="preserve"> </w:t>
      </w:r>
      <w:r w:rsidR="002931EA" w:rsidRPr="00F418E5">
        <w:rPr>
          <w:rFonts w:ascii="Arial" w:hAnsi="Arial" w:cs="Arial"/>
          <w:bCs/>
        </w:rPr>
        <w:t>–</w:t>
      </w:r>
      <w:r w:rsidRPr="00F418E5">
        <w:rPr>
          <w:rFonts w:ascii="Arial" w:hAnsi="Arial" w:cs="Arial"/>
        </w:rPr>
        <w:t xml:space="preserve"> </w:t>
      </w:r>
      <w:r w:rsidRPr="002931EA">
        <w:rPr>
          <w:rFonts w:ascii="Arial" w:hAnsi="Arial" w:cs="Arial"/>
        </w:rPr>
        <w:t>Organisation for Economic Co-operation and Developmen</w:t>
      </w:r>
    </w:p>
    <w:p w14:paraId="5D3C16C0" w14:textId="77777777" w:rsidR="009E0A12" w:rsidRPr="00652833" w:rsidRDefault="009E0A12" w:rsidP="006D56CB">
      <w:pPr>
        <w:spacing w:after="0" w:line="336" w:lineRule="auto"/>
        <w:rPr>
          <w:rFonts w:ascii="Times" w:eastAsia="Times New Roman" w:hAnsi="Times" w:cs="Times New Roman"/>
        </w:rPr>
      </w:pPr>
      <w:r w:rsidRPr="00F418E5">
        <w:rPr>
          <w:rFonts w:ascii="Arial" w:hAnsi="Arial" w:cs="Arial"/>
          <w:b/>
        </w:rPr>
        <w:t>OP</w:t>
      </w:r>
      <w:r w:rsidRPr="00F418E5">
        <w:rPr>
          <w:rFonts w:ascii="Arial" w:hAnsi="Arial" w:cs="Arial"/>
        </w:rPr>
        <w:t xml:space="preserve"> – Operational Programme</w:t>
      </w:r>
    </w:p>
    <w:p w14:paraId="6541A9F3" w14:textId="77777777" w:rsidR="002536D5" w:rsidRPr="00F418E5" w:rsidRDefault="002536D5" w:rsidP="006D56CB">
      <w:pPr>
        <w:spacing w:after="0" w:line="336" w:lineRule="auto"/>
        <w:rPr>
          <w:rFonts w:ascii="Arial" w:hAnsi="Arial" w:cs="Arial"/>
        </w:rPr>
      </w:pPr>
      <w:r w:rsidRPr="00F418E5">
        <w:rPr>
          <w:rFonts w:ascii="Arial" w:hAnsi="Arial" w:cs="Arial"/>
          <w:b/>
          <w:bCs/>
        </w:rPr>
        <w:t xml:space="preserve">PPP </w:t>
      </w:r>
      <w:r w:rsidRPr="00F418E5">
        <w:rPr>
          <w:rFonts w:ascii="Arial" w:hAnsi="Arial" w:cs="Arial"/>
          <w:bCs/>
        </w:rPr>
        <w:t xml:space="preserve">– </w:t>
      </w:r>
      <w:r w:rsidR="00284C14" w:rsidRPr="00F418E5">
        <w:rPr>
          <w:rFonts w:ascii="Arial" w:hAnsi="Arial" w:cs="Arial"/>
        </w:rPr>
        <w:t>Public – Private P</w:t>
      </w:r>
      <w:r w:rsidRPr="00F418E5">
        <w:rPr>
          <w:rFonts w:ascii="Arial" w:hAnsi="Arial" w:cs="Arial"/>
        </w:rPr>
        <w:t>artnership</w:t>
      </w:r>
    </w:p>
    <w:p w14:paraId="2321C631" w14:textId="77777777" w:rsidR="00284C14" w:rsidRDefault="00284C14" w:rsidP="006D56CB">
      <w:pPr>
        <w:spacing w:after="0" w:line="336" w:lineRule="auto"/>
        <w:rPr>
          <w:rFonts w:ascii="Arial" w:hAnsi="Arial" w:cs="Arial"/>
        </w:rPr>
      </w:pPr>
      <w:r w:rsidRPr="00F418E5">
        <w:rPr>
          <w:rFonts w:ascii="Arial" w:hAnsi="Arial" w:cs="Arial"/>
          <w:b/>
        </w:rPr>
        <w:t>R&amp;D</w:t>
      </w:r>
      <w:r w:rsidRPr="00F418E5">
        <w:rPr>
          <w:rFonts w:ascii="Arial" w:hAnsi="Arial" w:cs="Arial"/>
        </w:rPr>
        <w:t xml:space="preserve"> – Research and Development</w:t>
      </w:r>
    </w:p>
    <w:p w14:paraId="61BD0364" w14:textId="77777777" w:rsidR="00BB6ACB" w:rsidRPr="00F418E5" w:rsidRDefault="00BB6ACB" w:rsidP="006D56CB">
      <w:pPr>
        <w:spacing w:after="0" w:line="336" w:lineRule="auto"/>
        <w:rPr>
          <w:rFonts w:ascii="Arial" w:hAnsi="Arial" w:cs="Arial"/>
        </w:rPr>
      </w:pPr>
      <w:r w:rsidRPr="00BB6ACB">
        <w:rPr>
          <w:rFonts w:ascii="Arial" w:hAnsi="Arial" w:cs="Arial"/>
          <w:b/>
        </w:rPr>
        <w:t>RDP</w:t>
      </w:r>
      <w:r>
        <w:rPr>
          <w:rFonts w:ascii="Arial" w:hAnsi="Arial" w:cs="Arial"/>
        </w:rPr>
        <w:t xml:space="preserve">  - Rural Development Programme</w:t>
      </w:r>
    </w:p>
    <w:p w14:paraId="2B37F902" w14:textId="77777777" w:rsidR="002536D5" w:rsidRPr="00F418E5" w:rsidRDefault="002536D5" w:rsidP="006D56CB">
      <w:pPr>
        <w:spacing w:after="0" w:line="336" w:lineRule="auto"/>
        <w:rPr>
          <w:rFonts w:ascii="Arial" w:hAnsi="Arial" w:cs="Arial"/>
        </w:rPr>
      </w:pPr>
      <w:r w:rsidRPr="00F418E5">
        <w:rPr>
          <w:rFonts w:ascii="Arial" w:hAnsi="Arial" w:cs="Arial"/>
          <w:b/>
          <w:bCs/>
        </w:rPr>
        <w:t xml:space="preserve">ROA </w:t>
      </w:r>
      <w:r w:rsidRPr="00F418E5">
        <w:rPr>
          <w:rFonts w:ascii="Arial" w:hAnsi="Arial" w:cs="Arial"/>
          <w:bCs/>
        </w:rPr>
        <w:t xml:space="preserve">– </w:t>
      </w:r>
      <w:r w:rsidRPr="00F418E5">
        <w:rPr>
          <w:rFonts w:ascii="Arial" w:hAnsi="Arial" w:cs="Arial"/>
        </w:rPr>
        <w:t>Return on Assets</w:t>
      </w:r>
    </w:p>
    <w:p w14:paraId="1D5887DD" w14:textId="77777777" w:rsidR="002536D5" w:rsidRPr="00F418E5" w:rsidRDefault="002536D5" w:rsidP="006D56CB">
      <w:pPr>
        <w:spacing w:after="0" w:line="336" w:lineRule="auto"/>
        <w:rPr>
          <w:rFonts w:ascii="Arial" w:hAnsi="Arial" w:cs="Arial"/>
        </w:rPr>
      </w:pPr>
      <w:r w:rsidRPr="00F418E5">
        <w:rPr>
          <w:rFonts w:ascii="Arial" w:hAnsi="Arial" w:cs="Arial"/>
          <w:b/>
          <w:bCs/>
        </w:rPr>
        <w:t xml:space="preserve">ROI </w:t>
      </w:r>
      <w:r w:rsidRPr="00F418E5">
        <w:rPr>
          <w:rFonts w:ascii="Arial" w:hAnsi="Arial" w:cs="Arial"/>
          <w:bCs/>
        </w:rPr>
        <w:t xml:space="preserve">– </w:t>
      </w:r>
      <w:r w:rsidRPr="00F418E5">
        <w:rPr>
          <w:rFonts w:ascii="Arial" w:hAnsi="Arial" w:cs="Arial"/>
        </w:rPr>
        <w:t>Return on Investments</w:t>
      </w:r>
    </w:p>
    <w:p w14:paraId="6860DD5C" w14:textId="77777777" w:rsidR="00D80024" w:rsidRDefault="00D80024" w:rsidP="006D56CB">
      <w:pPr>
        <w:spacing w:after="0" w:line="336" w:lineRule="auto"/>
        <w:rPr>
          <w:rFonts w:ascii="Arial" w:hAnsi="Arial" w:cs="Arial"/>
        </w:rPr>
      </w:pPr>
      <w:r w:rsidRPr="00F418E5">
        <w:rPr>
          <w:rFonts w:ascii="Arial" w:hAnsi="Arial" w:cs="Arial"/>
          <w:b/>
        </w:rPr>
        <w:t>ROP</w:t>
      </w:r>
      <w:r w:rsidRPr="00F418E5">
        <w:rPr>
          <w:rFonts w:ascii="Arial" w:hAnsi="Arial" w:cs="Arial"/>
        </w:rPr>
        <w:t xml:space="preserve"> – Regional Operational Programme</w:t>
      </w:r>
    </w:p>
    <w:p w14:paraId="6718F57A" w14:textId="77777777" w:rsidR="00DA0FE4" w:rsidRPr="00DA0FE4" w:rsidRDefault="00DA0FE4" w:rsidP="006D56CB">
      <w:pPr>
        <w:spacing w:after="0" w:line="336" w:lineRule="auto"/>
        <w:rPr>
          <w:rFonts w:ascii="Arial" w:hAnsi="Arial" w:cs="Arial"/>
        </w:rPr>
      </w:pPr>
      <w:r w:rsidRPr="00DA0FE4">
        <w:rPr>
          <w:rFonts w:ascii="Arial" w:hAnsi="Arial" w:cs="Arial"/>
          <w:b/>
        </w:rPr>
        <w:t>SIP</w:t>
      </w:r>
      <w:r w:rsidRPr="00DA0FE4">
        <w:rPr>
          <w:rFonts w:ascii="Arial" w:hAnsi="Arial" w:cs="Arial"/>
        </w:rPr>
        <w:t xml:space="preserve"> - Slovenian Industrial Policy 2014-2020</w:t>
      </w:r>
    </w:p>
    <w:p w14:paraId="438E281B" w14:textId="77777777" w:rsidR="002536D5" w:rsidRDefault="002536D5" w:rsidP="006D56CB">
      <w:pPr>
        <w:spacing w:after="0" w:line="336" w:lineRule="auto"/>
        <w:rPr>
          <w:rFonts w:ascii="Arial" w:hAnsi="Arial" w:cs="Arial"/>
        </w:rPr>
      </w:pPr>
      <w:r w:rsidRPr="00F418E5">
        <w:rPr>
          <w:rFonts w:ascii="Arial" w:hAnsi="Arial" w:cs="Arial"/>
          <w:b/>
          <w:bCs/>
        </w:rPr>
        <w:t>SME</w:t>
      </w:r>
      <w:r w:rsidRPr="00F418E5">
        <w:rPr>
          <w:rFonts w:ascii="Arial" w:hAnsi="Arial" w:cs="Arial"/>
          <w:bCs/>
        </w:rPr>
        <w:t xml:space="preserve"> – </w:t>
      </w:r>
      <w:r w:rsidRPr="00F418E5">
        <w:rPr>
          <w:rFonts w:ascii="Arial" w:hAnsi="Arial" w:cs="Arial"/>
        </w:rPr>
        <w:t>Small and medium entrepreneurs</w:t>
      </w:r>
    </w:p>
    <w:p w14:paraId="3FA56508" w14:textId="77777777" w:rsidR="006D56CB" w:rsidRDefault="006D56CB" w:rsidP="006D56CB">
      <w:pPr>
        <w:spacing w:after="0" w:line="336" w:lineRule="auto"/>
        <w:rPr>
          <w:rFonts w:ascii="Arial" w:hAnsi="Arial" w:cs="Arial"/>
        </w:rPr>
      </w:pPr>
      <w:r w:rsidRPr="006D56CB">
        <w:rPr>
          <w:rFonts w:ascii="Arial" w:hAnsi="Arial" w:cs="Arial"/>
          <w:b/>
        </w:rPr>
        <w:t>ToC</w:t>
      </w:r>
      <w:r>
        <w:rPr>
          <w:rFonts w:ascii="Arial" w:hAnsi="Arial" w:cs="Arial"/>
        </w:rPr>
        <w:t xml:space="preserve"> – Theory of Change</w:t>
      </w:r>
    </w:p>
    <w:p w14:paraId="4721B9D9" w14:textId="77777777" w:rsidR="00406851" w:rsidRDefault="00406851" w:rsidP="006D56CB">
      <w:pPr>
        <w:spacing w:after="0" w:line="336" w:lineRule="auto"/>
        <w:rPr>
          <w:rFonts w:ascii="Arial" w:hAnsi="Arial" w:cs="Arial"/>
        </w:rPr>
      </w:pPr>
      <w:r w:rsidRPr="00406851">
        <w:rPr>
          <w:rFonts w:ascii="Arial" w:hAnsi="Arial" w:cs="Arial"/>
          <w:b/>
        </w:rPr>
        <w:t>TOP</w:t>
      </w:r>
      <w:r w:rsidRPr="00406851">
        <w:rPr>
          <w:rFonts w:ascii="Arial" w:hAnsi="Arial" w:cs="Arial"/>
        </w:rPr>
        <w:t xml:space="preserve"> - Territorial and Settlement Development Operational Programme of Hungary 2014-2020 </w:t>
      </w:r>
    </w:p>
    <w:p w14:paraId="73E3A0C8" w14:textId="77777777" w:rsidR="00613669" w:rsidRPr="00406851" w:rsidRDefault="00613669" w:rsidP="006D56CB">
      <w:pPr>
        <w:spacing w:after="0" w:line="336" w:lineRule="auto"/>
        <w:rPr>
          <w:rFonts w:ascii="Arial" w:hAnsi="Arial" w:cs="Arial"/>
        </w:rPr>
      </w:pPr>
      <w:r w:rsidRPr="00613669">
        <w:rPr>
          <w:rFonts w:ascii="Arial" w:hAnsi="Arial" w:cs="Arial"/>
          <w:b/>
        </w:rPr>
        <w:t>VET</w:t>
      </w:r>
      <w:r>
        <w:rPr>
          <w:rFonts w:ascii="Arial" w:hAnsi="Arial" w:cs="Arial"/>
        </w:rPr>
        <w:t xml:space="preserve"> – Vocational education and training</w:t>
      </w:r>
    </w:p>
    <w:p w14:paraId="7E9C0885" w14:textId="77777777" w:rsidR="002536D5" w:rsidRPr="00F418E5" w:rsidRDefault="00550C08" w:rsidP="006D56CB">
      <w:pPr>
        <w:spacing w:after="0" w:line="336" w:lineRule="auto"/>
        <w:rPr>
          <w:rFonts w:ascii="Arial" w:hAnsi="Arial" w:cs="Arial"/>
        </w:rPr>
      </w:pPr>
      <w:r w:rsidRPr="00F418E5">
        <w:rPr>
          <w:rFonts w:ascii="Arial" w:hAnsi="Arial" w:cs="Arial"/>
          <w:b/>
          <w:color w:val="000000" w:themeColor="text1"/>
        </w:rPr>
        <w:t>24/7</w:t>
      </w:r>
      <w:r w:rsidRPr="00F418E5">
        <w:rPr>
          <w:rFonts w:ascii="Arial" w:hAnsi="Arial" w:cs="Arial"/>
          <w:color w:val="000000" w:themeColor="text1"/>
        </w:rPr>
        <w:t xml:space="preserve"> – 24 hours per day and 7 days per week</w:t>
      </w:r>
      <w:r w:rsidR="002536D5" w:rsidRPr="00F418E5">
        <w:rPr>
          <w:rFonts w:ascii="Arial" w:hAnsi="Arial" w:cs="Arial"/>
        </w:rPr>
        <w:br w:type="page"/>
      </w:r>
    </w:p>
    <w:p w14:paraId="42FFDDDD" w14:textId="77777777" w:rsidR="009E7845" w:rsidRPr="00F418E5" w:rsidRDefault="00F35353" w:rsidP="00C4617F">
      <w:pPr>
        <w:pStyle w:val="Heading1"/>
        <w:numPr>
          <w:ilvl w:val="0"/>
          <w:numId w:val="0"/>
        </w:numPr>
        <w:rPr>
          <w:lang w:val="en-GB"/>
        </w:rPr>
      </w:pPr>
      <w:bookmarkStart w:id="0" w:name="_Toc383969126"/>
      <w:r w:rsidRPr="00F418E5">
        <w:rPr>
          <w:lang w:val="en-GB"/>
        </w:rPr>
        <w:lastRenderedPageBreak/>
        <w:t>Introduction</w:t>
      </w:r>
      <w:bookmarkEnd w:id="0"/>
    </w:p>
    <w:p w14:paraId="6CEF3163" w14:textId="77777777" w:rsidR="00342CFC" w:rsidRDefault="00342CFC" w:rsidP="00342CFC">
      <w:pPr>
        <w:tabs>
          <w:tab w:val="num" w:pos="720"/>
        </w:tabs>
        <w:spacing w:before="120" w:after="120" w:line="360" w:lineRule="auto"/>
        <w:jc w:val="both"/>
        <w:rPr>
          <w:rFonts w:ascii="Arial" w:eastAsia="Calibri" w:hAnsi="Arial" w:cs="Arial"/>
        </w:rPr>
      </w:pPr>
      <w:r w:rsidRPr="00885097">
        <w:rPr>
          <w:rFonts w:ascii="Arial" w:eastAsia="Calibri" w:hAnsi="Arial" w:cs="Arial"/>
        </w:rPr>
        <w:t>The Interreg Europe project "Regional policies for innovation driven competitiveness and growth of rural SMEs – INNOGROW" (INNOGROW) aims to improve partners' policies on competitiveness of rural SMEs with regard to the integration of new production technologies and business models tha</w:t>
      </w:r>
      <w:r>
        <w:rPr>
          <w:rFonts w:ascii="Arial" w:eastAsia="Calibri" w:hAnsi="Arial" w:cs="Arial"/>
        </w:rPr>
        <w:t>t lead to innovative products.</w:t>
      </w:r>
    </w:p>
    <w:p w14:paraId="2F469575" w14:textId="77777777" w:rsidR="00342CFC" w:rsidRPr="00885097" w:rsidRDefault="00342CFC" w:rsidP="00342CFC">
      <w:pPr>
        <w:tabs>
          <w:tab w:val="num" w:pos="720"/>
        </w:tabs>
        <w:spacing w:before="120" w:after="120" w:line="360" w:lineRule="auto"/>
        <w:jc w:val="both"/>
        <w:rPr>
          <w:rFonts w:ascii="Arial" w:eastAsia="Calibri" w:hAnsi="Arial" w:cs="Arial"/>
        </w:rPr>
      </w:pPr>
      <w:r w:rsidRPr="00885097">
        <w:rPr>
          <w:rFonts w:ascii="Arial" w:eastAsia="Calibri" w:hAnsi="Arial" w:cs="Arial"/>
        </w:rPr>
        <w:t xml:space="preserve">This document was produced within the activity A2.2 “Public Consultation Meetings” of the INNOGROW project. The activity A2.2 aims at co-shaping the future allowing for diffusion of innovations that alter existing business models and social habits, thus improving rural economy’s propensity to innovate. </w:t>
      </w:r>
    </w:p>
    <w:p w14:paraId="41E071F6" w14:textId="77777777" w:rsidR="00342CFC" w:rsidRPr="00885097" w:rsidRDefault="00342CFC" w:rsidP="00342CFC">
      <w:pPr>
        <w:tabs>
          <w:tab w:val="num" w:pos="720"/>
        </w:tabs>
        <w:spacing w:before="120" w:after="120" w:line="360" w:lineRule="auto"/>
        <w:jc w:val="both"/>
        <w:rPr>
          <w:rFonts w:ascii="Arial" w:eastAsia="Calibri" w:hAnsi="Arial" w:cs="Arial"/>
        </w:rPr>
      </w:pPr>
      <w:r w:rsidRPr="00885097">
        <w:rPr>
          <w:rFonts w:ascii="Arial" w:eastAsia="Calibri" w:hAnsi="Arial" w:cs="Arial"/>
        </w:rPr>
        <w:t>The project partners conducted public consultation meetings of stakeholders with vested interests in rural economy, e.g., rural SMEs, public authorities, NGOs, business associations, research and education organisations, members of general public.</w:t>
      </w:r>
    </w:p>
    <w:p w14:paraId="5A80B6A5" w14:textId="77777777" w:rsidR="00342CFC" w:rsidRPr="00885097" w:rsidRDefault="00342CFC" w:rsidP="00342CFC">
      <w:pPr>
        <w:tabs>
          <w:tab w:val="num" w:pos="720"/>
        </w:tabs>
        <w:spacing w:before="120" w:after="120" w:line="360" w:lineRule="auto"/>
        <w:jc w:val="both"/>
        <w:rPr>
          <w:rFonts w:ascii="Arial" w:eastAsia="Calibri" w:hAnsi="Arial" w:cs="Arial"/>
        </w:rPr>
      </w:pPr>
      <w:r w:rsidRPr="00885097">
        <w:rPr>
          <w:rFonts w:ascii="Arial" w:eastAsia="Calibri" w:hAnsi="Arial" w:cs="Arial"/>
        </w:rPr>
        <w:t xml:space="preserve">The aim of the public consultation meetings was to build consensus and ensure support by a broader regional audience with regard to the promotion of innovations in the rural SMEs, which operate in rural areas, contribute to the GDP of rural areas, and are related with rural-specific activities. Relevant industries include agriculture, forestry, animal husbandry, aquaculture, manufacturing of food products, beverages, tobacco products, </w:t>
      </w:r>
      <w:proofErr w:type="gramStart"/>
      <w:r w:rsidRPr="00885097">
        <w:rPr>
          <w:rFonts w:ascii="Arial" w:eastAsia="Calibri" w:hAnsi="Arial" w:cs="Arial"/>
        </w:rPr>
        <w:t>handicraft</w:t>
      </w:r>
      <w:proofErr w:type="gramEnd"/>
      <w:r w:rsidRPr="00885097">
        <w:rPr>
          <w:rFonts w:ascii="Arial" w:eastAsia="Calibri" w:hAnsi="Arial" w:cs="Arial"/>
        </w:rPr>
        <w:t xml:space="preserve"> of local products, agro-tourism, energy and resources, entertainment, recreation and other SMEs operating in rural areas. </w:t>
      </w:r>
    </w:p>
    <w:p w14:paraId="16EBAE56" w14:textId="77777777" w:rsidR="00342CFC" w:rsidRDefault="00342CFC" w:rsidP="00342CFC">
      <w:pPr>
        <w:tabs>
          <w:tab w:val="num" w:pos="720"/>
        </w:tabs>
        <w:spacing w:before="120" w:after="120" w:line="360" w:lineRule="auto"/>
        <w:jc w:val="both"/>
        <w:rPr>
          <w:rFonts w:ascii="Arial" w:eastAsia="Calibri" w:hAnsi="Arial" w:cs="Arial"/>
        </w:rPr>
      </w:pPr>
      <w:r w:rsidRPr="00885097">
        <w:rPr>
          <w:rFonts w:ascii="Arial" w:eastAsia="Calibri" w:hAnsi="Arial" w:cs="Arial"/>
        </w:rPr>
        <w:t>There were guidelines developed providing common general principles for all public consultation meetings. The public consultation meetings were organised in seven partner regions and in total 215 different stakeholders were consulted during these meetings. Public consultation meetings were held from November 2016 till October 2017. Participants of the public consultation meetings represented local entrepreneurs, municipalities, public regional bodies, national policy making bodies, higher education and research institutions, non-governmental organisations and business professionals.</w:t>
      </w:r>
    </w:p>
    <w:p w14:paraId="6A8BDD46" w14:textId="77777777" w:rsidR="00342CFC" w:rsidRPr="00885097" w:rsidRDefault="00342CFC" w:rsidP="00342CFC">
      <w:pPr>
        <w:tabs>
          <w:tab w:val="num" w:pos="720"/>
        </w:tabs>
        <w:spacing w:before="120" w:after="120" w:line="360" w:lineRule="auto"/>
        <w:jc w:val="both"/>
        <w:rPr>
          <w:rFonts w:ascii="Arial" w:eastAsia="Calibri" w:hAnsi="Arial" w:cs="Arial"/>
        </w:rPr>
      </w:pPr>
      <w:r w:rsidRPr="00885097">
        <w:rPr>
          <w:rFonts w:ascii="Arial" w:eastAsia="Calibri" w:hAnsi="Arial" w:cs="Arial"/>
        </w:rPr>
        <w:t xml:space="preserve">Public consultation meetings were started with </w:t>
      </w:r>
      <w:r>
        <w:rPr>
          <w:rFonts w:ascii="Arial" w:eastAsia="Calibri" w:hAnsi="Arial" w:cs="Arial"/>
        </w:rPr>
        <w:t>an</w:t>
      </w:r>
      <w:r w:rsidRPr="00885097">
        <w:rPr>
          <w:rFonts w:ascii="Arial" w:eastAsia="Calibri" w:hAnsi="Arial" w:cs="Arial"/>
        </w:rPr>
        <w:t xml:space="preserve"> introductory presentation about INNOGROW project and clarification of types of innovations and new business models of rural SMEs. Then </w:t>
      </w:r>
      <w:r>
        <w:rPr>
          <w:rFonts w:ascii="Arial" w:eastAsia="Calibri" w:hAnsi="Arial" w:cs="Arial"/>
        </w:rPr>
        <w:lastRenderedPageBreak/>
        <w:t xml:space="preserve">the </w:t>
      </w:r>
      <w:r w:rsidRPr="00885097">
        <w:rPr>
          <w:rFonts w:ascii="Arial" w:eastAsia="Calibri" w:hAnsi="Arial" w:cs="Arial"/>
        </w:rPr>
        <w:t>stakeholders</w:t>
      </w:r>
      <w:r>
        <w:rPr>
          <w:rFonts w:ascii="Arial" w:eastAsia="Calibri" w:hAnsi="Arial" w:cs="Arial"/>
        </w:rPr>
        <w:t>’</w:t>
      </w:r>
      <w:r w:rsidRPr="00885097">
        <w:rPr>
          <w:rFonts w:ascii="Arial" w:eastAsia="Calibri" w:hAnsi="Arial" w:cs="Arial"/>
        </w:rPr>
        <w:t xml:space="preserve"> discussions were continued about good examples, barriers and opportunities </w:t>
      </w:r>
      <w:r>
        <w:rPr>
          <w:rFonts w:ascii="Arial" w:eastAsia="Calibri" w:hAnsi="Arial" w:cs="Arial"/>
        </w:rPr>
        <w:t>for</w:t>
      </w:r>
      <w:r w:rsidRPr="00885097">
        <w:rPr>
          <w:rFonts w:ascii="Arial" w:eastAsia="Calibri" w:hAnsi="Arial" w:cs="Arial"/>
        </w:rPr>
        <w:t xml:space="preserve"> local SMEs. The meetings were finalised with </w:t>
      </w:r>
      <w:r>
        <w:rPr>
          <w:rFonts w:ascii="Arial" w:eastAsia="Calibri" w:hAnsi="Arial" w:cs="Arial"/>
        </w:rPr>
        <w:t>an</w:t>
      </w:r>
      <w:r w:rsidRPr="00885097">
        <w:rPr>
          <w:rFonts w:ascii="Arial" w:eastAsia="Calibri" w:hAnsi="Arial" w:cs="Arial"/>
        </w:rPr>
        <w:t xml:space="preserve"> evaluation of </w:t>
      </w:r>
      <w:r>
        <w:rPr>
          <w:rFonts w:ascii="Arial" w:eastAsia="Calibri" w:hAnsi="Arial" w:cs="Arial"/>
        </w:rPr>
        <w:t xml:space="preserve">the </w:t>
      </w:r>
      <w:r w:rsidRPr="00885097">
        <w:rPr>
          <w:rFonts w:ascii="Arial" w:eastAsia="Calibri" w:hAnsi="Arial" w:cs="Arial"/>
        </w:rPr>
        <w:t xml:space="preserve">most appropriate types of innovative technologies and new business models identified </w:t>
      </w:r>
      <w:r>
        <w:rPr>
          <w:rFonts w:ascii="Arial" w:eastAsia="Calibri" w:hAnsi="Arial" w:cs="Arial"/>
        </w:rPr>
        <w:t>with</w:t>
      </w:r>
      <w:r w:rsidRPr="00885097">
        <w:rPr>
          <w:rFonts w:ascii="Arial" w:eastAsia="Calibri" w:hAnsi="Arial" w:cs="Arial"/>
        </w:rPr>
        <w:t>in other INNOGROW activities (in particular, activities A1.1 “Investigating innovative technologies’ impact on rural economy SMEs’ competitiveness and productivity” and A1.2 “Identifying successful new business models for rural economy SMEs”).</w:t>
      </w:r>
    </w:p>
    <w:p w14:paraId="12B4C3F0" w14:textId="77777777" w:rsidR="00342CFC" w:rsidRPr="00885097" w:rsidRDefault="00342CFC" w:rsidP="00342CFC">
      <w:pPr>
        <w:tabs>
          <w:tab w:val="num" w:pos="720"/>
        </w:tabs>
        <w:spacing w:before="120" w:after="120" w:line="360" w:lineRule="auto"/>
        <w:jc w:val="both"/>
        <w:rPr>
          <w:rFonts w:ascii="Arial" w:eastAsia="Calibri" w:hAnsi="Arial" w:cs="Arial"/>
        </w:rPr>
      </w:pPr>
      <w:r w:rsidRPr="00885097">
        <w:rPr>
          <w:rFonts w:ascii="Arial" w:eastAsia="Calibri" w:hAnsi="Arial" w:cs="Arial"/>
        </w:rPr>
        <w:t>This synthesis report summarises the results of the public consultation meetings organised in the partner regions highlighting common issues, barriers and facilitators of the innovation in rural economies. It also assumes the results of the INNOGROW activities A1.1, A1.2 and A1.4 “Investigating the factors that influence rural SMEs to adopt innovation”.</w:t>
      </w:r>
    </w:p>
    <w:p w14:paraId="3BCD8B2E" w14:textId="77777777" w:rsidR="00652363" w:rsidRPr="00F418E5" w:rsidRDefault="00342CFC" w:rsidP="00342CFC">
      <w:pPr>
        <w:tabs>
          <w:tab w:val="num" w:pos="720"/>
        </w:tabs>
        <w:spacing w:before="120" w:after="120" w:line="360" w:lineRule="auto"/>
        <w:jc w:val="both"/>
        <w:rPr>
          <w:rFonts w:ascii="Arial" w:eastAsia="Calibri" w:hAnsi="Arial" w:cs="Arial"/>
        </w:rPr>
      </w:pPr>
      <w:r w:rsidRPr="00885097">
        <w:rPr>
          <w:rFonts w:ascii="Arial" w:eastAsia="Calibri" w:hAnsi="Arial" w:cs="Arial"/>
        </w:rPr>
        <w:t xml:space="preserve">Based on </w:t>
      </w:r>
      <w:r>
        <w:rPr>
          <w:rFonts w:ascii="Arial" w:eastAsia="Calibri" w:hAnsi="Arial" w:cs="Arial"/>
        </w:rPr>
        <w:t>analysis</w:t>
      </w:r>
      <w:r w:rsidRPr="00885097">
        <w:rPr>
          <w:rFonts w:ascii="Arial" w:eastAsia="Calibri" w:hAnsi="Arial" w:cs="Arial"/>
        </w:rPr>
        <w:t xml:space="preserve">, policy recommendations are proposed for the project partners’ Local Action Plans to provide incentives for the local rural SMEs to adopt innovative technologies and new business models. The recommendations </w:t>
      </w:r>
      <w:r>
        <w:rPr>
          <w:rFonts w:ascii="Arial" w:eastAsia="Calibri" w:hAnsi="Arial" w:cs="Arial"/>
        </w:rPr>
        <w:t xml:space="preserve">are tailored to </w:t>
      </w:r>
      <w:r w:rsidRPr="00885097">
        <w:rPr>
          <w:rFonts w:ascii="Arial" w:eastAsia="Calibri" w:hAnsi="Arial" w:cs="Arial"/>
        </w:rPr>
        <w:t>take into account challenges and specifics of partner regions</w:t>
      </w:r>
      <w:r w:rsidR="000B33D6" w:rsidRPr="00F418E5">
        <w:rPr>
          <w:rFonts w:ascii="Arial" w:eastAsia="Calibri" w:hAnsi="Arial" w:cs="Arial"/>
        </w:rPr>
        <w:t xml:space="preserve">. </w:t>
      </w:r>
    </w:p>
    <w:p w14:paraId="57613801" w14:textId="77777777" w:rsidR="00D368E7" w:rsidRPr="00F418E5" w:rsidRDefault="00D368E7" w:rsidP="00F77DA7">
      <w:pPr>
        <w:tabs>
          <w:tab w:val="num" w:pos="720"/>
        </w:tabs>
        <w:spacing w:before="120" w:after="120" w:line="360" w:lineRule="auto"/>
        <w:jc w:val="both"/>
        <w:rPr>
          <w:rFonts w:ascii="Arial" w:eastAsia="Calibri" w:hAnsi="Arial" w:cs="Arial"/>
        </w:rPr>
      </w:pPr>
      <w:r w:rsidRPr="00F418E5">
        <w:rPr>
          <w:rFonts w:ascii="Arial" w:eastAsia="Calibri" w:hAnsi="Arial" w:cs="Arial"/>
        </w:rPr>
        <w:br w:type="page"/>
      </w:r>
    </w:p>
    <w:p w14:paraId="47AE6577" w14:textId="77777777" w:rsidR="00905287" w:rsidRPr="00F418E5" w:rsidRDefault="00905287" w:rsidP="00746890">
      <w:pPr>
        <w:pStyle w:val="Heading1"/>
        <w:rPr>
          <w:lang w:val="en-GB"/>
        </w:rPr>
      </w:pPr>
      <w:bookmarkStart w:id="1" w:name="_Toc383969127"/>
      <w:r w:rsidRPr="00F418E5">
        <w:rPr>
          <w:lang w:val="en-GB"/>
        </w:rPr>
        <w:lastRenderedPageBreak/>
        <w:t xml:space="preserve">The </w:t>
      </w:r>
      <w:r w:rsidR="001A1343" w:rsidRPr="00F418E5">
        <w:rPr>
          <w:lang w:val="en-GB"/>
        </w:rPr>
        <w:t>methodology</w:t>
      </w:r>
      <w:bookmarkEnd w:id="1"/>
    </w:p>
    <w:p w14:paraId="08775DAD" w14:textId="77777777" w:rsidR="00634C35" w:rsidRPr="00F418E5" w:rsidRDefault="00634C35" w:rsidP="006E4CBF">
      <w:pPr>
        <w:pStyle w:val="Heading2"/>
        <w:numPr>
          <w:ilvl w:val="1"/>
          <w:numId w:val="17"/>
        </w:numPr>
      </w:pPr>
      <w:bookmarkStart w:id="2" w:name="_Toc507016683"/>
      <w:bookmarkStart w:id="3" w:name="_Toc383969128"/>
      <w:r w:rsidRPr="00F418E5">
        <w:t>Public consultation meetings</w:t>
      </w:r>
      <w:bookmarkEnd w:id="2"/>
      <w:bookmarkEnd w:id="3"/>
    </w:p>
    <w:p w14:paraId="66516859" w14:textId="77777777" w:rsidR="00342CFC" w:rsidRPr="002658B0" w:rsidRDefault="00342CFC" w:rsidP="00342CFC">
      <w:pPr>
        <w:tabs>
          <w:tab w:val="num" w:pos="720"/>
        </w:tabs>
        <w:spacing w:before="120" w:after="120" w:line="360" w:lineRule="auto"/>
        <w:jc w:val="both"/>
        <w:rPr>
          <w:rFonts w:ascii="Arial" w:eastAsia="Calibri" w:hAnsi="Arial" w:cs="Arial"/>
        </w:rPr>
      </w:pPr>
      <w:r w:rsidRPr="00885097">
        <w:rPr>
          <w:rFonts w:ascii="Arial" w:eastAsia="Calibri" w:hAnsi="Arial" w:cs="Arial"/>
        </w:rPr>
        <w:t xml:space="preserve">The public consultation meetings were organised according to the “General principles for all public consultation meetings” produced in August 2016 within the activity A2.2 “Public </w:t>
      </w:r>
      <w:r w:rsidRPr="002658B0">
        <w:rPr>
          <w:rFonts w:ascii="Arial" w:eastAsia="Calibri" w:hAnsi="Arial" w:cs="Arial"/>
        </w:rPr>
        <w:t>Consultation Meetings” of INNOGROW project</w:t>
      </w:r>
      <w:r>
        <w:rPr>
          <w:rFonts w:ascii="Arial" w:eastAsia="Calibri" w:hAnsi="Arial" w:cs="Arial"/>
        </w:rPr>
        <w:t xml:space="preserve"> (Zemgale planning region, 2016)</w:t>
      </w:r>
      <w:r w:rsidRPr="002658B0">
        <w:rPr>
          <w:rFonts w:ascii="Arial" w:eastAsia="Calibri" w:hAnsi="Arial" w:cs="Arial"/>
        </w:rPr>
        <w:t>.</w:t>
      </w:r>
    </w:p>
    <w:p w14:paraId="5C1D0881" w14:textId="77777777" w:rsidR="00342CFC" w:rsidRPr="00885097" w:rsidRDefault="00342CFC" w:rsidP="00342CFC">
      <w:pPr>
        <w:tabs>
          <w:tab w:val="num" w:pos="720"/>
        </w:tabs>
        <w:spacing w:before="120" w:after="120" w:line="360" w:lineRule="auto"/>
        <w:jc w:val="both"/>
        <w:rPr>
          <w:rFonts w:ascii="Arial" w:eastAsia="Calibri" w:hAnsi="Arial" w:cs="Arial"/>
        </w:rPr>
      </w:pPr>
      <w:r w:rsidRPr="002658B0">
        <w:rPr>
          <w:rFonts w:ascii="Arial" w:eastAsia="Calibri" w:hAnsi="Arial" w:cs="Arial"/>
        </w:rPr>
        <w:t>These meetings took place from November 2016 until March 2017</w:t>
      </w:r>
      <w:r>
        <w:rPr>
          <w:rFonts w:ascii="Arial" w:eastAsia="Calibri" w:hAnsi="Arial" w:cs="Arial"/>
        </w:rPr>
        <w:t xml:space="preserve">. In </w:t>
      </w:r>
      <w:proofErr w:type="gramStart"/>
      <w:r>
        <w:rPr>
          <w:rFonts w:ascii="Arial" w:eastAsia="Calibri" w:hAnsi="Arial" w:cs="Arial"/>
        </w:rPr>
        <w:t xml:space="preserve">total </w:t>
      </w:r>
      <w:r w:rsidRPr="002658B0">
        <w:rPr>
          <w:rFonts w:ascii="Arial" w:eastAsia="Calibri" w:hAnsi="Arial" w:cs="Arial"/>
        </w:rPr>
        <w:t xml:space="preserve"> 215</w:t>
      </w:r>
      <w:proofErr w:type="gramEnd"/>
      <w:r w:rsidRPr="002658B0">
        <w:rPr>
          <w:rFonts w:ascii="Arial" w:eastAsia="Calibri" w:hAnsi="Arial" w:cs="Arial"/>
        </w:rPr>
        <w:t xml:space="preserve"> participants in seven regions </w:t>
      </w:r>
      <w:r>
        <w:rPr>
          <w:rFonts w:ascii="Arial" w:eastAsia="Calibri" w:hAnsi="Arial" w:cs="Arial"/>
        </w:rPr>
        <w:t xml:space="preserve">were involved </w:t>
      </w:r>
      <w:r w:rsidRPr="002658B0">
        <w:rPr>
          <w:rFonts w:ascii="Arial" w:eastAsia="Calibri" w:hAnsi="Arial" w:cs="Arial"/>
        </w:rPr>
        <w:t xml:space="preserve">(Table </w:t>
      </w:r>
      <w:r w:rsidR="002931EA">
        <w:rPr>
          <w:rFonts w:ascii="Arial" w:eastAsia="Calibri" w:hAnsi="Arial" w:cs="Arial"/>
        </w:rPr>
        <w:t>#</w:t>
      </w:r>
      <w:r w:rsidRPr="002658B0">
        <w:rPr>
          <w:rFonts w:ascii="Arial" w:eastAsia="Calibri" w:hAnsi="Arial" w:cs="Arial"/>
        </w:rPr>
        <w:t>1)</w:t>
      </w:r>
      <w:r>
        <w:rPr>
          <w:rFonts w:ascii="Arial" w:eastAsia="Calibri" w:hAnsi="Arial" w:cs="Arial"/>
        </w:rPr>
        <w:t>:</w:t>
      </w:r>
      <w:r w:rsidRPr="002658B0">
        <w:rPr>
          <w:rFonts w:ascii="Arial" w:eastAsia="Calibri" w:hAnsi="Arial" w:cs="Arial"/>
        </w:rPr>
        <w:t xml:space="preserve"> 16 persons attended public consultation meeting in Lombardia (Italy), 22 persons in Molise (Italy), 30 persons in </w:t>
      </w:r>
      <w:r w:rsidR="00B3534C">
        <w:rPr>
          <w:rFonts w:ascii="Arial" w:eastAsia="Calibri" w:hAnsi="Arial" w:cs="Arial"/>
        </w:rPr>
        <w:t>Pardubice region</w:t>
      </w:r>
      <w:r w:rsidRPr="002658B0">
        <w:rPr>
          <w:rFonts w:ascii="Arial" w:eastAsia="Calibri" w:hAnsi="Arial" w:cs="Arial"/>
        </w:rPr>
        <w:t xml:space="preserve"> (Czech Republic), 31 person in Zemgale (Latvia), 34 persons in </w:t>
      </w:r>
      <w:r w:rsidRPr="002658B0">
        <w:rPr>
          <w:rFonts w:ascii="Arial" w:eastAsia="Times New Roman" w:hAnsi="Arial" w:cs="Arial"/>
          <w:bCs/>
          <w:lang w:eastAsia="en-GB"/>
        </w:rPr>
        <w:t xml:space="preserve">Gorenjska (Slovenia) and 41 person in </w:t>
      </w:r>
      <w:r w:rsidRPr="002658B0">
        <w:rPr>
          <w:rFonts w:ascii="Arial" w:eastAsia="Calibri" w:hAnsi="Arial" w:cs="Arial"/>
        </w:rPr>
        <w:t xml:space="preserve">Stara Zagora (Bulgaria). The average number of participants reached 31 </w:t>
      </w:r>
      <w:proofErr w:type="gramStart"/>
      <w:r w:rsidRPr="002658B0">
        <w:rPr>
          <w:rFonts w:ascii="Arial" w:eastAsia="Calibri" w:hAnsi="Arial" w:cs="Arial"/>
        </w:rPr>
        <w:t>person</w:t>
      </w:r>
      <w:proofErr w:type="gramEnd"/>
      <w:r>
        <w:rPr>
          <w:rFonts w:ascii="Arial" w:eastAsia="Calibri" w:hAnsi="Arial" w:cs="Arial"/>
        </w:rPr>
        <w:t xml:space="preserve"> per meeting</w:t>
      </w:r>
      <w:r w:rsidRPr="002658B0">
        <w:rPr>
          <w:rFonts w:ascii="Arial" w:eastAsia="Calibri" w:hAnsi="Arial" w:cs="Arial"/>
        </w:rPr>
        <w:t>.</w:t>
      </w:r>
    </w:p>
    <w:p w14:paraId="60DC2576" w14:textId="77777777" w:rsidR="00634C35" w:rsidRPr="00F418E5" w:rsidRDefault="00225546" w:rsidP="00F77DA7">
      <w:pPr>
        <w:spacing w:before="120" w:after="120" w:line="360" w:lineRule="auto"/>
        <w:rPr>
          <w:rFonts w:ascii="Arial" w:hAnsi="Arial" w:cs="Arial"/>
          <w:caps/>
          <w:color w:val="003399"/>
        </w:rPr>
      </w:pPr>
      <w:proofErr w:type="gramStart"/>
      <w:r w:rsidRPr="00F418E5">
        <w:rPr>
          <w:rFonts w:ascii="Arial" w:hAnsi="Arial" w:cs="Arial"/>
          <w:caps/>
          <w:color w:val="003399"/>
        </w:rPr>
        <w:t>Table#</w:t>
      </w:r>
      <w:r w:rsidR="00634C35" w:rsidRPr="00F418E5">
        <w:rPr>
          <w:rFonts w:ascii="Arial" w:hAnsi="Arial" w:cs="Arial"/>
          <w:caps/>
          <w:color w:val="003399"/>
        </w:rPr>
        <w:fldChar w:fldCharType="begin"/>
      </w:r>
      <w:r w:rsidR="00634C35" w:rsidRPr="00F418E5">
        <w:rPr>
          <w:rFonts w:ascii="Arial" w:hAnsi="Arial" w:cs="Arial"/>
          <w:caps/>
          <w:color w:val="003399"/>
        </w:rPr>
        <w:instrText xml:space="preserve"> SEQ Table \* ARABIC </w:instrText>
      </w:r>
      <w:r w:rsidR="00634C35" w:rsidRPr="00F418E5">
        <w:rPr>
          <w:rFonts w:ascii="Arial" w:hAnsi="Arial" w:cs="Arial"/>
          <w:caps/>
          <w:color w:val="003399"/>
        </w:rPr>
        <w:fldChar w:fldCharType="separate"/>
      </w:r>
      <w:r w:rsidR="002425AC">
        <w:rPr>
          <w:rFonts w:ascii="Arial" w:hAnsi="Arial" w:cs="Arial"/>
          <w:caps/>
          <w:noProof/>
          <w:color w:val="003399"/>
        </w:rPr>
        <w:t>1</w:t>
      </w:r>
      <w:r w:rsidR="00634C35" w:rsidRPr="00F418E5">
        <w:rPr>
          <w:rFonts w:ascii="Arial" w:hAnsi="Arial" w:cs="Arial"/>
          <w:caps/>
          <w:color w:val="003399"/>
        </w:rPr>
        <w:fldChar w:fldCharType="end"/>
      </w:r>
      <w:r w:rsidR="00634C35" w:rsidRPr="00F418E5">
        <w:rPr>
          <w:rFonts w:ascii="Arial" w:hAnsi="Arial" w:cs="Arial"/>
          <w:caps/>
          <w:color w:val="003399"/>
        </w:rPr>
        <w:t>.</w:t>
      </w:r>
      <w:proofErr w:type="gramEnd"/>
      <w:r w:rsidR="00634C35" w:rsidRPr="00F418E5">
        <w:rPr>
          <w:rFonts w:ascii="Arial" w:hAnsi="Arial" w:cs="Arial"/>
          <w:caps/>
          <w:color w:val="003399"/>
        </w:rPr>
        <w:t xml:space="preserve"> Public consultation meetings in the INNOGROW partner regions</w:t>
      </w:r>
    </w:p>
    <w:tbl>
      <w:tblPr>
        <w:tblStyle w:val="GridTable1Light-Accent11"/>
        <w:tblW w:w="0" w:type="auto"/>
        <w:tblLook w:val="0420" w:firstRow="1" w:lastRow="0" w:firstColumn="0" w:lastColumn="0" w:noHBand="0" w:noVBand="1"/>
      </w:tblPr>
      <w:tblGrid>
        <w:gridCol w:w="3691"/>
        <w:gridCol w:w="1271"/>
        <w:gridCol w:w="1436"/>
        <w:gridCol w:w="1379"/>
        <w:gridCol w:w="1799"/>
      </w:tblGrid>
      <w:tr w:rsidR="007836E4" w:rsidRPr="00F418E5" w14:paraId="6CD7FEBB" w14:textId="77777777" w:rsidTr="007836E4">
        <w:trPr>
          <w:cnfStyle w:val="100000000000" w:firstRow="1" w:lastRow="0" w:firstColumn="0" w:lastColumn="0" w:oddVBand="0" w:evenVBand="0" w:oddHBand="0" w:evenHBand="0" w:firstRowFirstColumn="0" w:firstRowLastColumn="0" w:lastRowFirstColumn="0" w:lastRowLastColumn="0"/>
          <w:trHeight w:val="584"/>
        </w:trPr>
        <w:tc>
          <w:tcPr>
            <w:tcW w:w="0" w:type="auto"/>
            <w:hideMark/>
          </w:tcPr>
          <w:p w14:paraId="78960F95"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bCs w:val="0"/>
              </w:rPr>
              <w:t>Project partner</w:t>
            </w:r>
          </w:p>
        </w:tc>
        <w:tc>
          <w:tcPr>
            <w:tcW w:w="0" w:type="auto"/>
            <w:hideMark/>
          </w:tcPr>
          <w:p w14:paraId="2FE0C0AA"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bCs w:val="0"/>
              </w:rPr>
              <w:t>Country</w:t>
            </w:r>
          </w:p>
        </w:tc>
        <w:tc>
          <w:tcPr>
            <w:tcW w:w="0" w:type="auto"/>
          </w:tcPr>
          <w:p w14:paraId="5C4C0536"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Region</w:t>
            </w:r>
          </w:p>
        </w:tc>
        <w:tc>
          <w:tcPr>
            <w:tcW w:w="0" w:type="auto"/>
            <w:hideMark/>
          </w:tcPr>
          <w:p w14:paraId="6B70BF15"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bCs w:val="0"/>
              </w:rPr>
              <w:t>Date</w:t>
            </w:r>
          </w:p>
        </w:tc>
        <w:tc>
          <w:tcPr>
            <w:tcW w:w="0" w:type="auto"/>
            <w:hideMark/>
          </w:tcPr>
          <w:p w14:paraId="5F5F79FE"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bCs w:val="0"/>
              </w:rPr>
              <w:t>Number of participants</w:t>
            </w:r>
          </w:p>
        </w:tc>
      </w:tr>
      <w:tr w:rsidR="007836E4" w:rsidRPr="00F418E5" w14:paraId="7901F730" w14:textId="77777777" w:rsidTr="007836E4">
        <w:trPr>
          <w:trHeight w:val="584"/>
        </w:trPr>
        <w:tc>
          <w:tcPr>
            <w:tcW w:w="0" w:type="auto"/>
            <w:hideMark/>
          </w:tcPr>
          <w:p w14:paraId="355436A2" w14:textId="77777777" w:rsidR="007836E4" w:rsidRPr="00F418E5" w:rsidRDefault="00FA0DA5" w:rsidP="00144164">
            <w:pPr>
              <w:tabs>
                <w:tab w:val="num" w:pos="720"/>
              </w:tabs>
              <w:jc w:val="both"/>
              <w:rPr>
                <w:rFonts w:ascii="Arial" w:eastAsia="Calibri" w:hAnsi="Arial" w:cs="Arial"/>
              </w:rPr>
            </w:pPr>
            <w:r w:rsidRPr="00F418E5">
              <w:rPr>
                <w:rFonts w:ascii="Arial" w:eastAsia="Calibri" w:hAnsi="Arial" w:cs="Arial"/>
              </w:rPr>
              <w:t xml:space="preserve">1. </w:t>
            </w:r>
            <w:r w:rsidR="007836E4" w:rsidRPr="00F418E5">
              <w:rPr>
                <w:rFonts w:ascii="Arial" w:eastAsia="Calibri" w:hAnsi="Arial" w:cs="Arial"/>
              </w:rPr>
              <w:t>Lombardy Foundation for the Environment, FLA</w:t>
            </w:r>
          </w:p>
        </w:tc>
        <w:tc>
          <w:tcPr>
            <w:tcW w:w="0" w:type="auto"/>
            <w:hideMark/>
          </w:tcPr>
          <w:p w14:paraId="7AC0B180"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Italy</w:t>
            </w:r>
          </w:p>
        </w:tc>
        <w:tc>
          <w:tcPr>
            <w:tcW w:w="0" w:type="auto"/>
          </w:tcPr>
          <w:p w14:paraId="4D6674BC"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Lombardia</w:t>
            </w:r>
          </w:p>
        </w:tc>
        <w:tc>
          <w:tcPr>
            <w:tcW w:w="0" w:type="auto"/>
            <w:hideMark/>
          </w:tcPr>
          <w:p w14:paraId="6E99263D"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26.01.2017.</w:t>
            </w:r>
          </w:p>
        </w:tc>
        <w:tc>
          <w:tcPr>
            <w:tcW w:w="0" w:type="auto"/>
            <w:hideMark/>
          </w:tcPr>
          <w:p w14:paraId="045CD91E"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16</w:t>
            </w:r>
          </w:p>
        </w:tc>
      </w:tr>
      <w:tr w:rsidR="007836E4" w:rsidRPr="00F418E5" w14:paraId="2BA34DFF" w14:textId="77777777" w:rsidTr="007836E4">
        <w:trPr>
          <w:trHeight w:val="584"/>
        </w:trPr>
        <w:tc>
          <w:tcPr>
            <w:tcW w:w="0" w:type="auto"/>
            <w:hideMark/>
          </w:tcPr>
          <w:p w14:paraId="5B74DB7B" w14:textId="77777777" w:rsidR="007836E4" w:rsidRPr="00F418E5" w:rsidRDefault="00FA0DA5" w:rsidP="00144164">
            <w:pPr>
              <w:tabs>
                <w:tab w:val="num" w:pos="720"/>
              </w:tabs>
              <w:jc w:val="both"/>
              <w:rPr>
                <w:rFonts w:ascii="Arial" w:eastAsia="Calibri" w:hAnsi="Arial" w:cs="Arial"/>
              </w:rPr>
            </w:pPr>
            <w:r w:rsidRPr="00F418E5">
              <w:rPr>
                <w:rFonts w:ascii="Arial" w:eastAsia="Calibri" w:hAnsi="Arial" w:cs="Arial"/>
              </w:rPr>
              <w:t xml:space="preserve">2. </w:t>
            </w:r>
            <w:r w:rsidR="007836E4" w:rsidRPr="00F418E5">
              <w:rPr>
                <w:rFonts w:ascii="Arial" w:eastAsia="Calibri" w:hAnsi="Arial" w:cs="Arial"/>
              </w:rPr>
              <w:t xml:space="preserve">Chamber of Commerce of Molise </w:t>
            </w:r>
          </w:p>
        </w:tc>
        <w:tc>
          <w:tcPr>
            <w:tcW w:w="0" w:type="auto"/>
            <w:hideMark/>
          </w:tcPr>
          <w:p w14:paraId="2D14DF04"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Italy</w:t>
            </w:r>
          </w:p>
        </w:tc>
        <w:tc>
          <w:tcPr>
            <w:tcW w:w="0" w:type="auto"/>
          </w:tcPr>
          <w:p w14:paraId="14BC746C"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Molise</w:t>
            </w:r>
          </w:p>
        </w:tc>
        <w:tc>
          <w:tcPr>
            <w:tcW w:w="0" w:type="auto"/>
            <w:hideMark/>
          </w:tcPr>
          <w:p w14:paraId="1CCB1027"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24.03.2017.</w:t>
            </w:r>
          </w:p>
        </w:tc>
        <w:tc>
          <w:tcPr>
            <w:tcW w:w="0" w:type="auto"/>
            <w:hideMark/>
          </w:tcPr>
          <w:p w14:paraId="3537757F"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22</w:t>
            </w:r>
          </w:p>
        </w:tc>
      </w:tr>
      <w:tr w:rsidR="007836E4" w:rsidRPr="00F418E5" w14:paraId="3462A76A" w14:textId="77777777" w:rsidTr="007836E4">
        <w:trPr>
          <w:trHeight w:val="584"/>
        </w:trPr>
        <w:tc>
          <w:tcPr>
            <w:tcW w:w="0" w:type="auto"/>
            <w:hideMark/>
          </w:tcPr>
          <w:p w14:paraId="32F406B4" w14:textId="77777777" w:rsidR="007836E4" w:rsidRPr="00F418E5" w:rsidRDefault="00FA0DA5" w:rsidP="00144164">
            <w:pPr>
              <w:tabs>
                <w:tab w:val="num" w:pos="720"/>
              </w:tabs>
              <w:jc w:val="both"/>
              <w:rPr>
                <w:rFonts w:ascii="Arial" w:eastAsia="Calibri" w:hAnsi="Arial" w:cs="Arial"/>
              </w:rPr>
            </w:pPr>
            <w:r w:rsidRPr="00F418E5">
              <w:rPr>
                <w:rFonts w:ascii="Arial" w:eastAsia="Calibri" w:hAnsi="Arial" w:cs="Arial"/>
              </w:rPr>
              <w:t xml:space="preserve">3. </w:t>
            </w:r>
            <w:r w:rsidR="007836E4" w:rsidRPr="00F418E5">
              <w:rPr>
                <w:rFonts w:ascii="Arial" w:eastAsia="Calibri" w:hAnsi="Arial" w:cs="Arial"/>
              </w:rPr>
              <w:t>Pannon Novum</w:t>
            </w:r>
          </w:p>
        </w:tc>
        <w:tc>
          <w:tcPr>
            <w:tcW w:w="0" w:type="auto"/>
            <w:hideMark/>
          </w:tcPr>
          <w:p w14:paraId="56B203C7"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Hungary</w:t>
            </w:r>
          </w:p>
        </w:tc>
        <w:tc>
          <w:tcPr>
            <w:tcW w:w="0" w:type="auto"/>
          </w:tcPr>
          <w:p w14:paraId="0647C1B6"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Nyugat-Dunantul</w:t>
            </w:r>
          </w:p>
        </w:tc>
        <w:tc>
          <w:tcPr>
            <w:tcW w:w="0" w:type="auto"/>
            <w:hideMark/>
          </w:tcPr>
          <w:p w14:paraId="09DF237C"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27.10.2017.</w:t>
            </w:r>
          </w:p>
        </w:tc>
        <w:tc>
          <w:tcPr>
            <w:tcW w:w="0" w:type="auto"/>
            <w:hideMark/>
          </w:tcPr>
          <w:p w14:paraId="506100A5"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41</w:t>
            </w:r>
          </w:p>
        </w:tc>
      </w:tr>
      <w:tr w:rsidR="007836E4" w:rsidRPr="00F418E5" w14:paraId="7FAD7F30" w14:textId="77777777" w:rsidTr="007836E4">
        <w:trPr>
          <w:trHeight w:val="584"/>
        </w:trPr>
        <w:tc>
          <w:tcPr>
            <w:tcW w:w="0" w:type="auto"/>
            <w:hideMark/>
          </w:tcPr>
          <w:p w14:paraId="47BD4F72" w14:textId="77777777" w:rsidR="007836E4" w:rsidRPr="00F418E5" w:rsidRDefault="00FA0DA5" w:rsidP="00144164">
            <w:pPr>
              <w:tabs>
                <w:tab w:val="num" w:pos="720"/>
              </w:tabs>
              <w:jc w:val="both"/>
              <w:rPr>
                <w:rFonts w:ascii="Arial" w:eastAsia="Calibri" w:hAnsi="Arial" w:cs="Arial"/>
              </w:rPr>
            </w:pPr>
            <w:r w:rsidRPr="00F418E5">
              <w:rPr>
                <w:rFonts w:ascii="Arial" w:eastAsia="Calibri" w:hAnsi="Arial" w:cs="Arial"/>
              </w:rPr>
              <w:t xml:space="preserve">4. </w:t>
            </w:r>
            <w:r w:rsidR="007836E4" w:rsidRPr="00F418E5">
              <w:rPr>
                <w:rFonts w:ascii="Arial" w:eastAsia="Calibri" w:hAnsi="Arial" w:cs="Arial"/>
              </w:rPr>
              <w:t>Zemgale planning region</w:t>
            </w:r>
          </w:p>
        </w:tc>
        <w:tc>
          <w:tcPr>
            <w:tcW w:w="0" w:type="auto"/>
            <w:hideMark/>
          </w:tcPr>
          <w:p w14:paraId="449D9C42"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Latvia</w:t>
            </w:r>
          </w:p>
        </w:tc>
        <w:tc>
          <w:tcPr>
            <w:tcW w:w="0" w:type="auto"/>
          </w:tcPr>
          <w:p w14:paraId="6D8073A1"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Zamgale</w:t>
            </w:r>
          </w:p>
        </w:tc>
        <w:tc>
          <w:tcPr>
            <w:tcW w:w="0" w:type="auto"/>
            <w:hideMark/>
          </w:tcPr>
          <w:p w14:paraId="73E0D7A7"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25.11.2016.</w:t>
            </w:r>
          </w:p>
        </w:tc>
        <w:tc>
          <w:tcPr>
            <w:tcW w:w="0" w:type="auto"/>
            <w:hideMark/>
          </w:tcPr>
          <w:p w14:paraId="13BE1EBA"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31</w:t>
            </w:r>
          </w:p>
        </w:tc>
      </w:tr>
      <w:tr w:rsidR="007836E4" w:rsidRPr="00F418E5" w14:paraId="75FF2714" w14:textId="77777777" w:rsidTr="007836E4">
        <w:trPr>
          <w:trHeight w:val="584"/>
        </w:trPr>
        <w:tc>
          <w:tcPr>
            <w:tcW w:w="0" w:type="auto"/>
            <w:hideMark/>
          </w:tcPr>
          <w:p w14:paraId="3DF5486D" w14:textId="77777777" w:rsidR="007836E4" w:rsidRPr="00F418E5" w:rsidRDefault="00FA0DA5" w:rsidP="00144164">
            <w:pPr>
              <w:tabs>
                <w:tab w:val="num" w:pos="720"/>
              </w:tabs>
              <w:jc w:val="both"/>
              <w:rPr>
                <w:rFonts w:ascii="Arial" w:eastAsia="Calibri" w:hAnsi="Arial" w:cs="Arial"/>
              </w:rPr>
            </w:pPr>
            <w:r w:rsidRPr="00F418E5">
              <w:rPr>
                <w:rFonts w:ascii="Arial" w:eastAsia="Calibri" w:hAnsi="Arial" w:cs="Arial"/>
              </w:rPr>
              <w:t xml:space="preserve">5. </w:t>
            </w:r>
            <w:r w:rsidR="007836E4" w:rsidRPr="00F418E5">
              <w:rPr>
                <w:rFonts w:ascii="Arial" w:eastAsia="Calibri" w:hAnsi="Arial" w:cs="Arial"/>
              </w:rPr>
              <w:t>Regional Development Agency of the Pardubice Region</w:t>
            </w:r>
          </w:p>
        </w:tc>
        <w:tc>
          <w:tcPr>
            <w:tcW w:w="0" w:type="auto"/>
            <w:hideMark/>
          </w:tcPr>
          <w:p w14:paraId="05E85E55" w14:textId="77777777" w:rsidR="007836E4" w:rsidRPr="00F418E5" w:rsidRDefault="00756813" w:rsidP="00144164">
            <w:pPr>
              <w:tabs>
                <w:tab w:val="num" w:pos="720"/>
              </w:tabs>
              <w:jc w:val="both"/>
              <w:rPr>
                <w:rFonts w:ascii="Arial" w:eastAsia="Calibri" w:hAnsi="Arial" w:cs="Arial"/>
              </w:rPr>
            </w:pPr>
            <w:r w:rsidRPr="00F418E5">
              <w:rPr>
                <w:rFonts w:ascii="Arial" w:eastAsia="Calibri" w:hAnsi="Arial" w:cs="Arial"/>
              </w:rPr>
              <w:t>Czech R</w:t>
            </w:r>
            <w:r w:rsidR="007836E4" w:rsidRPr="00F418E5">
              <w:rPr>
                <w:rFonts w:ascii="Arial" w:eastAsia="Calibri" w:hAnsi="Arial" w:cs="Arial"/>
              </w:rPr>
              <w:t>epublic</w:t>
            </w:r>
          </w:p>
        </w:tc>
        <w:tc>
          <w:tcPr>
            <w:tcW w:w="0" w:type="auto"/>
          </w:tcPr>
          <w:p w14:paraId="3E77A976" w14:textId="77777777" w:rsidR="007836E4" w:rsidRPr="00F418E5" w:rsidRDefault="00B3534C" w:rsidP="00144164">
            <w:pPr>
              <w:tabs>
                <w:tab w:val="num" w:pos="720"/>
              </w:tabs>
              <w:jc w:val="both"/>
              <w:rPr>
                <w:rFonts w:ascii="Arial" w:eastAsia="Calibri" w:hAnsi="Arial" w:cs="Arial"/>
              </w:rPr>
            </w:pPr>
            <w:r>
              <w:rPr>
                <w:rFonts w:ascii="Arial" w:eastAsia="Calibri" w:hAnsi="Arial" w:cs="Arial"/>
              </w:rPr>
              <w:t>Pardubice region</w:t>
            </w:r>
          </w:p>
        </w:tc>
        <w:tc>
          <w:tcPr>
            <w:tcW w:w="0" w:type="auto"/>
            <w:hideMark/>
          </w:tcPr>
          <w:p w14:paraId="0FACF1C1"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09.02.2017.</w:t>
            </w:r>
          </w:p>
        </w:tc>
        <w:tc>
          <w:tcPr>
            <w:tcW w:w="0" w:type="auto"/>
            <w:hideMark/>
          </w:tcPr>
          <w:p w14:paraId="78C34370"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30</w:t>
            </w:r>
          </w:p>
        </w:tc>
      </w:tr>
      <w:tr w:rsidR="007836E4" w:rsidRPr="00F418E5" w14:paraId="10766266" w14:textId="77777777" w:rsidTr="007836E4">
        <w:trPr>
          <w:trHeight w:val="584"/>
        </w:trPr>
        <w:tc>
          <w:tcPr>
            <w:tcW w:w="0" w:type="auto"/>
            <w:hideMark/>
          </w:tcPr>
          <w:p w14:paraId="588B3329" w14:textId="77777777" w:rsidR="007836E4" w:rsidRPr="00F418E5" w:rsidRDefault="00FA0DA5" w:rsidP="00144164">
            <w:pPr>
              <w:tabs>
                <w:tab w:val="num" w:pos="720"/>
              </w:tabs>
              <w:jc w:val="both"/>
              <w:rPr>
                <w:rFonts w:ascii="Arial" w:eastAsia="Calibri" w:hAnsi="Arial" w:cs="Arial"/>
              </w:rPr>
            </w:pPr>
            <w:r w:rsidRPr="00F418E5">
              <w:rPr>
                <w:rFonts w:ascii="Arial" w:eastAsia="Calibri" w:hAnsi="Arial" w:cs="Arial"/>
              </w:rPr>
              <w:t xml:space="preserve">6. </w:t>
            </w:r>
            <w:r w:rsidR="007836E4" w:rsidRPr="00F418E5">
              <w:rPr>
                <w:rFonts w:ascii="Arial" w:eastAsia="Calibri" w:hAnsi="Arial" w:cs="Arial"/>
              </w:rPr>
              <w:t>Regional Development Agency of Gorenjska, BSC Business Support Centre L.t.d., Kranj</w:t>
            </w:r>
          </w:p>
        </w:tc>
        <w:tc>
          <w:tcPr>
            <w:tcW w:w="0" w:type="auto"/>
            <w:hideMark/>
          </w:tcPr>
          <w:p w14:paraId="6F368056"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Slovenia</w:t>
            </w:r>
          </w:p>
        </w:tc>
        <w:tc>
          <w:tcPr>
            <w:tcW w:w="0" w:type="auto"/>
          </w:tcPr>
          <w:p w14:paraId="18E65848" w14:textId="77777777" w:rsidR="007836E4" w:rsidRPr="00F418E5" w:rsidRDefault="007836E4" w:rsidP="00144164">
            <w:pPr>
              <w:tabs>
                <w:tab w:val="num" w:pos="720"/>
              </w:tabs>
              <w:jc w:val="both"/>
              <w:rPr>
                <w:rFonts w:ascii="Arial" w:eastAsia="Calibri" w:hAnsi="Arial" w:cs="Arial"/>
              </w:rPr>
            </w:pPr>
            <w:r w:rsidRPr="00F418E5">
              <w:rPr>
                <w:rFonts w:ascii="Arial" w:eastAsia="Times New Roman" w:hAnsi="Arial" w:cs="Arial"/>
                <w:bCs/>
                <w:lang w:eastAsia="en-GB"/>
              </w:rPr>
              <w:t>Gorenjska</w:t>
            </w:r>
          </w:p>
        </w:tc>
        <w:tc>
          <w:tcPr>
            <w:tcW w:w="0" w:type="auto"/>
            <w:hideMark/>
          </w:tcPr>
          <w:p w14:paraId="57D59181"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17.03.2017.</w:t>
            </w:r>
          </w:p>
        </w:tc>
        <w:tc>
          <w:tcPr>
            <w:tcW w:w="0" w:type="auto"/>
            <w:hideMark/>
          </w:tcPr>
          <w:p w14:paraId="373BE96A"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34</w:t>
            </w:r>
          </w:p>
        </w:tc>
      </w:tr>
      <w:tr w:rsidR="007836E4" w:rsidRPr="00F418E5" w14:paraId="30DA5C1A" w14:textId="77777777" w:rsidTr="007836E4">
        <w:trPr>
          <w:trHeight w:val="584"/>
        </w:trPr>
        <w:tc>
          <w:tcPr>
            <w:tcW w:w="0" w:type="auto"/>
            <w:hideMark/>
          </w:tcPr>
          <w:p w14:paraId="28A9A332" w14:textId="77777777" w:rsidR="007836E4" w:rsidRPr="00F418E5" w:rsidRDefault="00FA0DA5" w:rsidP="00144164">
            <w:pPr>
              <w:tabs>
                <w:tab w:val="num" w:pos="720"/>
              </w:tabs>
              <w:jc w:val="both"/>
              <w:rPr>
                <w:rFonts w:ascii="Arial" w:eastAsia="Calibri" w:hAnsi="Arial" w:cs="Arial"/>
              </w:rPr>
            </w:pPr>
            <w:r w:rsidRPr="00F418E5">
              <w:rPr>
                <w:rFonts w:ascii="Arial" w:eastAsia="Calibri" w:hAnsi="Arial" w:cs="Arial"/>
              </w:rPr>
              <w:t xml:space="preserve">7. </w:t>
            </w:r>
            <w:r w:rsidR="007836E4" w:rsidRPr="00F418E5">
              <w:rPr>
                <w:rFonts w:ascii="Arial" w:eastAsia="Calibri" w:hAnsi="Arial" w:cs="Arial"/>
              </w:rPr>
              <w:t>Stara Zagora Regional Economic Development Agency</w:t>
            </w:r>
          </w:p>
        </w:tc>
        <w:tc>
          <w:tcPr>
            <w:tcW w:w="0" w:type="auto"/>
            <w:hideMark/>
          </w:tcPr>
          <w:p w14:paraId="0EE67B3A"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Bulgaria</w:t>
            </w:r>
          </w:p>
        </w:tc>
        <w:tc>
          <w:tcPr>
            <w:tcW w:w="0" w:type="auto"/>
          </w:tcPr>
          <w:p w14:paraId="3B120D2E"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Stara Zagora</w:t>
            </w:r>
          </w:p>
        </w:tc>
        <w:tc>
          <w:tcPr>
            <w:tcW w:w="0" w:type="auto"/>
            <w:hideMark/>
          </w:tcPr>
          <w:p w14:paraId="3E905E86"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19.01.2017.</w:t>
            </w:r>
          </w:p>
        </w:tc>
        <w:tc>
          <w:tcPr>
            <w:tcW w:w="0" w:type="auto"/>
            <w:hideMark/>
          </w:tcPr>
          <w:p w14:paraId="43871917"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rPr>
              <w:t>41</w:t>
            </w:r>
          </w:p>
        </w:tc>
      </w:tr>
      <w:tr w:rsidR="007836E4" w:rsidRPr="00F418E5" w14:paraId="0C3F916E" w14:textId="77777777" w:rsidTr="007836E4">
        <w:trPr>
          <w:trHeight w:val="584"/>
        </w:trPr>
        <w:tc>
          <w:tcPr>
            <w:tcW w:w="0" w:type="auto"/>
          </w:tcPr>
          <w:p w14:paraId="440C15A1" w14:textId="77777777" w:rsidR="007836E4" w:rsidRPr="00F418E5" w:rsidRDefault="007836E4" w:rsidP="00144164">
            <w:pPr>
              <w:tabs>
                <w:tab w:val="num" w:pos="720"/>
              </w:tabs>
              <w:jc w:val="both"/>
              <w:rPr>
                <w:rFonts w:ascii="Arial" w:eastAsia="Calibri" w:hAnsi="Arial" w:cs="Arial"/>
                <w:bCs/>
              </w:rPr>
            </w:pPr>
          </w:p>
        </w:tc>
        <w:tc>
          <w:tcPr>
            <w:tcW w:w="0" w:type="auto"/>
            <w:gridSpan w:val="3"/>
            <w:hideMark/>
          </w:tcPr>
          <w:p w14:paraId="1EA6A692"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bCs/>
              </w:rPr>
              <w:t>Total</w:t>
            </w:r>
          </w:p>
        </w:tc>
        <w:tc>
          <w:tcPr>
            <w:tcW w:w="0" w:type="auto"/>
            <w:hideMark/>
          </w:tcPr>
          <w:p w14:paraId="7A50E3C9" w14:textId="77777777" w:rsidR="007836E4" w:rsidRPr="00F418E5" w:rsidRDefault="007836E4" w:rsidP="00144164">
            <w:pPr>
              <w:tabs>
                <w:tab w:val="num" w:pos="720"/>
              </w:tabs>
              <w:jc w:val="both"/>
              <w:rPr>
                <w:rFonts w:ascii="Arial" w:eastAsia="Calibri" w:hAnsi="Arial" w:cs="Arial"/>
              </w:rPr>
            </w:pPr>
            <w:r w:rsidRPr="00F418E5">
              <w:rPr>
                <w:rFonts w:ascii="Arial" w:eastAsia="Calibri" w:hAnsi="Arial" w:cs="Arial"/>
                <w:bCs/>
              </w:rPr>
              <w:t>215</w:t>
            </w:r>
          </w:p>
        </w:tc>
      </w:tr>
    </w:tbl>
    <w:p w14:paraId="7DBAE2BA" w14:textId="77777777" w:rsidR="00E24F55" w:rsidRPr="00F418E5" w:rsidRDefault="00E24F55" w:rsidP="00225546">
      <w:pPr>
        <w:tabs>
          <w:tab w:val="num" w:pos="720"/>
        </w:tabs>
        <w:spacing w:before="120" w:after="120" w:line="360" w:lineRule="auto"/>
        <w:jc w:val="center"/>
        <w:rPr>
          <w:rFonts w:ascii="Arial" w:eastAsia="Calibri" w:hAnsi="Arial" w:cs="Arial"/>
          <w:sz w:val="20"/>
        </w:rPr>
      </w:pPr>
      <w:r w:rsidRPr="00F418E5">
        <w:rPr>
          <w:rFonts w:ascii="Arial" w:eastAsia="Calibri" w:hAnsi="Arial" w:cs="Arial"/>
          <w:sz w:val="20"/>
        </w:rPr>
        <w:t>Source: prepared by the authors based on the information provided by INNOGROW partners</w:t>
      </w:r>
    </w:p>
    <w:p w14:paraId="0598FB80" w14:textId="77777777" w:rsidR="00FA6DC8" w:rsidRPr="00F418E5" w:rsidRDefault="00342CFC" w:rsidP="00D663A2">
      <w:pPr>
        <w:tabs>
          <w:tab w:val="num" w:pos="720"/>
        </w:tabs>
        <w:spacing w:before="120" w:after="120" w:line="360" w:lineRule="auto"/>
        <w:jc w:val="both"/>
        <w:rPr>
          <w:rFonts w:ascii="Arial" w:eastAsia="Calibri" w:hAnsi="Arial" w:cs="Arial"/>
        </w:rPr>
      </w:pPr>
      <w:r w:rsidRPr="002658B0">
        <w:rPr>
          <w:rFonts w:ascii="Arial" w:eastAsia="Calibri" w:hAnsi="Arial" w:cs="Arial"/>
        </w:rPr>
        <w:lastRenderedPageBreak/>
        <w:t>Participants of the public consultation meetings represented local businesses</w:t>
      </w:r>
      <w:r>
        <w:rPr>
          <w:rFonts w:ascii="Arial" w:eastAsia="Calibri" w:hAnsi="Arial" w:cs="Arial"/>
        </w:rPr>
        <w:t xml:space="preserve"> from the following </w:t>
      </w:r>
      <w:r w:rsidRPr="002658B0">
        <w:rPr>
          <w:rFonts w:ascii="Arial" w:eastAsia="Calibri" w:hAnsi="Arial" w:cs="Arial"/>
        </w:rPr>
        <w:t>sectors</w:t>
      </w:r>
      <w:r>
        <w:rPr>
          <w:rFonts w:ascii="Arial" w:eastAsia="Calibri" w:hAnsi="Arial" w:cs="Arial"/>
        </w:rPr>
        <w:t>:</w:t>
      </w:r>
      <w:r w:rsidRPr="002658B0">
        <w:rPr>
          <w:rFonts w:ascii="Arial" w:eastAsia="Calibri" w:hAnsi="Arial" w:cs="Arial"/>
        </w:rPr>
        <w:t xml:space="preserve"> agriculture, forestry, animal husbandry and fishery, manufacturing of food products and beverages, agro-tourism, entertainment and recreation, energy and resources, other rural specific activities; public institutions, </w:t>
      </w:r>
      <w:r>
        <w:rPr>
          <w:rFonts w:ascii="Arial" w:eastAsia="Calibri" w:hAnsi="Arial" w:cs="Arial"/>
        </w:rPr>
        <w:t>incl.,</w:t>
      </w:r>
      <w:r w:rsidRPr="002658B0">
        <w:rPr>
          <w:rFonts w:ascii="Arial" w:eastAsia="Calibri" w:hAnsi="Arial" w:cs="Arial"/>
        </w:rPr>
        <w:t xml:space="preserve"> municipalities, regions, regional development agencies, ministries; universities and research centres; non-governmental organisations and </w:t>
      </w:r>
      <w:r>
        <w:rPr>
          <w:rFonts w:ascii="Arial" w:eastAsia="Calibri" w:hAnsi="Arial" w:cs="Arial"/>
        </w:rPr>
        <w:t>business consultants</w:t>
      </w:r>
      <w:r w:rsidR="00824E7E" w:rsidRPr="00F418E5">
        <w:rPr>
          <w:rFonts w:ascii="Arial" w:eastAsia="Calibri" w:hAnsi="Arial" w:cs="Arial"/>
        </w:rPr>
        <w:t>.</w:t>
      </w:r>
    </w:p>
    <w:p w14:paraId="58F50FC7" w14:textId="77777777" w:rsidR="00FF7BD4" w:rsidRPr="00F418E5" w:rsidRDefault="002978EF" w:rsidP="00EF54A4">
      <w:pPr>
        <w:tabs>
          <w:tab w:val="num" w:pos="720"/>
        </w:tabs>
        <w:spacing w:before="120" w:after="120" w:line="360" w:lineRule="auto"/>
        <w:jc w:val="both"/>
        <w:rPr>
          <w:rFonts w:ascii="Arial" w:eastAsia="Calibri" w:hAnsi="Arial" w:cs="Arial"/>
        </w:rPr>
      </w:pPr>
      <w:r w:rsidRPr="00F418E5">
        <w:rPr>
          <w:rFonts w:ascii="Arial" w:eastAsia="Calibri" w:hAnsi="Arial" w:cs="Arial"/>
          <w:noProof/>
          <w:color w:val="0070C0"/>
          <w:lang w:val="en-US"/>
        </w:rPr>
        <mc:AlternateContent>
          <mc:Choice Requires="wpg">
            <w:drawing>
              <wp:anchor distT="0" distB="0" distL="114300" distR="114300" simplePos="0" relativeHeight="251659264" behindDoc="0" locked="0" layoutInCell="1" allowOverlap="1" wp14:anchorId="22AA65D3" wp14:editId="7E111329">
                <wp:simplePos x="0" y="0"/>
                <wp:positionH relativeFrom="column">
                  <wp:posOffset>2162175</wp:posOffset>
                </wp:positionH>
                <wp:positionV relativeFrom="paragraph">
                  <wp:posOffset>53975</wp:posOffset>
                </wp:positionV>
                <wp:extent cx="3895725" cy="4038600"/>
                <wp:effectExtent l="0" t="0" r="9525" b="0"/>
                <wp:wrapTight wrapText="bothSides">
                  <wp:wrapPolygon edited="0">
                    <wp:start x="0" y="0"/>
                    <wp:lineTo x="0" y="18442"/>
                    <wp:lineTo x="317" y="21498"/>
                    <wp:lineTo x="21547" y="21498"/>
                    <wp:lineTo x="21547" y="0"/>
                    <wp:lineTo x="0" y="0"/>
                  </wp:wrapPolygon>
                </wp:wrapTight>
                <wp:docPr id="13" name="Group 13"/>
                <wp:cNvGraphicFramePr/>
                <a:graphic xmlns:a="http://schemas.openxmlformats.org/drawingml/2006/main">
                  <a:graphicData uri="http://schemas.microsoft.com/office/word/2010/wordprocessingGroup">
                    <wpg:wgp>
                      <wpg:cNvGrpSpPr/>
                      <wpg:grpSpPr>
                        <a:xfrm>
                          <a:off x="0" y="0"/>
                          <a:ext cx="3895725" cy="4038600"/>
                          <a:chOff x="0" y="0"/>
                          <a:chExt cx="3895725" cy="4038600"/>
                        </a:xfrm>
                      </wpg:grpSpPr>
                      <pic:pic xmlns:pic="http://schemas.openxmlformats.org/drawingml/2006/picture">
                        <pic:nvPicPr>
                          <pic:cNvPr id="23"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3895725" cy="3448050"/>
                          </a:xfrm>
                          <a:prstGeom prst="rect">
                            <a:avLst/>
                          </a:prstGeom>
                        </pic:spPr>
                      </pic:pic>
                      <wps:wsp>
                        <wps:cNvPr id="5" name="Text Box 5"/>
                        <wps:cNvSpPr txBox="1"/>
                        <wps:spPr>
                          <a:xfrm>
                            <a:off x="85725" y="3390900"/>
                            <a:ext cx="3810000" cy="647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77D6BD" w14:textId="77777777" w:rsidR="007326FD" w:rsidRPr="00EF54A4" w:rsidRDefault="007326FD" w:rsidP="00EF54A4">
                              <w:pPr>
                                <w:spacing w:after="120" w:line="240" w:lineRule="auto"/>
                                <w:jc w:val="center"/>
                                <w:rPr>
                                  <w:rFonts w:ascii="Arial" w:eastAsia="Calibri" w:hAnsi="Arial" w:cs="Arial"/>
                                </w:rPr>
                              </w:pPr>
                              <w:r w:rsidRPr="00EF54A4">
                                <w:rPr>
                                  <w:rFonts w:ascii="Arial" w:hAnsi="Arial" w:cs="Arial"/>
                                  <w:caps/>
                                  <w:color w:val="003399"/>
                                </w:rPr>
                                <w:t>Pic</w:t>
                              </w:r>
                              <w:proofErr w:type="gramStart"/>
                              <w:r w:rsidRPr="00EF54A4">
                                <w:rPr>
                                  <w:rFonts w:ascii="Arial" w:hAnsi="Arial" w:cs="Arial"/>
                                  <w:caps/>
                                  <w:color w:val="003399"/>
                                </w:rPr>
                                <w:t>.#</w:t>
                              </w:r>
                              <w:proofErr w:type="gramEnd"/>
                              <w:r w:rsidRPr="00EF54A4">
                                <w:rPr>
                                  <w:rFonts w:ascii="Arial" w:hAnsi="Arial" w:cs="Arial"/>
                                  <w:caps/>
                                  <w:color w:val="003399"/>
                                </w:rPr>
                                <w:t xml:space="preserve">1. </w:t>
                              </w:r>
                              <w:proofErr w:type="gramStart"/>
                              <w:r w:rsidRPr="00EF54A4">
                                <w:rPr>
                                  <w:rFonts w:ascii="Arial" w:hAnsi="Arial" w:cs="Arial"/>
                                  <w:caps/>
                                  <w:color w:val="003399"/>
                                </w:rPr>
                                <w:t>photos from the public consultation meetings.</w:t>
                              </w:r>
                              <w:proofErr w:type="gramEnd"/>
                            </w:p>
                            <w:p w14:paraId="5E75C868" w14:textId="77777777" w:rsidR="007326FD" w:rsidRPr="00EF54A4" w:rsidRDefault="007326FD" w:rsidP="00EF54A4">
                              <w:pPr>
                                <w:tabs>
                                  <w:tab w:val="num" w:pos="720"/>
                                </w:tabs>
                                <w:spacing w:after="120" w:line="240" w:lineRule="auto"/>
                                <w:jc w:val="center"/>
                                <w:rPr>
                                  <w:rFonts w:ascii="Arial" w:eastAsia="Calibri" w:hAnsi="Arial" w:cs="Arial"/>
                                  <w:sz w:val="20"/>
                                  <w:szCs w:val="20"/>
                                </w:rPr>
                              </w:pPr>
                              <w:r w:rsidRPr="00EF54A4">
                                <w:rPr>
                                  <w:rFonts w:ascii="Arial" w:eastAsia="Calibri" w:hAnsi="Arial" w:cs="Arial"/>
                                  <w:sz w:val="20"/>
                                  <w:szCs w:val="20"/>
                                </w:rPr>
                                <w:t>Source: archives of INNOGROW partners</w:t>
                              </w:r>
                            </w:p>
                            <w:p w14:paraId="67961D03" w14:textId="77777777" w:rsidR="007326FD" w:rsidRDefault="007326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3" o:spid="_x0000_s1026" style="position:absolute;left:0;text-align:left;margin-left:170.25pt;margin-top:4.25pt;width:306.75pt;height:318pt;z-index:251659264" coordsize="3895725,403860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dpbmRvd3MgUGhvdG8gRWRpdG9yIDEwLjAuMTAw&#10;MTEuMTYzODQAV2luZG93cyBQaG90byBFZGl0b3IgMTAuMC4xMDAxMS4xNjM4NAAyMDE3OjExOjEw&#10;IDE3OjIxOjUyAAAGkAMAAgAAABQAABEckAQAAgAAABQAABEwkpEAAgAAAAMwMAAAkpIAAgAAAAMw&#10;MAAAoAEAAwAAAAEAAQAA6hwABwAACAwAAAkQAAAAABzq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Dw/eHBhY2tldCBlbmQ9J3cnPz7/2wBDAAMCAgMCAgMDAwME&#10;AwMEBQgFBQQEBQoHBwYIDAoMDAsKCwsNDhIQDQ4RDgsLEBYQERMUFRUVDA8XGBYUGBIUFRT/2wBD&#10;AQMEBAUEBQkFBQkUDQsNFBQUFBQUFBQUFBQUFBQUFBQUFBQUFBQUFBQUFBQUFBQUFBQUFBQUFBQU&#10;FBQUFBQUFBT/wAARCAJRAl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width:3895725;height:34480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zq&#10;rUbGAAAA2wAAAA8AAABkcnMvZG93bnJldi54bWxEj0FrwkAUhO8F/8PyhF6kbmqoLambIBLBFoTU&#10;Fr0+sq9JMPs2ZFdN/70rFDwOM/MNs8gG04oz9a6xrOB5GoEgLq1uuFLw871+egPhPLLG1jIp+CMH&#10;WTp6WGCi7YW/6LzzlQgQdgkqqL3vEildWZNBN7UdcfB+bW/QB9lXUvd4CXDTylkUzaXBhsNCjR2t&#10;aiqPu5NRcHiJP15X28kkb9euw88iKvJ9rtTjeFi+g/A0+Hv4v73RCmYx3L6EHyDTK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HOqtRsYAAADbAAAADwAAAAAAAAAAAAAAAACc&#10;AgAAZHJzL2Rvd25yZXYueG1sUEsFBgAAAAAEAAQA9wAAAI8DAAAAAA==&#10;">
                  <v:imagedata r:id="rId13" o:title=""/>
                </v:shape>
                <v:shapetype id="_x0000_t202" coordsize="21600,21600" o:spt="202" path="m0,0l0,21600,21600,21600,21600,0xe">
                  <v:stroke joinstyle="miter"/>
                  <v:path gradientshapeok="t" o:connecttype="rect"/>
                </v:shapetype>
                <v:shape id="Text Box 5" o:spid="_x0000_s1028" type="#_x0000_t202" style="position:absolute;left:85725;top:3390900;width:3810000;height:647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XaJ6xQAA&#10;ANoAAAAPAAAAZHJzL2Rvd25yZXYueG1sRI9Pa8JAFMTvBb/D8oRepG6sqCW6ioj9gzeTVvH2yD6T&#10;YPZtyG6T9Nt3C0KPw8z8hlltelOJlhpXWlYwGUcgiDOrS84VfKavTy8gnEfWWFkmBT/kYLMePKww&#10;1rbjI7WJz0WAsItRQeF9HUvpsoIMurGtiYN3tY1BH2STS91gF+Cmks9RNJcGSw4LBda0Kyi7Jd9G&#10;wWWUnw+uf/vqprNpvX9v08VJp0o9DvvtEoSn3v+H7+0PrWAGf1fCDZDr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FdonrFAAAA2gAAAA8AAAAAAAAAAAAAAAAAlwIAAGRycy9k&#10;b3ducmV2LnhtbFBLBQYAAAAABAAEAPUAAACJAwAAAAA=&#10;" fillcolor="white [3201]" stroked="f" strokeweight=".5pt">
                  <v:textbox>
                    <w:txbxContent>
                      <w:p w14:paraId="2677D6BD" w14:textId="77777777" w:rsidR="007326FD" w:rsidRPr="00EF54A4" w:rsidRDefault="007326FD" w:rsidP="00EF54A4">
                        <w:pPr>
                          <w:spacing w:after="120" w:line="240" w:lineRule="auto"/>
                          <w:jc w:val="center"/>
                          <w:rPr>
                            <w:rFonts w:ascii="Arial" w:eastAsia="Calibri" w:hAnsi="Arial" w:cs="Arial"/>
                          </w:rPr>
                        </w:pPr>
                        <w:r w:rsidRPr="00EF54A4">
                          <w:rPr>
                            <w:rFonts w:ascii="Arial" w:hAnsi="Arial" w:cs="Arial"/>
                            <w:caps/>
                            <w:color w:val="003399"/>
                          </w:rPr>
                          <w:t>Pic.#1. photos from the public consultation meetings.</w:t>
                        </w:r>
                      </w:p>
                      <w:p w14:paraId="5E75C868" w14:textId="77777777" w:rsidR="007326FD" w:rsidRPr="00EF54A4" w:rsidRDefault="007326FD" w:rsidP="00EF54A4">
                        <w:pPr>
                          <w:tabs>
                            <w:tab w:val="num" w:pos="720"/>
                          </w:tabs>
                          <w:spacing w:after="120" w:line="240" w:lineRule="auto"/>
                          <w:jc w:val="center"/>
                          <w:rPr>
                            <w:rFonts w:ascii="Arial" w:eastAsia="Calibri" w:hAnsi="Arial" w:cs="Arial"/>
                            <w:sz w:val="20"/>
                            <w:szCs w:val="20"/>
                          </w:rPr>
                        </w:pPr>
                        <w:r w:rsidRPr="00EF54A4">
                          <w:rPr>
                            <w:rFonts w:ascii="Arial" w:eastAsia="Calibri" w:hAnsi="Arial" w:cs="Arial"/>
                            <w:sz w:val="20"/>
                            <w:szCs w:val="20"/>
                          </w:rPr>
                          <w:t>Source: archives of INNOGROW partners</w:t>
                        </w:r>
                      </w:p>
                      <w:p w14:paraId="67961D03" w14:textId="77777777" w:rsidR="007326FD" w:rsidRDefault="007326FD"/>
                    </w:txbxContent>
                  </v:textbox>
                </v:shape>
                <w10:wrap type="tight"/>
              </v:group>
            </w:pict>
          </mc:Fallback>
        </mc:AlternateContent>
      </w:r>
      <w:r w:rsidR="00342CFC" w:rsidRPr="002658B0">
        <w:rPr>
          <w:rFonts w:ascii="Arial" w:eastAsia="Calibri" w:hAnsi="Arial" w:cs="Arial"/>
        </w:rPr>
        <w:t>According to the “Gen</w:t>
      </w:r>
      <w:r w:rsidR="00342CFC" w:rsidRPr="00885097">
        <w:rPr>
          <w:rFonts w:ascii="Arial" w:eastAsia="Calibri" w:hAnsi="Arial" w:cs="Arial"/>
        </w:rPr>
        <w:t>eral principles for all public consultation meetings”, public consultation meetings focused on innovative technologies, successful new business models and their impact on rural SMEs, as well as on factors that induce/hinder rural SMEs to adopt innovations</w:t>
      </w:r>
      <w:r w:rsidR="00342CFC">
        <w:rPr>
          <w:rFonts w:ascii="Arial" w:eastAsia="Calibri" w:hAnsi="Arial" w:cs="Arial"/>
        </w:rPr>
        <w:t xml:space="preserve"> (Zemgale planning region, 2016)</w:t>
      </w:r>
      <w:r w:rsidR="00FD6220" w:rsidRPr="00F418E5">
        <w:rPr>
          <w:rFonts w:ascii="Arial" w:eastAsia="Calibri" w:hAnsi="Arial" w:cs="Arial"/>
        </w:rPr>
        <w:t>.</w:t>
      </w:r>
    </w:p>
    <w:p w14:paraId="4C6B1A90" w14:textId="77777777" w:rsidR="00D663A2" w:rsidRPr="00F418E5" w:rsidRDefault="002C764E" w:rsidP="00D663A2">
      <w:pPr>
        <w:tabs>
          <w:tab w:val="num" w:pos="720"/>
        </w:tabs>
        <w:spacing w:before="120" w:after="120" w:line="360" w:lineRule="auto"/>
        <w:jc w:val="both"/>
        <w:rPr>
          <w:rFonts w:ascii="Arial" w:eastAsia="Calibri" w:hAnsi="Arial" w:cs="Arial"/>
        </w:rPr>
      </w:pPr>
      <w:r w:rsidRPr="00885097">
        <w:rPr>
          <w:rFonts w:ascii="Arial" w:eastAsia="Calibri" w:hAnsi="Arial" w:cs="Arial"/>
        </w:rPr>
        <w:t xml:space="preserve">Some of the public consultations were merged with </w:t>
      </w:r>
      <w:r>
        <w:rPr>
          <w:rFonts w:ascii="Arial" w:eastAsia="Calibri" w:hAnsi="Arial" w:cs="Arial"/>
        </w:rPr>
        <w:t>other events in order to ensure</w:t>
      </w:r>
      <w:r w:rsidRPr="00885097">
        <w:rPr>
          <w:rFonts w:ascii="Arial" w:eastAsia="Calibri" w:hAnsi="Arial" w:cs="Arial"/>
        </w:rPr>
        <w:t xml:space="preserve"> wide</w:t>
      </w:r>
      <w:r>
        <w:rPr>
          <w:rFonts w:ascii="Arial" w:eastAsia="Calibri" w:hAnsi="Arial" w:cs="Arial"/>
        </w:rPr>
        <w:t>r</w:t>
      </w:r>
      <w:r w:rsidRPr="00885097">
        <w:rPr>
          <w:rFonts w:ascii="Arial" w:eastAsia="Calibri" w:hAnsi="Arial" w:cs="Arial"/>
        </w:rPr>
        <w:t xml:space="preserve"> participation of different stakeholders. For example, in Zemgale (Latvia) the public consultation</w:t>
      </w:r>
      <w:r>
        <w:rPr>
          <w:rFonts w:ascii="Arial" w:eastAsia="Calibri" w:hAnsi="Arial" w:cs="Arial"/>
        </w:rPr>
        <w:t>s were</w:t>
      </w:r>
      <w:r w:rsidRPr="00885097">
        <w:rPr>
          <w:rFonts w:ascii="Arial" w:eastAsia="Calibri" w:hAnsi="Arial" w:cs="Arial"/>
        </w:rPr>
        <w:t xml:space="preserve"> merged with the event honouring the best entrepreneurs in the region</w:t>
      </w:r>
      <w:r>
        <w:rPr>
          <w:rFonts w:ascii="Arial" w:eastAsia="Calibri" w:hAnsi="Arial" w:cs="Arial"/>
        </w:rPr>
        <w:t xml:space="preserve"> (Zemgale planning region, 2017). </w:t>
      </w:r>
      <w:r w:rsidRPr="00885097">
        <w:rPr>
          <w:rFonts w:ascii="Arial" w:eastAsia="Calibri" w:hAnsi="Arial" w:cs="Arial"/>
        </w:rPr>
        <w:t xml:space="preserve"> </w:t>
      </w:r>
      <w:r>
        <w:rPr>
          <w:rFonts w:ascii="Arial" w:eastAsia="Calibri" w:hAnsi="Arial" w:cs="Arial"/>
        </w:rPr>
        <w:t>I</w:t>
      </w:r>
      <w:r w:rsidRPr="00885097">
        <w:rPr>
          <w:rFonts w:ascii="Arial" w:eastAsia="Calibri" w:hAnsi="Arial" w:cs="Arial"/>
        </w:rPr>
        <w:t xml:space="preserve">n Stara Zagora (Bulgaria) the public </w:t>
      </w:r>
      <w:r w:rsidRPr="002658B0">
        <w:rPr>
          <w:rFonts w:ascii="Arial" w:eastAsia="Calibri" w:hAnsi="Arial" w:cs="Arial"/>
        </w:rPr>
        <w:t>consultation</w:t>
      </w:r>
      <w:r>
        <w:rPr>
          <w:rFonts w:ascii="Arial" w:eastAsia="Calibri" w:hAnsi="Arial" w:cs="Arial"/>
        </w:rPr>
        <w:t>s were a</w:t>
      </w:r>
      <w:r w:rsidRPr="002658B0">
        <w:rPr>
          <w:rFonts w:ascii="Arial" w:eastAsia="Calibri" w:hAnsi="Arial" w:cs="Arial"/>
        </w:rPr>
        <w:t xml:space="preserve"> part of an event focusing on the Investment plan for Europe and innovation</w:t>
      </w:r>
      <w:r>
        <w:rPr>
          <w:rFonts w:ascii="Arial" w:eastAsia="Calibri" w:hAnsi="Arial" w:cs="Arial"/>
        </w:rPr>
        <w:t xml:space="preserve"> (</w:t>
      </w:r>
      <w:r w:rsidRPr="00B65DA3">
        <w:rPr>
          <w:rFonts w:ascii="Arial" w:eastAsia="Calibri" w:hAnsi="Arial" w:cs="Arial"/>
        </w:rPr>
        <w:t>Stara Zagora Regional Economic Development Agency</w:t>
      </w:r>
      <w:r>
        <w:rPr>
          <w:rFonts w:ascii="Arial" w:eastAsia="Calibri" w:hAnsi="Arial" w:cs="Arial"/>
        </w:rPr>
        <w:t>,</w:t>
      </w:r>
      <w:r w:rsidRPr="00B65DA3">
        <w:rPr>
          <w:rFonts w:ascii="Arial" w:hAnsi="Arial" w:cs="Arial"/>
        </w:rPr>
        <w:t xml:space="preserve"> 2017</w:t>
      </w:r>
      <w:r>
        <w:rPr>
          <w:rFonts w:ascii="Arial" w:hAnsi="Arial" w:cs="Arial"/>
        </w:rPr>
        <w:t>)</w:t>
      </w:r>
      <w:r w:rsidR="00D663A2" w:rsidRPr="00F418E5">
        <w:rPr>
          <w:rFonts w:ascii="Arial" w:eastAsia="Calibri" w:hAnsi="Arial" w:cs="Arial"/>
        </w:rPr>
        <w:t>.</w:t>
      </w:r>
    </w:p>
    <w:p w14:paraId="43E6D4EA" w14:textId="77777777" w:rsidR="00E24F55" w:rsidRPr="00F418E5" w:rsidRDefault="002C764E" w:rsidP="00F77DA7">
      <w:pPr>
        <w:tabs>
          <w:tab w:val="num" w:pos="720"/>
        </w:tabs>
        <w:spacing w:before="120" w:after="120" w:line="360" w:lineRule="auto"/>
        <w:jc w:val="both"/>
        <w:rPr>
          <w:rFonts w:ascii="Arial" w:eastAsia="Calibri" w:hAnsi="Arial" w:cs="Arial"/>
        </w:rPr>
      </w:pPr>
      <w:r w:rsidRPr="002658B0">
        <w:rPr>
          <w:rFonts w:ascii="Arial" w:eastAsia="Calibri" w:hAnsi="Arial" w:cs="Arial"/>
        </w:rPr>
        <w:t xml:space="preserve">The introductory part of the public consultation meetings included presentations on various topics, important for the rural SMEs, including presentations on available innovation support measures (e.g. regional operational programmes financed by the ERDF, rural development </w:t>
      </w:r>
      <w:r w:rsidRPr="002658B0">
        <w:rPr>
          <w:rFonts w:ascii="Arial" w:eastAsia="Calibri" w:hAnsi="Arial" w:cs="Arial"/>
        </w:rPr>
        <w:lastRenderedPageBreak/>
        <w:t>programmes financed by the EAFRD, and the LEADER programme) and presentations of regional best practises in introducing innovative business models, employing innovative production technologies and transferring scientific knowledge into agricultural practice. The best practises presented within the public consultation meetings include</w:t>
      </w:r>
      <w:r>
        <w:rPr>
          <w:rFonts w:ascii="Arial" w:eastAsia="Calibri" w:hAnsi="Arial" w:cs="Arial"/>
        </w:rPr>
        <w:t>d</w:t>
      </w:r>
      <w:r w:rsidR="00E24F55" w:rsidRPr="00F418E5">
        <w:rPr>
          <w:rFonts w:ascii="Arial" w:eastAsia="Calibri" w:hAnsi="Arial" w:cs="Arial"/>
        </w:rPr>
        <w:t>:</w:t>
      </w:r>
    </w:p>
    <w:p w14:paraId="0982DD3E" w14:textId="77777777" w:rsidR="002C764E" w:rsidRPr="002658B0" w:rsidRDefault="002C764E" w:rsidP="002C764E">
      <w:pPr>
        <w:numPr>
          <w:ilvl w:val="0"/>
          <w:numId w:val="4"/>
        </w:numPr>
        <w:spacing w:before="120" w:after="120" w:line="360" w:lineRule="auto"/>
        <w:jc w:val="both"/>
        <w:rPr>
          <w:rFonts w:ascii="Arial" w:eastAsia="Calibri" w:hAnsi="Arial" w:cs="Arial"/>
        </w:rPr>
      </w:pPr>
      <w:r w:rsidRPr="002658B0">
        <w:rPr>
          <w:rFonts w:ascii="Arial" w:eastAsia="Calibri" w:hAnsi="Arial" w:cs="Arial"/>
        </w:rPr>
        <w:t>Oca Sforzesca S.r.l, a private company from Italy introduced an innovative business model in producing traditional goose products with the 100% goose meat and using a specially developed computerised system based on the iCloud technology</w:t>
      </w:r>
      <w:r>
        <w:rPr>
          <w:rFonts w:ascii="Arial" w:eastAsia="Calibri" w:hAnsi="Arial" w:cs="Arial"/>
        </w:rPr>
        <w:t xml:space="preserve"> (</w:t>
      </w:r>
      <w:r w:rsidRPr="00885097">
        <w:rPr>
          <w:rFonts w:ascii="Arial" w:eastAsia="Calibri" w:hAnsi="Arial" w:cs="Arial"/>
        </w:rPr>
        <w:t>Lombardy Foundation for the Environment, FLA</w:t>
      </w:r>
      <w:r>
        <w:rPr>
          <w:rFonts w:ascii="Arial" w:eastAsia="Calibri" w:hAnsi="Arial" w:cs="Arial"/>
        </w:rPr>
        <w:t>, 2017)</w:t>
      </w:r>
      <w:r w:rsidRPr="002658B0">
        <w:rPr>
          <w:rFonts w:ascii="Arial" w:eastAsia="Calibri" w:hAnsi="Arial" w:cs="Arial"/>
        </w:rPr>
        <w:t>;</w:t>
      </w:r>
    </w:p>
    <w:p w14:paraId="7C6E4AE4" w14:textId="77777777" w:rsidR="002C764E" w:rsidRPr="00885097" w:rsidRDefault="002C764E" w:rsidP="002C764E">
      <w:pPr>
        <w:numPr>
          <w:ilvl w:val="0"/>
          <w:numId w:val="4"/>
        </w:numPr>
        <w:spacing w:before="120" w:after="120" w:line="360" w:lineRule="auto"/>
        <w:jc w:val="both"/>
        <w:rPr>
          <w:rFonts w:ascii="Arial" w:eastAsia="Calibri" w:hAnsi="Arial" w:cs="Arial"/>
        </w:rPr>
      </w:pPr>
      <w:r w:rsidRPr="002658B0">
        <w:rPr>
          <w:rFonts w:ascii="Arial" w:eastAsia="Calibri" w:hAnsi="Arial" w:cs="Arial"/>
        </w:rPr>
        <w:t>MyAgry (a web platform), an innovative start-up from Italy allowed anyone interested to become a farmer, remotely</w:t>
      </w:r>
      <w:r w:rsidRPr="00885097">
        <w:rPr>
          <w:rFonts w:ascii="Arial" w:eastAsia="Calibri" w:hAnsi="Arial" w:cs="Arial"/>
        </w:rPr>
        <w:t xml:space="preserve"> "renting" portions of lands for the cultivation of vegetables</w:t>
      </w:r>
      <w:r>
        <w:rPr>
          <w:rFonts w:ascii="Arial" w:eastAsia="Calibri" w:hAnsi="Arial" w:cs="Arial"/>
        </w:rPr>
        <w:t xml:space="preserve"> (</w:t>
      </w:r>
      <w:r w:rsidRPr="000F7025">
        <w:rPr>
          <w:rFonts w:ascii="Arial" w:eastAsia="Calibri" w:hAnsi="Arial" w:cs="Arial"/>
        </w:rPr>
        <w:t>Chamb</w:t>
      </w:r>
      <w:r>
        <w:rPr>
          <w:rFonts w:ascii="Arial" w:eastAsia="Calibri" w:hAnsi="Arial" w:cs="Arial"/>
        </w:rPr>
        <w:t>er of Commerce of Molise, 2017)</w:t>
      </w:r>
      <w:r w:rsidRPr="00885097">
        <w:rPr>
          <w:rFonts w:ascii="Arial" w:eastAsia="Calibri" w:hAnsi="Arial" w:cs="Arial"/>
        </w:rPr>
        <w:t>;</w:t>
      </w:r>
    </w:p>
    <w:p w14:paraId="2E3C15F3" w14:textId="77777777" w:rsidR="002C764E" w:rsidRPr="00885097" w:rsidRDefault="002C764E" w:rsidP="002C764E">
      <w:pPr>
        <w:numPr>
          <w:ilvl w:val="0"/>
          <w:numId w:val="4"/>
        </w:numPr>
        <w:spacing w:before="120" w:after="120" w:line="360" w:lineRule="auto"/>
        <w:jc w:val="both"/>
        <w:rPr>
          <w:rFonts w:ascii="Arial" w:eastAsia="Calibri" w:hAnsi="Arial" w:cs="Arial"/>
        </w:rPr>
      </w:pPr>
      <w:r w:rsidRPr="00885097">
        <w:rPr>
          <w:rFonts w:ascii="Arial" w:eastAsia="Calibri" w:hAnsi="Arial" w:cs="Arial"/>
        </w:rPr>
        <w:t>Karamelu darbnica, ltd., SME and start-up from Latvia produces caramels and has diversified its business model with additional services, creative design and eco products</w:t>
      </w:r>
      <w:r>
        <w:rPr>
          <w:rFonts w:ascii="Arial" w:eastAsia="Calibri" w:hAnsi="Arial" w:cs="Arial"/>
        </w:rPr>
        <w:t xml:space="preserve"> (Zemgale planning region, 2017)</w:t>
      </w:r>
      <w:r w:rsidRPr="00885097">
        <w:rPr>
          <w:rFonts w:ascii="Arial" w:eastAsia="Calibri" w:hAnsi="Arial" w:cs="Arial"/>
        </w:rPr>
        <w:t>;</w:t>
      </w:r>
    </w:p>
    <w:p w14:paraId="5222CE56" w14:textId="77777777" w:rsidR="002C764E" w:rsidRPr="00885097" w:rsidRDefault="002C764E" w:rsidP="002C764E">
      <w:pPr>
        <w:numPr>
          <w:ilvl w:val="0"/>
          <w:numId w:val="4"/>
        </w:numPr>
        <w:spacing w:before="120" w:after="120" w:line="360" w:lineRule="auto"/>
        <w:jc w:val="both"/>
        <w:rPr>
          <w:rFonts w:ascii="Arial" w:eastAsia="Calibri" w:hAnsi="Arial" w:cs="Arial"/>
        </w:rPr>
      </w:pPr>
      <w:r w:rsidRPr="00885097">
        <w:rPr>
          <w:rFonts w:ascii="Arial" w:eastAsia="Calibri" w:hAnsi="Arial" w:cs="Arial"/>
        </w:rPr>
        <w:t xml:space="preserve">Farm Līgo from Latvia introduced innovative technologies in producing </w:t>
      </w:r>
      <w:r w:rsidRPr="00B15BCD">
        <w:rPr>
          <w:rFonts w:ascii="Arial" w:eastAsia="Calibri" w:hAnsi="Arial" w:cs="Arial"/>
        </w:rPr>
        <w:t xml:space="preserve">hybrid cucumber seeds </w:t>
      </w:r>
      <w:r>
        <w:rPr>
          <w:rFonts w:ascii="Arial" w:eastAsia="Calibri" w:hAnsi="Arial" w:cs="Arial"/>
        </w:rPr>
        <w:t>(Zemgale planning region, 2017)</w:t>
      </w:r>
      <w:r w:rsidRPr="00885097">
        <w:rPr>
          <w:rFonts w:ascii="Arial" w:eastAsia="Calibri" w:hAnsi="Arial" w:cs="Arial"/>
        </w:rPr>
        <w:t>;</w:t>
      </w:r>
    </w:p>
    <w:p w14:paraId="1C52A8E3" w14:textId="77777777" w:rsidR="00C6345E" w:rsidRPr="00F418E5" w:rsidRDefault="002C764E" w:rsidP="002C764E">
      <w:pPr>
        <w:numPr>
          <w:ilvl w:val="0"/>
          <w:numId w:val="4"/>
        </w:numPr>
        <w:spacing w:before="120" w:after="120" w:line="360" w:lineRule="auto"/>
        <w:jc w:val="both"/>
        <w:rPr>
          <w:rFonts w:ascii="Arial" w:eastAsia="Calibri" w:hAnsi="Arial" w:cs="Arial"/>
        </w:rPr>
      </w:pPr>
      <w:r w:rsidRPr="00885097">
        <w:rPr>
          <w:rFonts w:ascii="Arial" w:eastAsia="Calibri" w:hAnsi="Arial" w:cs="Arial"/>
        </w:rPr>
        <w:t>EK Auce ltd. from Latvia introduced several process innovations in their business model for manufacturing of the clothing</w:t>
      </w:r>
      <w:r>
        <w:rPr>
          <w:rFonts w:ascii="Arial" w:eastAsia="Calibri" w:hAnsi="Arial" w:cs="Arial"/>
        </w:rPr>
        <w:t xml:space="preserve"> (Zemgale planning region, 2017)</w:t>
      </w:r>
      <w:r w:rsidR="00FD6220" w:rsidRPr="00F418E5">
        <w:rPr>
          <w:rFonts w:ascii="Arial" w:eastAsia="Calibri" w:hAnsi="Arial" w:cs="Arial"/>
        </w:rPr>
        <w:t>.</w:t>
      </w:r>
    </w:p>
    <w:p w14:paraId="2A25D8AB" w14:textId="77777777" w:rsidR="00353D0C" w:rsidRDefault="002C764E" w:rsidP="00353D0C">
      <w:pPr>
        <w:tabs>
          <w:tab w:val="num" w:pos="720"/>
        </w:tabs>
        <w:spacing w:before="120" w:after="120" w:line="360" w:lineRule="auto"/>
        <w:jc w:val="both"/>
        <w:rPr>
          <w:rFonts w:ascii="Arial" w:eastAsia="Calibri" w:hAnsi="Arial" w:cs="Arial"/>
        </w:rPr>
      </w:pPr>
      <w:r w:rsidRPr="00885097">
        <w:rPr>
          <w:rFonts w:ascii="Arial" w:eastAsia="Calibri" w:hAnsi="Arial" w:cs="Arial"/>
        </w:rPr>
        <w:t xml:space="preserve">Presentations were followed by discussions covering the questions outlined in the “General principles for all public consultation meetings”. Some of the project partners also asked the public consultation meeting participants to vote for the 3 most appropriate types of technological </w:t>
      </w:r>
      <w:r w:rsidRPr="00536ED9">
        <w:rPr>
          <w:rFonts w:ascii="Arial" w:eastAsia="Calibri" w:hAnsi="Arial" w:cs="Arial"/>
        </w:rPr>
        <w:t>innovations and the 3 most appropriate types of new business models to be applied within rural SMEs</w:t>
      </w:r>
      <w:r w:rsidR="00353D0C" w:rsidRPr="00F418E5">
        <w:rPr>
          <w:rFonts w:ascii="Arial" w:eastAsia="Calibri" w:hAnsi="Arial" w:cs="Arial"/>
        </w:rPr>
        <w:t>.</w:t>
      </w:r>
      <w:r w:rsidR="00F7283F" w:rsidRPr="00F418E5">
        <w:rPr>
          <w:rFonts w:ascii="Arial" w:eastAsia="Calibri" w:hAnsi="Arial" w:cs="Arial"/>
        </w:rPr>
        <w:t xml:space="preserve"> </w:t>
      </w:r>
    </w:p>
    <w:p w14:paraId="08F5E78C" w14:textId="77777777" w:rsidR="00360577" w:rsidRDefault="007B2B66" w:rsidP="00353D0C">
      <w:pPr>
        <w:tabs>
          <w:tab w:val="num" w:pos="720"/>
        </w:tabs>
        <w:spacing w:before="120" w:after="120" w:line="360" w:lineRule="auto"/>
        <w:jc w:val="both"/>
        <w:rPr>
          <w:rFonts w:ascii="Arial" w:eastAsia="Calibri" w:hAnsi="Arial" w:cs="Arial"/>
        </w:rPr>
      </w:pPr>
      <w:r>
        <w:rPr>
          <w:rFonts w:ascii="Arial" w:eastAsia="Calibri" w:hAnsi="Arial" w:cs="Arial"/>
        </w:rPr>
        <w:t>The d</w:t>
      </w:r>
      <w:r w:rsidR="00360577">
        <w:rPr>
          <w:rFonts w:ascii="Arial" w:eastAsia="Calibri" w:hAnsi="Arial" w:cs="Arial"/>
        </w:rPr>
        <w:t>etailed content of each public consultation meeting is described in Annex 2 of this report.</w:t>
      </w:r>
    </w:p>
    <w:p w14:paraId="5CC0AE04" w14:textId="77777777" w:rsidR="002931EA" w:rsidRDefault="002931EA" w:rsidP="00353D0C">
      <w:pPr>
        <w:tabs>
          <w:tab w:val="num" w:pos="720"/>
        </w:tabs>
        <w:spacing w:before="120" w:after="120" w:line="360" w:lineRule="auto"/>
        <w:jc w:val="both"/>
        <w:rPr>
          <w:rFonts w:ascii="Arial" w:eastAsia="Calibri" w:hAnsi="Arial" w:cs="Arial"/>
        </w:rPr>
      </w:pPr>
    </w:p>
    <w:p w14:paraId="66E0A638" w14:textId="77777777" w:rsidR="002931EA" w:rsidRPr="00F418E5" w:rsidRDefault="002931EA" w:rsidP="00353D0C">
      <w:pPr>
        <w:tabs>
          <w:tab w:val="num" w:pos="720"/>
        </w:tabs>
        <w:spacing w:before="120" w:after="120" w:line="360" w:lineRule="auto"/>
        <w:jc w:val="both"/>
        <w:rPr>
          <w:rFonts w:ascii="Arial" w:eastAsia="Calibri" w:hAnsi="Arial" w:cs="Arial"/>
        </w:rPr>
      </w:pPr>
    </w:p>
    <w:p w14:paraId="53559938" w14:textId="77777777" w:rsidR="00A36879" w:rsidRPr="00F418E5" w:rsidRDefault="00A36879" w:rsidP="006E4CBF">
      <w:pPr>
        <w:pStyle w:val="Heading2"/>
        <w:numPr>
          <w:ilvl w:val="1"/>
          <w:numId w:val="17"/>
        </w:numPr>
      </w:pPr>
      <w:bookmarkStart w:id="4" w:name="_Toc507016684"/>
      <w:bookmarkStart w:id="5" w:name="_Toc383969129"/>
      <w:r w:rsidRPr="00F418E5">
        <w:lastRenderedPageBreak/>
        <w:t>Synthesis report</w:t>
      </w:r>
      <w:bookmarkEnd w:id="4"/>
      <w:bookmarkEnd w:id="5"/>
    </w:p>
    <w:p w14:paraId="15E3E23F" w14:textId="77777777" w:rsidR="00BF3DF9" w:rsidRDefault="00BF3DF9" w:rsidP="00BF3DF9">
      <w:pPr>
        <w:tabs>
          <w:tab w:val="num" w:pos="720"/>
        </w:tabs>
        <w:spacing w:before="120" w:after="120" w:line="360" w:lineRule="auto"/>
        <w:jc w:val="both"/>
        <w:rPr>
          <w:rFonts w:ascii="Arial" w:eastAsia="Calibri" w:hAnsi="Arial" w:cs="Arial"/>
        </w:rPr>
      </w:pPr>
      <w:proofErr w:type="gramStart"/>
      <w:r w:rsidRPr="00BF3DF9">
        <w:rPr>
          <w:rFonts w:ascii="Arial" w:eastAsia="Calibri" w:hAnsi="Arial" w:cs="Arial"/>
        </w:rPr>
        <w:t>This synthesis report is based on the summary reports of public consultation meetings provided by the project partners</w:t>
      </w:r>
      <w:proofErr w:type="gramEnd"/>
      <w:r w:rsidRPr="00BF3DF9">
        <w:rPr>
          <w:rFonts w:ascii="Arial" w:eastAsia="Calibri" w:hAnsi="Arial" w:cs="Arial"/>
        </w:rPr>
        <w:t xml:space="preserve">. It systemises and summarises conclusions on common issues, barriers and enablers for innovation in rural SMEs discussed within </w:t>
      </w:r>
      <w:r>
        <w:rPr>
          <w:rFonts w:ascii="Arial" w:eastAsia="Calibri" w:hAnsi="Arial" w:cs="Arial"/>
        </w:rPr>
        <w:t xml:space="preserve">each </w:t>
      </w:r>
      <w:r w:rsidRPr="00BF3DF9">
        <w:rPr>
          <w:rFonts w:ascii="Arial" w:eastAsia="Calibri" w:hAnsi="Arial" w:cs="Arial"/>
        </w:rPr>
        <w:t xml:space="preserve">public consultation meeting. </w:t>
      </w:r>
      <w:r>
        <w:rPr>
          <w:rFonts w:ascii="Arial" w:eastAsia="Calibri" w:hAnsi="Arial" w:cs="Arial"/>
        </w:rPr>
        <w:t xml:space="preserve">Accordingly </w:t>
      </w:r>
      <w:r w:rsidR="001D3486">
        <w:rPr>
          <w:rFonts w:ascii="Arial" w:eastAsia="Calibri" w:hAnsi="Arial" w:cs="Arial"/>
        </w:rPr>
        <w:t xml:space="preserve">the </w:t>
      </w:r>
      <w:r>
        <w:rPr>
          <w:rFonts w:ascii="Arial" w:eastAsia="Calibri" w:hAnsi="Arial" w:cs="Arial"/>
        </w:rPr>
        <w:t>p</w:t>
      </w:r>
      <w:r w:rsidRPr="00BF3DF9">
        <w:rPr>
          <w:rFonts w:ascii="Arial" w:eastAsia="Calibri" w:hAnsi="Arial" w:cs="Arial"/>
        </w:rPr>
        <w:t>olicy recommendations are developed on the base of the discussions of public consultation meetings and summary reports provided.</w:t>
      </w:r>
    </w:p>
    <w:p w14:paraId="626B49C0" w14:textId="77777777" w:rsidR="00BF3DF9" w:rsidRDefault="00BF3DF9" w:rsidP="00BF3DF9">
      <w:pPr>
        <w:tabs>
          <w:tab w:val="num" w:pos="720"/>
        </w:tabs>
        <w:spacing w:before="120" w:after="120" w:line="360" w:lineRule="auto"/>
        <w:jc w:val="both"/>
        <w:rPr>
          <w:rFonts w:ascii="Arial" w:eastAsia="Calibri" w:hAnsi="Arial" w:cs="Arial"/>
        </w:rPr>
      </w:pPr>
      <w:r w:rsidRPr="00536ED9">
        <w:rPr>
          <w:rFonts w:ascii="Arial" w:eastAsia="Calibri" w:hAnsi="Arial" w:cs="Arial"/>
        </w:rPr>
        <w:t>Picture #2 illustrates the sources of information investigated during preparation of this report</w:t>
      </w:r>
      <w:r w:rsidRPr="00885097">
        <w:rPr>
          <w:rFonts w:ascii="Arial" w:eastAsia="Calibri" w:hAnsi="Arial" w:cs="Arial"/>
        </w:rPr>
        <w:t>.</w:t>
      </w:r>
    </w:p>
    <w:p w14:paraId="48F933CD" w14:textId="77777777" w:rsidR="00BF3DF9" w:rsidRDefault="00BF3DF9" w:rsidP="00F77DA7">
      <w:pPr>
        <w:tabs>
          <w:tab w:val="num" w:pos="720"/>
        </w:tabs>
        <w:spacing w:before="120" w:after="120" w:line="360" w:lineRule="auto"/>
        <w:jc w:val="both"/>
        <w:rPr>
          <w:rFonts w:ascii="Arial" w:eastAsia="Calibri" w:hAnsi="Arial" w:cs="Arial"/>
        </w:rPr>
      </w:pPr>
    </w:p>
    <w:p w14:paraId="1B450C47" w14:textId="77777777" w:rsidR="004527F6" w:rsidRPr="00F418E5" w:rsidRDefault="004527F6" w:rsidP="0044178A">
      <w:pPr>
        <w:spacing w:before="120" w:after="120"/>
        <w:jc w:val="center"/>
      </w:pPr>
      <w:r w:rsidRPr="00F418E5">
        <w:rPr>
          <w:noProof/>
          <w:lang w:val="en-US"/>
        </w:rPr>
        <w:drawing>
          <wp:inline distT="0" distB="0" distL="0" distR="0" wp14:anchorId="7018FEFB" wp14:editId="09FAE364">
            <wp:extent cx="5382806" cy="2227368"/>
            <wp:effectExtent l="0" t="0" r="2540"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3511" cy="2227660"/>
                    </a:xfrm>
                    <a:prstGeom prst="rect">
                      <a:avLst/>
                    </a:prstGeom>
                    <a:noFill/>
                    <a:ln>
                      <a:noFill/>
                    </a:ln>
                  </pic:spPr>
                </pic:pic>
              </a:graphicData>
            </a:graphic>
          </wp:inline>
        </w:drawing>
      </w:r>
    </w:p>
    <w:p w14:paraId="42F4BA3D" w14:textId="77777777" w:rsidR="004527F6" w:rsidRPr="00F418E5" w:rsidRDefault="004527F6" w:rsidP="004527F6">
      <w:pPr>
        <w:spacing w:before="120"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sidRPr="00F418E5">
        <w:rPr>
          <w:rFonts w:ascii="Arial" w:hAnsi="Arial" w:cs="Arial"/>
          <w:caps/>
          <w:color w:val="003399"/>
        </w:rPr>
        <w:t>2. Flowchart of the Sources of information investigated.</w:t>
      </w:r>
    </w:p>
    <w:p w14:paraId="419983B6" w14:textId="77777777" w:rsidR="004527F6" w:rsidRPr="00F418E5" w:rsidRDefault="004527F6" w:rsidP="004527F6">
      <w:pPr>
        <w:tabs>
          <w:tab w:val="num" w:pos="720"/>
        </w:tabs>
        <w:spacing w:before="120" w:after="120" w:line="360" w:lineRule="auto"/>
        <w:jc w:val="center"/>
        <w:rPr>
          <w:rFonts w:ascii="Arial" w:eastAsia="Calibri" w:hAnsi="Arial" w:cs="Arial"/>
          <w:sz w:val="20"/>
          <w:szCs w:val="20"/>
        </w:rPr>
      </w:pPr>
      <w:r w:rsidRPr="00F418E5">
        <w:rPr>
          <w:rFonts w:ascii="Arial" w:eastAsia="Calibri" w:hAnsi="Arial" w:cs="Arial"/>
          <w:sz w:val="20"/>
          <w:szCs w:val="20"/>
        </w:rPr>
        <w:t>Source: prepared by the authors</w:t>
      </w:r>
    </w:p>
    <w:p w14:paraId="395EB6E2" w14:textId="77777777" w:rsidR="00D47A2F" w:rsidRDefault="00D47A2F" w:rsidP="00D47A2F">
      <w:pPr>
        <w:tabs>
          <w:tab w:val="num" w:pos="720"/>
        </w:tabs>
        <w:spacing w:before="120" w:after="120" w:line="360" w:lineRule="auto"/>
        <w:jc w:val="both"/>
        <w:rPr>
          <w:rFonts w:ascii="Arial" w:eastAsia="Calibri" w:hAnsi="Arial" w:cs="Arial"/>
        </w:rPr>
      </w:pPr>
      <w:r w:rsidRPr="00536ED9">
        <w:rPr>
          <w:rFonts w:ascii="Arial" w:eastAsia="Calibri" w:hAnsi="Arial" w:cs="Arial"/>
        </w:rPr>
        <w:t xml:space="preserve">In order to provide a wider perspective, the available results of the INNOGROW activities A1.1 “Investigating innovative technologies’ impact on rural economy SMEs’ competitiveness and productivity”, A1.2 ““Methodology to collect and exchange cases of new business models for rural economy SMEs &amp; corresponding dataset” and A1.4 “Investigating the factors that influence rural SMEs to adopt innovation” were explored in developing this report. The activities A1.1 and A1.2 defined the types of innovative technologies and new business models that can be adopted within rural SMEs. Then these types of innovations and business models where discussed within the Public consultation meetings, assessing the most appropriate types for each partner region and providing good examples from local SMEs. Results of the activity 1.4 </w:t>
      </w:r>
      <w:r w:rsidRPr="00536ED9">
        <w:rPr>
          <w:rFonts w:ascii="Arial" w:eastAsia="Calibri" w:hAnsi="Arial" w:cs="Arial"/>
        </w:rPr>
        <w:lastRenderedPageBreak/>
        <w:t>were considered during the analys</w:t>
      </w:r>
      <w:r>
        <w:rPr>
          <w:rFonts w:ascii="Arial" w:eastAsia="Calibri" w:hAnsi="Arial" w:cs="Arial"/>
        </w:rPr>
        <w:t>i</w:t>
      </w:r>
      <w:r w:rsidRPr="00536ED9">
        <w:rPr>
          <w:rFonts w:ascii="Arial" w:eastAsia="Calibri" w:hAnsi="Arial" w:cs="Arial"/>
        </w:rPr>
        <w:t xml:space="preserve">s of barriers and opportunities of rural SMEs </w:t>
      </w:r>
      <w:r>
        <w:rPr>
          <w:rFonts w:ascii="Arial" w:eastAsia="Calibri" w:hAnsi="Arial" w:cs="Arial"/>
        </w:rPr>
        <w:t>relevant to</w:t>
      </w:r>
      <w:r w:rsidRPr="00536ED9">
        <w:rPr>
          <w:rFonts w:ascii="Arial" w:eastAsia="Calibri" w:hAnsi="Arial" w:cs="Arial"/>
        </w:rPr>
        <w:t xml:space="preserve"> adopt</w:t>
      </w:r>
      <w:r>
        <w:rPr>
          <w:rFonts w:ascii="Arial" w:eastAsia="Calibri" w:hAnsi="Arial" w:cs="Arial"/>
        </w:rPr>
        <w:t>ion of</w:t>
      </w:r>
      <w:r w:rsidRPr="00536ED9">
        <w:rPr>
          <w:rFonts w:ascii="Arial" w:eastAsia="Calibri" w:hAnsi="Arial" w:cs="Arial"/>
        </w:rPr>
        <w:t xml:space="preserve"> the innovations</w:t>
      </w:r>
      <w:r w:rsidR="002931EA">
        <w:rPr>
          <w:rFonts w:ascii="Arial" w:eastAsia="Calibri" w:hAnsi="Arial" w:cs="Arial"/>
        </w:rPr>
        <w:t xml:space="preserve"> (Picture #3)</w:t>
      </w:r>
      <w:r w:rsidRPr="00536ED9">
        <w:rPr>
          <w:rFonts w:ascii="Arial" w:eastAsia="Calibri" w:hAnsi="Arial" w:cs="Arial"/>
        </w:rPr>
        <w:t>.</w:t>
      </w:r>
    </w:p>
    <w:p w14:paraId="019AC6CF" w14:textId="77777777" w:rsidR="002931EA" w:rsidRPr="00536ED9" w:rsidRDefault="002931EA" w:rsidP="00D47A2F">
      <w:pPr>
        <w:tabs>
          <w:tab w:val="num" w:pos="720"/>
        </w:tabs>
        <w:spacing w:before="120" w:after="120" w:line="360" w:lineRule="auto"/>
        <w:jc w:val="both"/>
        <w:rPr>
          <w:rFonts w:ascii="Arial" w:eastAsia="Calibri" w:hAnsi="Arial" w:cs="Arial"/>
        </w:rPr>
      </w:pPr>
    </w:p>
    <w:p w14:paraId="29C9AA59" w14:textId="77777777" w:rsidR="00AB63E3" w:rsidRPr="00F418E5" w:rsidRDefault="004E074C" w:rsidP="00AB63E3">
      <w:pPr>
        <w:tabs>
          <w:tab w:val="num" w:pos="720"/>
        </w:tabs>
        <w:spacing w:before="120" w:after="120" w:line="360" w:lineRule="auto"/>
        <w:jc w:val="center"/>
        <w:rPr>
          <w:rFonts w:ascii="Arial" w:eastAsia="Calibri" w:hAnsi="Arial" w:cs="Arial"/>
        </w:rPr>
      </w:pPr>
      <w:r w:rsidRPr="00F418E5">
        <w:rPr>
          <w:rFonts w:ascii="Arial" w:eastAsia="Calibri" w:hAnsi="Arial" w:cs="Arial"/>
          <w:noProof/>
          <w:lang w:val="en-US"/>
        </w:rPr>
        <w:drawing>
          <wp:inline distT="0" distB="0" distL="0" distR="0" wp14:anchorId="78F21EB5" wp14:editId="7B910C79">
            <wp:extent cx="4502150" cy="2538909"/>
            <wp:effectExtent l="0" t="0" r="0" b="1270"/>
            <wp:docPr id="7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03638" cy="2539748"/>
                    </a:xfrm>
                    <a:prstGeom prst="rect">
                      <a:avLst/>
                    </a:prstGeom>
                    <a:noFill/>
                    <a:ln>
                      <a:noFill/>
                    </a:ln>
                  </pic:spPr>
                </pic:pic>
              </a:graphicData>
            </a:graphic>
          </wp:inline>
        </w:drawing>
      </w:r>
    </w:p>
    <w:p w14:paraId="3898E62F" w14:textId="77777777" w:rsidR="005160E2" w:rsidRPr="00F418E5" w:rsidRDefault="009B57AC" w:rsidP="00AB63E3">
      <w:pPr>
        <w:tabs>
          <w:tab w:val="num" w:pos="720"/>
        </w:tabs>
        <w:spacing w:before="120"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sidRPr="00F418E5">
        <w:rPr>
          <w:rFonts w:ascii="Arial" w:hAnsi="Arial" w:cs="Arial"/>
          <w:caps/>
          <w:color w:val="003399"/>
        </w:rPr>
        <w:t>3</w:t>
      </w:r>
      <w:r w:rsidR="005160E2" w:rsidRPr="00F418E5">
        <w:rPr>
          <w:rFonts w:ascii="Arial" w:hAnsi="Arial" w:cs="Arial"/>
          <w:caps/>
          <w:color w:val="003399"/>
        </w:rPr>
        <w:t xml:space="preserve">. links </w:t>
      </w:r>
      <w:r w:rsidR="00EB0AF5" w:rsidRPr="00F418E5">
        <w:rPr>
          <w:rFonts w:ascii="Arial" w:hAnsi="Arial" w:cs="Arial"/>
          <w:caps/>
          <w:color w:val="003399"/>
        </w:rPr>
        <w:t xml:space="preserve">of thiis report </w:t>
      </w:r>
      <w:r w:rsidR="005160E2" w:rsidRPr="00F418E5">
        <w:rPr>
          <w:rFonts w:ascii="Arial" w:hAnsi="Arial" w:cs="Arial"/>
          <w:caps/>
          <w:color w:val="003399"/>
        </w:rPr>
        <w:t>with other INNOGROW activities</w:t>
      </w:r>
    </w:p>
    <w:p w14:paraId="5CC373D9" w14:textId="77777777" w:rsidR="00173BC8" w:rsidRPr="00F418E5" w:rsidRDefault="00173BC8" w:rsidP="00173BC8">
      <w:pPr>
        <w:tabs>
          <w:tab w:val="num" w:pos="720"/>
        </w:tabs>
        <w:spacing w:before="120" w:after="120" w:line="360" w:lineRule="auto"/>
        <w:jc w:val="center"/>
        <w:rPr>
          <w:rFonts w:ascii="Arial" w:eastAsia="Calibri" w:hAnsi="Arial" w:cs="Arial"/>
          <w:sz w:val="20"/>
          <w:szCs w:val="20"/>
        </w:rPr>
      </w:pPr>
      <w:r w:rsidRPr="00F418E5">
        <w:rPr>
          <w:rFonts w:ascii="Arial" w:eastAsia="Calibri" w:hAnsi="Arial" w:cs="Arial"/>
          <w:sz w:val="20"/>
          <w:szCs w:val="20"/>
        </w:rPr>
        <w:t>Source: prepared by the authors</w:t>
      </w:r>
    </w:p>
    <w:p w14:paraId="51403B06" w14:textId="77777777" w:rsidR="00173BC8" w:rsidRPr="00F418E5" w:rsidRDefault="00173BC8" w:rsidP="00AB63E3">
      <w:pPr>
        <w:tabs>
          <w:tab w:val="num" w:pos="720"/>
        </w:tabs>
        <w:spacing w:before="120" w:after="120" w:line="360" w:lineRule="auto"/>
        <w:jc w:val="center"/>
        <w:rPr>
          <w:rFonts w:ascii="Arial" w:eastAsia="Calibri" w:hAnsi="Arial" w:cs="Arial"/>
        </w:rPr>
      </w:pPr>
    </w:p>
    <w:p w14:paraId="2825444D" w14:textId="77777777" w:rsidR="00D47A2F" w:rsidRPr="00536ED9" w:rsidRDefault="00D47A2F" w:rsidP="00D47A2F">
      <w:pPr>
        <w:tabs>
          <w:tab w:val="num" w:pos="720"/>
        </w:tabs>
        <w:spacing w:before="120" w:after="120" w:line="360" w:lineRule="auto"/>
        <w:jc w:val="both"/>
        <w:rPr>
          <w:rFonts w:ascii="Arial" w:eastAsia="Calibri" w:hAnsi="Arial" w:cs="Arial"/>
        </w:rPr>
      </w:pPr>
      <w:r w:rsidRPr="00536ED9">
        <w:rPr>
          <w:rFonts w:ascii="Arial" w:eastAsia="Calibri" w:hAnsi="Arial" w:cs="Arial"/>
        </w:rPr>
        <w:t>Moreover, three semi-structured interviews were conducted in the written form. Persons interviewed represent partner institutions responsible for</w:t>
      </w:r>
      <w:r>
        <w:rPr>
          <w:rFonts w:ascii="Arial" w:eastAsia="Calibri" w:hAnsi="Arial" w:cs="Arial"/>
        </w:rPr>
        <w:t xml:space="preserve"> the</w:t>
      </w:r>
      <w:r w:rsidRPr="00536ED9">
        <w:rPr>
          <w:rFonts w:ascii="Arial" w:eastAsia="Calibri" w:hAnsi="Arial" w:cs="Arial"/>
        </w:rPr>
        <w:t xml:space="preserve"> respective INNOGROW activities A1.1, A1.2 and A1.4. The aim of interviews was to shape the conclusions included in this report and to ensure better links of this research with key results of other INNOGROW activities. Persons interviewed and questions of interviews are listed in the Annex 1. </w:t>
      </w:r>
    </w:p>
    <w:p w14:paraId="38B9FFC3" w14:textId="77777777" w:rsidR="003D31DE" w:rsidRPr="00F418E5" w:rsidRDefault="00D47A2F" w:rsidP="00D47A2F">
      <w:pPr>
        <w:tabs>
          <w:tab w:val="num" w:pos="720"/>
        </w:tabs>
        <w:spacing w:before="120" w:after="120" w:line="360" w:lineRule="auto"/>
        <w:jc w:val="both"/>
        <w:rPr>
          <w:rFonts w:ascii="Arial" w:eastAsia="Calibri" w:hAnsi="Arial" w:cs="Arial"/>
        </w:rPr>
      </w:pPr>
      <w:r w:rsidRPr="00536ED9">
        <w:rPr>
          <w:rFonts w:ascii="Arial" w:eastAsia="Calibri" w:hAnsi="Arial" w:cs="Arial"/>
        </w:rPr>
        <w:t>Qualitative and quantitative research methods were used</w:t>
      </w:r>
      <w:r>
        <w:rPr>
          <w:rFonts w:ascii="Arial" w:eastAsia="Calibri" w:hAnsi="Arial" w:cs="Arial"/>
        </w:rPr>
        <w:t xml:space="preserve">: </w:t>
      </w:r>
      <w:r w:rsidRPr="00536ED9">
        <w:rPr>
          <w:rFonts w:ascii="Arial" w:eastAsia="Calibri" w:hAnsi="Arial" w:cs="Arial"/>
        </w:rPr>
        <w:t>desk research, semi-structured interviews, logical structure and matrix analysis, flowcharts and statistical analysis</w:t>
      </w:r>
      <w:r w:rsidR="002931EA">
        <w:rPr>
          <w:rFonts w:ascii="Arial" w:eastAsia="Calibri" w:hAnsi="Arial" w:cs="Arial"/>
        </w:rPr>
        <w:t xml:space="preserve"> (Picture #4)</w:t>
      </w:r>
      <w:r w:rsidRPr="00536ED9">
        <w:rPr>
          <w:rFonts w:ascii="Arial" w:eastAsia="Calibri" w:hAnsi="Arial" w:cs="Arial"/>
        </w:rPr>
        <w:t>. Data from the INNOGROW project, Eurostat and other previous studies were used</w:t>
      </w:r>
      <w:r>
        <w:rPr>
          <w:rFonts w:ascii="Arial" w:eastAsia="Calibri" w:hAnsi="Arial" w:cs="Arial"/>
        </w:rPr>
        <w:t>.</w:t>
      </w:r>
      <w:r w:rsidR="00854A9F" w:rsidRPr="00F418E5">
        <w:rPr>
          <w:rFonts w:ascii="Arial" w:eastAsia="Calibri" w:hAnsi="Arial" w:cs="Arial"/>
        </w:rPr>
        <w:t xml:space="preserve"> </w:t>
      </w:r>
      <w:r w:rsidR="006B0FD6" w:rsidRPr="00F418E5">
        <w:rPr>
          <w:rFonts w:ascii="Arial" w:eastAsia="Calibri" w:hAnsi="Arial" w:cs="Arial"/>
        </w:rPr>
        <w:t xml:space="preserve">The </w:t>
      </w:r>
      <w:r w:rsidR="00854A9F" w:rsidRPr="00F418E5">
        <w:rPr>
          <w:rFonts w:ascii="Arial" w:eastAsia="Calibri" w:hAnsi="Arial" w:cs="Arial"/>
        </w:rPr>
        <w:t>SWOT analys</w:t>
      </w:r>
      <w:r w:rsidR="00A8006B">
        <w:rPr>
          <w:rFonts w:ascii="Arial" w:eastAsia="Calibri" w:hAnsi="Arial" w:cs="Arial"/>
        </w:rPr>
        <w:t>i</w:t>
      </w:r>
      <w:r w:rsidR="00854A9F" w:rsidRPr="00F418E5">
        <w:rPr>
          <w:rFonts w:ascii="Arial" w:eastAsia="Calibri" w:hAnsi="Arial" w:cs="Arial"/>
        </w:rPr>
        <w:t xml:space="preserve">s summaries key external and internal </w:t>
      </w:r>
      <w:r w:rsidR="006B0FD6" w:rsidRPr="00F418E5">
        <w:rPr>
          <w:rFonts w:ascii="Arial" w:eastAsia="Calibri" w:hAnsi="Arial" w:cs="Arial"/>
        </w:rPr>
        <w:t xml:space="preserve">influencing </w:t>
      </w:r>
      <w:r w:rsidR="00854A9F" w:rsidRPr="00F418E5">
        <w:rPr>
          <w:rFonts w:ascii="Arial" w:eastAsia="Calibri" w:hAnsi="Arial" w:cs="Arial"/>
        </w:rPr>
        <w:t xml:space="preserve">factors </w:t>
      </w:r>
      <w:r w:rsidR="006B0FD6" w:rsidRPr="00F418E5">
        <w:rPr>
          <w:rFonts w:ascii="Arial" w:eastAsia="Calibri" w:hAnsi="Arial" w:cs="Arial"/>
        </w:rPr>
        <w:t>identified.</w:t>
      </w:r>
      <w:r w:rsidR="00854A9F" w:rsidRPr="00F418E5">
        <w:rPr>
          <w:rFonts w:ascii="Arial" w:eastAsia="Calibri" w:hAnsi="Arial" w:cs="Arial"/>
        </w:rPr>
        <w:t xml:space="preserve"> </w:t>
      </w:r>
      <w:r w:rsidR="006B0FD6" w:rsidRPr="00F418E5">
        <w:rPr>
          <w:rFonts w:ascii="Arial" w:eastAsia="Calibri" w:hAnsi="Arial" w:cs="Arial"/>
        </w:rPr>
        <w:t>The theory of change reflects the</w:t>
      </w:r>
      <w:r w:rsidR="002A0B7C" w:rsidRPr="00F418E5">
        <w:rPr>
          <w:rFonts w:ascii="Arial" w:eastAsia="Calibri" w:hAnsi="Arial" w:cs="Arial"/>
        </w:rPr>
        <w:t xml:space="preserve"> relationship between the expected inputs and outcomes in order to facilitate the </w:t>
      </w:r>
      <w:r w:rsidR="005C4589" w:rsidRPr="00F418E5">
        <w:rPr>
          <w:rFonts w:ascii="Arial" w:eastAsia="Calibri" w:hAnsi="Arial" w:cs="Arial"/>
        </w:rPr>
        <w:t>desired changes</w:t>
      </w:r>
      <w:r w:rsidR="002A0B7C" w:rsidRPr="00F418E5">
        <w:rPr>
          <w:rFonts w:ascii="Arial" w:eastAsia="Calibri" w:hAnsi="Arial" w:cs="Arial"/>
        </w:rPr>
        <w:t>.</w:t>
      </w:r>
    </w:p>
    <w:p w14:paraId="5295A1BF" w14:textId="77777777" w:rsidR="003D31DE" w:rsidRPr="00F418E5" w:rsidRDefault="00FA6737" w:rsidP="00F77DA7">
      <w:pPr>
        <w:spacing w:before="120" w:after="120"/>
      </w:pPr>
      <w:r w:rsidRPr="00F418E5">
        <w:rPr>
          <w:noProof/>
          <w:lang w:val="en-US"/>
        </w:rPr>
        <w:lastRenderedPageBreak/>
        <w:drawing>
          <wp:inline distT="0" distB="0" distL="0" distR="0" wp14:anchorId="06986E94" wp14:editId="20D6D78B">
            <wp:extent cx="5943600" cy="1441787"/>
            <wp:effectExtent l="0" t="0" r="0" b="6350"/>
            <wp:docPr id="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441787"/>
                    </a:xfrm>
                    <a:prstGeom prst="rect">
                      <a:avLst/>
                    </a:prstGeom>
                    <a:noFill/>
                    <a:ln>
                      <a:noFill/>
                    </a:ln>
                  </pic:spPr>
                </pic:pic>
              </a:graphicData>
            </a:graphic>
          </wp:inline>
        </w:drawing>
      </w:r>
    </w:p>
    <w:p w14:paraId="516B0848" w14:textId="77777777" w:rsidR="00F77DA7" w:rsidRPr="00F418E5" w:rsidRDefault="00F77DA7" w:rsidP="00FE2229">
      <w:pPr>
        <w:spacing w:before="120"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sidR="00C952C7" w:rsidRPr="00F418E5">
        <w:rPr>
          <w:rFonts w:ascii="Arial" w:hAnsi="Arial" w:cs="Arial"/>
          <w:caps/>
          <w:color w:val="003399"/>
        </w:rPr>
        <w:t>4</w:t>
      </w:r>
      <w:r w:rsidRPr="00F418E5">
        <w:rPr>
          <w:rFonts w:ascii="Arial" w:hAnsi="Arial" w:cs="Arial"/>
          <w:caps/>
          <w:color w:val="003399"/>
        </w:rPr>
        <w:t>. Research methods.</w:t>
      </w:r>
    </w:p>
    <w:p w14:paraId="1229A194" w14:textId="77777777" w:rsidR="003D31DE" w:rsidRPr="00F418E5" w:rsidRDefault="003D31DE" w:rsidP="00FE2229">
      <w:pPr>
        <w:tabs>
          <w:tab w:val="num" w:pos="720"/>
        </w:tabs>
        <w:spacing w:before="120" w:after="120" w:line="360" w:lineRule="auto"/>
        <w:jc w:val="center"/>
        <w:rPr>
          <w:rFonts w:ascii="Arial" w:eastAsia="Calibri" w:hAnsi="Arial" w:cs="Arial"/>
          <w:sz w:val="20"/>
        </w:rPr>
      </w:pPr>
      <w:r w:rsidRPr="00F418E5">
        <w:rPr>
          <w:rFonts w:ascii="Arial" w:eastAsia="Calibri" w:hAnsi="Arial" w:cs="Arial"/>
          <w:sz w:val="20"/>
        </w:rPr>
        <w:t>Source: prepared by the authors</w:t>
      </w:r>
    </w:p>
    <w:p w14:paraId="62286210" w14:textId="77777777" w:rsidR="00FE2229" w:rsidRPr="00F418E5" w:rsidRDefault="00FE2229" w:rsidP="00FE2229">
      <w:pPr>
        <w:tabs>
          <w:tab w:val="num" w:pos="720"/>
        </w:tabs>
        <w:spacing w:before="120" w:after="120" w:line="360" w:lineRule="auto"/>
        <w:rPr>
          <w:rFonts w:ascii="Arial" w:eastAsia="Calibri" w:hAnsi="Arial" w:cs="Arial"/>
          <w:sz w:val="20"/>
        </w:rPr>
      </w:pPr>
    </w:p>
    <w:p w14:paraId="4246DB9A" w14:textId="77777777" w:rsidR="00FE2229" w:rsidRPr="00F418E5" w:rsidRDefault="00FB4447" w:rsidP="00FE2229">
      <w:pPr>
        <w:tabs>
          <w:tab w:val="num" w:pos="720"/>
        </w:tabs>
        <w:spacing w:before="120" w:after="120" w:line="360" w:lineRule="auto"/>
        <w:jc w:val="both"/>
        <w:rPr>
          <w:rFonts w:ascii="Arial" w:eastAsia="Calibri" w:hAnsi="Arial" w:cs="Arial"/>
        </w:rPr>
      </w:pPr>
      <w:r>
        <w:rPr>
          <w:rFonts w:ascii="Arial" w:eastAsia="Calibri" w:hAnsi="Arial" w:cs="Arial"/>
        </w:rPr>
        <w:t>Further</w:t>
      </w:r>
      <w:r w:rsidRPr="00536ED9">
        <w:rPr>
          <w:rFonts w:ascii="Arial" w:eastAsia="Calibri" w:hAnsi="Arial" w:cs="Arial"/>
        </w:rPr>
        <w:t xml:space="preserve"> report is structured as follows</w:t>
      </w:r>
      <w:r>
        <w:rPr>
          <w:rFonts w:ascii="Arial" w:eastAsia="Calibri" w:hAnsi="Arial" w:cs="Arial"/>
        </w:rPr>
        <w:t>: t</w:t>
      </w:r>
      <w:r w:rsidRPr="00536ED9">
        <w:rPr>
          <w:rFonts w:ascii="Arial" w:eastAsia="Calibri" w:hAnsi="Arial" w:cs="Arial"/>
        </w:rPr>
        <w:t>he third section of the report outlines the specific characteristics of the project regions, based on the latest quantitative data from the Eurostat and typologies used by the European Union and previous studies focused on the rural economy</w:t>
      </w:r>
      <w:r>
        <w:rPr>
          <w:rFonts w:ascii="Arial" w:eastAsia="Calibri" w:hAnsi="Arial" w:cs="Arial"/>
        </w:rPr>
        <w:t>;</w:t>
      </w:r>
      <w:r w:rsidRPr="00536ED9">
        <w:rPr>
          <w:rFonts w:ascii="Arial" w:eastAsia="Calibri" w:hAnsi="Arial" w:cs="Arial"/>
        </w:rPr>
        <w:t xml:space="preserve"> </w:t>
      </w:r>
      <w:r>
        <w:rPr>
          <w:rFonts w:ascii="Arial" w:eastAsia="Calibri" w:hAnsi="Arial" w:cs="Arial"/>
        </w:rPr>
        <w:t>t</w:t>
      </w:r>
      <w:r w:rsidRPr="00536ED9">
        <w:rPr>
          <w:rFonts w:ascii="Arial" w:eastAsia="Calibri" w:hAnsi="Arial" w:cs="Arial"/>
        </w:rPr>
        <w:t>he fourth section summarises main obstacles and risks for the introduction of innovative technologies and new business models in rural SMEs</w:t>
      </w:r>
      <w:r>
        <w:rPr>
          <w:rFonts w:ascii="Arial" w:eastAsia="Calibri" w:hAnsi="Arial" w:cs="Arial"/>
        </w:rPr>
        <w:t>;</w:t>
      </w:r>
      <w:r w:rsidR="00FE2229" w:rsidRPr="00F418E5">
        <w:rPr>
          <w:rFonts w:ascii="Arial" w:eastAsia="Calibri" w:hAnsi="Arial" w:cs="Arial"/>
        </w:rPr>
        <w:t xml:space="preserve"> </w:t>
      </w:r>
      <w:r>
        <w:rPr>
          <w:rFonts w:ascii="Arial" w:eastAsia="Calibri" w:hAnsi="Arial" w:cs="Arial"/>
        </w:rPr>
        <w:t>t</w:t>
      </w:r>
      <w:r w:rsidRPr="00536ED9">
        <w:rPr>
          <w:rFonts w:ascii="Arial" w:eastAsia="Calibri" w:hAnsi="Arial" w:cs="Arial"/>
        </w:rPr>
        <w:t>he fourth section focuses on the opportunities and factors that facilitate introduction of innovative technologies and new business models in rural SMEs</w:t>
      </w:r>
      <w:r>
        <w:rPr>
          <w:rFonts w:ascii="Arial" w:eastAsia="Calibri" w:hAnsi="Arial" w:cs="Arial"/>
        </w:rPr>
        <w:t>;</w:t>
      </w:r>
      <w:r w:rsidRPr="00F418E5">
        <w:rPr>
          <w:rFonts w:ascii="Arial" w:eastAsia="Calibri" w:hAnsi="Arial" w:cs="Arial"/>
        </w:rPr>
        <w:t xml:space="preserve"> </w:t>
      </w:r>
      <w:r>
        <w:rPr>
          <w:rFonts w:ascii="Arial" w:eastAsia="Calibri" w:hAnsi="Arial" w:cs="Arial"/>
        </w:rPr>
        <w:t>t</w:t>
      </w:r>
      <w:r w:rsidR="00FA6737" w:rsidRPr="00F418E5">
        <w:rPr>
          <w:rFonts w:ascii="Arial" w:eastAsia="Calibri" w:hAnsi="Arial" w:cs="Arial"/>
        </w:rPr>
        <w:t>he fifth</w:t>
      </w:r>
      <w:r w:rsidR="00A8006B">
        <w:rPr>
          <w:rFonts w:ascii="Arial" w:eastAsia="Calibri" w:hAnsi="Arial" w:cs="Arial"/>
        </w:rPr>
        <w:t xml:space="preserve"> section within the SWOT analysi</w:t>
      </w:r>
      <w:r w:rsidR="00FA6737" w:rsidRPr="00F418E5">
        <w:rPr>
          <w:rFonts w:ascii="Arial" w:eastAsia="Calibri" w:hAnsi="Arial" w:cs="Arial"/>
        </w:rPr>
        <w:t>s summarises all factors influencing adoption of innovations and new business models within rural SMEs</w:t>
      </w:r>
      <w:r w:rsidR="00270BB7">
        <w:rPr>
          <w:rFonts w:ascii="Arial" w:eastAsia="Calibri" w:hAnsi="Arial" w:cs="Arial"/>
        </w:rPr>
        <w:t xml:space="preserve">; </w:t>
      </w:r>
      <w:r w:rsidRPr="00536ED9">
        <w:rPr>
          <w:rFonts w:ascii="Arial" w:eastAsia="Calibri" w:hAnsi="Arial" w:cs="Arial"/>
        </w:rPr>
        <w:t>the sixth section proposes policy recommendations to provide incentives for the local rural SMEs to adopt innovations. The recommendations take into account regional conditions, challenges and specific</w:t>
      </w:r>
      <w:r>
        <w:rPr>
          <w:rFonts w:ascii="Arial" w:eastAsia="Calibri" w:hAnsi="Arial" w:cs="Arial"/>
        </w:rPr>
        <w:t>s</w:t>
      </w:r>
      <w:r w:rsidRPr="00536ED9">
        <w:rPr>
          <w:rFonts w:ascii="Arial" w:eastAsia="Calibri" w:hAnsi="Arial" w:cs="Arial"/>
        </w:rPr>
        <w:t xml:space="preserve"> of partners’ territories</w:t>
      </w:r>
      <w:r w:rsidR="00FE2229" w:rsidRPr="00F418E5">
        <w:rPr>
          <w:rFonts w:ascii="Arial" w:eastAsia="Calibri" w:hAnsi="Arial" w:cs="Arial"/>
        </w:rPr>
        <w:t xml:space="preserve">. </w:t>
      </w:r>
    </w:p>
    <w:p w14:paraId="336369FA" w14:textId="77777777" w:rsidR="00737587" w:rsidRPr="00F418E5" w:rsidRDefault="006F580E" w:rsidP="00746890">
      <w:pPr>
        <w:pStyle w:val="Heading1"/>
        <w:rPr>
          <w:lang w:val="en-GB"/>
        </w:rPr>
      </w:pPr>
      <w:bookmarkStart w:id="6" w:name="_Toc383969130"/>
      <w:r w:rsidRPr="00F418E5">
        <w:rPr>
          <w:lang w:val="en-GB"/>
        </w:rPr>
        <w:t>Rural economy and t</w:t>
      </w:r>
      <w:r w:rsidR="00737587" w:rsidRPr="00F418E5">
        <w:rPr>
          <w:lang w:val="en-GB"/>
        </w:rPr>
        <w:t xml:space="preserve">he characteristics of the </w:t>
      </w:r>
      <w:proofErr w:type="gramStart"/>
      <w:r w:rsidR="00737587" w:rsidRPr="00F418E5">
        <w:rPr>
          <w:lang w:val="en-GB"/>
        </w:rPr>
        <w:t>project</w:t>
      </w:r>
      <w:r w:rsidR="00A0496C" w:rsidRPr="00F418E5">
        <w:rPr>
          <w:lang w:val="en-GB"/>
        </w:rPr>
        <w:t xml:space="preserve"> </w:t>
      </w:r>
      <w:r w:rsidR="00737587" w:rsidRPr="00F418E5">
        <w:rPr>
          <w:lang w:val="en-GB"/>
        </w:rPr>
        <w:t xml:space="preserve"> regions</w:t>
      </w:r>
      <w:bookmarkEnd w:id="6"/>
      <w:proofErr w:type="gramEnd"/>
    </w:p>
    <w:p w14:paraId="07E57D28" w14:textId="77777777" w:rsidR="006F580E" w:rsidRPr="00F418E5" w:rsidRDefault="006F580E" w:rsidP="006E4CBF">
      <w:pPr>
        <w:pStyle w:val="Heading2"/>
        <w:numPr>
          <w:ilvl w:val="1"/>
          <w:numId w:val="10"/>
        </w:numPr>
      </w:pPr>
      <w:bookmarkStart w:id="7" w:name="_Toc507016685"/>
      <w:bookmarkStart w:id="8" w:name="_Toc383969131"/>
      <w:r w:rsidRPr="00F418E5">
        <w:t>Theoretical context of rural economy and rural SMEs</w:t>
      </w:r>
      <w:bookmarkEnd w:id="7"/>
      <w:bookmarkEnd w:id="8"/>
    </w:p>
    <w:p w14:paraId="09FF1923" w14:textId="77777777" w:rsidR="004F5C06" w:rsidRPr="00896575" w:rsidRDefault="00193059" w:rsidP="004F5C06">
      <w:pPr>
        <w:tabs>
          <w:tab w:val="num" w:pos="720"/>
        </w:tabs>
        <w:spacing w:before="120" w:after="120" w:line="360" w:lineRule="auto"/>
        <w:jc w:val="both"/>
        <w:rPr>
          <w:rFonts w:ascii="Arial" w:eastAsia="Calibri" w:hAnsi="Arial" w:cs="Arial"/>
        </w:rPr>
      </w:pPr>
      <w:r w:rsidRPr="002931EA">
        <w:rPr>
          <w:rFonts w:ascii="Arial" w:eastAsia="Calibri" w:hAnsi="Arial" w:cs="Arial"/>
          <w:b/>
          <w:color w:val="003399"/>
        </w:rPr>
        <w:t>Rural SMEs and the rural economy</w:t>
      </w:r>
      <w:r w:rsidRPr="002931EA">
        <w:rPr>
          <w:rFonts w:ascii="Arial" w:eastAsia="Calibri" w:hAnsi="Arial" w:cs="Arial"/>
          <w:color w:val="003399"/>
        </w:rPr>
        <w:t xml:space="preserve"> </w:t>
      </w:r>
      <w:r w:rsidRPr="002931EA">
        <w:rPr>
          <w:rFonts w:ascii="Arial" w:eastAsia="Calibri" w:hAnsi="Arial" w:cs="Arial"/>
          <w:color w:val="000000" w:themeColor="text1"/>
        </w:rPr>
        <w:t xml:space="preserve">are often discussed </w:t>
      </w:r>
      <w:r w:rsidR="00BB1962" w:rsidRPr="002931EA">
        <w:rPr>
          <w:rFonts w:ascii="Arial" w:eastAsia="Calibri" w:hAnsi="Arial" w:cs="Arial"/>
          <w:color w:val="000000" w:themeColor="text1"/>
        </w:rPr>
        <w:t xml:space="preserve">among </w:t>
      </w:r>
      <w:r w:rsidR="00957238" w:rsidRPr="002931EA">
        <w:rPr>
          <w:rFonts w:ascii="Arial" w:eastAsia="Calibri" w:hAnsi="Arial" w:cs="Arial"/>
          <w:color w:val="000000" w:themeColor="text1"/>
        </w:rPr>
        <w:t>various stakeholders and researchers</w:t>
      </w:r>
      <w:r w:rsidRPr="002931EA">
        <w:rPr>
          <w:rFonts w:ascii="Arial" w:eastAsia="Calibri" w:hAnsi="Arial" w:cs="Arial"/>
          <w:color w:val="000000" w:themeColor="text1"/>
        </w:rPr>
        <w:t>.</w:t>
      </w:r>
      <w:r w:rsidRPr="00F418E5">
        <w:rPr>
          <w:rFonts w:ascii="Arial" w:eastAsia="Calibri" w:hAnsi="Arial" w:cs="Arial"/>
          <w:color w:val="000000" w:themeColor="text1"/>
        </w:rPr>
        <w:t xml:space="preserve"> </w:t>
      </w:r>
      <w:r w:rsidR="004F5C06" w:rsidRPr="00896575">
        <w:rPr>
          <w:rFonts w:ascii="Arial" w:eastAsia="Calibri" w:hAnsi="Arial" w:cs="Arial"/>
        </w:rPr>
        <w:t>As the INNOGROW project</w:t>
      </w:r>
      <w:r w:rsidR="004F5C06">
        <w:rPr>
          <w:rFonts w:ascii="Arial" w:eastAsia="Calibri" w:hAnsi="Arial" w:cs="Arial"/>
        </w:rPr>
        <w:t xml:space="preserve"> </w:t>
      </w:r>
      <w:r w:rsidR="004F5C06" w:rsidRPr="00885097">
        <w:rPr>
          <w:rFonts w:ascii="Arial" w:eastAsia="Calibri" w:hAnsi="Arial" w:cs="Arial"/>
        </w:rPr>
        <w:t xml:space="preserve">aims </w:t>
      </w:r>
      <w:r w:rsidR="004F5C06">
        <w:rPr>
          <w:rFonts w:ascii="Arial" w:eastAsia="Calibri" w:hAnsi="Arial" w:cs="Arial"/>
        </w:rPr>
        <w:t>at improving</w:t>
      </w:r>
      <w:r w:rsidR="004F5C06" w:rsidRPr="00885097">
        <w:rPr>
          <w:rFonts w:ascii="Arial" w:eastAsia="Calibri" w:hAnsi="Arial" w:cs="Arial"/>
        </w:rPr>
        <w:t xml:space="preserve"> partners' policies </w:t>
      </w:r>
      <w:r w:rsidR="004F5C06">
        <w:rPr>
          <w:rFonts w:ascii="Arial" w:eastAsia="Calibri" w:hAnsi="Arial" w:cs="Arial"/>
        </w:rPr>
        <w:t>to foster competitiveness of rural SMEs, the term “</w:t>
      </w:r>
      <w:r w:rsidR="004F5C06" w:rsidRPr="000F2CDD">
        <w:rPr>
          <w:rFonts w:ascii="Arial" w:eastAsia="Calibri" w:hAnsi="Arial" w:cs="Arial"/>
        </w:rPr>
        <w:t>rural SMEs</w:t>
      </w:r>
      <w:r w:rsidR="004F5C06">
        <w:rPr>
          <w:rFonts w:ascii="Arial" w:eastAsia="Calibri" w:hAnsi="Arial" w:cs="Arial"/>
        </w:rPr>
        <w:t>”</w:t>
      </w:r>
      <w:r w:rsidR="004F5C06" w:rsidRPr="000F2CDD">
        <w:rPr>
          <w:rFonts w:ascii="Arial" w:eastAsia="Calibri" w:hAnsi="Arial" w:cs="Arial"/>
        </w:rPr>
        <w:t xml:space="preserve"> or </w:t>
      </w:r>
      <w:r w:rsidR="004F5C06">
        <w:rPr>
          <w:rFonts w:ascii="Arial" w:eastAsia="Calibri" w:hAnsi="Arial" w:cs="Arial"/>
        </w:rPr>
        <w:t>“</w:t>
      </w:r>
      <w:r w:rsidR="004F5C06" w:rsidRPr="000F2CDD">
        <w:rPr>
          <w:rFonts w:ascii="Arial" w:eastAsia="Calibri" w:hAnsi="Arial" w:cs="Arial"/>
        </w:rPr>
        <w:t>SMEs in rural areas</w:t>
      </w:r>
      <w:r w:rsidR="004F5C06">
        <w:rPr>
          <w:rFonts w:ascii="Arial" w:eastAsia="Calibri" w:hAnsi="Arial" w:cs="Arial"/>
        </w:rPr>
        <w:t>”</w:t>
      </w:r>
      <w:r w:rsidR="004F5C06">
        <w:rPr>
          <w:rFonts w:ascii="Arial" w:eastAsia="Calibri" w:hAnsi="Arial" w:cs="Arial"/>
          <w:b/>
        </w:rPr>
        <w:t xml:space="preserve"> </w:t>
      </w:r>
      <w:r w:rsidR="004F5C06" w:rsidRPr="002F0ADF">
        <w:rPr>
          <w:rFonts w:ascii="Arial" w:eastAsia="Calibri" w:hAnsi="Arial" w:cs="Arial"/>
        </w:rPr>
        <w:t>must be explained in more detail.</w:t>
      </w:r>
    </w:p>
    <w:p w14:paraId="1A7410A2" w14:textId="77777777" w:rsidR="004F5C06" w:rsidRDefault="004F5C06" w:rsidP="004F5C06">
      <w:pPr>
        <w:tabs>
          <w:tab w:val="num" w:pos="720"/>
        </w:tabs>
        <w:spacing w:before="120" w:after="120" w:line="360" w:lineRule="auto"/>
        <w:jc w:val="both"/>
        <w:rPr>
          <w:rFonts w:ascii="Arial" w:eastAsia="Calibri" w:hAnsi="Arial" w:cs="Arial"/>
        </w:rPr>
      </w:pPr>
      <w:r w:rsidRPr="002F0ADF">
        <w:rPr>
          <w:rFonts w:ascii="Arial" w:eastAsia="Calibri" w:hAnsi="Arial" w:cs="Arial"/>
        </w:rPr>
        <w:lastRenderedPageBreak/>
        <w:t xml:space="preserve">According to the EU legislation, </w:t>
      </w:r>
      <w:r w:rsidRPr="002931EA">
        <w:rPr>
          <w:rFonts w:ascii="Arial" w:eastAsia="Calibri" w:hAnsi="Arial" w:cs="Arial"/>
          <w:b/>
          <w:color w:val="003399"/>
        </w:rPr>
        <w:t>small and medium enterprises (SMEs)</w:t>
      </w:r>
      <w:r w:rsidRPr="000F2CDD">
        <w:rPr>
          <w:rFonts w:ascii="Arial" w:eastAsia="Calibri" w:hAnsi="Arial" w:cs="Arial"/>
          <w:color w:val="003399"/>
        </w:rPr>
        <w:t xml:space="preserve"> </w:t>
      </w:r>
      <w:r>
        <w:rPr>
          <w:rFonts w:ascii="Arial" w:eastAsia="Calibri" w:hAnsi="Arial" w:cs="Arial"/>
        </w:rPr>
        <w:t xml:space="preserve">are companies with </w:t>
      </w:r>
      <w:r w:rsidRPr="002931EA">
        <w:rPr>
          <w:rFonts w:ascii="Arial" w:eastAsia="Calibri" w:hAnsi="Arial" w:cs="Arial"/>
          <w:b/>
          <w:color w:val="003399"/>
        </w:rPr>
        <w:t>less than 250 employees</w:t>
      </w:r>
      <w:r>
        <w:rPr>
          <w:rFonts w:ascii="Arial" w:eastAsia="Calibri" w:hAnsi="Arial" w:cs="Arial"/>
        </w:rPr>
        <w:t xml:space="preserve">, with the </w:t>
      </w:r>
      <w:r w:rsidRPr="002931EA">
        <w:rPr>
          <w:rFonts w:ascii="Arial" w:eastAsia="Calibri" w:hAnsi="Arial" w:cs="Arial"/>
          <w:b/>
          <w:color w:val="003399"/>
        </w:rPr>
        <w:t>annual turnover up to 50 million euro</w:t>
      </w:r>
      <w:r w:rsidRPr="000F2CDD">
        <w:rPr>
          <w:rFonts w:ascii="Arial" w:eastAsia="Calibri" w:hAnsi="Arial" w:cs="Arial"/>
          <w:color w:val="003399"/>
        </w:rPr>
        <w:t xml:space="preserve"> </w:t>
      </w:r>
      <w:r>
        <w:rPr>
          <w:rFonts w:ascii="Arial" w:eastAsia="Calibri" w:hAnsi="Arial" w:cs="Arial"/>
        </w:rPr>
        <w:t xml:space="preserve">or with </w:t>
      </w:r>
      <w:r w:rsidRPr="002931EA">
        <w:rPr>
          <w:rFonts w:ascii="Arial" w:eastAsia="Calibri" w:hAnsi="Arial" w:cs="Arial"/>
          <w:b/>
          <w:color w:val="003399"/>
        </w:rPr>
        <w:t>a balance sheet total up to 43 million euro</w:t>
      </w:r>
      <w:r w:rsidRPr="0006368B">
        <w:rPr>
          <w:rFonts w:ascii="Arial" w:eastAsia="Calibri" w:hAnsi="Arial" w:cs="Arial"/>
          <w:bCs/>
        </w:rPr>
        <w:t>.</w:t>
      </w:r>
      <w:r>
        <w:rPr>
          <w:rFonts w:ascii="Arial" w:eastAsia="Calibri" w:hAnsi="Arial" w:cs="Arial"/>
          <w:bCs/>
        </w:rPr>
        <w:t xml:space="preserve"> SMEs are classified as medium-sized, small and micro enterprises. </w:t>
      </w:r>
      <w:r w:rsidRPr="002931EA">
        <w:rPr>
          <w:rFonts w:ascii="Arial" w:eastAsia="Calibri" w:hAnsi="Arial" w:cs="Arial"/>
          <w:b/>
          <w:color w:val="003399"/>
        </w:rPr>
        <w:t>Medium-sized enterprises</w:t>
      </w:r>
      <w:r w:rsidRPr="00D57A6F">
        <w:rPr>
          <w:rFonts w:ascii="Arial" w:eastAsia="Calibri" w:hAnsi="Arial" w:cs="Arial"/>
        </w:rPr>
        <w:t xml:space="preserve"> have 50-249 employees, </w:t>
      </w:r>
      <w:r>
        <w:rPr>
          <w:rFonts w:ascii="Arial" w:eastAsia="Calibri" w:hAnsi="Arial" w:cs="Arial"/>
        </w:rPr>
        <w:t xml:space="preserve">the annual turnover does </w:t>
      </w:r>
      <w:r w:rsidRPr="00D57A6F">
        <w:rPr>
          <w:rFonts w:ascii="Arial" w:eastAsia="Calibri" w:hAnsi="Arial" w:cs="Arial"/>
        </w:rPr>
        <w:t>not exceed</w:t>
      </w:r>
      <w:r>
        <w:rPr>
          <w:rFonts w:ascii="Arial" w:eastAsia="Calibri" w:hAnsi="Arial" w:cs="Arial"/>
        </w:rPr>
        <w:t xml:space="preserve"> 50 million euro or a balance sheet total does </w:t>
      </w:r>
      <w:r w:rsidRPr="00D57A6F">
        <w:rPr>
          <w:rFonts w:ascii="Arial" w:eastAsia="Calibri" w:hAnsi="Arial" w:cs="Arial"/>
        </w:rPr>
        <w:t>not exceed</w:t>
      </w:r>
      <w:r>
        <w:rPr>
          <w:rFonts w:ascii="Arial" w:eastAsia="Calibri" w:hAnsi="Arial" w:cs="Arial"/>
        </w:rPr>
        <w:t xml:space="preserve"> 43 million euro. </w:t>
      </w:r>
      <w:r w:rsidRPr="002931EA">
        <w:rPr>
          <w:rFonts w:ascii="Arial" w:eastAsia="Calibri" w:hAnsi="Arial" w:cs="Arial"/>
          <w:b/>
          <w:color w:val="003399"/>
        </w:rPr>
        <w:t>Small enterprises</w:t>
      </w:r>
      <w:r w:rsidRPr="00F0709E">
        <w:rPr>
          <w:rFonts w:ascii="Arial" w:eastAsia="Calibri" w:hAnsi="Arial" w:cs="Arial"/>
          <w:color w:val="003399"/>
        </w:rPr>
        <w:t xml:space="preserve"> </w:t>
      </w:r>
      <w:r w:rsidRPr="00D57A6F">
        <w:rPr>
          <w:rFonts w:ascii="Arial" w:eastAsia="Calibri" w:hAnsi="Arial" w:cs="Arial"/>
        </w:rPr>
        <w:t xml:space="preserve">have 10-49 employees, </w:t>
      </w:r>
      <w:r>
        <w:rPr>
          <w:rFonts w:ascii="Arial" w:eastAsia="Calibri" w:hAnsi="Arial" w:cs="Arial"/>
        </w:rPr>
        <w:t xml:space="preserve">the annual turnover does </w:t>
      </w:r>
      <w:r w:rsidRPr="00D57A6F">
        <w:rPr>
          <w:rFonts w:ascii="Arial" w:eastAsia="Calibri" w:hAnsi="Arial" w:cs="Arial"/>
        </w:rPr>
        <w:t>not exceed</w:t>
      </w:r>
      <w:r>
        <w:rPr>
          <w:rFonts w:ascii="Arial" w:eastAsia="Calibri" w:hAnsi="Arial" w:cs="Arial"/>
        </w:rPr>
        <w:t xml:space="preserve"> 10 million euro or a balance sheet total does </w:t>
      </w:r>
      <w:r w:rsidRPr="00D57A6F">
        <w:rPr>
          <w:rFonts w:ascii="Arial" w:eastAsia="Calibri" w:hAnsi="Arial" w:cs="Arial"/>
        </w:rPr>
        <w:t>not exceed</w:t>
      </w:r>
      <w:r>
        <w:rPr>
          <w:rFonts w:ascii="Arial" w:eastAsia="Calibri" w:hAnsi="Arial" w:cs="Arial"/>
        </w:rPr>
        <w:t xml:space="preserve"> 10 million. </w:t>
      </w:r>
      <w:r w:rsidRPr="002931EA">
        <w:rPr>
          <w:rFonts w:ascii="Arial" w:eastAsia="Calibri" w:hAnsi="Arial" w:cs="Arial"/>
          <w:b/>
          <w:color w:val="003399"/>
        </w:rPr>
        <w:t>Micro enterprises</w:t>
      </w:r>
      <w:r w:rsidRPr="00F0709E">
        <w:rPr>
          <w:rFonts w:ascii="Arial" w:eastAsia="Calibri" w:hAnsi="Arial" w:cs="Arial"/>
          <w:color w:val="003399"/>
        </w:rPr>
        <w:t xml:space="preserve"> </w:t>
      </w:r>
      <w:r w:rsidRPr="00D57A6F">
        <w:rPr>
          <w:rFonts w:ascii="Arial" w:eastAsia="Calibri" w:hAnsi="Arial" w:cs="Arial"/>
        </w:rPr>
        <w:t xml:space="preserve">have less than 10 employees, the </w:t>
      </w:r>
      <w:r>
        <w:rPr>
          <w:rFonts w:ascii="Arial" w:eastAsia="Calibri" w:hAnsi="Arial" w:cs="Arial"/>
        </w:rPr>
        <w:t xml:space="preserve">annual turnover does </w:t>
      </w:r>
      <w:r w:rsidRPr="00D57A6F">
        <w:rPr>
          <w:rFonts w:ascii="Arial" w:eastAsia="Calibri" w:hAnsi="Arial" w:cs="Arial"/>
        </w:rPr>
        <w:t>not exceed</w:t>
      </w:r>
      <w:r>
        <w:rPr>
          <w:rFonts w:ascii="Arial" w:eastAsia="Calibri" w:hAnsi="Arial" w:cs="Arial"/>
        </w:rPr>
        <w:t xml:space="preserve"> 2 million euro or a balance sheet total does </w:t>
      </w:r>
      <w:r w:rsidRPr="00D57A6F">
        <w:rPr>
          <w:rFonts w:ascii="Arial" w:eastAsia="Calibri" w:hAnsi="Arial" w:cs="Arial"/>
        </w:rPr>
        <w:t>not exceed</w:t>
      </w:r>
      <w:r>
        <w:rPr>
          <w:rFonts w:ascii="Arial" w:eastAsia="Calibri" w:hAnsi="Arial" w:cs="Arial"/>
        </w:rPr>
        <w:t xml:space="preserve"> 2 million euro (European Commission, 2003</w:t>
      </w:r>
      <w:r>
        <w:rPr>
          <w:rFonts w:ascii="Arial" w:eastAsia="Calibri" w:hAnsi="Arial" w:cs="Arial"/>
          <w:bCs/>
        </w:rPr>
        <w:t>)</w:t>
      </w:r>
      <w:r>
        <w:rPr>
          <w:rFonts w:ascii="Arial" w:eastAsia="Calibri" w:hAnsi="Arial" w:cs="Arial"/>
        </w:rPr>
        <w:t>.</w:t>
      </w:r>
    </w:p>
    <w:p w14:paraId="71AEE42D" w14:textId="77777777" w:rsidR="00127C7D" w:rsidRDefault="004F5C06" w:rsidP="004F5C06">
      <w:pPr>
        <w:tabs>
          <w:tab w:val="num" w:pos="720"/>
        </w:tabs>
        <w:spacing w:before="120" w:after="120" w:line="360" w:lineRule="auto"/>
        <w:jc w:val="both"/>
        <w:rPr>
          <w:rFonts w:ascii="Arial" w:eastAsia="Calibri" w:hAnsi="Arial" w:cs="Arial"/>
        </w:rPr>
      </w:pPr>
      <w:r>
        <w:rPr>
          <w:rFonts w:ascii="Arial" w:eastAsia="Calibri" w:hAnsi="Arial" w:cs="Arial"/>
        </w:rPr>
        <w:t>The SMEs</w:t>
      </w:r>
      <w:r w:rsidRPr="009B6047">
        <w:rPr>
          <w:rFonts w:ascii="Arial" w:eastAsia="Calibri" w:hAnsi="Arial" w:cs="Arial"/>
        </w:rPr>
        <w:t xml:space="preserve"> </w:t>
      </w:r>
      <w:r>
        <w:rPr>
          <w:rFonts w:ascii="Arial" w:eastAsia="Calibri" w:hAnsi="Arial" w:cs="Arial"/>
        </w:rPr>
        <w:t>are</w:t>
      </w:r>
      <w:r w:rsidRPr="009B6047">
        <w:rPr>
          <w:rFonts w:ascii="Arial" w:eastAsia="Calibri" w:hAnsi="Arial" w:cs="Arial"/>
        </w:rPr>
        <w:t xml:space="preserve"> the backbone of European </w:t>
      </w:r>
      <w:proofErr w:type="gramStart"/>
      <w:r w:rsidRPr="009B6047">
        <w:rPr>
          <w:rFonts w:ascii="Arial" w:eastAsia="Calibri" w:hAnsi="Arial" w:cs="Arial"/>
        </w:rPr>
        <w:t>economy,</w:t>
      </w:r>
      <w:proofErr w:type="gramEnd"/>
      <w:r>
        <w:rPr>
          <w:rFonts w:ascii="Arial" w:eastAsia="Calibri" w:hAnsi="Arial" w:cs="Arial"/>
        </w:rPr>
        <w:t xml:space="preserve"> they constitute 99.8% of enterprises which operate</w:t>
      </w:r>
      <w:r w:rsidRPr="0006368B">
        <w:rPr>
          <w:rFonts w:ascii="Arial" w:eastAsia="Calibri" w:hAnsi="Arial" w:cs="Arial"/>
        </w:rPr>
        <w:t xml:space="preserve"> in the EU-28</w:t>
      </w:r>
      <w:r>
        <w:rPr>
          <w:rStyle w:val="FootnoteReference"/>
          <w:rFonts w:ascii="Arial" w:eastAsia="Calibri" w:hAnsi="Arial" w:cs="Arial"/>
        </w:rPr>
        <w:footnoteReference w:id="1"/>
      </w:r>
      <w:r w:rsidRPr="0006368B">
        <w:rPr>
          <w:rFonts w:ascii="Arial" w:eastAsia="Calibri" w:hAnsi="Arial" w:cs="Arial"/>
        </w:rPr>
        <w:t>. SMEs employ 93 mi</w:t>
      </w:r>
      <w:r>
        <w:rPr>
          <w:rFonts w:ascii="Arial" w:eastAsia="Calibri" w:hAnsi="Arial" w:cs="Arial"/>
        </w:rPr>
        <w:t>llion people, accounting for 67</w:t>
      </w:r>
      <w:r w:rsidRPr="0006368B">
        <w:rPr>
          <w:rFonts w:ascii="Arial" w:eastAsia="Calibri" w:hAnsi="Arial" w:cs="Arial"/>
        </w:rPr>
        <w:t xml:space="preserve">% of </w:t>
      </w:r>
      <w:r>
        <w:rPr>
          <w:rFonts w:ascii="Arial" w:eastAsia="Calibri" w:hAnsi="Arial" w:cs="Arial"/>
        </w:rPr>
        <w:t xml:space="preserve">the </w:t>
      </w:r>
      <w:r w:rsidRPr="0006368B">
        <w:rPr>
          <w:rFonts w:ascii="Arial" w:eastAsia="Calibri" w:hAnsi="Arial" w:cs="Arial"/>
        </w:rPr>
        <w:t xml:space="preserve">total employment in the EU-28 and generate 57 % </w:t>
      </w:r>
      <w:r>
        <w:rPr>
          <w:rFonts w:ascii="Arial" w:eastAsia="Calibri" w:hAnsi="Arial" w:cs="Arial"/>
        </w:rPr>
        <w:t>of value added in the EU-28</w:t>
      </w:r>
      <w:r w:rsidR="00422336">
        <w:rPr>
          <w:rFonts w:ascii="Arial" w:eastAsia="Calibri" w:hAnsi="Arial" w:cs="Arial"/>
        </w:rPr>
        <w:t xml:space="preserve">. </w:t>
      </w:r>
      <w:r>
        <w:rPr>
          <w:rFonts w:ascii="Arial" w:eastAsia="Calibri" w:hAnsi="Arial" w:cs="Arial"/>
        </w:rPr>
        <w:t>93</w:t>
      </w:r>
      <w:r w:rsidRPr="0006368B">
        <w:rPr>
          <w:rFonts w:ascii="Arial" w:eastAsia="Calibri" w:hAnsi="Arial" w:cs="Arial"/>
        </w:rPr>
        <w:t xml:space="preserve">% of the European SMEs are micro </w:t>
      </w:r>
      <w:r>
        <w:rPr>
          <w:rFonts w:ascii="Arial" w:eastAsia="Calibri" w:hAnsi="Arial" w:cs="Arial"/>
        </w:rPr>
        <w:t xml:space="preserve">enterprises, that </w:t>
      </w:r>
      <w:r w:rsidRPr="0006368B">
        <w:rPr>
          <w:rFonts w:ascii="Arial" w:eastAsia="Calibri" w:hAnsi="Arial" w:cs="Arial"/>
        </w:rPr>
        <w:t>employ less than 10 persons</w:t>
      </w:r>
      <w:r>
        <w:rPr>
          <w:rFonts w:ascii="Arial" w:eastAsia="Calibri" w:hAnsi="Arial" w:cs="Arial"/>
        </w:rPr>
        <w:t xml:space="preserve">, 5,8% </w:t>
      </w:r>
      <w:r w:rsidRPr="0006368B">
        <w:rPr>
          <w:rFonts w:ascii="Arial" w:eastAsia="Calibri" w:hAnsi="Arial" w:cs="Arial"/>
        </w:rPr>
        <w:t>of the European SMEs are</w:t>
      </w:r>
      <w:r>
        <w:rPr>
          <w:rFonts w:ascii="Arial" w:eastAsia="Calibri" w:hAnsi="Arial" w:cs="Arial"/>
        </w:rPr>
        <w:t xml:space="preserve"> small enterprises, that employ 10-49 employees. Only 0,9% of SMEs are medium enterprises, that employ more than 50 employees (</w:t>
      </w:r>
      <w:r w:rsidRPr="0006368B">
        <w:rPr>
          <w:rFonts w:ascii="Arial" w:eastAsia="Calibri" w:hAnsi="Arial" w:cs="Arial"/>
        </w:rPr>
        <w:t>European Commission, 2017</w:t>
      </w:r>
      <w:r w:rsidR="002931EA">
        <w:rPr>
          <w:rFonts w:ascii="Arial" w:eastAsia="Calibri" w:hAnsi="Arial" w:cs="Arial"/>
        </w:rPr>
        <w:t>a</w:t>
      </w:r>
      <w:r>
        <w:rPr>
          <w:rFonts w:ascii="Arial" w:eastAsia="Calibri" w:hAnsi="Arial" w:cs="Arial"/>
        </w:rPr>
        <w:t>)</w:t>
      </w:r>
      <w:r w:rsidR="0006368B" w:rsidRPr="00F418E5">
        <w:rPr>
          <w:rFonts w:ascii="Arial" w:eastAsia="Calibri" w:hAnsi="Arial" w:cs="Arial"/>
        </w:rPr>
        <w:t>.</w:t>
      </w:r>
    </w:p>
    <w:p w14:paraId="5D747D92" w14:textId="77777777" w:rsidR="0077545C" w:rsidRPr="00F418E5" w:rsidRDefault="0077545C" w:rsidP="004F5C06">
      <w:pPr>
        <w:tabs>
          <w:tab w:val="num" w:pos="720"/>
        </w:tabs>
        <w:spacing w:before="120" w:after="120" w:line="360" w:lineRule="auto"/>
        <w:jc w:val="both"/>
        <w:rPr>
          <w:rFonts w:ascii="Arial" w:eastAsia="Calibri" w:hAnsi="Arial" w:cs="Arial"/>
        </w:rPr>
      </w:pPr>
    </w:p>
    <w:p w14:paraId="5902212E" w14:textId="2C641DE9" w:rsidR="009A4070" w:rsidRPr="00F418E5" w:rsidRDefault="009A4070" w:rsidP="009A4070">
      <w:pPr>
        <w:spacing w:before="120" w:after="120" w:line="360" w:lineRule="auto"/>
        <w:rPr>
          <w:rFonts w:ascii="Arial" w:eastAsia="Times New Roman" w:hAnsi="Arial" w:cs="Arial"/>
          <w:b/>
          <w:lang w:eastAsia="en-GB"/>
        </w:rPr>
      </w:pPr>
      <w:bookmarkStart w:id="9" w:name="_Ref507847693"/>
      <w:proofErr w:type="gramStart"/>
      <w:r w:rsidRPr="00F418E5">
        <w:rPr>
          <w:rFonts w:ascii="Arial" w:hAnsi="Arial" w:cs="Arial"/>
          <w:caps/>
          <w:color w:val="003399"/>
        </w:rPr>
        <w:t>Table#</w:t>
      </w:r>
      <w:r w:rsidRPr="00F418E5">
        <w:rPr>
          <w:rFonts w:ascii="Arial" w:hAnsi="Arial" w:cs="Arial"/>
          <w:caps/>
          <w:color w:val="003399"/>
        </w:rPr>
        <w:fldChar w:fldCharType="begin"/>
      </w:r>
      <w:r w:rsidRPr="00F418E5">
        <w:rPr>
          <w:rFonts w:ascii="Arial" w:hAnsi="Arial" w:cs="Arial"/>
          <w:caps/>
          <w:color w:val="003399"/>
        </w:rPr>
        <w:instrText xml:space="preserve"> SEQ Table \* ARABIC </w:instrText>
      </w:r>
      <w:r w:rsidRPr="00F418E5">
        <w:rPr>
          <w:rFonts w:ascii="Arial" w:hAnsi="Arial" w:cs="Arial"/>
          <w:caps/>
          <w:color w:val="003399"/>
        </w:rPr>
        <w:fldChar w:fldCharType="separate"/>
      </w:r>
      <w:r w:rsidR="002425AC">
        <w:rPr>
          <w:rFonts w:ascii="Arial" w:hAnsi="Arial" w:cs="Arial"/>
          <w:caps/>
          <w:noProof/>
          <w:color w:val="003399"/>
        </w:rPr>
        <w:t>2</w:t>
      </w:r>
      <w:r w:rsidRPr="00F418E5">
        <w:rPr>
          <w:rFonts w:ascii="Arial" w:hAnsi="Arial" w:cs="Arial"/>
          <w:caps/>
          <w:color w:val="003399"/>
        </w:rPr>
        <w:fldChar w:fldCharType="end"/>
      </w:r>
      <w:bookmarkEnd w:id="9"/>
      <w:r w:rsidRPr="00F418E5">
        <w:rPr>
          <w:rFonts w:ascii="Arial" w:hAnsi="Arial" w:cs="Arial"/>
          <w:caps/>
          <w:color w:val="003399"/>
        </w:rPr>
        <w:t>.</w:t>
      </w:r>
      <w:proofErr w:type="gramEnd"/>
      <w:r w:rsidRPr="00F418E5">
        <w:rPr>
          <w:rFonts w:ascii="Arial" w:hAnsi="Arial" w:cs="Arial"/>
          <w:caps/>
          <w:color w:val="003399"/>
        </w:rPr>
        <w:t xml:space="preserve"> CONTRIBUTION OF THE EUROPEAN SMES TO THE ECONOMY</w:t>
      </w:r>
    </w:p>
    <w:tbl>
      <w:tblPr>
        <w:tblStyle w:val="GridTable1Light-Accent11"/>
        <w:tblW w:w="9640" w:type="dxa"/>
        <w:tblInd w:w="-34" w:type="dxa"/>
        <w:tblLayout w:type="fixed"/>
        <w:tblLook w:val="04A0" w:firstRow="1" w:lastRow="0" w:firstColumn="1" w:lastColumn="0" w:noHBand="0" w:noVBand="1"/>
      </w:tblPr>
      <w:tblGrid>
        <w:gridCol w:w="1702"/>
        <w:gridCol w:w="850"/>
        <w:gridCol w:w="1259"/>
        <w:gridCol w:w="1009"/>
        <w:gridCol w:w="709"/>
        <w:gridCol w:w="992"/>
        <w:gridCol w:w="1134"/>
        <w:gridCol w:w="992"/>
        <w:gridCol w:w="993"/>
      </w:tblGrid>
      <w:tr w:rsidR="009A4070" w:rsidRPr="00F418E5" w14:paraId="07F210E8" w14:textId="77777777" w:rsidTr="009A4070">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702" w:type="dxa"/>
            <w:hideMark/>
          </w:tcPr>
          <w:p w14:paraId="41BFC511" w14:textId="77777777" w:rsidR="000871CC" w:rsidRPr="00F418E5" w:rsidRDefault="002536AD" w:rsidP="002536AD">
            <w:pPr>
              <w:jc w:val="both"/>
              <w:rPr>
                <w:rFonts w:ascii="Arial" w:eastAsia="Times New Roman" w:hAnsi="Arial" w:cs="Arial"/>
                <w:b w:val="0"/>
                <w:color w:val="000000"/>
                <w:sz w:val="20"/>
                <w:lang w:eastAsia="en-GB"/>
              </w:rPr>
            </w:pPr>
            <w:r w:rsidRPr="00F418E5">
              <w:rPr>
                <w:rFonts w:ascii="Arial" w:eastAsia="Calibri" w:hAnsi="Arial" w:cs="Arial"/>
                <w:b w:val="0"/>
                <w:color w:val="000000"/>
                <w:sz w:val="20"/>
                <w:lang w:eastAsia="en-GB"/>
              </w:rPr>
              <w:t>Contribution area</w:t>
            </w:r>
          </w:p>
        </w:tc>
        <w:tc>
          <w:tcPr>
            <w:tcW w:w="850" w:type="dxa"/>
            <w:hideMark/>
          </w:tcPr>
          <w:p w14:paraId="74F7F178" w14:textId="77777777" w:rsidR="000871CC" w:rsidRPr="00F418E5" w:rsidRDefault="000871CC" w:rsidP="000871C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lang w:eastAsia="en-GB"/>
              </w:rPr>
            </w:pPr>
            <w:r w:rsidRPr="00F418E5">
              <w:rPr>
                <w:rFonts w:ascii="Arial" w:eastAsia="Calibri" w:hAnsi="Arial" w:cs="Arial"/>
                <w:b w:val="0"/>
                <w:color w:val="000000"/>
                <w:sz w:val="20"/>
                <w:lang w:eastAsia="en-GB"/>
              </w:rPr>
              <w:t>EU-28</w:t>
            </w:r>
          </w:p>
        </w:tc>
        <w:tc>
          <w:tcPr>
            <w:tcW w:w="1259" w:type="dxa"/>
            <w:hideMark/>
          </w:tcPr>
          <w:p w14:paraId="66F76FB1" w14:textId="77777777" w:rsidR="000871CC" w:rsidRPr="00F418E5" w:rsidRDefault="000871CC" w:rsidP="000871C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lang w:eastAsia="en-GB"/>
              </w:rPr>
            </w:pPr>
            <w:r w:rsidRPr="00F418E5">
              <w:rPr>
                <w:rFonts w:ascii="Arial" w:eastAsia="Calibri" w:hAnsi="Arial" w:cs="Arial"/>
                <w:b w:val="0"/>
                <w:color w:val="000000"/>
                <w:sz w:val="20"/>
                <w:lang w:eastAsia="en-GB"/>
              </w:rPr>
              <w:t>Czech Republic</w:t>
            </w:r>
          </w:p>
        </w:tc>
        <w:tc>
          <w:tcPr>
            <w:tcW w:w="1009" w:type="dxa"/>
            <w:hideMark/>
          </w:tcPr>
          <w:p w14:paraId="3D84D71B" w14:textId="77777777" w:rsidR="000871CC" w:rsidRPr="00F418E5" w:rsidRDefault="000871CC" w:rsidP="000871C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lang w:eastAsia="en-GB"/>
              </w:rPr>
            </w:pPr>
            <w:r w:rsidRPr="00F418E5">
              <w:rPr>
                <w:rFonts w:ascii="Arial" w:eastAsia="Calibri" w:hAnsi="Arial" w:cs="Arial"/>
                <w:b w:val="0"/>
                <w:color w:val="000000"/>
                <w:sz w:val="20"/>
                <w:lang w:eastAsia="en-GB"/>
              </w:rPr>
              <w:t>Greece</w:t>
            </w:r>
          </w:p>
        </w:tc>
        <w:tc>
          <w:tcPr>
            <w:tcW w:w="709" w:type="dxa"/>
            <w:hideMark/>
          </w:tcPr>
          <w:p w14:paraId="2C3CFFAD" w14:textId="77777777" w:rsidR="000871CC" w:rsidRPr="00F418E5" w:rsidRDefault="000871CC" w:rsidP="000871C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lang w:eastAsia="en-GB"/>
              </w:rPr>
            </w:pPr>
            <w:r w:rsidRPr="00F418E5">
              <w:rPr>
                <w:rFonts w:ascii="Arial" w:eastAsia="Calibri" w:hAnsi="Arial" w:cs="Arial"/>
                <w:b w:val="0"/>
                <w:color w:val="000000"/>
                <w:sz w:val="20"/>
                <w:lang w:eastAsia="en-GB"/>
              </w:rPr>
              <w:t>Italy</w:t>
            </w:r>
          </w:p>
        </w:tc>
        <w:tc>
          <w:tcPr>
            <w:tcW w:w="992" w:type="dxa"/>
            <w:hideMark/>
          </w:tcPr>
          <w:p w14:paraId="3B2953A9" w14:textId="77777777" w:rsidR="000871CC" w:rsidRPr="00F418E5" w:rsidRDefault="000871CC" w:rsidP="000871C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lang w:eastAsia="en-GB"/>
              </w:rPr>
            </w:pPr>
            <w:r w:rsidRPr="00F418E5">
              <w:rPr>
                <w:rFonts w:ascii="Arial" w:eastAsia="Calibri" w:hAnsi="Arial" w:cs="Arial"/>
                <w:b w:val="0"/>
                <w:color w:val="000000"/>
                <w:sz w:val="20"/>
                <w:lang w:eastAsia="en-GB"/>
              </w:rPr>
              <w:t>Latvia</w:t>
            </w:r>
          </w:p>
        </w:tc>
        <w:tc>
          <w:tcPr>
            <w:tcW w:w="1134" w:type="dxa"/>
            <w:hideMark/>
          </w:tcPr>
          <w:p w14:paraId="3B7B3CA2" w14:textId="77777777" w:rsidR="000871CC" w:rsidRPr="00F418E5" w:rsidRDefault="000871CC" w:rsidP="000871C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lang w:eastAsia="en-GB"/>
              </w:rPr>
            </w:pPr>
            <w:r w:rsidRPr="00F418E5">
              <w:rPr>
                <w:rFonts w:ascii="Arial" w:eastAsia="Calibri" w:hAnsi="Arial" w:cs="Arial"/>
                <w:b w:val="0"/>
                <w:color w:val="000000"/>
                <w:sz w:val="20"/>
                <w:lang w:eastAsia="en-GB"/>
              </w:rPr>
              <w:t>Hungary</w:t>
            </w:r>
          </w:p>
        </w:tc>
        <w:tc>
          <w:tcPr>
            <w:tcW w:w="992" w:type="dxa"/>
            <w:hideMark/>
          </w:tcPr>
          <w:p w14:paraId="01D1DC36" w14:textId="77777777" w:rsidR="000871CC" w:rsidRPr="00F418E5" w:rsidRDefault="000871CC" w:rsidP="000871C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lang w:eastAsia="en-GB"/>
              </w:rPr>
            </w:pPr>
            <w:r w:rsidRPr="00F418E5">
              <w:rPr>
                <w:rFonts w:ascii="Arial" w:eastAsia="Calibri" w:hAnsi="Arial" w:cs="Arial"/>
                <w:b w:val="0"/>
                <w:color w:val="000000"/>
                <w:sz w:val="20"/>
                <w:lang w:eastAsia="en-GB"/>
              </w:rPr>
              <w:t>Bulgaria</w:t>
            </w:r>
          </w:p>
        </w:tc>
        <w:tc>
          <w:tcPr>
            <w:tcW w:w="993" w:type="dxa"/>
            <w:hideMark/>
          </w:tcPr>
          <w:p w14:paraId="6AF9B06C" w14:textId="77777777" w:rsidR="000871CC" w:rsidRPr="00F418E5" w:rsidRDefault="000871CC" w:rsidP="000871C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20"/>
                <w:lang w:eastAsia="en-GB"/>
              </w:rPr>
            </w:pPr>
            <w:r w:rsidRPr="00F418E5">
              <w:rPr>
                <w:rFonts w:ascii="Arial" w:eastAsia="Calibri" w:hAnsi="Arial" w:cs="Arial"/>
                <w:b w:val="0"/>
                <w:color w:val="000000"/>
                <w:sz w:val="20"/>
                <w:lang w:eastAsia="en-GB"/>
              </w:rPr>
              <w:t>Slovenia</w:t>
            </w:r>
          </w:p>
        </w:tc>
      </w:tr>
    </w:tbl>
    <w:tbl>
      <w:tblPr>
        <w:tblW w:w="9640" w:type="dxa"/>
        <w:tblInd w:w="-34" w:type="dxa"/>
        <w:tblBorders>
          <w:top w:val="single" w:sz="8" w:space="0" w:color="95B3D7" w:themeColor="accent1" w:themeTint="99"/>
          <w:left w:val="single" w:sz="8" w:space="0" w:color="95B3D7" w:themeColor="accent1" w:themeTint="99"/>
          <w:bottom w:val="single" w:sz="8" w:space="0" w:color="95B3D7" w:themeColor="accent1" w:themeTint="99"/>
          <w:right w:val="single" w:sz="8" w:space="0" w:color="95B3D7" w:themeColor="accent1" w:themeTint="99"/>
          <w:insideH w:val="single" w:sz="8" w:space="0" w:color="95B3D7" w:themeColor="accent1" w:themeTint="99"/>
          <w:insideV w:val="single" w:sz="8" w:space="0" w:color="95B3D7" w:themeColor="accent1" w:themeTint="99"/>
        </w:tblBorders>
        <w:tblLayout w:type="fixed"/>
        <w:tblLook w:val="04A0" w:firstRow="1" w:lastRow="0" w:firstColumn="1" w:lastColumn="0" w:noHBand="0" w:noVBand="1"/>
      </w:tblPr>
      <w:tblGrid>
        <w:gridCol w:w="1702"/>
        <w:gridCol w:w="850"/>
        <w:gridCol w:w="1276"/>
        <w:gridCol w:w="992"/>
        <w:gridCol w:w="709"/>
        <w:gridCol w:w="992"/>
        <w:gridCol w:w="1134"/>
        <w:gridCol w:w="992"/>
        <w:gridCol w:w="993"/>
      </w:tblGrid>
      <w:tr w:rsidR="009A4070" w:rsidRPr="00F418E5" w14:paraId="0A2A5C8A" w14:textId="77777777" w:rsidTr="009A4070">
        <w:trPr>
          <w:trHeight w:val="585"/>
        </w:trPr>
        <w:tc>
          <w:tcPr>
            <w:tcW w:w="1702" w:type="dxa"/>
            <w:shd w:val="clear" w:color="auto" w:fill="auto"/>
            <w:vAlign w:val="center"/>
            <w:hideMark/>
          </w:tcPr>
          <w:p w14:paraId="6C7F4D73"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Employment</w:t>
            </w:r>
            <w:r w:rsidR="00127C7D" w:rsidRPr="00F418E5">
              <w:rPr>
                <w:rFonts w:ascii="Arial" w:eastAsia="Calibri" w:hAnsi="Arial" w:cs="Arial"/>
                <w:color w:val="000000"/>
                <w:sz w:val="20"/>
                <w:lang w:eastAsia="en-GB"/>
              </w:rPr>
              <w:t>, %</w:t>
            </w:r>
          </w:p>
        </w:tc>
        <w:tc>
          <w:tcPr>
            <w:tcW w:w="850" w:type="dxa"/>
            <w:shd w:val="clear" w:color="auto" w:fill="auto"/>
            <w:vAlign w:val="center"/>
            <w:hideMark/>
          </w:tcPr>
          <w:p w14:paraId="6ACB2551"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66.6</w:t>
            </w:r>
          </w:p>
        </w:tc>
        <w:tc>
          <w:tcPr>
            <w:tcW w:w="1276" w:type="dxa"/>
            <w:shd w:val="clear" w:color="000000" w:fill="F8696B"/>
            <w:vAlign w:val="center"/>
            <w:hideMark/>
          </w:tcPr>
          <w:p w14:paraId="0E638E0A"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66.8</w:t>
            </w:r>
          </w:p>
        </w:tc>
        <w:tc>
          <w:tcPr>
            <w:tcW w:w="992" w:type="dxa"/>
            <w:shd w:val="clear" w:color="000000" w:fill="63BE7B"/>
            <w:vAlign w:val="center"/>
            <w:hideMark/>
          </w:tcPr>
          <w:p w14:paraId="1C4CC19E"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86.9</w:t>
            </w:r>
          </w:p>
        </w:tc>
        <w:tc>
          <w:tcPr>
            <w:tcW w:w="709" w:type="dxa"/>
            <w:shd w:val="clear" w:color="000000" w:fill="D2DE82"/>
            <w:vAlign w:val="center"/>
            <w:hideMark/>
          </w:tcPr>
          <w:p w14:paraId="47AC95C7"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78.6</w:t>
            </w:r>
          </w:p>
        </w:tc>
        <w:tc>
          <w:tcPr>
            <w:tcW w:w="992" w:type="dxa"/>
            <w:shd w:val="clear" w:color="000000" w:fill="CDDD82"/>
            <w:vAlign w:val="center"/>
            <w:hideMark/>
          </w:tcPr>
          <w:p w14:paraId="42FAC2CB"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79</w:t>
            </w:r>
            <w:r w:rsidR="00127C7D" w:rsidRPr="00F418E5">
              <w:rPr>
                <w:rFonts w:ascii="Arial" w:eastAsia="Calibri" w:hAnsi="Arial" w:cs="Arial"/>
                <w:color w:val="000000"/>
                <w:sz w:val="20"/>
                <w:lang w:eastAsia="en-GB"/>
              </w:rPr>
              <w:t>.0</w:t>
            </w:r>
          </w:p>
        </w:tc>
        <w:tc>
          <w:tcPr>
            <w:tcW w:w="1134" w:type="dxa"/>
            <w:shd w:val="clear" w:color="000000" w:fill="F98370"/>
            <w:vAlign w:val="center"/>
            <w:hideMark/>
          </w:tcPr>
          <w:p w14:paraId="290FB4DF"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68.5</w:t>
            </w:r>
          </w:p>
        </w:tc>
        <w:tc>
          <w:tcPr>
            <w:tcW w:w="992" w:type="dxa"/>
            <w:shd w:val="clear" w:color="000000" w:fill="FFEB84"/>
            <w:vAlign w:val="center"/>
            <w:hideMark/>
          </w:tcPr>
          <w:p w14:paraId="5A9AA1A8"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75.2</w:t>
            </w:r>
          </w:p>
        </w:tc>
        <w:tc>
          <w:tcPr>
            <w:tcW w:w="993" w:type="dxa"/>
            <w:shd w:val="clear" w:color="000000" w:fill="FDCD7E"/>
            <w:vAlign w:val="center"/>
            <w:hideMark/>
          </w:tcPr>
          <w:p w14:paraId="79389147"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73.3</w:t>
            </w:r>
          </w:p>
        </w:tc>
      </w:tr>
      <w:tr w:rsidR="009A4070" w:rsidRPr="00F418E5" w14:paraId="52A8BF5E" w14:textId="77777777" w:rsidTr="009A4070">
        <w:trPr>
          <w:trHeight w:val="585"/>
        </w:trPr>
        <w:tc>
          <w:tcPr>
            <w:tcW w:w="1702" w:type="dxa"/>
            <w:shd w:val="clear" w:color="auto" w:fill="auto"/>
            <w:vAlign w:val="center"/>
            <w:hideMark/>
          </w:tcPr>
          <w:p w14:paraId="162CC478"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Value added</w:t>
            </w:r>
            <w:r w:rsidR="00127C7D" w:rsidRPr="00F418E5">
              <w:rPr>
                <w:rFonts w:ascii="Arial" w:eastAsia="Calibri" w:hAnsi="Arial" w:cs="Arial"/>
                <w:color w:val="000000"/>
                <w:sz w:val="20"/>
                <w:lang w:eastAsia="en-GB"/>
              </w:rPr>
              <w:t>, %</w:t>
            </w:r>
          </w:p>
        </w:tc>
        <w:tc>
          <w:tcPr>
            <w:tcW w:w="850" w:type="dxa"/>
            <w:shd w:val="clear" w:color="auto" w:fill="auto"/>
            <w:vAlign w:val="center"/>
            <w:hideMark/>
          </w:tcPr>
          <w:p w14:paraId="4E79FB1F"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56.8</w:t>
            </w:r>
          </w:p>
        </w:tc>
        <w:tc>
          <w:tcPr>
            <w:tcW w:w="1276" w:type="dxa"/>
            <w:shd w:val="clear" w:color="000000" w:fill="F8786D"/>
            <w:vAlign w:val="center"/>
            <w:hideMark/>
          </w:tcPr>
          <w:p w14:paraId="38A3B1B3"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54.5</w:t>
            </w:r>
          </w:p>
        </w:tc>
        <w:tc>
          <w:tcPr>
            <w:tcW w:w="992" w:type="dxa"/>
            <w:shd w:val="clear" w:color="000000" w:fill="63BE7B"/>
            <w:vAlign w:val="center"/>
            <w:hideMark/>
          </w:tcPr>
          <w:p w14:paraId="7AE4E6E8"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75.7</w:t>
            </w:r>
          </w:p>
        </w:tc>
        <w:tc>
          <w:tcPr>
            <w:tcW w:w="709" w:type="dxa"/>
            <w:shd w:val="clear" w:color="000000" w:fill="EEE683"/>
            <w:vAlign w:val="center"/>
            <w:hideMark/>
          </w:tcPr>
          <w:p w14:paraId="3A7B4C0A"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67.7</w:t>
            </w:r>
          </w:p>
        </w:tc>
        <w:tc>
          <w:tcPr>
            <w:tcW w:w="992" w:type="dxa"/>
            <w:shd w:val="clear" w:color="000000" w:fill="CADC81"/>
            <w:vAlign w:val="center"/>
            <w:hideMark/>
          </w:tcPr>
          <w:p w14:paraId="2720FBEB"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69.8</w:t>
            </w:r>
          </w:p>
        </w:tc>
        <w:tc>
          <w:tcPr>
            <w:tcW w:w="1134" w:type="dxa"/>
            <w:shd w:val="clear" w:color="000000" w:fill="F8696B"/>
            <w:vAlign w:val="center"/>
            <w:hideMark/>
          </w:tcPr>
          <w:p w14:paraId="376D2982"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52.9</w:t>
            </w:r>
          </w:p>
        </w:tc>
        <w:tc>
          <w:tcPr>
            <w:tcW w:w="992" w:type="dxa"/>
            <w:shd w:val="clear" w:color="000000" w:fill="FFEB84"/>
            <w:vAlign w:val="center"/>
            <w:hideMark/>
          </w:tcPr>
          <w:p w14:paraId="71DE3079"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66.7</w:t>
            </w:r>
          </w:p>
        </w:tc>
        <w:tc>
          <w:tcPr>
            <w:tcW w:w="993" w:type="dxa"/>
            <w:shd w:val="clear" w:color="000000" w:fill="FDD17F"/>
            <w:vAlign w:val="center"/>
            <w:hideMark/>
          </w:tcPr>
          <w:p w14:paraId="73F68066" w14:textId="77777777" w:rsidR="002536AD" w:rsidRPr="00F418E5" w:rsidRDefault="002536AD" w:rsidP="002536AD">
            <w:pPr>
              <w:spacing w:after="0" w:line="240" w:lineRule="auto"/>
              <w:jc w:val="both"/>
              <w:rPr>
                <w:rFonts w:ascii="Arial" w:eastAsia="Times New Roman" w:hAnsi="Arial" w:cs="Arial"/>
                <w:color w:val="000000"/>
                <w:sz w:val="20"/>
                <w:lang w:eastAsia="en-GB"/>
              </w:rPr>
            </w:pPr>
            <w:r w:rsidRPr="00F418E5">
              <w:rPr>
                <w:rFonts w:ascii="Arial" w:eastAsia="Calibri" w:hAnsi="Arial" w:cs="Arial"/>
                <w:color w:val="000000"/>
                <w:sz w:val="20"/>
                <w:lang w:eastAsia="en-GB"/>
              </w:rPr>
              <w:t>64</w:t>
            </w:r>
            <w:r w:rsidR="00127C7D" w:rsidRPr="00F418E5">
              <w:rPr>
                <w:rFonts w:ascii="Arial" w:eastAsia="Calibri" w:hAnsi="Arial" w:cs="Arial"/>
                <w:color w:val="000000"/>
                <w:sz w:val="20"/>
                <w:lang w:eastAsia="en-GB"/>
              </w:rPr>
              <w:t>.0</w:t>
            </w:r>
          </w:p>
        </w:tc>
      </w:tr>
    </w:tbl>
    <w:p w14:paraId="2EC24BCC" w14:textId="77777777" w:rsidR="002536AD" w:rsidRPr="00F418E5" w:rsidRDefault="00127C7D" w:rsidP="00127C7D">
      <w:pPr>
        <w:tabs>
          <w:tab w:val="num" w:pos="720"/>
        </w:tabs>
        <w:spacing w:before="120" w:after="120" w:line="360" w:lineRule="auto"/>
        <w:jc w:val="center"/>
        <w:rPr>
          <w:rFonts w:ascii="Arial" w:eastAsia="Calibri" w:hAnsi="Arial" w:cs="Arial"/>
        </w:rPr>
      </w:pPr>
      <w:r w:rsidRPr="00F418E5">
        <w:rPr>
          <w:rFonts w:ascii="Arial" w:eastAsia="Calibri" w:hAnsi="Arial" w:cs="Arial"/>
          <w:sz w:val="20"/>
        </w:rPr>
        <w:t>Source: European Commission (2017</w:t>
      </w:r>
      <w:r w:rsidR="003C7848" w:rsidRPr="00F418E5">
        <w:rPr>
          <w:rFonts w:ascii="Arial" w:eastAsia="Calibri" w:hAnsi="Arial" w:cs="Arial"/>
          <w:sz w:val="20"/>
        </w:rPr>
        <w:t>a</w:t>
      </w:r>
      <w:r w:rsidRPr="00F418E5">
        <w:rPr>
          <w:rFonts w:ascii="Arial" w:eastAsia="Calibri" w:hAnsi="Arial" w:cs="Arial"/>
          <w:sz w:val="20"/>
        </w:rPr>
        <w:t>)</w:t>
      </w:r>
    </w:p>
    <w:p w14:paraId="6EE291FF" w14:textId="77777777" w:rsidR="00193A1E" w:rsidRDefault="00193A1E" w:rsidP="00193A1E">
      <w:pPr>
        <w:tabs>
          <w:tab w:val="num" w:pos="720"/>
        </w:tabs>
        <w:spacing w:before="120" w:after="120" w:line="360" w:lineRule="auto"/>
        <w:jc w:val="both"/>
        <w:rPr>
          <w:rFonts w:ascii="Arial" w:eastAsia="Calibri" w:hAnsi="Arial" w:cs="Arial"/>
        </w:rPr>
      </w:pPr>
      <w:r>
        <w:rPr>
          <w:rFonts w:ascii="Arial" w:eastAsia="Calibri" w:hAnsi="Arial" w:cs="Arial"/>
        </w:rPr>
        <w:t xml:space="preserve">With particular relevance to the Member States represented in the INNOGROW project, the share of SMEs in terms of employment and value added is very high in Greece, where SMEs provide 86.9% of the employment and 75.7% of value added, and in Latvia, where SMEs provide 79.0% of the employment and 69.8% of value added. The values are lower for Italy, </w:t>
      </w:r>
      <w:r>
        <w:rPr>
          <w:rFonts w:ascii="Arial" w:eastAsia="Calibri" w:hAnsi="Arial" w:cs="Arial"/>
        </w:rPr>
        <w:lastRenderedPageBreak/>
        <w:t>Bulgaria and Slovenia, but still higher than the EU-28 average indicators. Out of the countries involved in the INNOGROW partnership, the contribution of SMEs to the economy is the lowest in Czech Republic and Hungary. In Czech Republic SMEs provide only 66.8% of the employment and 54.5% of value added; in Hungary - 68.5% of the employment and 52.9% of value added</w:t>
      </w:r>
      <w:r w:rsidR="002931EA">
        <w:rPr>
          <w:rFonts w:ascii="Arial" w:eastAsia="Calibri" w:hAnsi="Arial" w:cs="Arial"/>
        </w:rPr>
        <w:t xml:space="preserve"> (Table #2</w:t>
      </w:r>
      <w:r>
        <w:rPr>
          <w:rFonts w:ascii="Arial" w:eastAsia="Calibri" w:hAnsi="Arial" w:cs="Arial"/>
        </w:rPr>
        <w:t>).</w:t>
      </w:r>
    </w:p>
    <w:p w14:paraId="0507C905" w14:textId="77777777" w:rsidR="00193A1E" w:rsidRPr="005A4086" w:rsidRDefault="00193A1E" w:rsidP="00193A1E">
      <w:pPr>
        <w:tabs>
          <w:tab w:val="num" w:pos="720"/>
        </w:tabs>
        <w:spacing w:before="120" w:after="120" w:line="360" w:lineRule="auto"/>
        <w:jc w:val="both"/>
        <w:rPr>
          <w:rFonts w:ascii="Arial" w:eastAsia="Times New Roman" w:hAnsi="Arial" w:cs="Arial"/>
          <w:color w:val="333333"/>
          <w:sz w:val="18"/>
          <w:szCs w:val="18"/>
          <w:lang w:eastAsia="en-GB"/>
        </w:rPr>
      </w:pPr>
      <w:r>
        <w:rPr>
          <w:rFonts w:ascii="Arial" w:eastAsia="Calibri" w:hAnsi="Arial" w:cs="Arial"/>
        </w:rPr>
        <w:t>As the INNOGROW project focu</w:t>
      </w:r>
      <w:r w:rsidR="002931EA">
        <w:rPr>
          <w:rFonts w:ascii="Arial" w:eastAsia="Calibri" w:hAnsi="Arial" w:cs="Arial"/>
        </w:rPr>
        <w:t>ses specifically on rural SMEs,</w:t>
      </w:r>
      <w:r>
        <w:rPr>
          <w:rFonts w:ascii="Arial" w:eastAsia="Calibri" w:hAnsi="Arial" w:cs="Arial"/>
        </w:rPr>
        <w:t xml:space="preserve"> the definition of the term “</w:t>
      </w:r>
      <w:r w:rsidRPr="005A4086">
        <w:rPr>
          <w:rFonts w:ascii="Arial" w:eastAsia="Calibri" w:hAnsi="Arial" w:cs="Arial"/>
        </w:rPr>
        <w:t xml:space="preserve">rural area </w:t>
      </w:r>
      <w:r>
        <w:rPr>
          <w:rFonts w:ascii="Arial" w:eastAsia="Calibri" w:hAnsi="Arial" w:cs="Arial"/>
        </w:rPr>
        <w:t>at</w:t>
      </w:r>
      <w:r w:rsidRPr="005A4086">
        <w:rPr>
          <w:rFonts w:ascii="Arial" w:eastAsia="Calibri" w:hAnsi="Arial" w:cs="Arial"/>
        </w:rPr>
        <w:t xml:space="preserve"> the EU level</w:t>
      </w:r>
      <w:r>
        <w:rPr>
          <w:rFonts w:ascii="Arial" w:eastAsia="Calibri" w:hAnsi="Arial" w:cs="Arial"/>
        </w:rPr>
        <w:t>” should be made</w:t>
      </w:r>
      <w:r w:rsidRPr="005A4086">
        <w:rPr>
          <w:rFonts w:ascii="Arial" w:eastAsia="Calibri" w:hAnsi="Arial" w:cs="Arial"/>
        </w:rPr>
        <w:t>.</w:t>
      </w:r>
      <w:r>
        <w:rPr>
          <w:rFonts w:ascii="Arial" w:eastAsia="Calibri" w:hAnsi="Arial" w:cs="Arial"/>
        </w:rPr>
        <w:t xml:space="preserve"> The </w:t>
      </w:r>
      <w:r w:rsidRPr="002931EA">
        <w:rPr>
          <w:rFonts w:ascii="Arial" w:eastAsia="Calibri" w:hAnsi="Arial" w:cs="Arial"/>
          <w:b/>
          <w:color w:val="003399"/>
        </w:rPr>
        <w:t>EU urban-rural typology</w:t>
      </w:r>
      <w:r w:rsidRPr="00536ED9">
        <w:rPr>
          <w:rFonts w:ascii="Arial" w:eastAsia="Calibri" w:hAnsi="Arial" w:cs="Arial"/>
        </w:rPr>
        <w:t xml:space="preserve"> classifies regions based on the share of population</w:t>
      </w:r>
      <w:r>
        <w:rPr>
          <w:rFonts w:ascii="Arial" w:eastAsia="Calibri" w:hAnsi="Arial" w:cs="Arial"/>
        </w:rPr>
        <w:t xml:space="preserve"> living in rural areas (areas where the </w:t>
      </w:r>
      <w:r w:rsidRPr="002931EA">
        <w:rPr>
          <w:rFonts w:ascii="Arial" w:eastAsia="Calibri" w:hAnsi="Arial" w:cs="Arial"/>
          <w:b/>
          <w:color w:val="003399"/>
        </w:rPr>
        <w:t>population density is below 150 inhabitants per km²</w:t>
      </w:r>
      <w:r w:rsidRPr="005A4086">
        <w:rPr>
          <w:rFonts w:ascii="Arial" w:eastAsia="Calibri" w:hAnsi="Arial" w:cs="Arial"/>
        </w:rPr>
        <w:t>).</w:t>
      </w:r>
      <w:r>
        <w:rPr>
          <w:rFonts w:ascii="Arial" w:eastAsia="Calibri" w:hAnsi="Arial" w:cs="Arial"/>
        </w:rPr>
        <w:t xml:space="preserve"> This typology is used in all </w:t>
      </w:r>
      <w:r w:rsidRPr="005A4086">
        <w:rPr>
          <w:rFonts w:ascii="Arial" w:eastAsia="Calibri" w:hAnsi="Arial" w:cs="Arial"/>
        </w:rPr>
        <w:t>European Commission</w:t>
      </w:r>
      <w:r>
        <w:rPr>
          <w:rFonts w:ascii="Arial" w:eastAsia="Calibri" w:hAnsi="Arial" w:cs="Arial"/>
        </w:rPr>
        <w:t xml:space="preserve"> </w:t>
      </w:r>
      <w:r w:rsidRPr="005A4086">
        <w:rPr>
          <w:rFonts w:ascii="Arial" w:eastAsia="Calibri" w:hAnsi="Arial" w:cs="Arial"/>
        </w:rPr>
        <w:t>communications, reports and publications concerning regional</w:t>
      </w:r>
      <w:r>
        <w:rPr>
          <w:rFonts w:ascii="Arial" w:eastAsia="Calibri" w:hAnsi="Arial" w:cs="Arial"/>
        </w:rPr>
        <w:t xml:space="preserve"> development </w:t>
      </w:r>
      <w:r w:rsidRPr="00536ED9">
        <w:rPr>
          <w:rFonts w:ascii="Arial" w:eastAsia="Calibri" w:hAnsi="Arial" w:cs="Arial"/>
        </w:rPr>
        <w:t>(Eurostat</w:t>
      </w:r>
      <w:r>
        <w:rPr>
          <w:rFonts w:ascii="Arial" w:eastAsia="Calibri" w:hAnsi="Arial" w:cs="Arial"/>
        </w:rPr>
        <w:t>,</w:t>
      </w:r>
      <w:r w:rsidRPr="00536ED9">
        <w:rPr>
          <w:rFonts w:ascii="Arial" w:eastAsia="Calibri" w:hAnsi="Arial" w:cs="Arial"/>
        </w:rPr>
        <w:t xml:space="preserve"> 2017).</w:t>
      </w:r>
      <w:r>
        <w:rPr>
          <w:rFonts w:ascii="Arial" w:eastAsia="Calibri" w:hAnsi="Arial" w:cs="Arial"/>
        </w:rPr>
        <w:t xml:space="preserve"> According to this methodology, NUTS3 regions of the EU member states are classified in three categories: </w:t>
      </w:r>
      <w:r w:rsidRPr="005A4086">
        <w:rPr>
          <w:rFonts w:ascii="Arial" w:eastAsia="Calibri" w:hAnsi="Arial" w:cs="Arial"/>
        </w:rPr>
        <w:t xml:space="preserve">predominantly urban regions, where the share of population living in rural areas is below 15 %; intermediate regions, where the share of population living in rural areas is between 15 % and 50 %; and predominantly rural regions, where </w:t>
      </w:r>
      <w:r w:rsidRPr="002931EA">
        <w:rPr>
          <w:rFonts w:ascii="Arial" w:eastAsia="Calibri" w:hAnsi="Arial" w:cs="Arial"/>
          <w:b/>
          <w:color w:val="003399"/>
        </w:rPr>
        <w:t>the share of population living in rural areas is higher than 50 %</w:t>
      </w:r>
      <w:r w:rsidRPr="002931EA">
        <w:rPr>
          <w:rFonts w:ascii="Arial" w:eastAsia="Calibri" w:hAnsi="Arial" w:cs="Arial"/>
          <w:b/>
        </w:rPr>
        <w:t xml:space="preserve"> </w:t>
      </w:r>
      <w:r>
        <w:rPr>
          <w:rFonts w:ascii="Arial" w:eastAsia="Calibri" w:hAnsi="Arial" w:cs="Arial"/>
        </w:rPr>
        <w:t>(Eurostat, 2017).</w:t>
      </w:r>
    </w:p>
    <w:p w14:paraId="16B76F27" w14:textId="77777777" w:rsidR="003A0188" w:rsidRPr="00F418E5" w:rsidRDefault="00193A1E" w:rsidP="00193A1E">
      <w:pPr>
        <w:tabs>
          <w:tab w:val="num" w:pos="720"/>
        </w:tabs>
        <w:spacing w:before="120" w:after="120" w:line="360" w:lineRule="auto"/>
        <w:jc w:val="both"/>
        <w:rPr>
          <w:rFonts w:ascii="Arial" w:eastAsia="Calibri" w:hAnsi="Arial" w:cs="Arial"/>
        </w:rPr>
      </w:pPr>
      <w:r>
        <w:rPr>
          <w:rFonts w:ascii="Arial" w:eastAsia="Calibri" w:hAnsi="Arial" w:cs="Arial"/>
        </w:rPr>
        <w:t xml:space="preserve">According to the </w:t>
      </w:r>
      <w:r w:rsidRPr="005A4086">
        <w:rPr>
          <w:rFonts w:ascii="Arial" w:eastAsia="Calibri" w:hAnsi="Arial" w:cs="Arial"/>
        </w:rPr>
        <w:t>EU urban-rural typology,</w:t>
      </w:r>
      <w:r w:rsidRPr="00A56F1A">
        <w:rPr>
          <w:rFonts w:ascii="Arial" w:eastAsia="Calibri" w:hAnsi="Arial" w:cs="Arial"/>
        </w:rPr>
        <w:t xml:space="preserve"> </w:t>
      </w:r>
      <w:r w:rsidRPr="00536ED9">
        <w:rPr>
          <w:rFonts w:ascii="Arial" w:eastAsia="Calibri" w:hAnsi="Arial" w:cs="Arial"/>
        </w:rPr>
        <w:t xml:space="preserve">most of the regions represented in the project are predominantly rural regions, where rural population is at least 50% of inhabitants. Exceptions are </w:t>
      </w:r>
      <w:r w:rsidR="006C6459">
        <w:rPr>
          <w:rFonts w:ascii="Arial" w:eastAsia="Calibri" w:hAnsi="Arial" w:cs="Arial"/>
        </w:rPr>
        <w:t>Pardubice</w:t>
      </w:r>
      <w:r>
        <w:rPr>
          <w:rFonts w:ascii="Arial" w:eastAsia="Calibri" w:hAnsi="Arial" w:cs="Arial"/>
        </w:rPr>
        <w:t>, Stara Zagora and</w:t>
      </w:r>
      <w:r w:rsidRPr="00536ED9">
        <w:rPr>
          <w:rFonts w:ascii="Arial" w:eastAsia="Calibri" w:hAnsi="Arial" w:cs="Arial"/>
        </w:rPr>
        <w:t xml:space="preserve"> Gorenjska, which are classified as intermediate with rural population between 20% and 50% of total population. Some parts of </w:t>
      </w:r>
      <w:r w:rsidRPr="00A56F1A">
        <w:rPr>
          <w:rFonts w:ascii="Arial" w:eastAsia="Calibri" w:hAnsi="Arial" w:cs="Arial"/>
        </w:rPr>
        <w:t xml:space="preserve">(Karditsa and Trikala), Nyugat-Dunantul (Zala) and Lombardia (Sondrio) are also classified </w:t>
      </w:r>
      <w:r w:rsidRPr="00536ED9">
        <w:rPr>
          <w:rFonts w:ascii="Arial" w:eastAsia="Calibri" w:hAnsi="Arial" w:cs="Arial"/>
        </w:rPr>
        <w:t>as intermediate</w:t>
      </w:r>
      <w:r>
        <w:rPr>
          <w:rFonts w:ascii="Arial" w:eastAsia="Calibri" w:hAnsi="Arial" w:cs="Arial"/>
        </w:rPr>
        <w:t xml:space="preserve"> regions. Moreover, several parts of </w:t>
      </w:r>
      <w:r w:rsidRPr="00536ED9">
        <w:rPr>
          <w:rFonts w:ascii="Arial" w:eastAsia="Calibri" w:hAnsi="Arial" w:cs="Arial"/>
        </w:rPr>
        <w:t>Lombardia are classified as predominantly urban</w:t>
      </w:r>
      <w:r>
        <w:rPr>
          <w:rFonts w:ascii="Arial" w:eastAsia="Calibri" w:hAnsi="Arial" w:cs="Arial"/>
        </w:rPr>
        <w:t xml:space="preserve"> regions</w:t>
      </w:r>
      <w:r w:rsidRPr="00536ED9">
        <w:rPr>
          <w:rFonts w:ascii="Arial" w:eastAsia="Calibri" w:hAnsi="Arial" w:cs="Arial"/>
        </w:rPr>
        <w:t xml:space="preserve"> with rural population falling below 20% of total population</w:t>
      </w:r>
      <w:r>
        <w:rPr>
          <w:rFonts w:ascii="Arial" w:eastAsia="Calibri" w:hAnsi="Arial" w:cs="Arial"/>
        </w:rPr>
        <w:t xml:space="preserve"> - </w:t>
      </w:r>
      <w:r w:rsidRPr="00A56F1A">
        <w:rPr>
          <w:rFonts w:ascii="Arial" w:eastAsia="Calibri" w:hAnsi="Arial" w:cs="Arial"/>
        </w:rPr>
        <w:t>Varese, Como, Lecco, Milano, Bergamo and Brescia</w:t>
      </w:r>
      <w:r>
        <w:rPr>
          <w:rFonts w:ascii="Arial" w:eastAsia="Calibri" w:hAnsi="Arial" w:cs="Arial"/>
        </w:rPr>
        <w:t xml:space="preserve"> (Annex </w:t>
      </w:r>
      <w:r w:rsidR="004A61D3">
        <w:rPr>
          <w:rFonts w:ascii="Arial" w:eastAsia="Calibri" w:hAnsi="Arial" w:cs="Arial"/>
        </w:rPr>
        <w:t>4</w:t>
      </w:r>
      <w:r>
        <w:rPr>
          <w:rFonts w:ascii="Arial" w:eastAsia="Calibri" w:hAnsi="Arial" w:cs="Arial"/>
        </w:rPr>
        <w:t xml:space="preserve"> and </w:t>
      </w:r>
      <w:r w:rsidR="004A61D3">
        <w:rPr>
          <w:rFonts w:ascii="Arial" w:eastAsia="Calibri" w:hAnsi="Arial" w:cs="Arial"/>
        </w:rPr>
        <w:t>5</w:t>
      </w:r>
      <w:r>
        <w:rPr>
          <w:rFonts w:ascii="Arial" w:eastAsia="Calibri" w:hAnsi="Arial" w:cs="Arial"/>
        </w:rPr>
        <w:t>)</w:t>
      </w:r>
      <w:r w:rsidR="003A0188" w:rsidRPr="00F418E5">
        <w:rPr>
          <w:rFonts w:ascii="Arial" w:eastAsia="Calibri" w:hAnsi="Arial" w:cs="Arial"/>
        </w:rPr>
        <w:t>.</w:t>
      </w:r>
    </w:p>
    <w:p w14:paraId="162FF6B3" w14:textId="77777777" w:rsidR="00A10BAF" w:rsidRPr="001F70CF" w:rsidRDefault="00A10BAF" w:rsidP="00A10BAF">
      <w:pPr>
        <w:tabs>
          <w:tab w:val="num" w:pos="720"/>
        </w:tabs>
        <w:spacing w:before="120" w:after="120" w:line="360" w:lineRule="auto"/>
        <w:jc w:val="both"/>
        <w:rPr>
          <w:rFonts w:ascii="Arial" w:eastAsia="Calibri" w:hAnsi="Arial" w:cs="Arial"/>
          <w:b/>
          <w:i/>
        </w:rPr>
      </w:pPr>
      <w:r w:rsidRPr="001F70CF">
        <w:rPr>
          <w:rFonts w:ascii="Arial" w:eastAsia="Calibri" w:hAnsi="Arial" w:cs="Arial"/>
          <w:b/>
          <w:i/>
          <w:color w:val="003399"/>
        </w:rPr>
        <w:t>Thus, a rural SME can be defined as a company with less than 250 employees and with an annual turnover up to 50 million euro or with a balance sheet total up to 43 million euro</w:t>
      </w:r>
      <w:r w:rsidRPr="001F70CF">
        <w:rPr>
          <w:rFonts w:ascii="Arial" w:eastAsia="Calibri" w:hAnsi="Arial" w:cs="Arial"/>
          <w:b/>
          <w:bCs/>
          <w:i/>
          <w:color w:val="003399"/>
        </w:rPr>
        <w:t>, which operates in a region where more than 50</w:t>
      </w:r>
      <w:r w:rsidRPr="001F70CF">
        <w:rPr>
          <w:rFonts w:ascii="Arial" w:eastAsia="Calibri" w:hAnsi="Arial" w:cs="Arial"/>
          <w:b/>
          <w:i/>
          <w:color w:val="003399"/>
        </w:rPr>
        <w:t> </w:t>
      </w:r>
      <w:r w:rsidRPr="001F70CF">
        <w:rPr>
          <w:rFonts w:ascii="Arial" w:eastAsia="Calibri" w:hAnsi="Arial" w:cs="Arial"/>
          <w:b/>
          <w:bCs/>
          <w:i/>
          <w:color w:val="003399"/>
        </w:rPr>
        <w:t xml:space="preserve">% of inhabitants live in an area with a </w:t>
      </w:r>
      <w:r w:rsidRPr="001F70CF">
        <w:rPr>
          <w:rFonts w:ascii="Arial" w:eastAsia="Calibri" w:hAnsi="Arial" w:cs="Arial"/>
          <w:b/>
          <w:i/>
          <w:color w:val="003399"/>
        </w:rPr>
        <w:t>population density below 150 inhabitants per km².</w:t>
      </w:r>
    </w:p>
    <w:p w14:paraId="4917E819" w14:textId="77777777" w:rsidR="00960D03" w:rsidRPr="00F418E5" w:rsidRDefault="00F15734" w:rsidP="00960D03">
      <w:pPr>
        <w:tabs>
          <w:tab w:val="num" w:pos="720"/>
        </w:tabs>
        <w:spacing w:before="120" w:after="120" w:line="360" w:lineRule="auto"/>
        <w:jc w:val="both"/>
        <w:rPr>
          <w:rFonts w:ascii="Arial" w:eastAsia="Calibri" w:hAnsi="Arial" w:cs="Arial"/>
          <w:color w:val="000000" w:themeColor="text1"/>
        </w:rPr>
      </w:pPr>
      <w:r w:rsidRPr="002931EA">
        <w:rPr>
          <w:rFonts w:ascii="Arial" w:eastAsia="Calibri" w:hAnsi="Arial" w:cs="Arial"/>
          <w:color w:val="000000" w:themeColor="text1"/>
        </w:rPr>
        <w:lastRenderedPageBreak/>
        <w:t xml:space="preserve">Furthermore, one </w:t>
      </w:r>
      <w:r w:rsidR="002931EA">
        <w:rPr>
          <w:rFonts w:ascii="Arial" w:eastAsia="Calibri" w:hAnsi="Arial" w:cs="Arial"/>
          <w:color w:val="000000" w:themeColor="text1"/>
        </w:rPr>
        <w:t xml:space="preserve">thing </w:t>
      </w:r>
      <w:r w:rsidRPr="002931EA">
        <w:rPr>
          <w:rFonts w:ascii="Arial" w:eastAsia="Calibri" w:hAnsi="Arial" w:cs="Arial"/>
          <w:color w:val="000000" w:themeColor="text1"/>
        </w:rPr>
        <w:t>should be clear; when there is a dispute about</w:t>
      </w:r>
      <w:r w:rsidR="002931EA">
        <w:rPr>
          <w:rFonts w:ascii="Arial" w:eastAsia="Calibri" w:hAnsi="Arial" w:cs="Arial"/>
          <w:color w:val="000000" w:themeColor="text1"/>
        </w:rPr>
        <w:t xml:space="preserve"> the notion of</w:t>
      </w:r>
      <w:r w:rsidRPr="002931EA">
        <w:rPr>
          <w:rFonts w:ascii="Arial" w:eastAsia="Calibri" w:hAnsi="Arial" w:cs="Arial"/>
          <w:color w:val="003399"/>
        </w:rPr>
        <w:t xml:space="preserve"> </w:t>
      </w:r>
      <w:r w:rsidRPr="002931EA">
        <w:rPr>
          <w:rFonts w:ascii="Arial" w:eastAsia="Calibri" w:hAnsi="Arial" w:cs="Arial"/>
          <w:b/>
          <w:color w:val="003399"/>
        </w:rPr>
        <w:t>rural SMEs</w:t>
      </w:r>
      <w:r w:rsidR="00DC13D2" w:rsidRPr="002931EA">
        <w:rPr>
          <w:rFonts w:ascii="Arial" w:eastAsia="Calibri" w:hAnsi="Arial" w:cs="Arial"/>
          <w:color w:val="003399"/>
        </w:rPr>
        <w:t>,</w:t>
      </w:r>
      <w:r w:rsidRPr="002931EA">
        <w:rPr>
          <w:rFonts w:ascii="Arial" w:eastAsia="Calibri" w:hAnsi="Arial" w:cs="Arial"/>
          <w:color w:val="003399"/>
        </w:rPr>
        <w:t xml:space="preserve"> </w:t>
      </w:r>
      <w:r w:rsidRPr="002931EA">
        <w:rPr>
          <w:rFonts w:ascii="Arial" w:eastAsia="Calibri" w:hAnsi="Arial" w:cs="Arial"/>
          <w:color w:val="000000" w:themeColor="text1"/>
        </w:rPr>
        <w:t xml:space="preserve">it </w:t>
      </w:r>
      <w:r w:rsidRPr="002931EA">
        <w:rPr>
          <w:rFonts w:ascii="Arial" w:eastAsia="Calibri" w:hAnsi="Arial" w:cs="Arial"/>
          <w:b/>
          <w:color w:val="003399"/>
        </w:rPr>
        <w:t xml:space="preserve">does not mean </w:t>
      </w:r>
      <w:r w:rsidR="002931EA" w:rsidRPr="002931EA">
        <w:rPr>
          <w:rFonts w:ascii="Arial" w:eastAsia="Calibri" w:hAnsi="Arial" w:cs="Arial"/>
          <w:b/>
          <w:color w:val="003399"/>
        </w:rPr>
        <w:t>only</w:t>
      </w:r>
      <w:r w:rsidRPr="002931EA">
        <w:rPr>
          <w:rFonts w:ascii="Arial" w:eastAsia="Calibri" w:hAnsi="Arial" w:cs="Arial"/>
          <w:b/>
          <w:color w:val="003399"/>
        </w:rPr>
        <w:t xml:space="preserve"> agricultural enterprises</w:t>
      </w:r>
      <w:r w:rsidRPr="002931EA">
        <w:rPr>
          <w:rFonts w:ascii="Arial" w:eastAsia="Calibri" w:hAnsi="Arial" w:cs="Arial"/>
          <w:color w:val="000000" w:themeColor="text1"/>
        </w:rPr>
        <w:t>, but all business sectors or industries represented in the rural areas</w:t>
      </w:r>
      <w:r w:rsidR="002931EA">
        <w:rPr>
          <w:rFonts w:ascii="Arial" w:eastAsia="Calibri" w:hAnsi="Arial" w:cs="Arial"/>
          <w:color w:val="000000" w:themeColor="text1"/>
        </w:rPr>
        <w:t xml:space="preserve"> (Picture #5)</w:t>
      </w:r>
      <w:r w:rsidRPr="002931EA">
        <w:rPr>
          <w:rFonts w:ascii="Arial" w:eastAsia="Calibri" w:hAnsi="Arial" w:cs="Arial"/>
          <w:color w:val="000000" w:themeColor="text1"/>
        </w:rPr>
        <w:t xml:space="preserve">. </w:t>
      </w:r>
    </w:p>
    <w:p w14:paraId="352FF454" w14:textId="77777777" w:rsidR="00960D03" w:rsidRPr="00F418E5" w:rsidRDefault="00960D03" w:rsidP="00960D03">
      <w:pPr>
        <w:tabs>
          <w:tab w:val="num" w:pos="720"/>
        </w:tabs>
        <w:spacing w:before="120" w:after="120" w:line="360" w:lineRule="auto"/>
        <w:jc w:val="center"/>
        <w:rPr>
          <w:rFonts w:ascii="Arial" w:eastAsia="Calibri" w:hAnsi="Arial" w:cs="Arial"/>
          <w:color w:val="000000" w:themeColor="text1"/>
          <w:highlight w:val="green"/>
        </w:rPr>
      </w:pPr>
      <w:r w:rsidRPr="00F418E5">
        <w:rPr>
          <w:rFonts w:ascii="Arial" w:hAnsi="Arial" w:cs="Arial"/>
          <w:noProof/>
          <w:lang w:val="en-US"/>
        </w:rPr>
        <w:drawing>
          <wp:inline distT="0" distB="0" distL="0" distR="0" wp14:anchorId="6D17B6AD" wp14:editId="41C7FA1E">
            <wp:extent cx="3520017" cy="1672845"/>
            <wp:effectExtent l="0" t="0" r="0" b="3810"/>
            <wp:docPr id="1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0484" cy="1673067"/>
                    </a:xfrm>
                    <a:prstGeom prst="rect">
                      <a:avLst/>
                    </a:prstGeom>
                    <a:noFill/>
                    <a:ln>
                      <a:noFill/>
                    </a:ln>
                  </pic:spPr>
                </pic:pic>
              </a:graphicData>
            </a:graphic>
          </wp:inline>
        </w:drawing>
      </w:r>
    </w:p>
    <w:p w14:paraId="0BBD0DEA" w14:textId="77777777" w:rsidR="00960D03" w:rsidRPr="00F418E5" w:rsidRDefault="00960D03" w:rsidP="00960D03">
      <w:pPr>
        <w:spacing w:before="120"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sidRPr="00F418E5">
        <w:rPr>
          <w:rFonts w:ascii="Arial" w:hAnsi="Arial" w:cs="Arial"/>
          <w:caps/>
          <w:color w:val="003399"/>
        </w:rPr>
        <w:t xml:space="preserve">5. </w:t>
      </w:r>
      <w:proofErr w:type="gramStart"/>
      <w:r w:rsidRPr="00F418E5">
        <w:rPr>
          <w:rFonts w:ascii="Arial" w:hAnsi="Arial" w:cs="Arial"/>
          <w:caps/>
          <w:color w:val="003399"/>
        </w:rPr>
        <w:t>Groups of rural smes to be approached by INNOGROW.</w:t>
      </w:r>
      <w:proofErr w:type="gramEnd"/>
    </w:p>
    <w:p w14:paraId="6ECB83DA" w14:textId="77777777" w:rsidR="00960D03" w:rsidRPr="00F418E5" w:rsidRDefault="00960D03" w:rsidP="00960D03">
      <w:pPr>
        <w:spacing w:before="120" w:after="120"/>
        <w:jc w:val="center"/>
        <w:rPr>
          <w:rFonts w:ascii="Arial" w:eastAsia="Calibri" w:hAnsi="Arial" w:cs="Arial"/>
          <w:sz w:val="20"/>
        </w:rPr>
      </w:pPr>
      <w:r w:rsidRPr="00F418E5">
        <w:rPr>
          <w:rFonts w:ascii="Arial" w:eastAsia="Calibri" w:hAnsi="Arial" w:cs="Arial"/>
          <w:sz w:val="20"/>
        </w:rPr>
        <w:t>Source: prepared by the authors</w:t>
      </w:r>
    </w:p>
    <w:p w14:paraId="108E24BB" w14:textId="185306E5" w:rsidR="008D7F25" w:rsidRPr="00F418E5" w:rsidRDefault="00F15734" w:rsidP="009B6047">
      <w:pPr>
        <w:tabs>
          <w:tab w:val="num" w:pos="720"/>
        </w:tabs>
        <w:spacing w:before="120" w:after="120" w:line="360" w:lineRule="auto"/>
        <w:jc w:val="both"/>
        <w:rPr>
          <w:rFonts w:ascii="Arial" w:hAnsi="Arial" w:cs="Arial"/>
        </w:rPr>
      </w:pPr>
      <w:r w:rsidRPr="002931EA">
        <w:rPr>
          <w:rFonts w:ascii="Arial" w:eastAsia="Calibri" w:hAnsi="Arial" w:cs="Arial"/>
          <w:color w:val="000000" w:themeColor="text1"/>
        </w:rPr>
        <w:t>Therefore</w:t>
      </w:r>
      <w:r w:rsidRPr="002931EA">
        <w:rPr>
          <w:rFonts w:ascii="Arial" w:eastAsia="Calibri" w:hAnsi="Arial" w:cs="Arial"/>
          <w:color w:val="003399"/>
        </w:rPr>
        <w:t xml:space="preserve"> </w:t>
      </w:r>
      <w:r w:rsidR="00664BE8" w:rsidRPr="002931EA">
        <w:rPr>
          <w:rFonts w:ascii="Arial" w:eastAsia="Calibri" w:hAnsi="Arial" w:cs="Arial"/>
        </w:rPr>
        <w:t>the meaning of</w:t>
      </w:r>
      <w:r w:rsidR="00664BE8" w:rsidRPr="002931EA">
        <w:rPr>
          <w:rFonts w:ascii="Arial" w:eastAsia="Calibri" w:hAnsi="Arial" w:cs="Arial"/>
          <w:color w:val="003399"/>
        </w:rPr>
        <w:t xml:space="preserve"> </w:t>
      </w:r>
      <w:r w:rsidR="00664BE8" w:rsidRPr="0081018D">
        <w:rPr>
          <w:rFonts w:ascii="Arial" w:eastAsia="Calibri" w:hAnsi="Arial" w:cs="Arial"/>
          <w:color w:val="000000" w:themeColor="text1"/>
        </w:rPr>
        <w:t>t</w:t>
      </w:r>
      <w:r w:rsidR="00182306" w:rsidRPr="0081018D">
        <w:rPr>
          <w:rFonts w:ascii="Arial" w:eastAsia="Calibri" w:hAnsi="Arial" w:cs="Arial"/>
          <w:color w:val="000000" w:themeColor="text1"/>
        </w:rPr>
        <w:t xml:space="preserve">he </w:t>
      </w:r>
      <w:r w:rsidR="0081018D" w:rsidRPr="0081018D">
        <w:rPr>
          <w:rFonts w:ascii="Arial" w:eastAsia="Calibri" w:hAnsi="Arial" w:cs="Arial"/>
          <w:color w:val="000000" w:themeColor="text1"/>
        </w:rPr>
        <w:t>term</w:t>
      </w:r>
      <w:r w:rsidR="0081018D">
        <w:rPr>
          <w:rFonts w:ascii="Arial" w:eastAsia="Calibri" w:hAnsi="Arial" w:cs="Arial"/>
          <w:b/>
          <w:color w:val="003399"/>
        </w:rPr>
        <w:t xml:space="preserve"> “</w:t>
      </w:r>
      <w:r w:rsidR="00182306" w:rsidRPr="002931EA">
        <w:rPr>
          <w:rFonts w:ascii="Arial" w:eastAsia="Calibri" w:hAnsi="Arial" w:cs="Arial"/>
          <w:b/>
          <w:color w:val="003399"/>
        </w:rPr>
        <w:t>rural economy</w:t>
      </w:r>
      <w:r w:rsidR="0081018D">
        <w:rPr>
          <w:rFonts w:ascii="Arial" w:eastAsia="Calibri" w:hAnsi="Arial" w:cs="Arial"/>
          <w:b/>
          <w:color w:val="003399"/>
        </w:rPr>
        <w:t>”</w:t>
      </w:r>
      <w:r w:rsidR="00664BE8" w:rsidRPr="002931EA">
        <w:rPr>
          <w:rFonts w:ascii="Arial" w:eastAsia="Calibri" w:hAnsi="Arial" w:cs="Arial"/>
          <w:color w:val="003399"/>
        </w:rPr>
        <w:t xml:space="preserve"> </w:t>
      </w:r>
      <w:r w:rsidR="00664BE8" w:rsidRPr="002931EA">
        <w:rPr>
          <w:rFonts w:ascii="Arial" w:eastAsia="Calibri" w:hAnsi="Arial" w:cs="Arial"/>
        </w:rPr>
        <w:t>shall be explained.</w:t>
      </w:r>
      <w:r w:rsidR="008D7F25" w:rsidRPr="002931EA">
        <w:rPr>
          <w:rFonts w:ascii="Arial" w:eastAsia="Calibri" w:hAnsi="Arial" w:cs="Arial"/>
        </w:rPr>
        <w:t xml:space="preserve"> There are different approaches how various stakeholders treat this concept. </w:t>
      </w:r>
      <w:r w:rsidR="00A87349" w:rsidRPr="002931EA">
        <w:rPr>
          <w:rFonts w:ascii="Arial" w:eastAsia="Calibri" w:hAnsi="Arial" w:cs="Arial"/>
        </w:rPr>
        <w:t xml:space="preserve">In </w:t>
      </w:r>
      <w:r w:rsidR="0081018D">
        <w:rPr>
          <w:rFonts w:ascii="Arial" w:eastAsia="Calibri" w:hAnsi="Arial" w:cs="Arial"/>
        </w:rPr>
        <w:t xml:space="preserve">the </w:t>
      </w:r>
      <w:r w:rsidR="00A87349" w:rsidRPr="002931EA">
        <w:rPr>
          <w:rFonts w:ascii="Arial" w:eastAsia="Calibri" w:hAnsi="Arial" w:cs="Arial"/>
        </w:rPr>
        <w:t>narrow context, t</w:t>
      </w:r>
      <w:r w:rsidR="00792F02" w:rsidRPr="002931EA">
        <w:rPr>
          <w:rFonts w:ascii="Arial" w:eastAsia="Calibri" w:hAnsi="Arial" w:cs="Arial"/>
        </w:rPr>
        <w:t xml:space="preserve">he rural economy is </w:t>
      </w:r>
      <w:r w:rsidR="000B50BA" w:rsidRPr="002931EA">
        <w:rPr>
          <w:rFonts w:ascii="Arial" w:eastAsia="Calibri" w:hAnsi="Arial" w:cs="Arial"/>
        </w:rPr>
        <w:t>explained by</w:t>
      </w:r>
      <w:r w:rsidR="00792F02" w:rsidRPr="002931EA">
        <w:rPr>
          <w:rFonts w:ascii="Arial" w:eastAsia="Calibri" w:hAnsi="Arial" w:cs="Arial"/>
        </w:rPr>
        <w:t xml:space="preserve"> the structure of economic sectors </w:t>
      </w:r>
      <w:r w:rsidR="00E45E07" w:rsidRPr="002931EA">
        <w:rPr>
          <w:rFonts w:ascii="Arial" w:eastAsia="Calibri" w:hAnsi="Arial" w:cs="Arial"/>
        </w:rPr>
        <w:t xml:space="preserve">and industries </w:t>
      </w:r>
      <w:r w:rsidR="00792F02" w:rsidRPr="002931EA">
        <w:rPr>
          <w:rFonts w:ascii="Arial" w:eastAsia="Calibri" w:hAnsi="Arial" w:cs="Arial"/>
        </w:rPr>
        <w:t xml:space="preserve">present </w:t>
      </w:r>
      <w:r w:rsidR="00792F02" w:rsidRPr="002931EA">
        <w:rPr>
          <w:rFonts w:ascii="Arial" w:eastAsia="Calibri" w:hAnsi="Arial" w:cs="Arial"/>
          <w:b/>
          <w:color w:val="003399"/>
        </w:rPr>
        <w:t>in rural areas</w:t>
      </w:r>
      <w:r w:rsidR="002D085F" w:rsidRPr="002931EA">
        <w:rPr>
          <w:rFonts w:ascii="Arial" w:eastAsia="Calibri" w:hAnsi="Arial" w:cs="Arial"/>
        </w:rPr>
        <w:t xml:space="preserve"> </w:t>
      </w:r>
      <w:r w:rsidR="002931EA">
        <w:rPr>
          <w:rFonts w:ascii="Arial" w:hAnsi="Arial" w:cs="Arial"/>
        </w:rPr>
        <w:t xml:space="preserve">that ensure jobs </w:t>
      </w:r>
      <w:r w:rsidR="00E27979" w:rsidRPr="002931EA">
        <w:rPr>
          <w:rFonts w:ascii="Arial" w:hAnsi="Arial" w:cs="Arial"/>
        </w:rPr>
        <w:t>and</w:t>
      </w:r>
      <w:r w:rsidR="002D085F" w:rsidRPr="002931EA">
        <w:rPr>
          <w:rFonts w:ascii="Arial" w:hAnsi="Arial" w:cs="Arial"/>
        </w:rPr>
        <w:t xml:space="preserve"> deliver services or </w:t>
      </w:r>
      <w:r w:rsidR="00E27979" w:rsidRPr="002931EA">
        <w:rPr>
          <w:rFonts w:ascii="Arial" w:hAnsi="Arial" w:cs="Arial"/>
        </w:rPr>
        <w:t>products</w:t>
      </w:r>
      <w:r w:rsidR="00792F02" w:rsidRPr="002931EA">
        <w:rPr>
          <w:rFonts w:ascii="Arial" w:hAnsi="Arial" w:cs="Arial"/>
        </w:rPr>
        <w:t>.</w:t>
      </w:r>
      <w:r w:rsidR="002D085F" w:rsidRPr="002931EA">
        <w:rPr>
          <w:rFonts w:ascii="Arial" w:hAnsi="Arial" w:cs="Arial"/>
        </w:rPr>
        <w:t xml:space="preserve"> </w:t>
      </w:r>
      <w:r w:rsidR="00B339AE" w:rsidRPr="002931EA">
        <w:rPr>
          <w:rFonts w:ascii="Arial" w:hAnsi="Arial" w:cs="Arial"/>
        </w:rPr>
        <w:t xml:space="preserve">In this context </w:t>
      </w:r>
      <w:r w:rsidRPr="002931EA">
        <w:rPr>
          <w:rFonts w:ascii="Arial" w:hAnsi="Arial" w:cs="Arial"/>
        </w:rPr>
        <w:t xml:space="preserve">it is important to </w:t>
      </w:r>
      <w:r w:rsidR="005A1FB4" w:rsidRPr="002931EA">
        <w:rPr>
          <w:rFonts w:ascii="Arial" w:hAnsi="Arial" w:cs="Arial"/>
        </w:rPr>
        <w:t>understand</w:t>
      </w:r>
      <w:r w:rsidRPr="002931EA">
        <w:rPr>
          <w:rFonts w:ascii="Arial" w:hAnsi="Arial" w:cs="Arial"/>
        </w:rPr>
        <w:t xml:space="preserve"> if </w:t>
      </w:r>
      <w:r w:rsidR="00A12DA0" w:rsidRPr="002931EA">
        <w:rPr>
          <w:rFonts w:ascii="Arial" w:hAnsi="Arial" w:cs="Arial"/>
        </w:rPr>
        <w:t xml:space="preserve">the </w:t>
      </w:r>
      <w:r w:rsidR="00A87349" w:rsidRPr="002931EA">
        <w:rPr>
          <w:rFonts w:ascii="Arial" w:hAnsi="Arial" w:cs="Arial"/>
        </w:rPr>
        <w:t>rural ec</w:t>
      </w:r>
      <w:r w:rsidR="00B339AE" w:rsidRPr="002931EA">
        <w:rPr>
          <w:rFonts w:ascii="Arial" w:hAnsi="Arial" w:cs="Arial"/>
        </w:rPr>
        <w:t xml:space="preserve">onomy </w:t>
      </w:r>
      <w:r w:rsidRPr="002931EA">
        <w:rPr>
          <w:rFonts w:ascii="Arial" w:hAnsi="Arial" w:cs="Arial"/>
        </w:rPr>
        <w:t xml:space="preserve">of </w:t>
      </w:r>
      <w:r w:rsidR="00A12DA0" w:rsidRPr="002931EA">
        <w:rPr>
          <w:rFonts w:ascii="Arial" w:hAnsi="Arial" w:cs="Arial"/>
        </w:rPr>
        <w:t xml:space="preserve">the </w:t>
      </w:r>
      <w:r w:rsidRPr="002931EA">
        <w:rPr>
          <w:rFonts w:ascii="Arial" w:hAnsi="Arial" w:cs="Arial"/>
        </w:rPr>
        <w:t xml:space="preserve">particular region is </w:t>
      </w:r>
      <w:r w:rsidR="00B339AE" w:rsidRPr="002931EA">
        <w:rPr>
          <w:rFonts w:ascii="Arial" w:hAnsi="Arial" w:cs="Arial"/>
        </w:rPr>
        <w:t xml:space="preserve">dominated by </w:t>
      </w:r>
      <w:r w:rsidR="00A12DA0" w:rsidRPr="002931EA">
        <w:rPr>
          <w:rFonts w:ascii="Arial" w:hAnsi="Arial" w:cs="Arial"/>
        </w:rPr>
        <w:t xml:space="preserve">the </w:t>
      </w:r>
      <w:r w:rsidR="00B339AE" w:rsidRPr="002931EA">
        <w:rPr>
          <w:rFonts w:ascii="Arial" w:hAnsi="Arial" w:cs="Arial"/>
        </w:rPr>
        <w:t>agriculture</w:t>
      </w:r>
      <w:r w:rsidR="005A1FB4" w:rsidRPr="002931EA">
        <w:rPr>
          <w:rFonts w:ascii="Arial" w:hAnsi="Arial" w:cs="Arial"/>
        </w:rPr>
        <w:t xml:space="preserve"> and</w:t>
      </w:r>
      <w:r w:rsidR="00FD0BD2" w:rsidRPr="002931EA">
        <w:rPr>
          <w:rFonts w:ascii="Arial" w:hAnsi="Arial" w:cs="Arial"/>
        </w:rPr>
        <w:t xml:space="preserve"> </w:t>
      </w:r>
      <w:r w:rsidR="005A1FB4" w:rsidRPr="002931EA">
        <w:rPr>
          <w:rFonts w:ascii="Arial" w:hAnsi="Arial" w:cs="Arial"/>
        </w:rPr>
        <w:t xml:space="preserve">to </w:t>
      </w:r>
      <w:r w:rsidR="00FD0BD2" w:rsidRPr="002931EA">
        <w:rPr>
          <w:rFonts w:ascii="Arial" w:hAnsi="Arial" w:cs="Arial"/>
        </w:rPr>
        <w:t xml:space="preserve">what extent </w:t>
      </w:r>
      <w:r w:rsidR="00A87349" w:rsidRPr="002931EA">
        <w:rPr>
          <w:rFonts w:ascii="Arial" w:hAnsi="Arial" w:cs="Arial"/>
        </w:rPr>
        <w:t xml:space="preserve">other </w:t>
      </w:r>
      <w:r w:rsidR="000B50BA" w:rsidRPr="002931EA">
        <w:rPr>
          <w:rFonts w:ascii="Arial" w:hAnsi="Arial" w:cs="Arial"/>
        </w:rPr>
        <w:t xml:space="preserve">non-agriculture </w:t>
      </w:r>
      <w:r w:rsidR="00A87349" w:rsidRPr="002931EA">
        <w:rPr>
          <w:rFonts w:ascii="Arial" w:hAnsi="Arial" w:cs="Arial"/>
        </w:rPr>
        <w:t>business sectors</w:t>
      </w:r>
      <w:r w:rsidR="00FD0BD2" w:rsidRPr="002931EA">
        <w:rPr>
          <w:rFonts w:ascii="Arial" w:hAnsi="Arial" w:cs="Arial"/>
        </w:rPr>
        <w:t xml:space="preserve"> are</w:t>
      </w:r>
      <w:r w:rsidR="00A87349" w:rsidRPr="002931EA">
        <w:rPr>
          <w:rFonts w:ascii="Arial" w:hAnsi="Arial" w:cs="Arial"/>
        </w:rPr>
        <w:t xml:space="preserve"> represented, for instance tourism, manufacturing, </w:t>
      </w:r>
      <w:r w:rsidR="005A1FB4" w:rsidRPr="002931EA">
        <w:rPr>
          <w:rFonts w:ascii="Arial" w:hAnsi="Arial" w:cs="Arial"/>
        </w:rPr>
        <w:t>energy, food production</w:t>
      </w:r>
      <w:r w:rsidR="009C50D3" w:rsidRPr="002931EA">
        <w:rPr>
          <w:rFonts w:ascii="Arial" w:hAnsi="Arial" w:cs="Arial"/>
        </w:rPr>
        <w:t xml:space="preserve"> </w:t>
      </w:r>
      <w:r w:rsidR="002931EA">
        <w:rPr>
          <w:rFonts w:ascii="Arial" w:hAnsi="Arial" w:cs="Arial"/>
        </w:rPr>
        <w:t>and other</w:t>
      </w:r>
      <w:r w:rsidR="00B339AE" w:rsidRPr="002931EA">
        <w:rPr>
          <w:rFonts w:ascii="Arial" w:hAnsi="Arial" w:cs="Arial"/>
        </w:rPr>
        <w:t xml:space="preserve"> </w:t>
      </w:r>
      <w:r w:rsidR="00F95E3A" w:rsidRPr="002931EA">
        <w:rPr>
          <w:rFonts w:ascii="Arial" w:eastAsia="Calibri" w:hAnsi="Arial" w:cs="Arial"/>
        </w:rPr>
        <w:t>(</w:t>
      </w:r>
      <w:r w:rsidR="00F95E3A" w:rsidRPr="002931EA">
        <w:rPr>
          <w:rFonts w:ascii="Arial" w:hAnsi="Arial" w:cs="Arial"/>
        </w:rPr>
        <w:t>Kruszilicika</w:t>
      </w:r>
      <w:r w:rsidR="00F95E3A" w:rsidRPr="002931EA">
        <w:rPr>
          <w:rFonts w:ascii="Arial" w:eastAsia="Calibri" w:hAnsi="Arial" w:cs="Arial"/>
        </w:rPr>
        <w:t xml:space="preserve"> </w:t>
      </w:r>
      <w:r w:rsidR="00F95E3A" w:rsidRPr="002931EA">
        <w:rPr>
          <w:rFonts w:ascii="Arial" w:hAnsi="Arial" w:cs="Arial"/>
        </w:rPr>
        <w:t>et al, 2014, Ionela et al, 2015</w:t>
      </w:r>
      <w:r w:rsidR="00680332" w:rsidRPr="002931EA">
        <w:rPr>
          <w:rFonts w:ascii="Arial" w:hAnsi="Arial" w:cs="Arial"/>
        </w:rPr>
        <w:t>, Tarasovych, 2017</w:t>
      </w:r>
      <w:r w:rsidR="00F95E3A" w:rsidRPr="002931EA">
        <w:rPr>
          <w:rFonts w:ascii="Arial" w:hAnsi="Arial" w:cs="Arial"/>
        </w:rPr>
        <w:t>)</w:t>
      </w:r>
      <w:r w:rsidR="002931EA">
        <w:rPr>
          <w:rFonts w:ascii="Arial" w:hAnsi="Arial" w:cs="Arial"/>
        </w:rPr>
        <w:t>.</w:t>
      </w:r>
    </w:p>
    <w:p w14:paraId="3823C804" w14:textId="77777777" w:rsidR="00A12DA0" w:rsidRPr="004D7A69" w:rsidRDefault="00A12DA0" w:rsidP="00A12DA0">
      <w:pPr>
        <w:tabs>
          <w:tab w:val="num" w:pos="720"/>
        </w:tabs>
        <w:spacing w:before="120" w:after="120" w:line="360" w:lineRule="auto"/>
        <w:jc w:val="both"/>
        <w:rPr>
          <w:rFonts w:ascii="Arial" w:hAnsi="Arial" w:cs="Arial"/>
        </w:rPr>
      </w:pPr>
      <w:r w:rsidRPr="004D7A69">
        <w:rPr>
          <w:rFonts w:ascii="Arial" w:hAnsi="Arial" w:cs="Arial"/>
        </w:rPr>
        <w:t xml:space="preserve">In terms of economic sectors represented, rural regions in Europe have undergone significant changes in recent decades. The role of traditional rural industries, such as farming, forestry and fishery, mining and quarrying, as well as manufacturing of food and wood products, is declining (Cowie et al, 2013, Fieldsen, 2013). Although agriculture still accounts for a significant proportion of the employment in remote rural areas, rural economies move away from traditional rural sectors towards </w:t>
      </w:r>
      <w:r w:rsidRPr="004D7A69">
        <w:rPr>
          <w:rFonts w:ascii="Arial" w:eastAsia="Calibri" w:hAnsi="Arial" w:cs="Arial"/>
        </w:rPr>
        <w:t>more</w:t>
      </w:r>
      <w:r w:rsidRPr="004D7A69">
        <w:rPr>
          <w:rFonts w:ascii="Arial" w:hAnsi="Arial" w:cs="Arial"/>
        </w:rPr>
        <w:t xml:space="preserve"> knowledge intensive sectors and the service economy (Cowie et al, 2013). Thus</w:t>
      </w:r>
      <w:r>
        <w:rPr>
          <w:rFonts w:ascii="Arial" w:hAnsi="Arial" w:cs="Arial"/>
        </w:rPr>
        <w:t>,</w:t>
      </w:r>
      <w:r w:rsidRPr="004D7A69">
        <w:rPr>
          <w:rFonts w:ascii="Arial" w:hAnsi="Arial" w:cs="Arial"/>
        </w:rPr>
        <w:t xml:space="preserve"> the rural economies now have a greater need for </w:t>
      </w:r>
      <w:proofErr w:type="gramStart"/>
      <w:r w:rsidRPr="004D7A69">
        <w:rPr>
          <w:rFonts w:ascii="Arial" w:hAnsi="Arial" w:cs="Arial"/>
        </w:rPr>
        <w:t>globally-oriented</w:t>
      </w:r>
      <w:proofErr w:type="gramEnd"/>
      <w:r w:rsidRPr="004D7A69">
        <w:rPr>
          <w:rFonts w:ascii="Arial" w:hAnsi="Arial" w:cs="Arial"/>
        </w:rPr>
        <w:t>, entrepreneurial ﬁrms</w:t>
      </w:r>
      <w:r>
        <w:rPr>
          <w:rFonts w:ascii="Arial" w:hAnsi="Arial" w:cs="Arial"/>
        </w:rPr>
        <w:t xml:space="preserve"> than before</w:t>
      </w:r>
      <w:r w:rsidRPr="004D7A69">
        <w:rPr>
          <w:rFonts w:ascii="Arial" w:hAnsi="Arial" w:cs="Arial"/>
        </w:rPr>
        <w:t xml:space="preserve"> (Galloway, 2007). If the rural regions can successfully adapt to this transformation through job creation in a broad mix of industry sectors, then they can avoid the </w:t>
      </w:r>
      <w:r w:rsidRPr="004D7A69">
        <w:rPr>
          <w:rFonts w:ascii="Arial" w:hAnsi="Arial" w:cs="Arial"/>
        </w:rPr>
        <w:lastRenderedPageBreak/>
        <w:t xml:space="preserve">decline by building the ‘new rural economy’. Moreover, rural regions have a multifunctional role in sustainability over and above their economic activity, for example, as a space for recreation and tourism, as well as providers of ‘ecosystem services’ such as biodiversity and climate change mitigation (Fieldsen, 2013). </w:t>
      </w:r>
    </w:p>
    <w:p w14:paraId="4FBD1021" w14:textId="77777777" w:rsidR="006B319E" w:rsidRPr="00F418E5" w:rsidRDefault="006B319E" w:rsidP="00FA65A8">
      <w:pPr>
        <w:widowControl w:val="0"/>
        <w:autoSpaceDE w:val="0"/>
        <w:autoSpaceDN w:val="0"/>
        <w:adjustRightInd w:val="0"/>
        <w:spacing w:after="0" w:line="360" w:lineRule="auto"/>
        <w:jc w:val="both"/>
        <w:rPr>
          <w:rFonts w:ascii="Arial" w:hAnsi="Arial" w:cs="Arial"/>
        </w:rPr>
      </w:pPr>
      <w:r w:rsidRPr="002931EA">
        <w:rPr>
          <w:rFonts w:ascii="Arial" w:hAnsi="Arial" w:cs="Arial"/>
        </w:rPr>
        <w:t xml:space="preserve">Moreover </w:t>
      </w:r>
      <w:r w:rsidR="00A12DA0" w:rsidRPr="002931EA">
        <w:rPr>
          <w:rFonts w:ascii="Arial" w:hAnsi="Arial" w:cs="Arial"/>
        </w:rPr>
        <w:t xml:space="preserve">the </w:t>
      </w:r>
      <w:r w:rsidRPr="002931EA">
        <w:rPr>
          <w:rFonts w:ascii="Arial" w:hAnsi="Arial" w:cs="Arial"/>
        </w:rPr>
        <w:t xml:space="preserve">rural economy enables </w:t>
      </w:r>
      <w:r w:rsidR="00A12DA0" w:rsidRPr="002931EA">
        <w:rPr>
          <w:rFonts w:ascii="Arial" w:hAnsi="Arial" w:cs="Arial"/>
        </w:rPr>
        <w:t xml:space="preserve">the </w:t>
      </w:r>
      <w:r w:rsidRPr="002931EA">
        <w:rPr>
          <w:rFonts w:ascii="Arial" w:hAnsi="Arial" w:cs="Arial"/>
        </w:rPr>
        <w:t>discussion about the socio economic development aspects of rural and remote areas.</w:t>
      </w:r>
      <w:r w:rsidR="00E95DE3" w:rsidRPr="002931EA">
        <w:rPr>
          <w:rFonts w:ascii="Arial" w:hAnsi="Arial" w:cs="Arial"/>
        </w:rPr>
        <w:t xml:space="preserve"> Researchers highlight that </w:t>
      </w:r>
      <w:r w:rsidR="00357562" w:rsidRPr="002931EA">
        <w:rPr>
          <w:rFonts w:ascii="Arial" w:hAnsi="Arial" w:cs="Arial"/>
        </w:rPr>
        <w:t>rural areas are characterised by the comparatively high share of small enterprises, mainly producing for their own consumption.</w:t>
      </w:r>
      <w:r w:rsidR="009C144A" w:rsidRPr="002931EA">
        <w:rPr>
          <w:rFonts w:ascii="Arial" w:hAnsi="Arial" w:cs="Arial"/>
        </w:rPr>
        <w:t xml:space="preserve"> This is regarded as an obstacle for the successful development of rural areas</w:t>
      </w:r>
      <w:r w:rsidR="002E4690" w:rsidRPr="002931EA">
        <w:rPr>
          <w:rFonts w:ascii="Arial" w:hAnsi="Arial" w:cs="Arial"/>
        </w:rPr>
        <w:t xml:space="preserve"> as these economic subjects </w:t>
      </w:r>
      <w:r w:rsidR="00D37288" w:rsidRPr="002931EA">
        <w:rPr>
          <w:rFonts w:ascii="Arial" w:hAnsi="Arial" w:cs="Arial"/>
        </w:rPr>
        <w:t>are not productive</w:t>
      </w:r>
      <w:r w:rsidR="0064199B" w:rsidRPr="002931EA">
        <w:rPr>
          <w:rFonts w:ascii="Arial" w:hAnsi="Arial" w:cs="Arial"/>
        </w:rPr>
        <w:t xml:space="preserve"> and </w:t>
      </w:r>
      <w:r w:rsidR="002E4690" w:rsidRPr="002931EA">
        <w:rPr>
          <w:rFonts w:ascii="Arial" w:hAnsi="Arial" w:cs="Arial"/>
        </w:rPr>
        <w:t xml:space="preserve">are more reluctant to innovations and diversification of </w:t>
      </w:r>
      <w:r w:rsidR="0064199B" w:rsidRPr="002931EA">
        <w:rPr>
          <w:rFonts w:ascii="Arial" w:hAnsi="Arial" w:cs="Arial"/>
        </w:rPr>
        <w:t xml:space="preserve">economic </w:t>
      </w:r>
      <w:r w:rsidR="002E4690" w:rsidRPr="002931EA">
        <w:rPr>
          <w:rFonts w:ascii="Arial" w:hAnsi="Arial" w:cs="Arial"/>
        </w:rPr>
        <w:t>activities</w:t>
      </w:r>
      <w:r w:rsidR="00D236D5" w:rsidRPr="002931EA">
        <w:rPr>
          <w:rFonts w:ascii="Arial" w:hAnsi="Arial" w:cs="Arial"/>
        </w:rPr>
        <w:t xml:space="preserve">. Consequently this results in </w:t>
      </w:r>
      <w:r w:rsidR="00FA65A8" w:rsidRPr="002931EA">
        <w:rPr>
          <w:rFonts w:ascii="Arial" w:hAnsi="Arial" w:cs="Arial"/>
        </w:rPr>
        <w:t>the lower productivity rate of SMEs, amount of foreign investments, GDP and the income of the population</w:t>
      </w:r>
      <w:r w:rsidR="00FA65A8" w:rsidRPr="002931EA">
        <w:rPr>
          <w:rFonts w:ascii="Arial" w:eastAsia="Calibri" w:hAnsi="Arial" w:cs="Arial"/>
        </w:rPr>
        <w:t xml:space="preserve"> </w:t>
      </w:r>
      <w:r w:rsidR="00C42C59" w:rsidRPr="002931EA">
        <w:rPr>
          <w:rFonts w:ascii="Arial" w:eastAsia="Calibri" w:hAnsi="Arial" w:cs="Arial"/>
        </w:rPr>
        <w:t xml:space="preserve">(Cimdina, 2014, </w:t>
      </w:r>
      <w:r w:rsidR="00C42C59" w:rsidRPr="002931EA">
        <w:rPr>
          <w:rFonts w:ascii="Arial" w:hAnsi="Arial" w:cs="Arial"/>
        </w:rPr>
        <w:t>Kruszilicika</w:t>
      </w:r>
      <w:r w:rsidR="00C42C59" w:rsidRPr="002931EA">
        <w:rPr>
          <w:rFonts w:ascii="Arial" w:eastAsia="Calibri" w:hAnsi="Arial" w:cs="Arial"/>
        </w:rPr>
        <w:t xml:space="preserve"> </w:t>
      </w:r>
      <w:r w:rsidR="00C42C59" w:rsidRPr="002931EA">
        <w:rPr>
          <w:rFonts w:ascii="Arial" w:hAnsi="Arial" w:cs="Arial"/>
        </w:rPr>
        <w:t>et al, 2014, Ionela et al, 2015, Tarasovych, 2017)</w:t>
      </w:r>
      <w:r w:rsidR="009C144A" w:rsidRPr="002931EA">
        <w:rPr>
          <w:rFonts w:ascii="Arial" w:hAnsi="Arial" w:cs="Arial"/>
        </w:rPr>
        <w:t>.</w:t>
      </w:r>
    </w:p>
    <w:p w14:paraId="23209131" w14:textId="77777777" w:rsidR="00E229DE" w:rsidRPr="00F418E5" w:rsidRDefault="002E4690" w:rsidP="00E229DE">
      <w:pPr>
        <w:tabs>
          <w:tab w:val="num" w:pos="720"/>
        </w:tabs>
        <w:spacing w:before="120" w:after="120" w:line="360" w:lineRule="auto"/>
        <w:jc w:val="both"/>
        <w:rPr>
          <w:rFonts w:ascii="Arial" w:hAnsi="Arial" w:cs="Arial"/>
        </w:rPr>
      </w:pPr>
      <w:r w:rsidRPr="00F418E5">
        <w:rPr>
          <w:rFonts w:ascii="Arial" w:hAnsi="Arial" w:cs="Arial"/>
        </w:rPr>
        <w:t>R</w:t>
      </w:r>
      <w:r w:rsidR="004D7A69" w:rsidRPr="00F418E5">
        <w:rPr>
          <w:rFonts w:ascii="Arial" w:hAnsi="Arial" w:cs="Arial"/>
        </w:rPr>
        <w:t xml:space="preserve">ural regions have a multifunctional role in sustainability over and above their economic activity, for example, as a space for recreation and tourism, as well as providers of ‘ecosystem services’ such as biodiversity and climate change mitigation (Fieldsen, 2013). </w:t>
      </w:r>
    </w:p>
    <w:p w14:paraId="336EB80E" w14:textId="77777777" w:rsidR="006F580E" w:rsidRPr="00F418E5" w:rsidRDefault="006F580E" w:rsidP="006E4CBF">
      <w:pPr>
        <w:pStyle w:val="Heading2"/>
        <w:numPr>
          <w:ilvl w:val="1"/>
          <w:numId w:val="10"/>
        </w:numPr>
      </w:pPr>
      <w:bookmarkStart w:id="10" w:name="_Toc507016686"/>
      <w:bookmarkStart w:id="11" w:name="_Toc383969132"/>
      <w:r w:rsidRPr="00F418E5">
        <w:t xml:space="preserve">Characteristics of </w:t>
      </w:r>
      <w:r w:rsidR="00F9372D" w:rsidRPr="00F418E5">
        <w:t xml:space="preserve">the </w:t>
      </w:r>
      <w:r w:rsidRPr="00F418E5">
        <w:t>project regions</w:t>
      </w:r>
      <w:bookmarkEnd w:id="10"/>
      <w:bookmarkEnd w:id="11"/>
    </w:p>
    <w:p w14:paraId="3997ADDA" w14:textId="77777777" w:rsidR="005F5265" w:rsidRPr="00F418E5" w:rsidRDefault="005F5265" w:rsidP="005F5265">
      <w:pPr>
        <w:tabs>
          <w:tab w:val="num" w:pos="720"/>
        </w:tabs>
        <w:spacing w:before="120" w:after="120" w:line="360" w:lineRule="auto"/>
        <w:jc w:val="both"/>
        <w:rPr>
          <w:rFonts w:ascii="Arial" w:eastAsia="Calibri" w:hAnsi="Arial" w:cs="Arial"/>
        </w:rPr>
      </w:pPr>
      <w:r w:rsidRPr="00F418E5">
        <w:rPr>
          <w:rFonts w:ascii="Arial" w:eastAsia="Calibri" w:hAnsi="Arial" w:cs="Arial"/>
        </w:rPr>
        <w:t>Specific characteristics of the regions should be taken into account while making conclusions on common issues, barriers and enablers for innovation diffusion in rural SMSs and developing policy recommendations. While the project partners have an in-depth knowledge of their territories, an outlook of the regional economy reveals some similarities and differences among the partner regions (Annex </w:t>
      </w:r>
      <w:r w:rsidR="004A61D3">
        <w:rPr>
          <w:rFonts w:ascii="Arial" w:eastAsia="Calibri" w:hAnsi="Arial" w:cs="Arial"/>
        </w:rPr>
        <w:t>3</w:t>
      </w:r>
      <w:r w:rsidRPr="00F418E5">
        <w:rPr>
          <w:rFonts w:ascii="Arial" w:eastAsia="Calibri" w:hAnsi="Arial" w:cs="Arial"/>
        </w:rPr>
        <w:t>).</w:t>
      </w:r>
    </w:p>
    <w:p w14:paraId="0AF569F4" w14:textId="77777777" w:rsidR="002A58BB" w:rsidRPr="00F418E5" w:rsidRDefault="002A58BB" w:rsidP="002A58BB">
      <w:pPr>
        <w:tabs>
          <w:tab w:val="num" w:pos="720"/>
        </w:tabs>
        <w:spacing w:before="120" w:after="120" w:line="360" w:lineRule="auto"/>
        <w:jc w:val="center"/>
        <w:rPr>
          <w:rFonts w:ascii="Arial" w:eastAsia="Calibri" w:hAnsi="Arial" w:cs="Arial"/>
        </w:rPr>
      </w:pPr>
      <w:r w:rsidRPr="00F418E5">
        <w:rPr>
          <w:rFonts w:ascii="Arial" w:eastAsia="Calibri" w:hAnsi="Arial" w:cs="Arial"/>
          <w:noProof/>
          <w:lang w:val="en-US"/>
        </w:rPr>
        <w:lastRenderedPageBreak/>
        <mc:AlternateContent>
          <mc:Choice Requires="wpg">
            <w:drawing>
              <wp:inline distT="0" distB="0" distL="0" distR="0" wp14:anchorId="2FD320B3" wp14:editId="519A37A9">
                <wp:extent cx="3568488" cy="3568488"/>
                <wp:effectExtent l="0" t="0" r="0" b="0"/>
                <wp:docPr id="122" name="Group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568488" cy="3568488"/>
                          <a:chOff x="0" y="0"/>
                          <a:chExt cx="6858000" cy="6858000"/>
                        </a:xfrm>
                      </wpg:grpSpPr>
                      <pic:pic xmlns:pic="http://schemas.openxmlformats.org/drawingml/2006/picture">
                        <pic:nvPicPr>
                          <pic:cNvPr id="123" name="Picture 123" descr="in-1.png"/>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wps:wsp>
                        <wps:cNvPr id="124" name="Freeform 124"/>
                        <wps:cNvSpPr/>
                        <wps:spPr>
                          <a:xfrm>
                            <a:off x="1673412" y="1255059"/>
                            <a:ext cx="3421529" cy="4601882"/>
                          </a:xfrm>
                          <a:custGeom>
                            <a:avLst/>
                            <a:gdLst>
                              <a:gd name="connsiteX0" fmla="*/ 2749176 w 3421529"/>
                              <a:gd name="connsiteY0" fmla="*/ 104588 h 4601882"/>
                              <a:gd name="connsiteX1" fmla="*/ 2465294 w 3421529"/>
                              <a:gd name="connsiteY1" fmla="*/ 343647 h 4601882"/>
                              <a:gd name="connsiteX2" fmla="*/ 2375647 w 3421529"/>
                              <a:gd name="connsiteY2" fmla="*/ 433294 h 4601882"/>
                              <a:gd name="connsiteX3" fmla="*/ 2256117 w 3421529"/>
                              <a:gd name="connsiteY3" fmla="*/ 567765 h 4601882"/>
                              <a:gd name="connsiteX4" fmla="*/ 2151529 w 3421529"/>
                              <a:gd name="connsiteY4" fmla="*/ 657412 h 4601882"/>
                              <a:gd name="connsiteX5" fmla="*/ 1957294 w 3421529"/>
                              <a:gd name="connsiteY5" fmla="*/ 881529 h 4601882"/>
                              <a:gd name="connsiteX6" fmla="*/ 1792941 w 3421529"/>
                              <a:gd name="connsiteY6" fmla="*/ 1030941 h 4601882"/>
                              <a:gd name="connsiteX7" fmla="*/ 1718235 w 3421529"/>
                              <a:gd name="connsiteY7" fmla="*/ 1090706 h 4601882"/>
                              <a:gd name="connsiteX8" fmla="*/ 1598706 w 3421529"/>
                              <a:gd name="connsiteY8" fmla="*/ 1225176 h 4601882"/>
                              <a:gd name="connsiteX9" fmla="*/ 1568823 w 3421529"/>
                              <a:gd name="connsiteY9" fmla="*/ 1255059 h 4601882"/>
                              <a:gd name="connsiteX10" fmla="*/ 1509059 w 3421529"/>
                              <a:gd name="connsiteY10" fmla="*/ 1359647 h 4601882"/>
                              <a:gd name="connsiteX11" fmla="*/ 1494117 w 3421529"/>
                              <a:gd name="connsiteY11" fmla="*/ 1404470 h 4601882"/>
                              <a:gd name="connsiteX12" fmla="*/ 1449294 w 3421529"/>
                              <a:gd name="connsiteY12" fmla="*/ 1479176 h 4601882"/>
                              <a:gd name="connsiteX13" fmla="*/ 1419412 w 3421529"/>
                              <a:gd name="connsiteY13" fmla="*/ 1613647 h 4601882"/>
                              <a:gd name="connsiteX14" fmla="*/ 1389529 w 3421529"/>
                              <a:gd name="connsiteY14" fmla="*/ 1748117 h 4601882"/>
                              <a:gd name="connsiteX15" fmla="*/ 1374588 w 3421529"/>
                              <a:gd name="connsiteY15" fmla="*/ 1867647 h 4601882"/>
                              <a:gd name="connsiteX16" fmla="*/ 1359647 w 3421529"/>
                              <a:gd name="connsiteY16" fmla="*/ 1972235 h 4601882"/>
                              <a:gd name="connsiteX17" fmla="*/ 1344706 w 3421529"/>
                              <a:gd name="connsiteY17" fmla="*/ 2136588 h 4601882"/>
                              <a:gd name="connsiteX18" fmla="*/ 1374588 w 3421529"/>
                              <a:gd name="connsiteY18" fmla="*/ 2495176 h 4601882"/>
                              <a:gd name="connsiteX19" fmla="*/ 1419412 w 3421529"/>
                              <a:gd name="connsiteY19" fmla="*/ 2629647 h 4601882"/>
                              <a:gd name="connsiteX20" fmla="*/ 1464235 w 3421529"/>
                              <a:gd name="connsiteY20" fmla="*/ 2779059 h 4601882"/>
                              <a:gd name="connsiteX21" fmla="*/ 1479176 w 3421529"/>
                              <a:gd name="connsiteY21" fmla="*/ 2823882 h 4601882"/>
                              <a:gd name="connsiteX22" fmla="*/ 1464235 w 3421529"/>
                              <a:gd name="connsiteY22" fmla="*/ 3122706 h 4601882"/>
                              <a:gd name="connsiteX23" fmla="*/ 1419412 w 3421529"/>
                              <a:gd name="connsiteY23" fmla="*/ 3197412 h 4601882"/>
                              <a:gd name="connsiteX24" fmla="*/ 1270000 w 3421529"/>
                              <a:gd name="connsiteY24" fmla="*/ 3212353 h 4601882"/>
                              <a:gd name="connsiteX25" fmla="*/ 1075764 w 3421529"/>
                              <a:gd name="connsiteY25" fmla="*/ 3242235 h 4601882"/>
                              <a:gd name="connsiteX26" fmla="*/ 433294 w 3421529"/>
                              <a:gd name="connsiteY26" fmla="*/ 3257176 h 4601882"/>
                              <a:gd name="connsiteX27" fmla="*/ 254000 w 3421529"/>
                              <a:gd name="connsiteY27" fmla="*/ 3287059 h 4601882"/>
                              <a:gd name="connsiteX28" fmla="*/ 149412 w 3421529"/>
                              <a:gd name="connsiteY28" fmla="*/ 3316941 h 4601882"/>
                              <a:gd name="connsiteX29" fmla="*/ 59764 w 3421529"/>
                              <a:gd name="connsiteY29" fmla="*/ 3421529 h 4601882"/>
                              <a:gd name="connsiteX30" fmla="*/ 29882 w 3421529"/>
                              <a:gd name="connsiteY30" fmla="*/ 3496235 h 4601882"/>
                              <a:gd name="connsiteX31" fmla="*/ 0 w 3421529"/>
                              <a:gd name="connsiteY31" fmla="*/ 3585882 h 4601882"/>
                              <a:gd name="connsiteX32" fmla="*/ 14941 w 3421529"/>
                              <a:gd name="connsiteY32" fmla="*/ 3929529 h 4601882"/>
                              <a:gd name="connsiteX33" fmla="*/ 104588 w 3421529"/>
                              <a:gd name="connsiteY33" fmla="*/ 4049059 h 4601882"/>
                              <a:gd name="connsiteX34" fmla="*/ 179294 w 3421529"/>
                              <a:gd name="connsiteY34" fmla="*/ 4153647 h 4601882"/>
                              <a:gd name="connsiteX35" fmla="*/ 343647 w 3421529"/>
                              <a:gd name="connsiteY35" fmla="*/ 4258235 h 4601882"/>
                              <a:gd name="connsiteX36" fmla="*/ 403412 w 3421529"/>
                              <a:gd name="connsiteY36" fmla="*/ 4273176 h 4601882"/>
                              <a:gd name="connsiteX37" fmla="*/ 552823 w 3421529"/>
                              <a:gd name="connsiteY37" fmla="*/ 4332941 h 4601882"/>
                              <a:gd name="connsiteX38" fmla="*/ 612588 w 3421529"/>
                              <a:gd name="connsiteY38" fmla="*/ 4347882 h 4601882"/>
                              <a:gd name="connsiteX39" fmla="*/ 687294 w 3421529"/>
                              <a:gd name="connsiteY39" fmla="*/ 4377765 h 4601882"/>
                              <a:gd name="connsiteX40" fmla="*/ 732117 w 3421529"/>
                              <a:gd name="connsiteY40" fmla="*/ 4392706 h 4601882"/>
                              <a:gd name="connsiteX41" fmla="*/ 791882 w 3421529"/>
                              <a:gd name="connsiteY41" fmla="*/ 4422588 h 4601882"/>
                              <a:gd name="connsiteX42" fmla="*/ 851647 w 3421529"/>
                              <a:gd name="connsiteY42" fmla="*/ 4437529 h 4601882"/>
                              <a:gd name="connsiteX43" fmla="*/ 1045882 w 3421529"/>
                              <a:gd name="connsiteY43" fmla="*/ 4542117 h 4601882"/>
                              <a:gd name="connsiteX44" fmla="*/ 1120588 w 3421529"/>
                              <a:gd name="connsiteY44" fmla="*/ 4586941 h 4601882"/>
                              <a:gd name="connsiteX45" fmla="*/ 1957294 w 3421529"/>
                              <a:gd name="connsiteY45" fmla="*/ 4601882 h 4601882"/>
                              <a:gd name="connsiteX46" fmla="*/ 2883647 w 3421529"/>
                              <a:gd name="connsiteY46" fmla="*/ 4586941 h 4601882"/>
                              <a:gd name="connsiteX47" fmla="*/ 2973294 w 3421529"/>
                              <a:gd name="connsiteY47" fmla="*/ 4557059 h 4601882"/>
                              <a:gd name="connsiteX48" fmla="*/ 3077882 w 3421529"/>
                              <a:gd name="connsiteY48" fmla="*/ 4482353 h 4601882"/>
                              <a:gd name="connsiteX49" fmla="*/ 3122706 w 3421529"/>
                              <a:gd name="connsiteY49" fmla="*/ 4452470 h 4601882"/>
                              <a:gd name="connsiteX50" fmla="*/ 3167529 w 3421529"/>
                              <a:gd name="connsiteY50" fmla="*/ 4034117 h 4601882"/>
                              <a:gd name="connsiteX51" fmla="*/ 3182470 w 3421529"/>
                              <a:gd name="connsiteY51" fmla="*/ 3959412 h 4601882"/>
                              <a:gd name="connsiteX52" fmla="*/ 3197412 w 3421529"/>
                              <a:gd name="connsiteY52" fmla="*/ 3810000 h 4601882"/>
                              <a:gd name="connsiteX53" fmla="*/ 3227294 w 3421529"/>
                              <a:gd name="connsiteY53" fmla="*/ 3630706 h 4601882"/>
                              <a:gd name="connsiteX54" fmla="*/ 3257176 w 3421529"/>
                              <a:gd name="connsiteY54" fmla="*/ 3436470 h 4601882"/>
                              <a:gd name="connsiteX55" fmla="*/ 3287059 w 3421529"/>
                              <a:gd name="connsiteY55" fmla="*/ 3346823 h 4601882"/>
                              <a:gd name="connsiteX56" fmla="*/ 3302000 w 3421529"/>
                              <a:gd name="connsiteY56" fmla="*/ 3227294 h 4601882"/>
                              <a:gd name="connsiteX57" fmla="*/ 3331882 w 3421529"/>
                              <a:gd name="connsiteY57" fmla="*/ 3122706 h 4601882"/>
                              <a:gd name="connsiteX58" fmla="*/ 3346823 w 3421529"/>
                              <a:gd name="connsiteY58" fmla="*/ 3062941 h 4601882"/>
                              <a:gd name="connsiteX59" fmla="*/ 3361764 w 3421529"/>
                              <a:gd name="connsiteY59" fmla="*/ 2973294 h 4601882"/>
                              <a:gd name="connsiteX60" fmla="*/ 3391647 w 3421529"/>
                              <a:gd name="connsiteY60" fmla="*/ 2808941 h 4601882"/>
                              <a:gd name="connsiteX61" fmla="*/ 3421529 w 3421529"/>
                              <a:gd name="connsiteY61" fmla="*/ 2569882 h 4601882"/>
                              <a:gd name="connsiteX62" fmla="*/ 3391647 w 3421529"/>
                              <a:gd name="connsiteY62" fmla="*/ 1837765 h 4601882"/>
                              <a:gd name="connsiteX63" fmla="*/ 3361764 w 3421529"/>
                              <a:gd name="connsiteY63" fmla="*/ 1613647 h 4601882"/>
                              <a:gd name="connsiteX64" fmla="*/ 3316941 w 3421529"/>
                              <a:gd name="connsiteY64" fmla="*/ 1464235 h 4601882"/>
                              <a:gd name="connsiteX65" fmla="*/ 3287059 w 3421529"/>
                              <a:gd name="connsiteY65" fmla="*/ 1419412 h 4601882"/>
                              <a:gd name="connsiteX66" fmla="*/ 3257176 w 3421529"/>
                              <a:gd name="connsiteY66" fmla="*/ 1299882 h 4601882"/>
                              <a:gd name="connsiteX67" fmla="*/ 3227294 w 3421529"/>
                              <a:gd name="connsiteY67" fmla="*/ 552823 h 4601882"/>
                              <a:gd name="connsiteX68" fmla="*/ 3212353 w 3421529"/>
                              <a:gd name="connsiteY68" fmla="*/ 508000 h 4601882"/>
                              <a:gd name="connsiteX69" fmla="*/ 3197412 w 3421529"/>
                              <a:gd name="connsiteY69" fmla="*/ 448235 h 4601882"/>
                              <a:gd name="connsiteX70" fmla="*/ 3167529 w 3421529"/>
                              <a:gd name="connsiteY70" fmla="*/ 388470 h 4601882"/>
                              <a:gd name="connsiteX71" fmla="*/ 3137647 w 3421529"/>
                              <a:gd name="connsiteY71" fmla="*/ 59765 h 4601882"/>
                              <a:gd name="connsiteX72" fmla="*/ 3107764 w 3421529"/>
                              <a:gd name="connsiteY72" fmla="*/ 0 h 46018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Lst>
                            <a:rect l="l" t="t" r="r" b="b"/>
                            <a:pathLst>
                              <a:path w="3421529" h="4601882">
                                <a:moveTo>
                                  <a:pt x="2749176" y="104588"/>
                                </a:moveTo>
                                <a:cubicBezTo>
                                  <a:pt x="2654549" y="184274"/>
                                  <a:pt x="2552770" y="256171"/>
                                  <a:pt x="2465294" y="343647"/>
                                </a:cubicBezTo>
                                <a:cubicBezTo>
                                  <a:pt x="2435412" y="373529"/>
                                  <a:pt x="2404482" y="402400"/>
                                  <a:pt x="2375647" y="433294"/>
                                </a:cubicBezTo>
                                <a:cubicBezTo>
                                  <a:pt x="2334727" y="477137"/>
                                  <a:pt x="2298524" y="525358"/>
                                  <a:pt x="2256117" y="567765"/>
                                </a:cubicBezTo>
                                <a:cubicBezTo>
                                  <a:pt x="2223649" y="600233"/>
                                  <a:pt x="2183196" y="624162"/>
                                  <a:pt x="2151529" y="657412"/>
                                </a:cubicBezTo>
                                <a:cubicBezTo>
                                  <a:pt x="2083351" y="728999"/>
                                  <a:pt x="2033239" y="818242"/>
                                  <a:pt x="1957294" y="881529"/>
                                </a:cubicBezTo>
                                <a:cubicBezTo>
                                  <a:pt x="1671250" y="1119899"/>
                                  <a:pt x="2048468" y="800966"/>
                                  <a:pt x="1792941" y="1030941"/>
                                </a:cubicBezTo>
                                <a:cubicBezTo>
                                  <a:pt x="1769237" y="1052274"/>
                                  <a:pt x="1742235" y="1069706"/>
                                  <a:pt x="1718235" y="1090706"/>
                                </a:cubicBezTo>
                                <a:cubicBezTo>
                                  <a:pt x="1669435" y="1133406"/>
                                  <a:pt x="1643625" y="1173840"/>
                                  <a:pt x="1598706" y="1225176"/>
                                </a:cubicBezTo>
                                <a:cubicBezTo>
                                  <a:pt x="1589430" y="1235778"/>
                                  <a:pt x="1577623" y="1244059"/>
                                  <a:pt x="1568823" y="1255059"/>
                                </a:cubicBezTo>
                                <a:cubicBezTo>
                                  <a:pt x="1545737" y="1283917"/>
                                  <a:pt x="1523218" y="1326610"/>
                                  <a:pt x="1509059" y="1359647"/>
                                </a:cubicBezTo>
                                <a:cubicBezTo>
                                  <a:pt x="1502855" y="1374123"/>
                                  <a:pt x="1501160" y="1390383"/>
                                  <a:pt x="1494117" y="1404470"/>
                                </a:cubicBezTo>
                                <a:cubicBezTo>
                                  <a:pt x="1481130" y="1430444"/>
                                  <a:pt x="1464235" y="1454274"/>
                                  <a:pt x="1449294" y="1479176"/>
                                </a:cubicBezTo>
                                <a:cubicBezTo>
                                  <a:pt x="1404247" y="1704413"/>
                                  <a:pt x="1461600" y="1423807"/>
                                  <a:pt x="1419412" y="1613647"/>
                                </a:cubicBezTo>
                                <a:cubicBezTo>
                                  <a:pt x="1381477" y="1784351"/>
                                  <a:pt x="1425965" y="1602374"/>
                                  <a:pt x="1389529" y="1748117"/>
                                </a:cubicBezTo>
                                <a:cubicBezTo>
                                  <a:pt x="1384549" y="1787960"/>
                                  <a:pt x="1379895" y="1827846"/>
                                  <a:pt x="1374588" y="1867647"/>
                                </a:cubicBezTo>
                                <a:cubicBezTo>
                                  <a:pt x="1369934" y="1902555"/>
                                  <a:pt x="1363536" y="1937234"/>
                                  <a:pt x="1359647" y="1972235"/>
                                </a:cubicBezTo>
                                <a:cubicBezTo>
                                  <a:pt x="1353572" y="2026909"/>
                                  <a:pt x="1349686" y="2081804"/>
                                  <a:pt x="1344706" y="2136588"/>
                                </a:cubicBezTo>
                                <a:cubicBezTo>
                                  <a:pt x="1346745" y="2171252"/>
                                  <a:pt x="1353869" y="2412299"/>
                                  <a:pt x="1374588" y="2495176"/>
                                </a:cubicBezTo>
                                <a:cubicBezTo>
                                  <a:pt x="1386047" y="2541014"/>
                                  <a:pt x="1407953" y="2583809"/>
                                  <a:pt x="1419412" y="2629647"/>
                                </a:cubicBezTo>
                                <a:cubicBezTo>
                                  <a:pt x="1441992" y="2719969"/>
                                  <a:pt x="1427860" y="2669933"/>
                                  <a:pt x="1464235" y="2779059"/>
                                </a:cubicBezTo>
                                <a:lnTo>
                                  <a:pt x="1479176" y="2823882"/>
                                </a:lnTo>
                                <a:cubicBezTo>
                                  <a:pt x="1474196" y="2923490"/>
                                  <a:pt x="1472875" y="3023348"/>
                                  <a:pt x="1464235" y="3122706"/>
                                </a:cubicBezTo>
                                <a:cubicBezTo>
                                  <a:pt x="1462551" y="3142069"/>
                                  <a:pt x="1444588" y="3191118"/>
                                  <a:pt x="1419412" y="3197412"/>
                                </a:cubicBezTo>
                                <a:cubicBezTo>
                                  <a:pt x="1370854" y="3209552"/>
                                  <a:pt x="1319804" y="3207373"/>
                                  <a:pt x="1270000" y="3212353"/>
                                </a:cubicBezTo>
                                <a:cubicBezTo>
                                  <a:pt x="1190701" y="3232177"/>
                                  <a:pt x="1177453" y="3238324"/>
                                  <a:pt x="1075764" y="3242235"/>
                                </a:cubicBezTo>
                                <a:cubicBezTo>
                                  <a:pt x="861708" y="3250468"/>
                                  <a:pt x="647451" y="3252196"/>
                                  <a:pt x="433294" y="3257176"/>
                                </a:cubicBezTo>
                                <a:cubicBezTo>
                                  <a:pt x="373529" y="3267137"/>
                                  <a:pt x="311480" y="3267899"/>
                                  <a:pt x="254000" y="3287059"/>
                                </a:cubicBezTo>
                                <a:cubicBezTo>
                                  <a:pt x="189695" y="3308493"/>
                                  <a:pt x="224455" y="3298180"/>
                                  <a:pt x="149412" y="3316941"/>
                                </a:cubicBezTo>
                                <a:cubicBezTo>
                                  <a:pt x="112655" y="3353698"/>
                                  <a:pt x="82518" y="3376022"/>
                                  <a:pt x="59764" y="3421529"/>
                                </a:cubicBezTo>
                                <a:cubicBezTo>
                                  <a:pt x="47770" y="3445518"/>
                                  <a:pt x="39048" y="3471029"/>
                                  <a:pt x="29882" y="3496235"/>
                                </a:cubicBezTo>
                                <a:cubicBezTo>
                                  <a:pt x="19118" y="3525837"/>
                                  <a:pt x="0" y="3585882"/>
                                  <a:pt x="0" y="3585882"/>
                                </a:cubicBezTo>
                                <a:cubicBezTo>
                                  <a:pt x="4980" y="3700431"/>
                                  <a:pt x="-4540" y="3816539"/>
                                  <a:pt x="14941" y="3929529"/>
                                </a:cubicBezTo>
                                <a:cubicBezTo>
                                  <a:pt x="26397" y="3995971"/>
                                  <a:pt x="71325" y="4007479"/>
                                  <a:pt x="104588" y="4049059"/>
                                </a:cubicBezTo>
                                <a:cubicBezTo>
                                  <a:pt x="129190" y="4079812"/>
                                  <a:pt x="150174" y="4127762"/>
                                  <a:pt x="179294" y="4153647"/>
                                </a:cubicBezTo>
                                <a:cubicBezTo>
                                  <a:pt x="190536" y="4163640"/>
                                  <a:pt x="321082" y="4248206"/>
                                  <a:pt x="343647" y="4258235"/>
                                </a:cubicBezTo>
                                <a:cubicBezTo>
                                  <a:pt x="362412" y="4266575"/>
                                  <a:pt x="383490" y="4268196"/>
                                  <a:pt x="403412" y="4273176"/>
                                </a:cubicBezTo>
                                <a:cubicBezTo>
                                  <a:pt x="465241" y="4304091"/>
                                  <a:pt x="478969" y="4314478"/>
                                  <a:pt x="552823" y="4332941"/>
                                </a:cubicBezTo>
                                <a:cubicBezTo>
                                  <a:pt x="572745" y="4337921"/>
                                  <a:pt x="593107" y="4341388"/>
                                  <a:pt x="612588" y="4347882"/>
                                </a:cubicBezTo>
                                <a:cubicBezTo>
                                  <a:pt x="638032" y="4356363"/>
                                  <a:pt x="662181" y="4368348"/>
                                  <a:pt x="687294" y="4377765"/>
                                </a:cubicBezTo>
                                <a:cubicBezTo>
                                  <a:pt x="702040" y="4383295"/>
                                  <a:pt x="717641" y="4386502"/>
                                  <a:pt x="732117" y="4392706"/>
                                </a:cubicBezTo>
                                <a:cubicBezTo>
                                  <a:pt x="752589" y="4401480"/>
                                  <a:pt x="771027" y="4414768"/>
                                  <a:pt x="791882" y="4422588"/>
                                </a:cubicBezTo>
                                <a:cubicBezTo>
                                  <a:pt x="811109" y="4429798"/>
                                  <a:pt x="831725" y="4432549"/>
                                  <a:pt x="851647" y="4437529"/>
                                </a:cubicBezTo>
                                <a:cubicBezTo>
                                  <a:pt x="1014564" y="4535279"/>
                                  <a:pt x="945959" y="4508809"/>
                                  <a:pt x="1045882" y="4542117"/>
                                </a:cubicBezTo>
                                <a:cubicBezTo>
                                  <a:pt x="1070771" y="4567006"/>
                                  <a:pt x="1080434" y="4585580"/>
                                  <a:pt x="1120588" y="4586941"/>
                                </a:cubicBezTo>
                                <a:cubicBezTo>
                                  <a:pt x="1399374" y="4596391"/>
                                  <a:pt x="1678392" y="4596902"/>
                                  <a:pt x="1957294" y="4601882"/>
                                </a:cubicBezTo>
                                <a:cubicBezTo>
                                  <a:pt x="2266078" y="4596902"/>
                                  <a:pt x="2575123" y="4600552"/>
                                  <a:pt x="2883647" y="4586941"/>
                                </a:cubicBezTo>
                                <a:cubicBezTo>
                                  <a:pt x="2915115" y="4585553"/>
                                  <a:pt x="2973294" y="4557059"/>
                                  <a:pt x="2973294" y="4557059"/>
                                </a:cubicBezTo>
                                <a:cubicBezTo>
                                  <a:pt x="3078941" y="4486625"/>
                                  <a:pt x="2948136" y="4575028"/>
                                  <a:pt x="3077882" y="4482353"/>
                                </a:cubicBezTo>
                                <a:cubicBezTo>
                                  <a:pt x="3092494" y="4471916"/>
                                  <a:pt x="3107765" y="4462431"/>
                                  <a:pt x="3122706" y="4452470"/>
                                </a:cubicBezTo>
                                <a:cubicBezTo>
                                  <a:pt x="3223380" y="4301458"/>
                                  <a:pt x="3140271" y="4442988"/>
                                  <a:pt x="3167529" y="4034117"/>
                                </a:cubicBezTo>
                                <a:cubicBezTo>
                                  <a:pt x="3169218" y="4008778"/>
                                  <a:pt x="3179114" y="3984584"/>
                                  <a:pt x="3182470" y="3959412"/>
                                </a:cubicBezTo>
                                <a:cubicBezTo>
                                  <a:pt x="3189085" y="3909799"/>
                                  <a:pt x="3190649" y="3859593"/>
                                  <a:pt x="3197412" y="3810000"/>
                                </a:cubicBezTo>
                                <a:cubicBezTo>
                                  <a:pt x="3205598" y="3749967"/>
                                  <a:pt x="3218726" y="3690686"/>
                                  <a:pt x="3227294" y="3630706"/>
                                </a:cubicBezTo>
                                <a:cubicBezTo>
                                  <a:pt x="3230453" y="3608591"/>
                                  <a:pt x="3250266" y="3464111"/>
                                  <a:pt x="3257176" y="3436470"/>
                                </a:cubicBezTo>
                                <a:cubicBezTo>
                                  <a:pt x="3264816" y="3405912"/>
                                  <a:pt x="3277098" y="3376705"/>
                                  <a:pt x="3287059" y="3346823"/>
                                </a:cubicBezTo>
                                <a:cubicBezTo>
                                  <a:pt x="3292039" y="3306980"/>
                                  <a:pt x="3294125" y="3266667"/>
                                  <a:pt x="3302000" y="3227294"/>
                                </a:cubicBezTo>
                                <a:cubicBezTo>
                                  <a:pt x="3309111" y="3191740"/>
                                  <a:pt x="3322342" y="3157686"/>
                                  <a:pt x="3331882" y="3122706"/>
                                </a:cubicBezTo>
                                <a:cubicBezTo>
                                  <a:pt x="3337285" y="3102895"/>
                                  <a:pt x="3342796" y="3083077"/>
                                  <a:pt x="3346823" y="3062941"/>
                                </a:cubicBezTo>
                                <a:cubicBezTo>
                                  <a:pt x="3352764" y="3033235"/>
                                  <a:pt x="3356345" y="3003100"/>
                                  <a:pt x="3361764" y="2973294"/>
                                </a:cubicBezTo>
                                <a:cubicBezTo>
                                  <a:pt x="3374007" y="2905962"/>
                                  <a:pt x="3382839" y="2879404"/>
                                  <a:pt x="3391647" y="2808941"/>
                                </a:cubicBezTo>
                                <a:cubicBezTo>
                                  <a:pt x="3427558" y="2521651"/>
                                  <a:pt x="3387492" y="2774107"/>
                                  <a:pt x="3421529" y="2569882"/>
                                </a:cubicBezTo>
                                <a:cubicBezTo>
                                  <a:pt x="3402457" y="1787912"/>
                                  <a:pt x="3432542" y="2185380"/>
                                  <a:pt x="3391647" y="1837765"/>
                                </a:cubicBezTo>
                                <a:cubicBezTo>
                                  <a:pt x="3380255" y="1740929"/>
                                  <a:pt x="3379490" y="1702274"/>
                                  <a:pt x="3361764" y="1613647"/>
                                </a:cubicBezTo>
                                <a:cubicBezTo>
                                  <a:pt x="3353862" y="1574135"/>
                                  <a:pt x="3330802" y="1495422"/>
                                  <a:pt x="3316941" y="1464235"/>
                                </a:cubicBezTo>
                                <a:cubicBezTo>
                                  <a:pt x="3309648" y="1447826"/>
                                  <a:pt x="3295090" y="1435473"/>
                                  <a:pt x="3287059" y="1419412"/>
                                </a:cubicBezTo>
                                <a:cubicBezTo>
                                  <a:pt x="3271743" y="1388780"/>
                                  <a:pt x="3262860" y="1328303"/>
                                  <a:pt x="3257176" y="1299882"/>
                                </a:cubicBezTo>
                                <a:cubicBezTo>
                                  <a:pt x="3247215" y="1050862"/>
                                  <a:pt x="3241378" y="801644"/>
                                  <a:pt x="3227294" y="552823"/>
                                </a:cubicBezTo>
                                <a:cubicBezTo>
                                  <a:pt x="3226404" y="537099"/>
                                  <a:pt x="3216680" y="523143"/>
                                  <a:pt x="3212353" y="508000"/>
                                </a:cubicBezTo>
                                <a:cubicBezTo>
                                  <a:pt x="3206712" y="488255"/>
                                  <a:pt x="3204622" y="467462"/>
                                  <a:pt x="3197412" y="448235"/>
                                </a:cubicBezTo>
                                <a:cubicBezTo>
                                  <a:pt x="3189591" y="427380"/>
                                  <a:pt x="3177490" y="408392"/>
                                  <a:pt x="3167529" y="388470"/>
                                </a:cubicBezTo>
                                <a:cubicBezTo>
                                  <a:pt x="3126569" y="224628"/>
                                  <a:pt x="3172281" y="423423"/>
                                  <a:pt x="3137647" y="59765"/>
                                </a:cubicBezTo>
                                <a:cubicBezTo>
                                  <a:pt x="3134032" y="21812"/>
                                  <a:pt x="3127781" y="20016"/>
                                  <a:pt x="3107764" y="0"/>
                                </a:cubicBezTo>
                              </a:path>
                            </a:pathLst>
                          </a:custGeom>
                          <a:ln w="28575" cmpd="sng">
                            <a:solidFill>
                              <a:srgbClr val="003399">
                                <a:alpha val="80000"/>
                              </a:srgbClr>
                            </a:solidFill>
                            <a:prstDash val="sysDot"/>
                            <a:bevel/>
                          </a:ln>
                        </wps:spPr>
                        <wps:style>
                          <a:lnRef idx="3">
                            <a:schemeClr val="accent5"/>
                          </a:lnRef>
                          <a:fillRef idx="0">
                            <a:schemeClr val="accent5"/>
                          </a:fillRef>
                          <a:effectRef idx="2">
                            <a:schemeClr val="accent5"/>
                          </a:effectRef>
                          <a:fontRef idx="minor">
                            <a:schemeClr val="tx1"/>
                          </a:fontRef>
                        </wps:style>
                        <wps:txbx>
                          <w:txbxContent>
                            <w:p w14:paraId="388C43D8" w14:textId="77777777" w:rsidR="007326FD" w:rsidRDefault="007326FD" w:rsidP="002A58BB">
                              <w:pPr>
                                <w:rPr>
                                  <w:rFonts w:eastAsia="Times New Roman" w:cs="Times New Roman"/>
                                </w:rPr>
                              </w:pPr>
                            </w:p>
                          </w:txbxContent>
                        </wps:txbx>
                        <wps:bodyPr rtlCol="0" anchor="ctr"/>
                      </wps:wsp>
                    </wpg:wgp>
                  </a:graphicData>
                </a:graphic>
              </wp:inline>
            </w:drawing>
          </mc:Choice>
          <mc:Fallback>
            <w:pict>
              <v:group id="Group 8" o:spid="_x0000_s1029" style="width:281pt;height:281pt;mso-position-horizontal-relative:char;mso-position-vertical-relative:line" coordsize="6858000,68580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">
                <o:lock v:ext="edit" aspectratio="t"/>
                <v:shape id="Picture 123" o:spid="_x0000_s1030" type="#_x0000_t75" alt="in-1.png" style="position:absolute;width:6858000;height:6858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nc&#10;ch3DAAAA3AAAAA8AAABkcnMvZG93bnJldi54bWxET9tqwkAQfRf6D8sIfasbU5ESXYMUegEpqBWf&#10;h90xCcnOptltjH69Wyj4NodznWU+2Eb01PnKsYLpJAFBrJ2puFBw+H57egHhA7LBxjEpuJCHfPUw&#10;WmJm3Jl31O9DIWII+wwVlCG0mZRel2TRT1xLHLmT6yyGCLtCmg7PMdw2Mk2SubRYcWwosaXXknS9&#10;/7UKkp/2A+v02m+nX5v31B/11c+0Uo/jYb0AEWgId/G/+9PE+ekz/D0TL5CrG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OdxyHcMAAADcAAAADwAAAAAAAAAAAAAAAACcAgAA&#10;ZHJzL2Rvd25yZXYueG1sUEsFBgAAAAAEAAQA9wAAAIwDAAAAAA==&#10;">
                  <v:imagedata r:id="rId19" o:title="in-1.png"/>
                  <v:path arrowok="t"/>
                </v:shape>
                <v:shape id="Freeform 124" o:spid="_x0000_s1031" style="position:absolute;left:1673412;top:1255059;width:3421529;height:4601882;visibility:visible;mso-wrap-style:square;v-text-anchor:middle" coordsize="3421529,4601882"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MuI6wgAA&#10;ANwAAAAPAAAAZHJzL2Rvd25yZXYueG1sRE9Li8IwEL4L+x/CCHsRTRUV6RplkV3Qi+Cj7HVoxrbY&#10;TEqStfXfG0HwNh/fc5brztTiRs5XlhWMRwkI4tzqigsF59PvcAHCB2SNtWVScCcP69VHb4mpti0f&#10;6HYMhYgh7FNUUIbQpFL6vCSDfmQb4shdrDMYInSF1A7bGG5qOUmSuTRYcWwosaFNSfn1+G8UzAbZ&#10;eecqfWn3P38yW9hsnt8zpT773fcXiEBdeItf7q2O8ydTeD4TL5Cr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Ay4jrCAAAA3AAAAA8AAAAAAAAAAAAAAAAAlwIAAGRycy9kb3du&#10;cmV2LnhtbFBLBQYAAAAABAAEAPUAAACGAwAAAAA=&#10;" adj="-11796480,,5400" path="m2749176,104588c2654549,184274,2552770,256171,2465294,343647,2435412,373529,2404482,402400,2375647,433294,2334727,477137,2298524,525358,2256117,567765,2223649,600233,2183196,624162,2151529,657412,2083351,728999,2033239,818242,1957294,881529,1671250,1119899,2048468,800966,1792941,1030941,1769237,1052274,1742235,1069706,1718235,1090706,1669435,1133406,1643625,1173840,1598706,1225176,1589430,1235778,1577623,1244059,1568823,1255059,1545737,1283917,1523218,1326610,1509059,1359647,1502855,1374123,1501160,1390383,1494117,1404470,1481130,1430444,1464235,1454274,1449294,1479176,1404247,1704413,1461600,1423807,1419412,1613647,1381477,1784351,1425965,1602374,1389529,1748117,1384549,1787960,1379895,1827846,1374588,1867647,1369934,1902555,1363536,1937234,1359647,1972235,1353572,2026909,1349686,2081804,1344706,2136588,1346745,2171252,1353869,2412299,1374588,2495176,1386047,2541014,1407953,2583809,1419412,2629647,1441992,2719969,1427860,2669933,1464235,2779059l1479176,2823882c1474196,2923490,1472875,3023348,1464235,3122706,1462551,3142069,1444588,3191118,1419412,3197412,1370854,3209552,1319804,3207373,1270000,3212353,1190701,3232177,1177453,3238324,1075764,3242235,861708,3250468,647451,3252196,433294,3257176,373529,3267137,311480,3267899,254000,3287059,189695,3308493,224455,3298180,149412,3316941,112655,3353698,82518,3376022,59764,3421529,47770,3445518,39048,3471029,29882,3496235,19118,3525837,,3585882,,3585882,4980,3700431,-4540,3816539,14941,3929529,26397,3995971,71325,4007479,104588,4049059,129190,4079812,150174,4127762,179294,4153647,190536,4163640,321082,4248206,343647,4258235,362412,4266575,383490,4268196,403412,4273176,465241,4304091,478969,4314478,552823,4332941,572745,4337921,593107,4341388,612588,4347882,638032,4356363,662181,4368348,687294,4377765,702040,4383295,717641,4386502,732117,4392706,752589,4401480,771027,4414768,791882,4422588,811109,4429798,831725,4432549,851647,4437529,1014564,4535279,945959,4508809,1045882,4542117,1070771,4567006,1080434,4585580,1120588,4586941,1399374,4596391,1678392,4596902,1957294,4601882,2266078,4596902,2575123,4600552,2883647,4586941,2915115,4585553,2973294,4557059,2973294,4557059,3078941,4486625,2948136,4575028,3077882,4482353,3092494,4471916,3107765,4462431,3122706,4452470,3223380,4301458,3140271,4442988,3167529,4034117,3169218,4008778,3179114,3984584,3182470,3959412,3189085,3909799,3190649,3859593,3197412,3810000,3205598,3749967,3218726,3690686,3227294,3630706,3230453,3608591,3250266,3464111,3257176,3436470,3264816,3405912,3277098,3376705,3287059,3346823,3292039,3306980,3294125,3266667,3302000,3227294,3309111,3191740,3322342,3157686,3331882,3122706,3337285,3102895,3342796,3083077,3346823,3062941,3352764,3033235,3356345,3003100,3361764,2973294,3374007,2905962,3382839,2879404,3391647,2808941,3427558,2521651,3387492,2774107,3421529,2569882,3402457,1787912,3432542,2185380,3391647,1837765,3380255,1740929,3379490,1702274,3361764,1613647,3353862,1574135,3330802,1495422,3316941,1464235,3309648,1447826,3295090,1435473,3287059,1419412,3271743,1388780,3262860,1328303,3257176,1299882,3247215,1050862,3241378,801644,3227294,552823,3226404,537099,3216680,523143,3212353,508000,3206712,488255,3204622,467462,3197412,448235,3189591,427380,3177490,408392,3167529,388470,3126569,224628,3172281,423423,3137647,59765,3134032,21812,3127781,20016,3107764,0e" filled="f" strokecolor="#039" strokeweight="2.25pt">
                  <v:stroke dashstyle="1 1" opacity="52428f" joinstyle="bevel"/>
                  <v:shadow on="t" opacity="22937f" mv:blur="40000f" origin=",.5" offset="0,23000emu"/>
                  <v:formulas/>
                  <v:path arrowok="t" o:connecttype="custom" o:connectlocs="2749176,104588;2465294,343647;2375647,433294;2256117,567765;2151529,657412;1957294,881529;1792941,1030941;1718235,1090706;1598706,1225176;1568823,1255059;1509059,1359647;1494117,1404470;1449294,1479176;1419412,1613647;1389529,1748117;1374588,1867647;1359647,1972235;1344706,2136588;1374588,2495176;1419412,2629647;1464235,2779059;1479176,2823882;1464235,3122706;1419412,3197412;1270000,3212353;1075764,3242235;433294,3257176;254000,3287059;149412,3316941;59764,3421529;29882,3496235;0,3585882;14941,3929529;104588,4049059;179294,4153647;343647,4258235;403412,4273176;552823,4332941;612588,4347882;687294,4377765;732117,4392706;791882,4422588;851647,4437529;1045882,4542117;1120588,4586941;1957294,4601882;2883647,4586941;2973294,4557059;3077882,4482353;3122706,4452470;3167529,4034117;3182470,3959412;3197412,3810000;3227294,3630706;3257176,3436470;3287059,3346823;3302000,3227294;3331882,3122706;3346823,3062941;3361764,2973294;3391647,2808941;3421529,2569882;3391647,1837765;3361764,1613647;3316941,1464235;3287059,1419412;3257176,1299882;3227294,552823;3212353,508000;3197412,448235;3167529,388470;3137647,59765;3107764,0" o:connectangles="0,0,0,0,0,0,0,0,0,0,0,0,0,0,0,0,0,0,0,0,0,0,0,0,0,0,0,0,0,0,0,0,0,0,0,0,0,0,0,0,0,0,0,0,0,0,0,0,0,0,0,0,0,0,0,0,0,0,0,0,0,0,0,0,0,0,0,0,0,0,0,0,0" textboxrect="0,0,3421529,4601882"/>
                  <v:textbox>
                    <w:txbxContent>
                      <w:p w14:paraId="388C43D8" w14:textId="77777777" w:rsidR="007326FD" w:rsidRDefault="007326FD" w:rsidP="002A58BB">
                        <w:pPr>
                          <w:rPr>
                            <w:rFonts w:eastAsia="Times New Roman" w:cs="Times New Roman"/>
                          </w:rPr>
                        </w:pPr>
                      </w:p>
                    </w:txbxContent>
                  </v:textbox>
                </v:shape>
                <w10:anchorlock/>
              </v:group>
            </w:pict>
          </mc:Fallback>
        </mc:AlternateContent>
      </w:r>
    </w:p>
    <w:p w14:paraId="03EE5C62" w14:textId="77777777" w:rsidR="002A58BB" w:rsidRPr="00F418E5" w:rsidRDefault="009E554A" w:rsidP="002A58BB">
      <w:pPr>
        <w:tabs>
          <w:tab w:val="num" w:pos="720"/>
        </w:tabs>
        <w:spacing w:before="120"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sidRPr="00F418E5">
        <w:rPr>
          <w:rFonts w:ascii="Arial" w:hAnsi="Arial" w:cs="Arial"/>
          <w:caps/>
          <w:color w:val="003399"/>
        </w:rPr>
        <w:t>6</w:t>
      </w:r>
      <w:r w:rsidR="002A58BB" w:rsidRPr="00F418E5">
        <w:rPr>
          <w:rFonts w:ascii="Arial" w:hAnsi="Arial" w:cs="Arial"/>
          <w:caps/>
          <w:color w:val="003399"/>
        </w:rPr>
        <w:t xml:space="preserve">. PARTNER REGIONS </w:t>
      </w:r>
      <w:r w:rsidR="00FA0DA5" w:rsidRPr="00F418E5">
        <w:rPr>
          <w:rFonts w:ascii="Arial" w:hAnsi="Arial" w:cs="Arial"/>
          <w:caps/>
          <w:color w:val="003399"/>
        </w:rPr>
        <w:t>of</w:t>
      </w:r>
      <w:r w:rsidR="002A58BB" w:rsidRPr="00F418E5">
        <w:rPr>
          <w:rFonts w:ascii="Arial" w:hAnsi="Arial" w:cs="Arial"/>
          <w:caps/>
          <w:color w:val="003399"/>
        </w:rPr>
        <w:t xml:space="preserve"> INNOGROW PROJECT</w:t>
      </w:r>
    </w:p>
    <w:p w14:paraId="6A5ACB8E" w14:textId="77777777" w:rsidR="002A58BB" w:rsidRPr="00F418E5" w:rsidRDefault="002A58BB" w:rsidP="002A58BB">
      <w:pPr>
        <w:tabs>
          <w:tab w:val="num" w:pos="720"/>
        </w:tabs>
        <w:spacing w:before="120" w:after="120" w:line="360" w:lineRule="auto"/>
        <w:jc w:val="center"/>
        <w:rPr>
          <w:rFonts w:ascii="Arial" w:eastAsia="Calibri" w:hAnsi="Arial" w:cs="Arial"/>
          <w:sz w:val="20"/>
          <w:szCs w:val="20"/>
        </w:rPr>
      </w:pPr>
      <w:r w:rsidRPr="00F418E5">
        <w:rPr>
          <w:rFonts w:ascii="Arial" w:eastAsia="Calibri" w:hAnsi="Arial" w:cs="Arial"/>
          <w:sz w:val="20"/>
          <w:szCs w:val="20"/>
        </w:rPr>
        <w:t>Source: prepared by the authors</w:t>
      </w:r>
    </w:p>
    <w:p w14:paraId="383FEA04" w14:textId="77777777" w:rsidR="005F5265" w:rsidRPr="00F418E5" w:rsidRDefault="00A12DA0" w:rsidP="005F5265">
      <w:pPr>
        <w:tabs>
          <w:tab w:val="num" w:pos="720"/>
        </w:tabs>
        <w:spacing w:before="120" w:after="120" w:line="360" w:lineRule="auto"/>
        <w:jc w:val="both"/>
        <w:rPr>
          <w:rFonts w:ascii="Arial" w:eastAsia="Calibri" w:hAnsi="Arial" w:cs="Arial"/>
        </w:rPr>
      </w:pPr>
      <w:r w:rsidRPr="00885097">
        <w:rPr>
          <w:rFonts w:ascii="Arial" w:eastAsia="Calibri" w:hAnsi="Arial" w:cs="Arial"/>
        </w:rPr>
        <w:t>For the INNOGROW project, we propose to classify</w:t>
      </w:r>
      <w:r>
        <w:rPr>
          <w:rFonts w:ascii="Arial" w:eastAsia="Calibri" w:hAnsi="Arial" w:cs="Arial"/>
        </w:rPr>
        <w:t xml:space="preserve"> the </w:t>
      </w:r>
      <w:r w:rsidRPr="00885097">
        <w:rPr>
          <w:rFonts w:ascii="Arial" w:eastAsia="Calibri" w:hAnsi="Arial" w:cs="Arial"/>
        </w:rPr>
        <w:t>project regions</w:t>
      </w:r>
      <w:r w:rsidR="002931EA">
        <w:rPr>
          <w:rFonts w:ascii="Arial" w:eastAsia="Calibri" w:hAnsi="Arial" w:cs="Arial"/>
        </w:rPr>
        <w:t xml:space="preserve"> (Picture #6)</w:t>
      </w:r>
      <w:r w:rsidRPr="00885097">
        <w:rPr>
          <w:rFonts w:ascii="Arial" w:eastAsia="Calibri" w:hAnsi="Arial" w:cs="Arial"/>
        </w:rPr>
        <w:t xml:space="preserve"> according to the structure of the regional economy by using 2 criteria: the share of agriculture and the share of manufacturing in the region’s economy. This methodology allows </w:t>
      </w:r>
      <w:r>
        <w:rPr>
          <w:rFonts w:ascii="Arial" w:eastAsia="Calibri" w:hAnsi="Arial" w:cs="Arial"/>
        </w:rPr>
        <w:t>for</w:t>
      </w:r>
      <w:r w:rsidRPr="00885097">
        <w:rPr>
          <w:rFonts w:ascii="Arial" w:eastAsia="Calibri" w:hAnsi="Arial" w:cs="Arial"/>
        </w:rPr>
        <w:t xml:space="preserve"> dividing the partner regions in three distinct groups</w:t>
      </w:r>
      <w:r w:rsidR="005F5265" w:rsidRPr="00F418E5">
        <w:rPr>
          <w:rFonts w:ascii="Arial" w:eastAsia="Calibri" w:hAnsi="Arial" w:cs="Arial"/>
        </w:rPr>
        <w:t>:</w:t>
      </w:r>
    </w:p>
    <w:p w14:paraId="070176B8" w14:textId="77777777" w:rsidR="005F5265" w:rsidRPr="00F418E5" w:rsidRDefault="005F5265" w:rsidP="005F5265">
      <w:pPr>
        <w:pStyle w:val="ListParagraph"/>
        <w:numPr>
          <w:ilvl w:val="0"/>
          <w:numId w:val="3"/>
        </w:numPr>
        <w:spacing w:before="120" w:after="120" w:line="360" w:lineRule="auto"/>
        <w:jc w:val="both"/>
        <w:rPr>
          <w:rFonts w:ascii="Arial" w:eastAsia="Calibri" w:hAnsi="Arial" w:cs="Arial"/>
        </w:rPr>
      </w:pPr>
      <w:r w:rsidRPr="002931EA">
        <w:rPr>
          <w:rFonts w:ascii="Arial" w:eastAsia="Calibri" w:hAnsi="Arial" w:cs="Arial"/>
          <w:b/>
          <w:color w:val="003399"/>
        </w:rPr>
        <w:t>Agricultural regions with a high share of the primary (agrarian) sector</w:t>
      </w:r>
      <w:r w:rsidRPr="00F418E5">
        <w:rPr>
          <w:rFonts w:ascii="Arial" w:eastAsia="Calibri" w:hAnsi="Arial" w:cs="Arial"/>
          <w:color w:val="003399"/>
        </w:rPr>
        <w:t xml:space="preserve"> </w:t>
      </w:r>
      <w:r w:rsidRPr="00F418E5">
        <w:rPr>
          <w:rFonts w:ascii="Arial" w:eastAsia="Calibri" w:hAnsi="Arial" w:cs="Arial"/>
        </w:rPr>
        <w:t>in the economy and a medium or low share of the secondary (manufacturing) sector – Zemgale (Latvia) and Thessalia (Greece);</w:t>
      </w:r>
    </w:p>
    <w:p w14:paraId="5E342D76" w14:textId="77777777" w:rsidR="005F5265" w:rsidRPr="00F418E5" w:rsidRDefault="005F5265" w:rsidP="005F5265">
      <w:pPr>
        <w:pStyle w:val="ListParagraph"/>
        <w:numPr>
          <w:ilvl w:val="0"/>
          <w:numId w:val="3"/>
        </w:numPr>
        <w:spacing w:before="120" w:after="120" w:line="360" w:lineRule="auto"/>
        <w:jc w:val="both"/>
        <w:rPr>
          <w:rFonts w:ascii="Arial" w:eastAsia="Calibri" w:hAnsi="Arial" w:cs="Arial"/>
        </w:rPr>
      </w:pPr>
      <w:r w:rsidRPr="002931EA">
        <w:rPr>
          <w:rFonts w:ascii="Arial" w:eastAsia="Calibri" w:hAnsi="Arial" w:cs="Arial"/>
          <w:b/>
          <w:color w:val="003399"/>
        </w:rPr>
        <w:t xml:space="preserve">Diversified regions with an important secondary (manufacturing) sector </w:t>
      </w:r>
      <w:r w:rsidRPr="00F418E5">
        <w:rPr>
          <w:rFonts w:ascii="Arial" w:eastAsia="Calibri" w:hAnsi="Arial" w:cs="Arial"/>
        </w:rPr>
        <w:t xml:space="preserve">and medium or low share of the primary (agricultural) sector – </w:t>
      </w:r>
      <w:r w:rsidR="00B3534C">
        <w:rPr>
          <w:rFonts w:ascii="Arial" w:eastAsia="Calibri" w:hAnsi="Arial" w:cs="Arial"/>
        </w:rPr>
        <w:t>Pardubice region</w:t>
      </w:r>
      <w:r w:rsidRPr="00F418E5">
        <w:rPr>
          <w:rFonts w:ascii="Arial" w:eastAsia="Calibri" w:hAnsi="Arial" w:cs="Arial"/>
        </w:rPr>
        <w:t xml:space="preserve"> (Czech Republic), Nyugat-Dunantul (Hungary) and Gorenjska (Slovenia);</w:t>
      </w:r>
    </w:p>
    <w:p w14:paraId="12C0DFB0" w14:textId="77777777" w:rsidR="005F5265" w:rsidRPr="00F418E5" w:rsidRDefault="005F5265" w:rsidP="005F5265">
      <w:pPr>
        <w:pStyle w:val="ListParagraph"/>
        <w:numPr>
          <w:ilvl w:val="0"/>
          <w:numId w:val="3"/>
        </w:numPr>
        <w:spacing w:before="120" w:after="120" w:line="360" w:lineRule="auto"/>
        <w:jc w:val="both"/>
        <w:rPr>
          <w:rFonts w:ascii="Arial" w:eastAsia="Calibri" w:hAnsi="Arial" w:cs="Arial"/>
        </w:rPr>
      </w:pPr>
      <w:r w:rsidRPr="002931EA">
        <w:rPr>
          <w:rFonts w:ascii="Arial" w:eastAsia="Calibri" w:hAnsi="Arial" w:cs="Arial"/>
          <w:b/>
          <w:color w:val="003399"/>
        </w:rPr>
        <w:lastRenderedPageBreak/>
        <w:t>Regions with a highly developed tertiary (service) sector</w:t>
      </w:r>
      <w:r w:rsidRPr="00F418E5">
        <w:rPr>
          <w:rFonts w:ascii="Arial" w:eastAsia="Calibri" w:hAnsi="Arial" w:cs="Arial"/>
        </w:rPr>
        <w:t xml:space="preserve"> and medium or low share of primary (agrarian) and secondary (manufacturing) sector – Stara Zagora (Bulgaria), Molise (Italy) and Lombardia (Italy).</w:t>
      </w:r>
    </w:p>
    <w:p w14:paraId="0C5211EC" w14:textId="77777777" w:rsidR="000F2CDD" w:rsidRDefault="009A4070" w:rsidP="009D1F43">
      <w:pPr>
        <w:tabs>
          <w:tab w:val="num" w:pos="720"/>
        </w:tabs>
        <w:spacing w:before="120" w:after="120" w:line="360" w:lineRule="auto"/>
        <w:jc w:val="both"/>
        <w:rPr>
          <w:rFonts w:ascii="Arial" w:eastAsia="Calibri" w:hAnsi="Arial" w:cs="Arial"/>
        </w:rPr>
      </w:pPr>
      <w:r w:rsidRPr="00F418E5">
        <w:rPr>
          <w:rFonts w:ascii="Arial" w:eastAsia="Calibri" w:hAnsi="Arial" w:cs="Arial"/>
        </w:rPr>
        <w:t>The matrix (</w:t>
      </w:r>
      <w:r w:rsidR="002931EA">
        <w:rPr>
          <w:rFonts w:ascii="Arial" w:eastAsia="Calibri" w:hAnsi="Arial" w:cs="Arial"/>
        </w:rPr>
        <w:t>Table #3</w:t>
      </w:r>
      <w:r w:rsidR="005F5265" w:rsidRPr="00F418E5">
        <w:rPr>
          <w:rFonts w:ascii="Arial" w:eastAsia="Calibri" w:hAnsi="Arial" w:cs="Arial"/>
        </w:rPr>
        <w:t>) illustrates the structure of the economy in the partner regions.</w:t>
      </w:r>
    </w:p>
    <w:p w14:paraId="438639F0" w14:textId="77777777" w:rsidR="0077545C" w:rsidRDefault="0077545C" w:rsidP="005F5265">
      <w:pPr>
        <w:spacing w:before="120" w:after="120" w:line="360" w:lineRule="auto"/>
        <w:rPr>
          <w:rFonts w:ascii="Arial" w:hAnsi="Arial" w:cs="Arial"/>
          <w:caps/>
          <w:color w:val="003399"/>
        </w:rPr>
      </w:pPr>
      <w:bookmarkStart w:id="12" w:name="_Ref507847252"/>
    </w:p>
    <w:p w14:paraId="0F6996AA" w14:textId="77777777" w:rsidR="005F5265" w:rsidRPr="00F418E5" w:rsidRDefault="005F5265" w:rsidP="005F5265">
      <w:pPr>
        <w:spacing w:before="120" w:after="120" w:line="360" w:lineRule="auto"/>
        <w:rPr>
          <w:rFonts w:ascii="Arial" w:eastAsia="Times New Roman" w:hAnsi="Arial" w:cs="Arial"/>
          <w:b/>
          <w:lang w:eastAsia="en-GB"/>
        </w:rPr>
      </w:pPr>
      <w:proofErr w:type="gramStart"/>
      <w:r w:rsidRPr="00F418E5">
        <w:rPr>
          <w:rFonts w:ascii="Arial" w:hAnsi="Arial" w:cs="Arial"/>
          <w:caps/>
          <w:color w:val="003399"/>
        </w:rPr>
        <w:t>Table#</w:t>
      </w:r>
      <w:r w:rsidRPr="00F418E5">
        <w:rPr>
          <w:rFonts w:ascii="Arial" w:hAnsi="Arial" w:cs="Arial"/>
          <w:caps/>
          <w:color w:val="003399"/>
        </w:rPr>
        <w:fldChar w:fldCharType="begin"/>
      </w:r>
      <w:r w:rsidRPr="00F418E5">
        <w:rPr>
          <w:rFonts w:ascii="Arial" w:hAnsi="Arial" w:cs="Arial"/>
          <w:caps/>
          <w:color w:val="003399"/>
        </w:rPr>
        <w:instrText xml:space="preserve"> SEQ Table \* ARABIC </w:instrText>
      </w:r>
      <w:r w:rsidRPr="00F418E5">
        <w:rPr>
          <w:rFonts w:ascii="Arial" w:hAnsi="Arial" w:cs="Arial"/>
          <w:caps/>
          <w:color w:val="003399"/>
        </w:rPr>
        <w:fldChar w:fldCharType="separate"/>
      </w:r>
      <w:r w:rsidR="002425AC">
        <w:rPr>
          <w:rFonts w:ascii="Arial" w:hAnsi="Arial" w:cs="Arial"/>
          <w:caps/>
          <w:noProof/>
          <w:color w:val="003399"/>
        </w:rPr>
        <w:t>3</w:t>
      </w:r>
      <w:r w:rsidRPr="00F418E5">
        <w:rPr>
          <w:rFonts w:ascii="Arial" w:hAnsi="Arial" w:cs="Arial"/>
          <w:caps/>
          <w:color w:val="003399"/>
        </w:rPr>
        <w:fldChar w:fldCharType="end"/>
      </w:r>
      <w:bookmarkEnd w:id="12"/>
      <w:r w:rsidRPr="00F418E5">
        <w:rPr>
          <w:rFonts w:ascii="Arial" w:hAnsi="Arial" w:cs="Arial"/>
          <w:caps/>
          <w:color w:val="003399"/>
        </w:rPr>
        <w:t>.</w:t>
      </w:r>
      <w:proofErr w:type="gramEnd"/>
      <w:r w:rsidRPr="00F418E5">
        <w:rPr>
          <w:rFonts w:ascii="Arial" w:hAnsi="Arial" w:cs="Arial"/>
          <w:caps/>
          <w:color w:val="003399"/>
        </w:rPr>
        <w:t xml:space="preserve"> Matrix of the economic Structure of the INNOGROW regions</w:t>
      </w:r>
    </w:p>
    <w:tbl>
      <w:tblPr>
        <w:tblStyle w:val="GridTable1Light-Accent11"/>
        <w:tblW w:w="9141" w:type="dxa"/>
        <w:tblLook w:val="0600" w:firstRow="0" w:lastRow="0" w:firstColumn="0" w:lastColumn="0" w:noHBand="1" w:noVBand="1"/>
      </w:tblPr>
      <w:tblGrid>
        <w:gridCol w:w="1496"/>
        <w:gridCol w:w="1180"/>
        <w:gridCol w:w="2108"/>
        <w:gridCol w:w="2302"/>
        <w:gridCol w:w="2055"/>
      </w:tblGrid>
      <w:tr w:rsidR="005F5265" w:rsidRPr="00F418E5" w14:paraId="3BE4DEC0" w14:textId="77777777" w:rsidTr="009D1F43">
        <w:trPr>
          <w:trHeight w:val="270"/>
        </w:trPr>
        <w:tc>
          <w:tcPr>
            <w:tcW w:w="2676" w:type="dxa"/>
            <w:gridSpan w:val="2"/>
            <w:vMerge w:val="restart"/>
            <w:tcBorders>
              <w:bottom w:val="single" w:sz="12" w:space="0" w:color="B8CCE4" w:themeColor="accent1" w:themeTint="66"/>
              <w:right w:val="single" w:sz="12" w:space="0" w:color="B8CCE4" w:themeColor="accent1" w:themeTint="66"/>
            </w:tcBorders>
            <w:noWrap/>
          </w:tcPr>
          <w:p w14:paraId="60C5AF81" w14:textId="77777777" w:rsidR="005F5265" w:rsidRPr="00F418E5" w:rsidRDefault="005F5265" w:rsidP="009D1F43">
            <w:pPr>
              <w:jc w:val="center"/>
              <w:rPr>
                <w:rFonts w:ascii="Arial" w:eastAsia="Times New Roman" w:hAnsi="Arial" w:cs="Arial"/>
                <w:sz w:val="20"/>
                <w:szCs w:val="20"/>
                <w:lang w:eastAsia="en-GB"/>
              </w:rPr>
            </w:pPr>
          </w:p>
        </w:tc>
        <w:tc>
          <w:tcPr>
            <w:tcW w:w="6465" w:type="dxa"/>
            <w:gridSpan w:val="3"/>
            <w:tcBorders>
              <w:left w:val="single" w:sz="12" w:space="0" w:color="B8CCE4" w:themeColor="accent1" w:themeTint="66"/>
              <w:bottom w:val="single" w:sz="4" w:space="0" w:color="B8CCE4" w:themeColor="accent1" w:themeTint="66"/>
            </w:tcBorders>
            <w:noWrap/>
            <w:hideMark/>
          </w:tcPr>
          <w:p w14:paraId="1AEAC71A" w14:textId="77777777" w:rsidR="005F5265" w:rsidRPr="00F418E5" w:rsidRDefault="005F5265" w:rsidP="009D1F43">
            <w:pPr>
              <w:jc w:val="center"/>
              <w:rPr>
                <w:rFonts w:ascii="Arial" w:eastAsia="Times New Roman" w:hAnsi="Arial" w:cs="Arial"/>
                <w:sz w:val="20"/>
                <w:szCs w:val="20"/>
                <w:lang w:eastAsia="en-GB"/>
              </w:rPr>
            </w:pPr>
            <w:r w:rsidRPr="00F418E5">
              <w:rPr>
                <w:rFonts w:ascii="Arial" w:eastAsia="Times New Roman" w:hAnsi="Arial" w:cs="Arial"/>
                <w:sz w:val="20"/>
                <w:szCs w:val="20"/>
                <w:lang w:eastAsia="en-GB"/>
              </w:rPr>
              <w:t>Share of agriculture</w:t>
            </w:r>
            <w:r w:rsidR="009D1F43" w:rsidRPr="00F418E5">
              <w:rPr>
                <w:rFonts w:ascii="Arial" w:eastAsia="Times New Roman" w:hAnsi="Arial" w:cs="Arial"/>
                <w:sz w:val="20"/>
                <w:szCs w:val="20"/>
                <w:lang w:eastAsia="en-GB"/>
              </w:rPr>
              <w:t xml:space="preserve"> </w:t>
            </w:r>
            <w:r w:rsidRPr="00F418E5">
              <w:rPr>
                <w:rFonts w:ascii="Arial" w:eastAsia="Times New Roman" w:hAnsi="Arial" w:cs="Arial"/>
                <w:sz w:val="20"/>
                <w:szCs w:val="20"/>
                <w:lang w:eastAsia="en-GB"/>
              </w:rPr>
              <w:t>(NACE A)</w:t>
            </w:r>
          </w:p>
        </w:tc>
      </w:tr>
      <w:tr w:rsidR="005F5265" w:rsidRPr="00F418E5" w14:paraId="3A7C3DF2" w14:textId="77777777" w:rsidTr="009D1F43">
        <w:trPr>
          <w:trHeight w:val="359"/>
        </w:trPr>
        <w:tc>
          <w:tcPr>
            <w:tcW w:w="2676" w:type="dxa"/>
            <w:gridSpan w:val="2"/>
            <w:vMerge/>
            <w:tcBorders>
              <w:top w:val="single" w:sz="12" w:space="0" w:color="B8CCE4" w:themeColor="accent1" w:themeTint="66"/>
              <w:bottom w:val="single" w:sz="12" w:space="0" w:color="B8CCE4" w:themeColor="accent1" w:themeTint="66"/>
              <w:right w:val="single" w:sz="12" w:space="0" w:color="B8CCE4" w:themeColor="accent1" w:themeTint="66"/>
            </w:tcBorders>
            <w:noWrap/>
            <w:hideMark/>
          </w:tcPr>
          <w:p w14:paraId="56424F54" w14:textId="77777777" w:rsidR="005F5265" w:rsidRPr="00F418E5" w:rsidRDefault="005F5265" w:rsidP="009D1F43">
            <w:pPr>
              <w:jc w:val="center"/>
              <w:rPr>
                <w:rFonts w:ascii="Arial" w:eastAsia="Times New Roman" w:hAnsi="Arial" w:cs="Arial"/>
                <w:sz w:val="20"/>
                <w:szCs w:val="20"/>
                <w:lang w:eastAsia="en-GB"/>
              </w:rPr>
            </w:pPr>
          </w:p>
        </w:tc>
        <w:tc>
          <w:tcPr>
            <w:tcW w:w="2108" w:type="dxa"/>
            <w:tcBorders>
              <w:left w:val="single" w:sz="12" w:space="0" w:color="B8CCE4" w:themeColor="accent1" w:themeTint="66"/>
              <w:bottom w:val="single" w:sz="12" w:space="0" w:color="B8CCE4" w:themeColor="accent1" w:themeTint="66"/>
            </w:tcBorders>
            <w:noWrap/>
            <w:hideMark/>
          </w:tcPr>
          <w:p w14:paraId="48EA32B7" w14:textId="77777777" w:rsidR="005F5265" w:rsidRPr="00F418E5" w:rsidRDefault="005F5265" w:rsidP="009D1F43">
            <w:pPr>
              <w:jc w:val="center"/>
              <w:rPr>
                <w:rFonts w:ascii="Arial" w:eastAsia="Times New Roman" w:hAnsi="Arial" w:cs="Arial"/>
                <w:sz w:val="20"/>
                <w:szCs w:val="20"/>
                <w:lang w:eastAsia="en-GB"/>
              </w:rPr>
            </w:pPr>
            <w:r w:rsidRPr="00F418E5">
              <w:rPr>
                <w:rFonts w:ascii="Arial" w:eastAsia="Times New Roman" w:hAnsi="Arial" w:cs="Arial"/>
                <w:sz w:val="20"/>
                <w:szCs w:val="20"/>
                <w:lang w:eastAsia="en-GB"/>
              </w:rPr>
              <w:t>High</w:t>
            </w:r>
          </w:p>
        </w:tc>
        <w:tc>
          <w:tcPr>
            <w:tcW w:w="2302" w:type="dxa"/>
            <w:tcBorders>
              <w:bottom w:val="single" w:sz="12" w:space="0" w:color="B8CCE4" w:themeColor="accent1" w:themeTint="66"/>
            </w:tcBorders>
            <w:noWrap/>
            <w:hideMark/>
          </w:tcPr>
          <w:p w14:paraId="5BA87138" w14:textId="77777777" w:rsidR="005F5265" w:rsidRPr="00F418E5" w:rsidRDefault="005F5265" w:rsidP="009D1F43">
            <w:pPr>
              <w:jc w:val="center"/>
              <w:rPr>
                <w:rFonts w:ascii="Arial" w:eastAsia="Times New Roman" w:hAnsi="Arial" w:cs="Arial"/>
                <w:sz w:val="20"/>
                <w:szCs w:val="20"/>
                <w:lang w:eastAsia="en-GB"/>
              </w:rPr>
            </w:pPr>
            <w:r w:rsidRPr="00F418E5">
              <w:rPr>
                <w:rFonts w:ascii="Arial" w:eastAsia="Times New Roman" w:hAnsi="Arial" w:cs="Arial"/>
                <w:sz w:val="20"/>
                <w:szCs w:val="20"/>
                <w:lang w:eastAsia="en-GB"/>
              </w:rPr>
              <w:t>Medium</w:t>
            </w:r>
          </w:p>
        </w:tc>
        <w:tc>
          <w:tcPr>
            <w:tcW w:w="2055" w:type="dxa"/>
            <w:tcBorders>
              <w:bottom w:val="single" w:sz="12" w:space="0" w:color="B8CCE4" w:themeColor="accent1" w:themeTint="66"/>
            </w:tcBorders>
            <w:noWrap/>
            <w:hideMark/>
          </w:tcPr>
          <w:p w14:paraId="680C49E8" w14:textId="77777777" w:rsidR="005F5265" w:rsidRPr="00F418E5" w:rsidRDefault="005F5265" w:rsidP="009D1F43">
            <w:pPr>
              <w:jc w:val="center"/>
              <w:rPr>
                <w:rFonts w:ascii="Arial" w:eastAsia="Times New Roman" w:hAnsi="Arial" w:cs="Arial"/>
                <w:sz w:val="20"/>
                <w:szCs w:val="20"/>
                <w:lang w:eastAsia="en-GB"/>
              </w:rPr>
            </w:pPr>
            <w:r w:rsidRPr="00F418E5">
              <w:rPr>
                <w:rFonts w:ascii="Arial" w:eastAsia="Times New Roman" w:hAnsi="Arial" w:cs="Arial"/>
                <w:sz w:val="20"/>
                <w:szCs w:val="20"/>
                <w:lang w:eastAsia="en-GB"/>
              </w:rPr>
              <w:t>Low</w:t>
            </w:r>
          </w:p>
        </w:tc>
      </w:tr>
      <w:tr w:rsidR="005F5265" w:rsidRPr="00F418E5" w14:paraId="68435C96" w14:textId="77777777" w:rsidTr="009D1F43">
        <w:trPr>
          <w:trHeight w:val="564"/>
        </w:trPr>
        <w:tc>
          <w:tcPr>
            <w:tcW w:w="1496" w:type="dxa"/>
            <w:vMerge w:val="restart"/>
            <w:tcBorders>
              <w:top w:val="single" w:sz="12" w:space="0" w:color="B8CCE4" w:themeColor="accent1" w:themeTint="66"/>
            </w:tcBorders>
            <w:textDirection w:val="btLr"/>
            <w:hideMark/>
          </w:tcPr>
          <w:p w14:paraId="4B613FA2" w14:textId="77777777" w:rsidR="005F5265" w:rsidRPr="00F418E5" w:rsidRDefault="005F5265" w:rsidP="009D1F43">
            <w:pPr>
              <w:jc w:val="center"/>
              <w:rPr>
                <w:rFonts w:ascii="Arial" w:eastAsia="Times New Roman" w:hAnsi="Arial" w:cs="Arial"/>
                <w:bCs/>
                <w:sz w:val="20"/>
                <w:szCs w:val="20"/>
                <w:lang w:eastAsia="en-GB"/>
              </w:rPr>
            </w:pPr>
            <w:r w:rsidRPr="00F418E5">
              <w:rPr>
                <w:rFonts w:ascii="Arial" w:eastAsia="Times New Roman" w:hAnsi="Arial" w:cs="Arial"/>
                <w:bCs/>
                <w:sz w:val="20"/>
                <w:szCs w:val="20"/>
                <w:lang w:eastAsia="en-GB"/>
              </w:rPr>
              <w:t>Share of manufacturing</w:t>
            </w:r>
            <w:r w:rsidR="009D1F43" w:rsidRPr="00F418E5">
              <w:rPr>
                <w:rFonts w:ascii="Arial" w:eastAsia="Times New Roman" w:hAnsi="Arial" w:cs="Arial"/>
                <w:bCs/>
                <w:sz w:val="20"/>
                <w:szCs w:val="20"/>
                <w:lang w:eastAsia="en-GB"/>
              </w:rPr>
              <w:br/>
            </w:r>
            <w:r w:rsidRPr="00F418E5">
              <w:rPr>
                <w:rFonts w:ascii="Arial" w:eastAsia="Times New Roman" w:hAnsi="Arial" w:cs="Arial"/>
                <w:bCs/>
                <w:sz w:val="20"/>
                <w:szCs w:val="20"/>
                <w:lang w:eastAsia="en-GB"/>
              </w:rPr>
              <w:t xml:space="preserve"> (NACE C)</w:t>
            </w:r>
          </w:p>
        </w:tc>
        <w:tc>
          <w:tcPr>
            <w:tcW w:w="1180" w:type="dxa"/>
            <w:tcBorders>
              <w:top w:val="single" w:sz="12" w:space="0" w:color="B8CCE4" w:themeColor="accent1" w:themeTint="66"/>
              <w:right w:val="single" w:sz="12" w:space="0" w:color="B8CCE4" w:themeColor="accent1" w:themeTint="66"/>
            </w:tcBorders>
            <w:noWrap/>
            <w:vAlign w:val="center"/>
            <w:hideMark/>
          </w:tcPr>
          <w:p w14:paraId="6CD31812" w14:textId="77777777" w:rsidR="005F5265" w:rsidRPr="00F418E5" w:rsidRDefault="005F5265" w:rsidP="009D1F43">
            <w:pPr>
              <w:rPr>
                <w:rFonts w:ascii="Arial" w:eastAsia="Times New Roman" w:hAnsi="Arial" w:cs="Arial"/>
                <w:bCs/>
                <w:sz w:val="20"/>
                <w:szCs w:val="20"/>
                <w:lang w:eastAsia="en-GB"/>
              </w:rPr>
            </w:pPr>
            <w:r w:rsidRPr="00F418E5">
              <w:rPr>
                <w:rFonts w:ascii="Arial" w:eastAsia="Times New Roman" w:hAnsi="Arial" w:cs="Arial"/>
                <w:bCs/>
                <w:sz w:val="20"/>
                <w:szCs w:val="20"/>
                <w:lang w:eastAsia="en-GB"/>
              </w:rPr>
              <w:t>High</w:t>
            </w:r>
          </w:p>
        </w:tc>
        <w:tc>
          <w:tcPr>
            <w:tcW w:w="2108" w:type="dxa"/>
            <w:tcBorders>
              <w:top w:val="single" w:sz="12" w:space="0" w:color="B8CCE4" w:themeColor="accent1" w:themeTint="66"/>
              <w:left w:val="single" w:sz="12" w:space="0" w:color="B8CCE4" w:themeColor="accent1" w:themeTint="66"/>
            </w:tcBorders>
            <w:vAlign w:val="center"/>
            <w:hideMark/>
          </w:tcPr>
          <w:p w14:paraId="794F4BCB" w14:textId="77777777" w:rsidR="005F5265" w:rsidRPr="00F418E5" w:rsidRDefault="005F5265" w:rsidP="009D1F43">
            <w:pPr>
              <w:jc w:val="center"/>
              <w:rPr>
                <w:rFonts w:ascii="Arial" w:eastAsia="Times New Roman" w:hAnsi="Arial" w:cs="Arial"/>
                <w:sz w:val="20"/>
                <w:szCs w:val="20"/>
                <w:lang w:eastAsia="en-GB"/>
              </w:rPr>
            </w:pPr>
            <w:r w:rsidRPr="00F418E5">
              <w:rPr>
                <w:rFonts w:ascii="Arial" w:eastAsia="Times New Roman" w:hAnsi="Arial" w:cs="Arial"/>
                <w:sz w:val="20"/>
                <w:szCs w:val="20"/>
                <w:lang w:eastAsia="en-GB"/>
              </w:rPr>
              <w:t>-</w:t>
            </w:r>
          </w:p>
        </w:tc>
        <w:tc>
          <w:tcPr>
            <w:tcW w:w="2302" w:type="dxa"/>
            <w:tcBorders>
              <w:top w:val="single" w:sz="12" w:space="0" w:color="B8CCE4" w:themeColor="accent1" w:themeTint="66"/>
            </w:tcBorders>
            <w:vAlign w:val="center"/>
            <w:hideMark/>
          </w:tcPr>
          <w:p w14:paraId="721BA241" w14:textId="77777777" w:rsidR="005F5265" w:rsidRPr="00F418E5" w:rsidRDefault="00B3534C" w:rsidP="009D1F43">
            <w:pPr>
              <w:jc w:val="center"/>
              <w:rPr>
                <w:rFonts w:ascii="Arial" w:eastAsia="Times New Roman" w:hAnsi="Arial" w:cs="Arial"/>
                <w:sz w:val="20"/>
                <w:szCs w:val="20"/>
                <w:lang w:eastAsia="en-GB"/>
              </w:rPr>
            </w:pPr>
            <w:r>
              <w:rPr>
                <w:rFonts w:ascii="Arial" w:eastAsia="Times New Roman" w:hAnsi="Arial" w:cs="Arial"/>
                <w:sz w:val="20"/>
                <w:szCs w:val="20"/>
                <w:lang w:eastAsia="en-GB"/>
              </w:rPr>
              <w:t>Pardubice region</w:t>
            </w:r>
            <w:r w:rsidR="005F5265" w:rsidRPr="00F418E5">
              <w:rPr>
                <w:rFonts w:ascii="Arial" w:eastAsia="Times New Roman" w:hAnsi="Arial" w:cs="Arial"/>
                <w:sz w:val="20"/>
                <w:szCs w:val="20"/>
                <w:lang w:eastAsia="en-GB"/>
              </w:rPr>
              <w:t xml:space="preserve"> (CZ)</w:t>
            </w:r>
          </w:p>
          <w:p w14:paraId="292C8D07" w14:textId="77777777" w:rsidR="005F5265" w:rsidRPr="00F418E5" w:rsidRDefault="005F5265" w:rsidP="009D1F43">
            <w:pPr>
              <w:jc w:val="center"/>
              <w:rPr>
                <w:rFonts w:ascii="Arial" w:eastAsia="Times New Roman" w:hAnsi="Arial" w:cs="Arial"/>
                <w:sz w:val="20"/>
                <w:szCs w:val="20"/>
                <w:lang w:eastAsia="en-GB"/>
              </w:rPr>
            </w:pPr>
            <w:r w:rsidRPr="00F418E5">
              <w:rPr>
                <w:rFonts w:ascii="Arial" w:eastAsia="Times New Roman" w:hAnsi="Arial" w:cs="Arial"/>
                <w:sz w:val="20"/>
                <w:szCs w:val="20"/>
                <w:lang w:eastAsia="en-GB"/>
              </w:rPr>
              <w:t>Nyugat-Dunantul (HU)</w:t>
            </w:r>
          </w:p>
        </w:tc>
        <w:tc>
          <w:tcPr>
            <w:tcW w:w="2055" w:type="dxa"/>
            <w:tcBorders>
              <w:top w:val="single" w:sz="12" w:space="0" w:color="B8CCE4" w:themeColor="accent1" w:themeTint="66"/>
            </w:tcBorders>
            <w:vAlign w:val="center"/>
            <w:hideMark/>
          </w:tcPr>
          <w:p w14:paraId="2D2B114C" w14:textId="77777777" w:rsidR="005F5265" w:rsidRPr="00F418E5" w:rsidRDefault="005F5265" w:rsidP="009D1F43">
            <w:pPr>
              <w:jc w:val="center"/>
              <w:rPr>
                <w:rFonts w:ascii="Arial" w:eastAsia="Times New Roman" w:hAnsi="Arial" w:cs="Arial"/>
                <w:bCs/>
                <w:sz w:val="20"/>
                <w:szCs w:val="20"/>
                <w:lang w:eastAsia="en-GB"/>
              </w:rPr>
            </w:pPr>
            <w:r w:rsidRPr="00F418E5">
              <w:rPr>
                <w:rFonts w:ascii="Arial" w:eastAsia="Times New Roman" w:hAnsi="Arial" w:cs="Arial"/>
                <w:bCs/>
                <w:sz w:val="20"/>
                <w:szCs w:val="20"/>
                <w:lang w:eastAsia="en-GB"/>
              </w:rPr>
              <w:t>Gorenjska (SI)</w:t>
            </w:r>
          </w:p>
        </w:tc>
      </w:tr>
      <w:tr w:rsidR="005F5265" w:rsidRPr="00F418E5" w14:paraId="0EEC6ACC" w14:textId="77777777" w:rsidTr="009D1F43">
        <w:trPr>
          <w:trHeight w:val="408"/>
        </w:trPr>
        <w:tc>
          <w:tcPr>
            <w:tcW w:w="1496" w:type="dxa"/>
            <w:vMerge/>
            <w:hideMark/>
          </w:tcPr>
          <w:p w14:paraId="7B43C75F" w14:textId="77777777" w:rsidR="005F5265" w:rsidRPr="00F418E5" w:rsidRDefault="005F5265" w:rsidP="009D1F43">
            <w:pPr>
              <w:jc w:val="center"/>
              <w:rPr>
                <w:rFonts w:ascii="Arial" w:eastAsia="Times New Roman" w:hAnsi="Arial" w:cs="Arial"/>
                <w:bCs/>
                <w:sz w:val="20"/>
                <w:szCs w:val="20"/>
                <w:lang w:eastAsia="en-GB"/>
              </w:rPr>
            </w:pPr>
          </w:p>
        </w:tc>
        <w:tc>
          <w:tcPr>
            <w:tcW w:w="1180" w:type="dxa"/>
            <w:tcBorders>
              <w:right w:val="single" w:sz="12" w:space="0" w:color="B8CCE4" w:themeColor="accent1" w:themeTint="66"/>
            </w:tcBorders>
            <w:noWrap/>
            <w:vAlign w:val="center"/>
            <w:hideMark/>
          </w:tcPr>
          <w:p w14:paraId="72448264" w14:textId="77777777" w:rsidR="005F5265" w:rsidRPr="00F418E5" w:rsidRDefault="005F5265" w:rsidP="009D1F43">
            <w:pPr>
              <w:rPr>
                <w:rFonts w:ascii="Arial" w:eastAsia="Times New Roman" w:hAnsi="Arial" w:cs="Arial"/>
                <w:bCs/>
                <w:sz w:val="20"/>
                <w:szCs w:val="20"/>
                <w:lang w:eastAsia="en-GB"/>
              </w:rPr>
            </w:pPr>
            <w:r w:rsidRPr="00F418E5">
              <w:rPr>
                <w:rFonts w:ascii="Arial" w:eastAsia="Times New Roman" w:hAnsi="Arial" w:cs="Arial"/>
                <w:bCs/>
                <w:sz w:val="20"/>
                <w:szCs w:val="20"/>
                <w:lang w:eastAsia="en-GB"/>
              </w:rPr>
              <w:t>Medium</w:t>
            </w:r>
          </w:p>
        </w:tc>
        <w:tc>
          <w:tcPr>
            <w:tcW w:w="2108" w:type="dxa"/>
            <w:tcBorders>
              <w:left w:val="single" w:sz="12" w:space="0" w:color="B8CCE4" w:themeColor="accent1" w:themeTint="66"/>
            </w:tcBorders>
            <w:vAlign w:val="center"/>
            <w:hideMark/>
          </w:tcPr>
          <w:p w14:paraId="494B3256" w14:textId="77777777" w:rsidR="005F5265" w:rsidRPr="00F418E5" w:rsidRDefault="005F5265" w:rsidP="009D1F43">
            <w:pPr>
              <w:jc w:val="center"/>
              <w:rPr>
                <w:rFonts w:ascii="Arial" w:eastAsia="Times New Roman" w:hAnsi="Arial" w:cs="Arial"/>
                <w:sz w:val="20"/>
                <w:szCs w:val="20"/>
                <w:lang w:eastAsia="en-GB"/>
              </w:rPr>
            </w:pPr>
            <w:r w:rsidRPr="00F418E5">
              <w:rPr>
                <w:rFonts w:ascii="Arial" w:eastAsia="Times New Roman" w:hAnsi="Arial" w:cs="Arial"/>
                <w:sz w:val="20"/>
                <w:szCs w:val="20"/>
                <w:lang w:eastAsia="en-GB"/>
              </w:rPr>
              <w:t>Zemgale (LV)</w:t>
            </w:r>
          </w:p>
        </w:tc>
        <w:tc>
          <w:tcPr>
            <w:tcW w:w="2302" w:type="dxa"/>
            <w:vAlign w:val="center"/>
            <w:hideMark/>
          </w:tcPr>
          <w:p w14:paraId="64D6D865" w14:textId="77777777" w:rsidR="005F5265" w:rsidRPr="00F418E5" w:rsidRDefault="005F5265" w:rsidP="009D1F43">
            <w:pPr>
              <w:jc w:val="center"/>
              <w:rPr>
                <w:rFonts w:ascii="Arial" w:eastAsia="Times New Roman" w:hAnsi="Arial" w:cs="Arial"/>
                <w:sz w:val="20"/>
                <w:szCs w:val="20"/>
                <w:lang w:eastAsia="en-GB"/>
              </w:rPr>
            </w:pPr>
            <w:r w:rsidRPr="00F418E5">
              <w:rPr>
                <w:rFonts w:ascii="Arial" w:eastAsia="Times New Roman" w:hAnsi="Arial" w:cs="Arial"/>
                <w:sz w:val="20"/>
                <w:szCs w:val="20"/>
                <w:lang w:eastAsia="en-GB"/>
              </w:rPr>
              <w:t>Stara Zagora (BG)</w:t>
            </w:r>
          </w:p>
        </w:tc>
        <w:tc>
          <w:tcPr>
            <w:tcW w:w="2055" w:type="dxa"/>
            <w:vAlign w:val="center"/>
            <w:hideMark/>
          </w:tcPr>
          <w:p w14:paraId="21387BA7" w14:textId="77777777" w:rsidR="005F5265" w:rsidRPr="00F418E5" w:rsidRDefault="005F5265" w:rsidP="009D1F43">
            <w:pPr>
              <w:jc w:val="center"/>
              <w:rPr>
                <w:rFonts w:ascii="Arial" w:eastAsia="Times New Roman" w:hAnsi="Arial" w:cs="Arial"/>
                <w:bCs/>
                <w:sz w:val="20"/>
                <w:szCs w:val="20"/>
                <w:lang w:eastAsia="en-GB"/>
              </w:rPr>
            </w:pPr>
            <w:r w:rsidRPr="00F418E5">
              <w:rPr>
                <w:rFonts w:ascii="Arial" w:eastAsia="Times New Roman" w:hAnsi="Arial" w:cs="Arial"/>
                <w:bCs/>
                <w:sz w:val="20"/>
                <w:szCs w:val="20"/>
                <w:lang w:eastAsia="en-GB"/>
              </w:rPr>
              <w:t>Lombardia (IT)</w:t>
            </w:r>
          </w:p>
        </w:tc>
      </w:tr>
      <w:tr w:rsidR="005F5265" w:rsidRPr="00F418E5" w14:paraId="6658EBC2" w14:textId="77777777" w:rsidTr="009D1F43">
        <w:trPr>
          <w:trHeight w:val="570"/>
        </w:trPr>
        <w:tc>
          <w:tcPr>
            <w:tcW w:w="1496" w:type="dxa"/>
            <w:vMerge/>
            <w:hideMark/>
          </w:tcPr>
          <w:p w14:paraId="1EC9BF45" w14:textId="77777777" w:rsidR="005F5265" w:rsidRPr="00F418E5" w:rsidRDefault="005F5265" w:rsidP="009D1F43">
            <w:pPr>
              <w:jc w:val="center"/>
              <w:rPr>
                <w:rFonts w:ascii="Arial" w:eastAsia="Times New Roman" w:hAnsi="Arial" w:cs="Arial"/>
                <w:b/>
                <w:bCs/>
                <w:sz w:val="20"/>
                <w:szCs w:val="20"/>
                <w:lang w:eastAsia="en-GB"/>
              </w:rPr>
            </w:pPr>
          </w:p>
        </w:tc>
        <w:tc>
          <w:tcPr>
            <w:tcW w:w="1180" w:type="dxa"/>
            <w:tcBorders>
              <w:right w:val="single" w:sz="12" w:space="0" w:color="B8CCE4" w:themeColor="accent1" w:themeTint="66"/>
            </w:tcBorders>
            <w:noWrap/>
            <w:vAlign w:val="center"/>
            <w:hideMark/>
          </w:tcPr>
          <w:p w14:paraId="3CBB8585" w14:textId="77777777" w:rsidR="005F5265" w:rsidRPr="00F418E5" w:rsidRDefault="005F5265" w:rsidP="009D1F43">
            <w:pPr>
              <w:rPr>
                <w:rFonts w:ascii="Arial" w:eastAsia="Times New Roman" w:hAnsi="Arial" w:cs="Arial"/>
                <w:bCs/>
                <w:sz w:val="20"/>
                <w:szCs w:val="20"/>
                <w:lang w:eastAsia="en-GB"/>
              </w:rPr>
            </w:pPr>
            <w:r w:rsidRPr="00F418E5">
              <w:rPr>
                <w:rFonts w:ascii="Arial" w:eastAsia="Times New Roman" w:hAnsi="Arial" w:cs="Arial"/>
                <w:bCs/>
                <w:sz w:val="20"/>
                <w:szCs w:val="20"/>
                <w:lang w:eastAsia="en-GB"/>
              </w:rPr>
              <w:t>Low</w:t>
            </w:r>
          </w:p>
        </w:tc>
        <w:tc>
          <w:tcPr>
            <w:tcW w:w="2108" w:type="dxa"/>
            <w:tcBorders>
              <w:left w:val="single" w:sz="12" w:space="0" w:color="B8CCE4" w:themeColor="accent1" w:themeTint="66"/>
            </w:tcBorders>
            <w:vAlign w:val="center"/>
            <w:hideMark/>
          </w:tcPr>
          <w:p w14:paraId="00FE15CA" w14:textId="77777777" w:rsidR="005F5265" w:rsidRPr="00F418E5" w:rsidRDefault="005F5265" w:rsidP="009D1F43">
            <w:pPr>
              <w:jc w:val="center"/>
              <w:rPr>
                <w:rFonts w:ascii="Arial" w:eastAsia="Times New Roman" w:hAnsi="Arial" w:cs="Arial"/>
                <w:sz w:val="20"/>
                <w:szCs w:val="20"/>
                <w:lang w:eastAsia="en-GB"/>
              </w:rPr>
            </w:pPr>
            <w:r w:rsidRPr="00F418E5">
              <w:rPr>
                <w:rFonts w:ascii="Arial" w:eastAsia="Times New Roman" w:hAnsi="Arial" w:cs="Arial"/>
                <w:sz w:val="20"/>
                <w:szCs w:val="20"/>
                <w:lang w:eastAsia="en-GB"/>
              </w:rPr>
              <w:t>Thessalia (EL)</w:t>
            </w:r>
          </w:p>
        </w:tc>
        <w:tc>
          <w:tcPr>
            <w:tcW w:w="2302" w:type="dxa"/>
            <w:vAlign w:val="center"/>
            <w:hideMark/>
          </w:tcPr>
          <w:p w14:paraId="2E968B06" w14:textId="77777777" w:rsidR="005F5265" w:rsidRPr="00F418E5" w:rsidRDefault="005F5265" w:rsidP="009D1F43">
            <w:pPr>
              <w:jc w:val="center"/>
              <w:rPr>
                <w:rFonts w:ascii="Arial" w:eastAsia="Times New Roman" w:hAnsi="Arial" w:cs="Arial"/>
                <w:bCs/>
                <w:sz w:val="20"/>
                <w:szCs w:val="20"/>
                <w:lang w:eastAsia="en-GB"/>
              </w:rPr>
            </w:pPr>
            <w:r w:rsidRPr="00F418E5">
              <w:rPr>
                <w:rFonts w:ascii="Arial" w:eastAsia="Times New Roman" w:hAnsi="Arial" w:cs="Arial"/>
                <w:bCs/>
                <w:sz w:val="20"/>
                <w:szCs w:val="20"/>
                <w:lang w:eastAsia="en-GB"/>
              </w:rPr>
              <w:t>Molise (IT)</w:t>
            </w:r>
          </w:p>
        </w:tc>
        <w:tc>
          <w:tcPr>
            <w:tcW w:w="2055" w:type="dxa"/>
            <w:vAlign w:val="center"/>
            <w:hideMark/>
          </w:tcPr>
          <w:p w14:paraId="60603833" w14:textId="77777777" w:rsidR="005F5265" w:rsidRPr="00F418E5" w:rsidRDefault="005F5265" w:rsidP="009D1F43">
            <w:pPr>
              <w:jc w:val="center"/>
              <w:rPr>
                <w:rFonts w:ascii="Arial" w:eastAsia="Times New Roman" w:hAnsi="Arial" w:cs="Arial"/>
                <w:sz w:val="20"/>
                <w:szCs w:val="20"/>
                <w:lang w:eastAsia="en-GB"/>
              </w:rPr>
            </w:pPr>
            <w:r w:rsidRPr="00F418E5">
              <w:rPr>
                <w:rFonts w:ascii="Arial" w:eastAsia="Times New Roman" w:hAnsi="Arial" w:cs="Arial"/>
                <w:sz w:val="20"/>
                <w:szCs w:val="20"/>
                <w:lang w:eastAsia="en-GB"/>
              </w:rPr>
              <w:t>-</w:t>
            </w:r>
          </w:p>
        </w:tc>
      </w:tr>
    </w:tbl>
    <w:p w14:paraId="7C5950EF" w14:textId="77777777" w:rsidR="005F5265" w:rsidRPr="00F418E5" w:rsidRDefault="005F5265" w:rsidP="005F5265">
      <w:pPr>
        <w:tabs>
          <w:tab w:val="num" w:pos="720"/>
        </w:tabs>
        <w:spacing w:before="120" w:after="120" w:line="360" w:lineRule="auto"/>
        <w:jc w:val="center"/>
        <w:rPr>
          <w:rFonts w:ascii="Arial" w:eastAsia="Calibri" w:hAnsi="Arial" w:cs="Arial"/>
          <w:sz w:val="20"/>
        </w:rPr>
      </w:pPr>
      <w:r w:rsidRPr="00F418E5">
        <w:rPr>
          <w:rFonts w:ascii="Arial" w:eastAsia="Calibri" w:hAnsi="Arial" w:cs="Arial"/>
          <w:sz w:val="20"/>
        </w:rPr>
        <w:t xml:space="preserve">Source: prepared by the authors based on Eurostat </w:t>
      </w:r>
      <w:r w:rsidR="000C5315" w:rsidRPr="00F418E5">
        <w:rPr>
          <w:rFonts w:ascii="Arial" w:hAnsi="Arial" w:cs="Arial"/>
          <w:sz w:val="20"/>
          <w:szCs w:val="20"/>
        </w:rPr>
        <w:t>(2017)</w:t>
      </w:r>
    </w:p>
    <w:p w14:paraId="0982CA67" w14:textId="77777777" w:rsidR="005F5265" w:rsidRPr="00F418E5" w:rsidRDefault="005F5265" w:rsidP="005F5265">
      <w:pPr>
        <w:tabs>
          <w:tab w:val="num" w:pos="720"/>
        </w:tabs>
        <w:spacing w:before="120" w:after="120" w:line="360" w:lineRule="auto"/>
        <w:jc w:val="both"/>
        <w:rPr>
          <w:rFonts w:ascii="Arial" w:eastAsia="Times New Roman" w:hAnsi="Arial" w:cs="Arial"/>
          <w:lang w:eastAsia="en-GB"/>
        </w:rPr>
      </w:pPr>
      <w:r w:rsidRPr="00F418E5">
        <w:rPr>
          <w:rFonts w:ascii="Arial" w:eastAsia="Times New Roman" w:hAnsi="Arial" w:cs="Arial"/>
          <w:lang w:eastAsia="en-GB"/>
        </w:rPr>
        <w:t>A similar typology has been developed in the ESPON applied research „EDORA – European Development Opportunities for Rural Areas” (</w:t>
      </w:r>
      <w:r w:rsidR="00D971F1" w:rsidRPr="00F418E5">
        <w:rPr>
          <w:rFonts w:ascii="Arial" w:eastAsia="Calibri" w:hAnsi="Arial" w:cs="Arial"/>
        </w:rPr>
        <w:t>ESPON &amp; UHI Millennium Institute</w:t>
      </w:r>
      <w:r w:rsidRPr="00F418E5">
        <w:rPr>
          <w:rFonts w:ascii="Arial" w:eastAsia="Times New Roman" w:hAnsi="Arial" w:cs="Arial"/>
          <w:lang w:eastAsia="en-GB"/>
        </w:rPr>
        <w:t>, 2013). This methodology is known as “the EDORA cube” and is widely used in regional research. It involves a three dimensional framework for analysis, assessing such aspects as the rurality/accessibility, the degree of economic restructuring and the socio-economic performance of the region (</w:t>
      </w:r>
      <w:r w:rsidRPr="00F418E5">
        <w:rPr>
          <w:rFonts w:ascii="Arial" w:eastAsia="Calibri" w:hAnsi="Arial" w:cs="Arial"/>
        </w:rPr>
        <w:t>Annex </w:t>
      </w:r>
      <w:r w:rsidR="004A61D3">
        <w:rPr>
          <w:rFonts w:ascii="Arial" w:eastAsia="Calibri" w:hAnsi="Arial" w:cs="Arial"/>
        </w:rPr>
        <w:t>5</w:t>
      </w:r>
      <w:r w:rsidRPr="00F418E5">
        <w:rPr>
          <w:rFonts w:ascii="Arial" w:eastAsia="Times New Roman" w:hAnsi="Arial" w:cs="Arial"/>
          <w:lang w:eastAsia="en-GB"/>
        </w:rPr>
        <w:t>).</w:t>
      </w:r>
    </w:p>
    <w:p w14:paraId="799B8258" w14:textId="77777777" w:rsidR="005F5265" w:rsidRPr="00F418E5" w:rsidRDefault="005F5265" w:rsidP="005F5265">
      <w:pPr>
        <w:tabs>
          <w:tab w:val="num" w:pos="720"/>
        </w:tabs>
        <w:spacing w:before="120" w:after="120" w:line="360" w:lineRule="auto"/>
        <w:jc w:val="both"/>
        <w:rPr>
          <w:rFonts w:ascii="Arial" w:eastAsia="Times New Roman" w:hAnsi="Arial" w:cs="Arial"/>
          <w:lang w:eastAsia="en-GB"/>
        </w:rPr>
      </w:pPr>
      <w:r w:rsidRPr="00F418E5">
        <w:rPr>
          <w:rFonts w:ascii="Arial" w:eastAsia="Times New Roman" w:hAnsi="Arial" w:cs="Arial"/>
          <w:lang w:eastAsia="en-GB"/>
        </w:rPr>
        <w:t xml:space="preserve">Firstly, EU urban-rural typology divides regions in 3 categories: predominantly urban regions (less than 15% of inhabitants live in rural areas), intermediate regions (from 15% to 50% of inhabitants live in rural areas) and predominantly rural regions (more than 50% of their population live in rural areas). In addition, each of these 3 categories </w:t>
      </w:r>
      <w:proofErr w:type="gramStart"/>
      <w:r w:rsidRPr="00F418E5">
        <w:rPr>
          <w:rFonts w:ascii="Arial" w:eastAsia="Times New Roman" w:hAnsi="Arial" w:cs="Arial"/>
          <w:lang w:eastAsia="en-GB"/>
        </w:rPr>
        <w:t>are</w:t>
      </w:r>
      <w:proofErr w:type="gramEnd"/>
      <w:r w:rsidRPr="00F418E5">
        <w:rPr>
          <w:rFonts w:ascii="Arial" w:eastAsia="Times New Roman" w:hAnsi="Arial" w:cs="Arial"/>
          <w:lang w:eastAsia="en-GB"/>
        </w:rPr>
        <w:t xml:space="preserve"> divided into accessible regions and remote regions. A region is considered to be accessible, if more than half of its residents can drive to the centre of a city of at least 50 000 inhabitants within 45 minutes.</w:t>
      </w:r>
    </w:p>
    <w:p w14:paraId="5DE45B42" w14:textId="77777777" w:rsidR="005F5265" w:rsidRPr="00F418E5" w:rsidRDefault="005F5265" w:rsidP="005F5265">
      <w:pPr>
        <w:tabs>
          <w:tab w:val="num" w:pos="720"/>
        </w:tabs>
        <w:spacing w:before="120" w:after="120" w:line="360" w:lineRule="auto"/>
        <w:jc w:val="both"/>
        <w:rPr>
          <w:rFonts w:ascii="Arial" w:eastAsia="Times New Roman" w:hAnsi="Arial" w:cs="Arial"/>
          <w:lang w:eastAsia="en-GB"/>
        </w:rPr>
      </w:pPr>
      <w:r w:rsidRPr="00F418E5">
        <w:rPr>
          <w:rFonts w:ascii="Arial" w:eastAsia="Times New Roman" w:hAnsi="Arial" w:cs="Arial"/>
          <w:lang w:eastAsia="en-GB"/>
        </w:rPr>
        <w:t xml:space="preserve">Zemgale, Molise and parts of Thessalia (Karditsa and Trikala), Nyugat-Dunantul (Zala) and Lombardia (Sondrio) are classified as predominantly rural regions, from which Zemgale is a predominantly rural accessible region, whereas Molise region and parts of Thessalia (Karditsa </w:t>
      </w:r>
      <w:r w:rsidRPr="00F418E5">
        <w:rPr>
          <w:rFonts w:ascii="Arial" w:eastAsia="Times New Roman" w:hAnsi="Arial" w:cs="Arial"/>
          <w:lang w:eastAsia="en-GB"/>
        </w:rPr>
        <w:lastRenderedPageBreak/>
        <w:t xml:space="preserve">and Trikala), Nyugat-Dunantul (Zala) and Lombardia (Sondrio) and predominantly rural remote regions. In contrast, </w:t>
      </w:r>
      <w:r w:rsidR="006C6459">
        <w:rPr>
          <w:rFonts w:ascii="Arial" w:eastAsia="Times New Roman" w:hAnsi="Arial" w:cs="Arial"/>
          <w:lang w:eastAsia="en-GB"/>
        </w:rPr>
        <w:t>Pardubice</w:t>
      </w:r>
      <w:r w:rsidRPr="00F418E5">
        <w:rPr>
          <w:rFonts w:ascii="Arial" w:eastAsia="Times New Roman" w:hAnsi="Arial" w:cs="Arial"/>
          <w:lang w:eastAsia="en-GB"/>
        </w:rPr>
        <w:t>, Stara Zagora and Gorenjska, as well as parts of Thessalia (Larisa and Magnisia), Nyugat-Dunantul (Győr-Moson-Sopron and Vas) and Lombardia (Pavia, Lodi, Cremona and Mantova) are intermediate accessible regions.</w:t>
      </w:r>
    </w:p>
    <w:p w14:paraId="1C8DE565" w14:textId="77777777" w:rsidR="005F5265" w:rsidRPr="00F418E5" w:rsidRDefault="005F5265" w:rsidP="005F5265">
      <w:pPr>
        <w:tabs>
          <w:tab w:val="num" w:pos="720"/>
        </w:tabs>
        <w:spacing w:before="120" w:after="120" w:line="360" w:lineRule="auto"/>
        <w:jc w:val="both"/>
        <w:rPr>
          <w:rFonts w:ascii="Arial" w:eastAsia="Times New Roman" w:hAnsi="Arial" w:cs="Arial"/>
          <w:lang w:eastAsia="en-GB"/>
        </w:rPr>
      </w:pPr>
      <w:r w:rsidRPr="00F418E5">
        <w:rPr>
          <w:rFonts w:ascii="Arial" w:eastAsia="Times New Roman" w:hAnsi="Arial" w:cs="Arial"/>
          <w:lang w:eastAsia="en-GB"/>
        </w:rPr>
        <w:t>Secondly, non-urban region structural typology divides regions in 4 categories: agrarian regions with a high share of gross value added and share of employment in primary sector; consumption countryside with a high capacity for and intensity of tourism activity, access to natural areas and the importance of peri-productivist (not technologically intensive, but multifunctional) farming; diversified regions (secondary sector) with a strong manufacturing sector and diversified regions (market services) with a strong private service sector.</w:t>
      </w:r>
    </w:p>
    <w:p w14:paraId="0AA6152F" w14:textId="77777777" w:rsidR="005F5265" w:rsidRPr="00F418E5" w:rsidRDefault="005F5265" w:rsidP="005F5265">
      <w:pPr>
        <w:tabs>
          <w:tab w:val="num" w:pos="720"/>
        </w:tabs>
        <w:spacing w:before="120" w:after="120" w:line="360" w:lineRule="auto"/>
        <w:jc w:val="both"/>
        <w:rPr>
          <w:rFonts w:ascii="Arial" w:eastAsia="Times New Roman" w:hAnsi="Arial" w:cs="Arial"/>
          <w:bCs/>
          <w:lang w:eastAsia="en-GB"/>
        </w:rPr>
      </w:pPr>
      <w:r w:rsidRPr="00F418E5">
        <w:rPr>
          <w:rFonts w:ascii="Arial" w:eastAsia="Times New Roman" w:hAnsi="Arial" w:cs="Arial"/>
          <w:lang w:eastAsia="en-GB"/>
        </w:rPr>
        <w:t xml:space="preserve">In terms of non-urban region structural typology, Zemgale, Thessalia (except from Magnisia region) and Zala from Nyugat-Dunantul region are characterised as agrarian economies with a strong primary sector. Lombardia (except from Sondrio), </w:t>
      </w:r>
      <w:r w:rsidR="00B3534C">
        <w:rPr>
          <w:rFonts w:ascii="Arial" w:eastAsia="Times New Roman" w:hAnsi="Arial" w:cs="Arial"/>
          <w:lang w:eastAsia="en-GB"/>
        </w:rPr>
        <w:t>Pardubice region</w:t>
      </w:r>
      <w:r w:rsidRPr="00F418E5">
        <w:rPr>
          <w:rFonts w:ascii="Arial" w:eastAsia="Times New Roman" w:hAnsi="Arial" w:cs="Arial"/>
          <w:lang w:eastAsia="en-GB"/>
        </w:rPr>
        <w:t xml:space="preserve">, Nyugat-Dunantul (except from Zala) and Campobasso from Molise region are classified as diversified non-urban regions with strong manufacturing or private service sector. Finally, Stara Zagora, </w:t>
      </w:r>
      <w:r w:rsidRPr="00F418E5">
        <w:rPr>
          <w:rFonts w:ascii="Arial" w:eastAsia="Times New Roman" w:hAnsi="Arial" w:cs="Arial"/>
          <w:bCs/>
          <w:lang w:eastAsia="en-GB"/>
        </w:rPr>
        <w:t>Gorenjska,</w:t>
      </w:r>
      <w:r w:rsidRPr="00F418E5">
        <w:rPr>
          <w:rFonts w:ascii="Arial" w:eastAsia="Times New Roman" w:hAnsi="Arial" w:cs="Arial"/>
          <w:lang w:eastAsia="en-GB"/>
        </w:rPr>
        <w:t xml:space="preserve"> Isernia from Molise and</w:t>
      </w:r>
      <w:r w:rsidRPr="00F418E5">
        <w:rPr>
          <w:rFonts w:ascii="Arial" w:eastAsia="Times New Roman" w:hAnsi="Arial" w:cs="Arial"/>
          <w:bCs/>
          <w:lang w:eastAsia="en-GB"/>
        </w:rPr>
        <w:t xml:space="preserve"> Sondrio from Lombardia are considered as consumption countryside – non-urban regions with well-developed tourism and recreation sector, as well as with an important presence of </w:t>
      </w:r>
      <w:r w:rsidRPr="00F418E5">
        <w:rPr>
          <w:rFonts w:ascii="Arial" w:eastAsia="Times New Roman" w:hAnsi="Arial" w:cs="Arial"/>
          <w:lang w:eastAsia="en-GB"/>
        </w:rPr>
        <w:t>peri-productivist farming</w:t>
      </w:r>
      <w:r w:rsidRPr="00F418E5">
        <w:rPr>
          <w:rFonts w:ascii="Arial" w:eastAsia="Times New Roman" w:hAnsi="Arial" w:cs="Arial"/>
          <w:bCs/>
          <w:lang w:eastAsia="en-GB"/>
        </w:rPr>
        <w:t xml:space="preserve">. </w:t>
      </w:r>
    </w:p>
    <w:p w14:paraId="2087561C" w14:textId="77777777" w:rsidR="005F5265" w:rsidRPr="00F418E5" w:rsidRDefault="005F5265" w:rsidP="005F5265">
      <w:pPr>
        <w:tabs>
          <w:tab w:val="num" w:pos="720"/>
        </w:tabs>
        <w:spacing w:before="120" w:after="120" w:line="360" w:lineRule="auto"/>
        <w:jc w:val="both"/>
        <w:rPr>
          <w:rFonts w:ascii="Arial" w:eastAsia="Times New Roman" w:hAnsi="Arial" w:cs="Arial"/>
          <w:lang w:eastAsia="en-GB"/>
        </w:rPr>
      </w:pPr>
      <w:r w:rsidRPr="00F418E5">
        <w:rPr>
          <w:rFonts w:ascii="Arial" w:eastAsia="Times New Roman" w:hAnsi="Arial" w:cs="Arial"/>
          <w:bCs/>
          <w:lang w:eastAsia="en-GB"/>
        </w:rPr>
        <w:t xml:space="preserve">Thirdly, regional performance typology illustrates the overall socioeconomic development trends of the region. It classifies regions into depleting, below average, above average and accumulating, according to their placement compared to the EU-27 average level in such indicators as migration, GDP per capita, change in GDP, change in total employment and the unemployment rate. Regional performance assessment shows that the regional human and financial resources are accumulating only in two </w:t>
      </w:r>
      <w:proofErr w:type="gramStart"/>
      <w:r w:rsidRPr="00F418E5">
        <w:rPr>
          <w:rFonts w:ascii="Arial" w:eastAsia="Times New Roman" w:hAnsi="Arial" w:cs="Arial"/>
          <w:bCs/>
          <w:lang w:eastAsia="en-GB"/>
        </w:rPr>
        <w:t>region</w:t>
      </w:r>
      <w:proofErr w:type="gramEnd"/>
      <w:r w:rsidRPr="00F418E5">
        <w:rPr>
          <w:rFonts w:ascii="Arial" w:eastAsia="Times New Roman" w:hAnsi="Arial" w:cs="Arial"/>
          <w:bCs/>
          <w:lang w:eastAsia="en-GB"/>
        </w:rPr>
        <w:t xml:space="preserve"> – Lodi and Mantova in Lombardia. The regional performance in other parts of Lombardia, Isernia in Molise, Gorenjska, large part of Nyugat-Dunantul (Győr-Moson-Sopron and Zala) and in parts of Thessalia (Karditsa, Magnisia) is above average, showing that these territories have more positive development tendencies than the EU27 rural regions on average. In contrast, in other parts of Thessalia (Larisa, Trikala), </w:t>
      </w:r>
      <w:r w:rsidR="006C6459">
        <w:rPr>
          <w:rFonts w:ascii="Arial" w:eastAsia="Times New Roman" w:hAnsi="Arial" w:cs="Arial"/>
          <w:bCs/>
          <w:lang w:eastAsia="en-GB"/>
        </w:rPr>
        <w:t>Pardubice</w:t>
      </w:r>
      <w:r w:rsidRPr="00F418E5">
        <w:rPr>
          <w:rFonts w:ascii="Arial" w:eastAsia="Times New Roman" w:hAnsi="Arial" w:cs="Arial"/>
          <w:bCs/>
          <w:lang w:eastAsia="en-GB"/>
        </w:rPr>
        <w:t xml:space="preserve">, Vas in Nyugat-Dunantul and Campobasso in Molise the regional performance is below average. Furthermore, in Zemgale and Stara Zagora the regional performance is way </w:t>
      </w:r>
      <w:r w:rsidRPr="00F418E5">
        <w:rPr>
          <w:rFonts w:ascii="Arial" w:eastAsia="Times New Roman" w:hAnsi="Arial" w:cs="Arial"/>
          <w:bCs/>
          <w:lang w:eastAsia="en-GB"/>
        </w:rPr>
        <w:lastRenderedPageBreak/>
        <w:t>below the average EU27 indicators, indicating that the human and financial resources in these regions are depleting. Generally, the diversified non-urban regions and the consumption countryside regions perform better and, according to the research, and likely to continue to “accumulate” in the immediate future.</w:t>
      </w:r>
    </w:p>
    <w:p w14:paraId="02FF4632" w14:textId="77777777" w:rsidR="00FD5E2A" w:rsidRPr="00F418E5" w:rsidRDefault="00C3487E" w:rsidP="00746890">
      <w:pPr>
        <w:pStyle w:val="Heading1"/>
        <w:rPr>
          <w:lang w:val="en-GB"/>
        </w:rPr>
      </w:pPr>
      <w:bookmarkStart w:id="13" w:name="_Toc383969133"/>
      <w:r w:rsidRPr="00F418E5">
        <w:rPr>
          <w:lang w:val="en-GB"/>
        </w:rPr>
        <w:t>Barriers and challenges of the rural SMEs</w:t>
      </w:r>
      <w:bookmarkEnd w:id="13"/>
    </w:p>
    <w:p w14:paraId="16348D5C" w14:textId="77777777" w:rsidR="003B0FB8" w:rsidRPr="00F418E5" w:rsidRDefault="0067795E" w:rsidP="00F77DA7">
      <w:pPr>
        <w:tabs>
          <w:tab w:val="num" w:pos="720"/>
        </w:tabs>
        <w:spacing w:before="120" w:after="120" w:line="360" w:lineRule="auto"/>
        <w:jc w:val="both"/>
        <w:rPr>
          <w:rFonts w:ascii="Arial" w:eastAsia="Calibri" w:hAnsi="Arial" w:cs="Arial"/>
        </w:rPr>
      </w:pPr>
      <w:r w:rsidRPr="00885097">
        <w:rPr>
          <w:rFonts w:ascii="Arial" w:eastAsia="Calibri" w:hAnsi="Arial" w:cs="Arial"/>
        </w:rPr>
        <w:t>During the public consultation meetings participants discussed the main barriers and challenges the rural SME</w:t>
      </w:r>
      <w:r>
        <w:rPr>
          <w:rFonts w:ascii="Arial" w:eastAsia="Calibri" w:hAnsi="Arial" w:cs="Arial"/>
        </w:rPr>
        <w:t xml:space="preserve">s face in relation to </w:t>
      </w:r>
      <w:r w:rsidRPr="00885097">
        <w:rPr>
          <w:rFonts w:ascii="Arial" w:eastAsia="Calibri" w:hAnsi="Arial" w:cs="Arial"/>
        </w:rPr>
        <w:t xml:space="preserve">the introduction of innovative technologies and new business models. </w:t>
      </w:r>
      <w:r>
        <w:rPr>
          <w:rFonts w:ascii="Arial" w:eastAsia="Calibri" w:hAnsi="Arial" w:cs="Arial"/>
        </w:rPr>
        <w:t>T</w:t>
      </w:r>
      <w:r w:rsidRPr="00885097">
        <w:rPr>
          <w:rFonts w:ascii="Arial" w:eastAsia="Calibri" w:hAnsi="Arial" w:cs="Arial"/>
        </w:rPr>
        <w:t>he project experts, responsible for the implementation of INNOGROW activities A1.1, A1.2 and A1</w:t>
      </w:r>
      <w:r w:rsidRPr="00536ED9">
        <w:rPr>
          <w:rFonts w:ascii="Arial" w:eastAsia="Calibri" w:hAnsi="Arial" w:cs="Arial"/>
        </w:rPr>
        <w:t xml:space="preserve">.4, were </w:t>
      </w:r>
      <w:r>
        <w:rPr>
          <w:rFonts w:ascii="Arial" w:eastAsia="Calibri" w:hAnsi="Arial" w:cs="Arial"/>
        </w:rPr>
        <w:t>also interviewed</w:t>
      </w:r>
      <w:r w:rsidR="007B7BF2" w:rsidRPr="00F418E5">
        <w:rPr>
          <w:rFonts w:ascii="Arial" w:eastAsia="Calibri" w:hAnsi="Arial" w:cs="Arial"/>
        </w:rPr>
        <w:t>.</w:t>
      </w:r>
      <w:r w:rsidR="003B0FB8" w:rsidRPr="00F418E5">
        <w:rPr>
          <w:rFonts w:ascii="Arial" w:eastAsia="Calibri" w:hAnsi="Arial" w:cs="Arial"/>
        </w:rPr>
        <w:t xml:space="preserve"> This section reveals the overall theoretical </w:t>
      </w:r>
      <w:r w:rsidR="00AB2CCB" w:rsidRPr="00F418E5">
        <w:rPr>
          <w:rFonts w:ascii="Arial" w:eastAsia="Calibri" w:hAnsi="Arial" w:cs="Arial"/>
        </w:rPr>
        <w:t>dispute</w:t>
      </w:r>
      <w:r w:rsidR="003B0FB8" w:rsidRPr="00F418E5">
        <w:rPr>
          <w:rFonts w:ascii="Arial" w:eastAsia="Calibri" w:hAnsi="Arial" w:cs="Arial"/>
        </w:rPr>
        <w:t xml:space="preserve"> of theorists and researchers, as well as the results o</w:t>
      </w:r>
      <w:r w:rsidR="00AB2CCB" w:rsidRPr="00F418E5">
        <w:rPr>
          <w:rFonts w:ascii="Arial" w:eastAsia="Calibri" w:hAnsi="Arial" w:cs="Arial"/>
        </w:rPr>
        <w:t xml:space="preserve">f discussions and consultations executed within INNOGROW project. </w:t>
      </w:r>
    </w:p>
    <w:p w14:paraId="791FC7CE" w14:textId="77777777" w:rsidR="00850B9F" w:rsidRPr="00F418E5" w:rsidRDefault="00850B9F" w:rsidP="006E4CBF">
      <w:pPr>
        <w:pStyle w:val="Heading2"/>
        <w:numPr>
          <w:ilvl w:val="1"/>
          <w:numId w:val="11"/>
        </w:numPr>
      </w:pPr>
      <w:bookmarkStart w:id="14" w:name="_Toc383969134"/>
      <w:bookmarkStart w:id="15" w:name="_Toc507016687"/>
      <w:r w:rsidRPr="00F418E5">
        <w:t xml:space="preserve">Theoretical </w:t>
      </w:r>
      <w:r w:rsidR="006E145F">
        <w:t>aspects</w:t>
      </w:r>
      <w:r w:rsidR="005331C2" w:rsidRPr="00F418E5">
        <w:t xml:space="preserve"> </w:t>
      </w:r>
      <w:r w:rsidR="006E145F">
        <w:t>of</w:t>
      </w:r>
      <w:r w:rsidR="005331C2" w:rsidRPr="00F418E5">
        <w:t xml:space="preserve"> obstacles faced</w:t>
      </w:r>
      <w:r w:rsidR="0038545A" w:rsidRPr="00F418E5">
        <w:t xml:space="preserve"> by rural SMEs</w:t>
      </w:r>
      <w:bookmarkEnd w:id="14"/>
    </w:p>
    <w:p w14:paraId="53412252" w14:textId="77777777" w:rsidR="00E229DE" w:rsidRPr="00F418E5" w:rsidRDefault="00E229DE" w:rsidP="00E229DE">
      <w:pPr>
        <w:tabs>
          <w:tab w:val="num" w:pos="720"/>
        </w:tabs>
        <w:spacing w:before="120" w:after="120" w:line="360" w:lineRule="auto"/>
        <w:jc w:val="both"/>
        <w:rPr>
          <w:rFonts w:ascii="Arial" w:hAnsi="Arial" w:cs="Arial"/>
        </w:rPr>
      </w:pPr>
      <w:r w:rsidRPr="00F418E5">
        <w:rPr>
          <w:rFonts w:ascii="Arial" w:hAnsi="Arial" w:cs="Arial"/>
        </w:rPr>
        <w:t>The policymakers have recognised a need for an enterprising countryside with sustainable agriculture and environment, as well as thriving and inclusive rural communities (Smallbone et al, 2003). Therefore it is important to identify the challenges that rural SMEs face due to their remote location and propose solutions accordingly.</w:t>
      </w:r>
    </w:p>
    <w:p w14:paraId="04CE80A1" w14:textId="77777777" w:rsidR="00E229DE" w:rsidRPr="00F418E5" w:rsidRDefault="00E229DE" w:rsidP="00E229DE">
      <w:pPr>
        <w:tabs>
          <w:tab w:val="num" w:pos="720"/>
        </w:tabs>
        <w:spacing w:before="120" w:after="120" w:line="360" w:lineRule="auto"/>
        <w:jc w:val="both"/>
        <w:rPr>
          <w:rFonts w:ascii="Arial" w:hAnsi="Arial" w:cs="Arial"/>
        </w:rPr>
      </w:pPr>
      <w:r w:rsidRPr="00F418E5">
        <w:rPr>
          <w:rFonts w:ascii="Arial" w:hAnsi="Arial" w:cs="Arial"/>
        </w:rPr>
        <w:t xml:space="preserve">A </w:t>
      </w:r>
      <w:r w:rsidRPr="002931EA">
        <w:rPr>
          <w:rFonts w:ascii="Arial" w:hAnsi="Arial" w:cs="Arial"/>
          <w:b/>
          <w:color w:val="003399"/>
        </w:rPr>
        <w:t>limited scale and scope of local market</w:t>
      </w:r>
      <w:r w:rsidRPr="00F418E5">
        <w:rPr>
          <w:rFonts w:ascii="Arial" w:hAnsi="Arial" w:cs="Arial"/>
        </w:rPr>
        <w:t xml:space="preserve">, as well as a </w:t>
      </w:r>
      <w:r w:rsidRPr="002931EA">
        <w:rPr>
          <w:rFonts w:ascii="Arial" w:hAnsi="Arial" w:cs="Arial"/>
          <w:b/>
          <w:color w:val="003399"/>
        </w:rPr>
        <w:t>high distance from major national and international markets</w:t>
      </w:r>
      <w:r w:rsidRPr="002931EA">
        <w:rPr>
          <w:rFonts w:ascii="Arial" w:hAnsi="Arial" w:cs="Arial"/>
          <w:b/>
        </w:rPr>
        <w:t xml:space="preserve"> </w:t>
      </w:r>
      <w:r w:rsidRPr="00F418E5">
        <w:rPr>
          <w:rFonts w:ascii="Arial" w:hAnsi="Arial" w:cs="Arial"/>
        </w:rPr>
        <w:t>is one of the competitive disadvantages faced by the rural SMEs (Kubickova et al, 2017, Smallbone et al, 2003, Smallbone and North, 1999). Therefore rural SMEs should be particularly active in seeking external markets and improving their marketing strategies to reach their clients (Smallbone and North, 1999). Focusing on niche products is another way to overcome this challenge (Smallbone et al, 2003). Furthermore, nowadays information and communication technologies (ICT) allow reaching customers or business partners all over the world. Internet might be used for trading, brand building, advertising and marketing, as well as business networking (Galloway, 2007).</w:t>
      </w:r>
    </w:p>
    <w:p w14:paraId="012955FE" w14:textId="77777777" w:rsidR="00E229DE" w:rsidRPr="00F418E5" w:rsidRDefault="00E229DE" w:rsidP="00E229DE">
      <w:pPr>
        <w:tabs>
          <w:tab w:val="num" w:pos="720"/>
        </w:tabs>
        <w:spacing w:before="120" w:after="120" w:line="360" w:lineRule="auto"/>
        <w:jc w:val="both"/>
        <w:rPr>
          <w:rFonts w:ascii="Arial" w:hAnsi="Arial" w:cs="Arial"/>
        </w:rPr>
      </w:pPr>
      <w:r w:rsidRPr="002931EA">
        <w:rPr>
          <w:rFonts w:ascii="Arial" w:hAnsi="Arial" w:cs="Arial"/>
          <w:b/>
          <w:color w:val="003399"/>
        </w:rPr>
        <w:t>Lack of innovative spirit</w:t>
      </w:r>
      <w:r w:rsidRPr="00F418E5">
        <w:rPr>
          <w:rFonts w:ascii="Arial" w:hAnsi="Arial" w:cs="Arial"/>
        </w:rPr>
        <w:t>,</w:t>
      </w:r>
      <w:r w:rsidRPr="00F418E5">
        <w:rPr>
          <w:rFonts w:ascii="Arial" w:hAnsi="Arial" w:cs="Arial"/>
          <w:b/>
        </w:rPr>
        <w:t xml:space="preserve"> </w:t>
      </w:r>
      <w:r w:rsidRPr="00F418E5">
        <w:rPr>
          <w:rFonts w:ascii="Arial" w:hAnsi="Arial" w:cs="Arial"/>
        </w:rPr>
        <w:t xml:space="preserve">especially amongst companies in ‘traditional’ rural sectors, is another challenge faced by the rural SMEs (Fieldsen, 2013). The </w:t>
      </w:r>
      <w:r w:rsidRPr="002931EA">
        <w:rPr>
          <w:rFonts w:ascii="Arial" w:hAnsi="Arial" w:cs="Arial"/>
          <w:b/>
          <w:color w:val="003399"/>
        </w:rPr>
        <w:t>reasons for establishing a business</w:t>
      </w:r>
      <w:r w:rsidRPr="00F418E5">
        <w:rPr>
          <w:rFonts w:ascii="Arial" w:hAnsi="Arial" w:cs="Arial"/>
        </w:rPr>
        <w:t xml:space="preserve"> </w:t>
      </w:r>
      <w:r w:rsidRPr="00F418E5">
        <w:rPr>
          <w:rFonts w:ascii="Arial" w:hAnsi="Arial" w:cs="Arial"/>
        </w:rPr>
        <w:lastRenderedPageBreak/>
        <w:t xml:space="preserve">in rural regions often differ, compared to cities, with rural regions having a larger share of “lifestyle” rather than “entrepreneurial” firms (Galloway, 2007). Moreover, many of the rural SMEs see their mission in not only providing profit, but also fulfilling wider socioeconomic goals, such as maintaining the traditional lifestyle, landscape quality and wildlife, as well as safeguarding the archaeological and historic features of the territory (Tate, 2010). </w:t>
      </w:r>
    </w:p>
    <w:p w14:paraId="29D498EA" w14:textId="77777777" w:rsidR="00E229DE" w:rsidRPr="00F418E5" w:rsidRDefault="00E229DE" w:rsidP="00E229DE">
      <w:pPr>
        <w:tabs>
          <w:tab w:val="num" w:pos="720"/>
        </w:tabs>
        <w:spacing w:before="120" w:after="120" w:line="360" w:lineRule="auto"/>
        <w:jc w:val="both"/>
        <w:rPr>
          <w:rFonts w:ascii="Arial" w:hAnsi="Arial" w:cs="Arial"/>
        </w:rPr>
      </w:pPr>
      <w:r w:rsidRPr="00F418E5">
        <w:rPr>
          <w:rFonts w:ascii="Arial" w:hAnsi="Arial" w:cs="Arial"/>
        </w:rPr>
        <w:t xml:space="preserve">Furthermore, as the population in rural regions is often </w:t>
      </w:r>
      <w:r w:rsidRPr="002931EA">
        <w:rPr>
          <w:rFonts w:ascii="Arial" w:hAnsi="Arial" w:cs="Arial"/>
          <w:b/>
          <w:color w:val="003399"/>
        </w:rPr>
        <w:t>ageing</w:t>
      </w:r>
      <w:r w:rsidRPr="00F418E5">
        <w:rPr>
          <w:rFonts w:ascii="Arial" w:hAnsi="Arial" w:cs="Arial"/>
          <w:color w:val="003399"/>
        </w:rPr>
        <w:t xml:space="preserve"> </w:t>
      </w:r>
      <w:r w:rsidRPr="00F418E5">
        <w:rPr>
          <w:rFonts w:ascii="Arial" w:hAnsi="Arial" w:cs="Arial"/>
        </w:rPr>
        <w:t xml:space="preserve">faster than in urban areas, there is a concern about the business succession, especially in more traditional rural sectors as agriculture and manufacturing due to the lack of potential takeover managers. Furthermore, the </w:t>
      </w:r>
      <w:r w:rsidRPr="002931EA">
        <w:rPr>
          <w:rFonts w:ascii="Arial" w:hAnsi="Arial" w:cs="Arial"/>
          <w:b/>
          <w:color w:val="003399"/>
        </w:rPr>
        <w:t>loss of young people</w:t>
      </w:r>
      <w:r w:rsidRPr="00F418E5">
        <w:rPr>
          <w:rFonts w:ascii="Arial" w:hAnsi="Arial" w:cs="Arial"/>
          <w:color w:val="003399"/>
        </w:rPr>
        <w:t xml:space="preserve"> </w:t>
      </w:r>
      <w:r w:rsidRPr="00F418E5">
        <w:rPr>
          <w:rFonts w:ascii="Arial" w:hAnsi="Arial" w:cs="Arial"/>
        </w:rPr>
        <w:t>in the rural regions reduces the local “dynamic” (Fieldsen, 2013, Lopez and Pastor, 2015).</w:t>
      </w:r>
    </w:p>
    <w:p w14:paraId="5BFAFFDB" w14:textId="77777777" w:rsidR="00E229DE" w:rsidRPr="00F418E5" w:rsidRDefault="00E229DE" w:rsidP="00E229DE">
      <w:pPr>
        <w:tabs>
          <w:tab w:val="num" w:pos="720"/>
        </w:tabs>
        <w:spacing w:before="120" w:after="120" w:line="360" w:lineRule="auto"/>
        <w:jc w:val="both"/>
        <w:rPr>
          <w:rFonts w:ascii="Arial" w:hAnsi="Arial" w:cs="Arial"/>
        </w:rPr>
      </w:pPr>
      <w:r w:rsidRPr="002931EA">
        <w:rPr>
          <w:rFonts w:ascii="Arial" w:hAnsi="Arial" w:cs="Arial"/>
          <w:b/>
          <w:color w:val="003399"/>
        </w:rPr>
        <w:t>Limited opportunities to attract workforce</w:t>
      </w:r>
      <w:r w:rsidRPr="00F418E5">
        <w:rPr>
          <w:rFonts w:ascii="Arial" w:hAnsi="Arial" w:cs="Arial"/>
          <w:color w:val="003399"/>
        </w:rPr>
        <w:t xml:space="preserve"> </w:t>
      </w:r>
      <w:r w:rsidRPr="00F418E5">
        <w:rPr>
          <w:rFonts w:ascii="Arial" w:hAnsi="Arial" w:cs="Arial"/>
        </w:rPr>
        <w:t xml:space="preserve">on the one hand, and </w:t>
      </w:r>
      <w:r w:rsidRPr="002931EA">
        <w:rPr>
          <w:rFonts w:ascii="Arial" w:hAnsi="Arial" w:cs="Arial"/>
          <w:b/>
          <w:color w:val="003399"/>
        </w:rPr>
        <w:t>relatively low wage levels and high employee loyalty</w:t>
      </w:r>
      <w:r w:rsidRPr="00F418E5">
        <w:rPr>
          <w:rFonts w:ascii="Arial" w:hAnsi="Arial" w:cs="Arial"/>
        </w:rPr>
        <w:t xml:space="preserve"> on the other hand reduce incentives to invest in technologies, especially in more craft-based sectors (Kubickova et al, 2017, Fieldsen, 2013, Smallbone and North, 1999). In contrast, those SMEs that choose to invest in technologies point to the mismatch between the job offers and the qualification of locally-available labour force manifesting as a shortage of skilled labour (Fieldsen, 2013).</w:t>
      </w:r>
    </w:p>
    <w:p w14:paraId="47365867" w14:textId="77777777" w:rsidR="00E229DE" w:rsidRPr="00F418E5" w:rsidRDefault="00E229DE" w:rsidP="00E229DE">
      <w:pPr>
        <w:tabs>
          <w:tab w:val="num" w:pos="720"/>
        </w:tabs>
        <w:spacing w:before="120" w:after="120" w:line="360" w:lineRule="auto"/>
        <w:jc w:val="both"/>
        <w:rPr>
          <w:rFonts w:ascii="Arial" w:hAnsi="Arial" w:cs="Arial"/>
        </w:rPr>
      </w:pPr>
      <w:r w:rsidRPr="00F418E5">
        <w:rPr>
          <w:rFonts w:ascii="Arial" w:hAnsi="Arial" w:cs="Arial"/>
        </w:rPr>
        <w:t xml:space="preserve">Rural SMEs have a </w:t>
      </w:r>
      <w:r w:rsidRPr="002931EA">
        <w:rPr>
          <w:rFonts w:ascii="Arial" w:hAnsi="Arial" w:cs="Arial"/>
          <w:b/>
          <w:color w:val="003399"/>
        </w:rPr>
        <w:t>lower probability to outsource and cooperate</w:t>
      </w:r>
      <w:r w:rsidRPr="00F418E5">
        <w:rPr>
          <w:rFonts w:ascii="Arial" w:hAnsi="Arial" w:cs="Arial"/>
        </w:rPr>
        <w:t>, compared to their urban counterparts, as other companies, R&amp;D facilities, educational institutions and business support providers (accountants, law firms etc.) are located further away (Smallbone et al 2003, Smallbone and North, 1999)</w:t>
      </w:r>
    </w:p>
    <w:p w14:paraId="0AEA2F81" w14:textId="77777777" w:rsidR="00E229DE" w:rsidRPr="00F418E5" w:rsidRDefault="00E229DE" w:rsidP="00E229DE">
      <w:pPr>
        <w:tabs>
          <w:tab w:val="num" w:pos="720"/>
        </w:tabs>
        <w:spacing w:before="120" w:after="120" w:line="360" w:lineRule="auto"/>
        <w:jc w:val="both"/>
        <w:rPr>
          <w:rFonts w:ascii="Arial" w:hAnsi="Arial" w:cs="Arial"/>
        </w:rPr>
      </w:pPr>
      <w:r w:rsidRPr="002931EA">
        <w:rPr>
          <w:rFonts w:ascii="Arial" w:hAnsi="Arial" w:cs="Arial"/>
          <w:b/>
          <w:color w:val="003399"/>
        </w:rPr>
        <w:t>Access to suitable training</w:t>
      </w:r>
      <w:r w:rsidRPr="00F418E5">
        <w:rPr>
          <w:rFonts w:ascii="Arial" w:hAnsi="Arial" w:cs="Arial"/>
          <w:color w:val="003399"/>
        </w:rPr>
        <w:t xml:space="preserve"> </w:t>
      </w:r>
      <w:r w:rsidRPr="00F418E5">
        <w:rPr>
          <w:rFonts w:ascii="Arial" w:hAnsi="Arial" w:cs="Arial"/>
        </w:rPr>
        <w:t xml:space="preserve">is typically more difficult for rural SMEs, as low population density inevitably makes it difficult to create a critical mass for providing training. As a result, rural SMEs have lower level of knowledge and skills, including technological, management and ICT knowledge and skills. Moreover, often </w:t>
      </w:r>
      <w:r w:rsidRPr="00F418E5">
        <w:rPr>
          <w:rFonts w:ascii="Arial" w:eastAsia="Calibri" w:hAnsi="Arial" w:cs="Arial"/>
        </w:rPr>
        <w:t>training</w:t>
      </w:r>
      <w:r w:rsidRPr="00F418E5">
        <w:rPr>
          <w:rFonts w:ascii="Arial" w:hAnsi="Arial" w:cs="Arial"/>
        </w:rPr>
        <w:t xml:space="preserve"> is not adjusted to the needs of local businesses and labour market (Fieldsen, 2013, Smallbone and North, 1999). Also </w:t>
      </w:r>
      <w:r w:rsidRPr="002931EA">
        <w:rPr>
          <w:rFonts w:ascii="Arial" w:hAnsi="Arial" w:cs="Arial"/>
          <w:b/>
          <w:color w:val="003399"/>
        </w:rPr>
        <w:t>business support services</w:t>
      </w:r>
      <w:r w:rsidRPr="00F418E5">
        <w:rPr>
          <w:rFonts w:ascii="Arial" w:hAnsi="Arial" w:cs="Arial"/>
          <w:color w:val="003399"/>
        </w:rPr>
        <w:t xml:space="preserve"> </w:t>
      </w:r>
      <w:r w:rsidRPr="00F418E5">
        <w:rPr>
          <w:rFonts w:ascii="Arial" w:hAnsi="Arial" w:cs="Arial"/>
        </w:rPr>
        <w:t>are less accessible for rural SMEs, compared to their urban counterparts, and often do not comply with their actual needs (Fieldsen, 2013).</w:t>
      </w:r>
    </w:p>
    <w:p w14:paraId="552D114C" w14:textId="77777777" w:rsidR="00E229DE" w:rsidRDefault="00E229DE" w:rsidP="00E229DE">
      <w:pPr>
        <w:spacing w:before="120" w:after="120" w:line="360" w:lineRule="auto"/>
        <w:jc w:val="both"/>
        <w:rPr>
          <w:rFonts w:ascii="Arial" w:hAnsi="Arial" w:cs="Arial"/>
        </w:rPr>
      </w:pPr>
      <w:r w:rsidRPr="00F418E5">
        <w:rPr>
          <w:rFonts w:ascii="Arial" w:hAnsi="Arial" w:cs="Arial"/>
        </w:rPr>
        <w:t xml:space="preserve">Furthermore, rural SMEs tend to be smaller as average companies and have a higher proportion of microbusinesses and one-person businesses. Thus rural SMEs are likely to be </w:t>
      </w:r>
      <w:r w:rsidRPr="002931EA">
        <w:rPr>
          <w:rFonts w:ascii="Arial" w:hAnsi="Arial" w:cs="Arial"/>
          <w:b/>
          <w:color w:val="003399"/>
        </w:rPr>
        <w:lastRenderedPageBreak/>
        <w:t>less able to meet their development needs from their own internal resources</w:t>
      </w:r>
      <w:r w:rsidRPr="00F418E5">
        <w:rPr>
          <w:rFonts w:ascii="Arial" w:hAnsi="Arial" w:cs="Arial"/>
        </w:rPr>
        <w:t xml:space="preserve"> (Smallbone et al, 2003,</w:t>
      </w:r>
      <w:r w:rsidRPr="00F418E5">
        <w:rPr>
          <w:rFonts w:ascii="Arial" w:hAnsi="Arial" w:cs="Arial"/>
          <w:b/>
        </w:rPr>
        <w:t xml:space="preserve"> </w:t>
      </w:r>
      <w:r w:rsidRPr="00F418E5">
        <w:rPr>
          <w:rFonts w:ascii="Arial" w:hAnsi="Arial" w:cs="Arial"/>
        </w:rPr>
        <w:t xml:space="preserve">Smallbone and North, 1999). Also </w:t>
      </w:r>
      <w:r w:rsidRPr="002931EA">
        <w:rPr>
          <w:rFonts w:ascii="Arial" w:hAnsi="Arial" w:cs="Arial"/>
          <w:b/>
          <w:color w:val="003399"/>
        </w:rPr>
        <w:t>shortage in infrastructure, administrative barriers and unfavourable taxes</w:t>
      </w:r>
      <w:r w:rsidRPr="00F418E5">
        <w:rPr>
          <w:rFonts w:ascii="Arial" w:hAnsi="Arial" w:cs="Arial"/>
        </w:rPr>
        <w:t xml:space="preserve"> hamper the </w:t>
      </w:r>
      <w:r w:rsidRPr="00F418E5">
        <w:rPr>
          <w:rFonts w:ascii="Arial" w:eastAsia="Calibri" w:hAnsi="Arial" w:cs="Arial"/>
        </w:rPr>
        <w:t>growth</w:t>
      </w:r>
      <w:r w:rsidRPr="00F418E5">
        <w:rPr>
          <w:rFonts w:ascii="Arial" w:hAnsi="Arial" w:cs="Arial"/>
        </w:rPr>
        <w:t xml:space="preserve"> of SMEs in rural regions (Kubickova et al, 2017, Fieldsen, 2013).</w:t>
      </w:r>
    </w:p>
    <w:p w14:paraId="3CFD7B9C" w14:textId="77777777" w:rsidR="007B7BF2" w:rsidRPr="00F418E5" w:rsidRDefault="007B7BF2" w:rsidP="006E4CBF">
      <w:pPr>
        <w:pStyle w:val="Heading2"/>
        <w:numPr>
          <w:ilvl w:val="1"/>
          <w:numId w:val="11"/>
        </w:numPr>
      </w:pPr>
      <w:bookmarkStart w:id="16" w:name="_Toc383969135"/>
      <w:r w:rsidRPr="00F418E5">
        <w:t>Consultations with stakeholders of partners regions</w:t>
      </w:r>
      <w:bookmarkEnd w:id="15"/>
      <w:bookmarkEnd w:id="16"/>
    </w:p>
    <w:p w14:paraId="637BD1D5" w14:textId="77777777" w:rsidR="0005762F" w:rsidRPr="00536ED9" w:rsidRDefault="0005762F" w:rsidP="0005762F">
      <w:pPr>
        <w:tabs>
          <w:tab w:val="num" w:pos="720"/>
        </w:tabs>
        <w:spacing w:before="120" w:after="120" w:line="360" w:lineRule="auto"/>
        <w:jc w:val="both"/>
        <w:rPr>
          <w:rFonts w:ascii="Arial" w:eastAsia="Calibri" w:hAnsi="Arial" w:cs="Arial"/>
        </w:rPr>
      </w:pPr>
      <w:r w:rsidRPr="00536ED9">
        <w:rPr>
          <w:rFonts w:ascii="Arial" w:eastAsia="Calibri" w:hAnsi="Arial" w:cs="Arial"/>
        </w:rPr>
        <w:t xml:space="preserve">In the public consultation meeting in </w:t>
      </w:r>
      <w:r w:rsidRPr="002931EA">
        <w:rPr>
          <w:rFonts w:ascii="Arial" w:eastAsia="Calibri" w:hAnsi="Arial" w:cs="Arial"/>
          <w:b/>
          <w:color w:val="003399"/>
        </w:rPr>
        <w:t>Lombardia, Italy</w:t>
      </w:r>
      <w:r w:rsidRPr="00536ED9">
        <w:rPr>
          <w:rFonts w:ascii="Arial" w:eastAsia="Calibri" w:hAnsi="Arial" w:cs="Arial"/>
        </w:rPr>
        <w:t xml:space="preserve">, the stakeholders outlined </w:t>
      </w:r>
      <w:r>
        <w:rPr>
          <w:rFonts w:ascii="Arial" w:eastAsia="Calibri" w:hAnsi="Arial" w:cs="Arial"/>
        </w:rPr>
        <w:t>several</w:t>
      </w:r>
      <w:r w:rsidRPr="00536ED9">
        <w:rPr>
          <w:rFonts w:ascii="Arial" w:eastAsia="Calibri" w:hAnsi="Arial" w:cs="Arial"/>
        </w:rPr>
        <w:t xml:space="preserve"> obstacles for the introduction of innovations and new competitive business models within the rural SMEs</w:t>
      </w:r>
      <w:r>
        <w:rPr>
          <w:rFonts w:ascii="Arial" w:eastAsia="Calibri" w:hAnsi="Arial" w:cs="Arial"/>
        </w:rPr>
        <w:t>, namely</w:t>
      </w:r>
      <w:proofErr w:type="gramStart"/>
      <w:r>
        <w:rPr>
          <w:rFonts w:ascii="Arial" w:eastAsia="Calibri" w:hAnsi="Arial" w:cs="Arial"/>
        </w:rPr>
        <w:t xml:space="preserve">,  </w:t>
      </w:r>
      <w:r w:rsidRPr="00536ED9">
        <w:rPr>
          <w:rFonts w:ascii="Arial" w:eastAsia="Calibri" w:hAnsi="Arial" w:cs="Arial"/>
        </w:rPr>
        <w:t>the</w:t>
      </w:r>
      <w:proofErr w:type="gramEnd"/>
      <w:r w:rsidRPr="00536ED9">
        <w:rPr>
          <w:rFonts w:ascii="Arial" w:eastAsia="Calibri" w:hAnsi="Arial" w:cs="Arial"/>
        </w:rPr>
        <w:t xml:space="preserve"> </w:t>
      </w:r>
      <w:r w:rsidRPr="000A2CE9">
        <w:rPr>
          <w:rFonts w:ascii="Arial" w:eastAsia="Calibri" w:hAnsi="Arial" w:cs="Arial"/>
        </w:rPr>
        <w:t>lack of innovation culture and the bureaucratic/ administrative burden.</w:t>
      </w:r>
      <w:r w:rsidRPr="00536ED9">
        <w:rPr>
          <w:rFonts w:ascii="Arial" w:eastAsia="Calibri" w:hAnsi="Arial" w:cs="Arial"/>
        </w:rPr>
        <w:t xml:space="preserve"> In addition, </w:t>
      </w:r>
      <w:r>
        <w:rPr>
          <w:rFonts w:ascii="Arial" w:eastAsia="Calibri" w:hAnsi="Arial" w:cs="Arial"/>
        </w:rPr>
        <w:t xml:space="preserve">the </w:t>
      </w:r>
      <w:r w:rsidRPr="00536ED9">
        <w:rPr>
          <w:rFonts w:ascii="Arial" w:eastAsia="Calibri" w:hAnsi="Arial" w:cs="Arial"/>
        </w:rPr>
        <w:t xml:space="preserve">stakeholders pointed to </w:t>
      </w:r>
      <w:r>
        <w:rPr>
          <w:rFonts w:ascii="Arial" w:eastAsia="Calibri" w:hAnsi="Arial" w:cs="Arial"/>
        </w:rPr>
        <w:t>the</w:t>
      </w:r>
      <w:r w:rsidRPr="00536ED9">
        <w:rPr>
          <w:rFonts w:ascii="Arial" w:eastAsia="Calibri" w:hAnsi="Arial" w:cs="Arial"/>
        </w:rPr>
        <w:t xml:space="preserve"> risks </w:t>
      </w:r>
      <w:r>
        <w:rPr>
          <w:rFonts w:ascii="Arial" w:eastAsia="Calibri" w:hAnsi="Arial" w:cs="Arial"/>
        </w:rPr>
        <w:t>of</w:t>
      </w:r>
      <w:r w:rsidRPr="00536ED9">
        <w:rPr>
          <w:rFonts w:ascii="Arial" w:eastAsia="Calibri" w:hAnsi="Arial" w:cs="Arial"/>
        </w:rPr>
        <w:t xml:space="preserve"> the </w:t>
      </w:r>
      <w:r w:rsidRPr="000A2CE9">
        <w:rPr>
          <w:rFonts w:ascii="Arial" w:eastAsia="Calibri" w:hAnsi="Arial" w:cs="Arial"/>
        </w:rPr>
        <w:t xml:space="preserve">lack of territorial coordination, </w:t>
      </w:r>
      <w:r w:rsidRPr="00FB58AD">
        <w:rPr>
          <w:rFonts w:ascii="Arial" w:eastAsia="Calibri" w:hAnsi="Arial" w:cs="Arial"/>
        </w:rPr>
        <w:t>extreme fragmentation of the innovation promotion initiatives, as well as lack of continuity in policies and measures supporting innovation</w:t>
      </w:r>
      <w:r>
        <w:rPr>
          <w:rFonts w:ascii="Arial" w:eastAsia="Calibri" w:hAnsi="Arial" w:cs="Arial"/>
        </w:rPr>
        <w:t xml:space="preserve"> (</w:t>
      </w:r>
      <w:r w:rsidRPr="00885097">
        <w:rPr>
          <w:rFonts w:ascii="Arial" w:eastAsia="Calibri" w:hAnsi="Arial" w:cs="Arial"/>
        </w:rPr>
        <w:t>Lombardy Foundation for the Environment, FLA</w:t>
      </w:r>
      <w:r>
        <w:rPr>
          <w:rFonts w:ascii="Arial" w:eastAsia="Calibri" w:hAnsi="Arial" w:cs="Arial"/>
        </w:rPr>
        <w:t>, 2017)</w:t>
      </w:r>
      <w:r w:rsidRPr="00536ED9">
        <w:rPr>
          <w:rFonts w:ascii="Arial" w:eastAsia="Calibri" w:hAnsi="Arial" w:cs="Arial"/>
        </w:rPr>
        <w:t>.</w:t>
      </w:r>
    </w:p>
    <w:p w14:paraId="202DC122" w14:textId="77777777" w:rsidR="00733A41" w:rsidRPr="00536ED9" w:rsidRDefault="00733A41" w:rsidP="00733A41">
      <w:pPr>
        <w:tabs>
          <w:tab w:val="num" w:pos="720"/>
        </w:tabs>
        <w:spacing w:before="120" w:after="120" w:line="360" w:lineRule="auto"/>
        <w:jc w:val="both"/>
        <w:rPr>
          <w:rFonts w:ascii="Arial" w:eastAsia="Calibri" w:hAnsi="Arial" w:cs="Arial"/>
        </w:rPr>
      </w:pPr>
      <w:r w:rsidRPr="00536ED9">
        <w:rPr>
          <w:rFonts w:ascii="Arial" w:eastAsia="Calibri" w:hAnsi="Arial" w:cs="Arial"/>
        </w:rPr>
        <w:t xml:space="preserve">In the public consultation meeting in </w:t>
      </w:r>
      <w:r w:rsidRPr="002931EA">
        <w:rPr>
          <w:rFonts w:ascii="Arial" w:eastAsia="Calibri" w:hAnsi="Arial" w:cs="Arial"/>
          <w:b/>
          <w:color w:val="003399"/>
        </w:rPr>
        <w:t>Molise, Italy</w:t>
      </w:r>
      <w:r w:rsidRPr="00536ED9">
        <w:rPr>
          <w:rFonts w:ascii="Arial" w:eastAsia="Calibri" w:hAnsi="Arial" w:cs="Arial"/>
        </w:rPr>
        <w:t xml:space="preserve">, the speakers and stakeholders highlighted that profitability is </w:t>
      </w:r>
      <w:r>
        <w:rPr>
          <w:rFonts w:ascii="Arial" w:eastAsia="Calibri" w:hAnsi="Arial" w:cs="Arial"/>
        </w:rPr>
        <w:t>the</w:t>
      </w:r>
      <w:r w:rsidRPr="00536ED9">
        <w:rPr>
          <w:rFonts w:ascii="Arial" w:eastAsia="Calibri" w:hAnsi="Arial" w:cs="Arial"/>
        </w:rPr>
        <w:t xml:space="preserve"> key aspect for the sustainability of SMEs. However, for rural SMEs profitability cannot be the only sustainability aspect and must necessarily be accompanied with other functions such as </w:t>
      </w:r>
      <w:r w:rsidRPr="002931EA">
        <w:rPr>
          <w:rFonts w:ascii="Arial" w:eastAsia="Calibri" w:hAnsi="Arial" w:cs="Arial"/>
        </w:rPr>
        <w:t>social, environmental and cultural</w:t>
      </w:r>
      <w:r w:rsidRPr="00536ED9">
        <w:rPr>
          <w:rFonts w:ascii="Arial" w:eastAsia="Calibri" w:hAnsi="Arial" w:cs="Arial"/>
        </w:rPr>
        <w:t>. Also such deficiencies as a fragile economy and insufficient investment in infrastructure were mentioned</w:t>
      </w:r>
      <w:r>
        <w:rPr>
          <w:rFonts w:ascii="Arial" w:eastAsia="Calibri" w:hAnsi="Arial" w:cs="Arial"/>
        </w:rPr>
        <w:t xml:space="preserve"> (</w:t>
      </w:r>
      <w:r w:rsidRPr="000F7025">
        <w:rPr>
          <w:rFonts w:ascii="Arial" w:eastAsia="Calibri" w:hAnsi="Arial" w:cs="Arial"/>
        </w:rPr>
        <w:t>Chamb</w:t>
      </w:r>
      <w:r>
        <w:rPr>
          <w:rFonts w:ascii="Arial" w:eastAsia="Calibri" w:hAnsi="Arial" w:cs="Arial"/>
        </w:rPr>
        <w:t>er of Commerce of Molise, 2017)</w:t>
      </w:r>
      <w:r w:rsidRPr="00536ED9">
        <w:rPr>
          <w:rFonts w:ascii="Arial" w:eastAsia="Calibri" w:hAnsi="Arial" w:cs="Arial"/>
        </w:rPr>
        <w:t>.</w:t>
      </w:r>
    </w:p>
    <w:p w14:paraId="1656E648" w14:textId="77777777" w:rsidR="00733A41" w:rsidRPr="00536ED9" w:rsidRDefault="00733A41" w:rsidP="00733A41">
      <w:pPr>
        <w:tabs>
          <w:tab w:val="num" w:pos="720"/>
        </w:tabs>
        <w:spacing w:before="120" w:after="120" w:line="360" w:lineRule="auto"/>
        <w:jc w:val="both"/>
        <w:rPr>
          <w:rFonts w:ascii="Arial" w:eastAsia="Calibri" w:hAnsi="Arial" w:cs="Arial"/>
        </w:rPr>
      </w:pPr>
      <w:r w:rsidRPr="00536ED9">
        <w:rPr>
          <w:rFonts w:ascii="Arial" w:eastAsia="Calibri" w:hAnsi="Arial" w:cs="Arial"/>
        </w:rPr>
        <w:t xml:space="preserve">The stakeholders at the public consultation meeting in </w:t>
      </w:r>
      <w:r w:rsidRPr="002931EA">
        <w:rPr>
          <w:rFonts w:ascii="Arial" w:eastAsia="Calibri" w:hAnsi="Arial" w:cs="Arial"/>
          <w:b/>
          <w:color w:val="003399"/>
        </w:rPr>
        <w:t>Nyugat-Dunantul, Hungary</w:t>
      </w:r>
      <w:r w:rsidR="002931EA">
        <w:rPr>
          <w:rFonts w:ascii="Arial" w:eastAsia="Calibri" w:hAnsi="Arial" w:cs="Arial"/>
        </w:rPr>
        <w:t>,</w:t>
      </w:r>
      <w:r w:rsidRPr="002931EA">
        <w:rPr>
          <w:rFonts w:ascii="Arial" w:eastAsia="Calibri" w:hAnsi="Arial" w:cs="Arial"/>
        </w:rPr>
        <w:t xml:space="preserve"> </w:t>
      </w:r>
      <w:r w:rsidRPr="00536ED9">
        <w:rPr>
          <w:rFonts w:ascii="Arial" w:eastAsia="Calibri" w:hAnsi="Arial" w:cs="Arial"/>
        </w:rPr>
        <w:t xml:space="preserve">outlined </w:t>
      </w:r>
      <w:r>
        <w:rPr>
          <w:rFonts w:ascii="Arial" w:eastAsia="Calibri" w:hAnsi="Arial" w:cs="Arial"/>
        </w:rPr>
        <w:t>several</w:t>
      </w:r>
      <w:r w:rsidRPr="00536ED9">
        <w:rPr>
          <w:rFonts w:ascii="Arial" w:eastAsia="Calibri" w:hAnsi="Arial" w:cs="Arial"/>
        </w:rPr>
        <w:t xml:space="preserve"> obstacles and risks for the introduction of innovations and new competitive business models within the rural SMEs</w:t>
      </w:r>
      <w:r>
        <w:rPr>
          <w:rFonts w:ascii="Arial" w:eastAsia="Calibri" w:hAnsi="Arial" w:cs="Arial"/>
        </w:rPr>
        <w:t xml:space="preserve">: </w:t>
      </w:r>
      <w:r w:rsidRPr="00536ED9">
        <w:rPr>
          <w:rFonts w:ascii="Arial" w:eastAsia="Calibri" w:hAnsi="Arial" w:cs="Arial"/>
        </w:rPr>
        <w:t xml:space="preserve"> lack of innovation culture and lack of support for introducing innovations in rural SMEs. The participants also mentioned </w:t>
      </w:r>
      <w:r>
        <w:rPr>
          <w:rFonts w:ascii="Arial" w:eastAsia="Calibri" w:hAnsi="Arial" w:cs="Arial"/>
        </w:rPr>
        <w:t>several</w:t>
      </w:r>
      <w:r w:rsidRPr="00536ED9">
        <w:rPr>
          <w:rFonts w:ascii="Arial" w:eastAsia="Calibri" w:hAnsi="Arial" w:cs="Arial"/>
        </w:rPr>
        <w:t xml:space="preserve"> drawbacks</w:t>
      </w:r>
      <w:r>
        <w:rPr>
          <w:rFonts w:ascii="Arial" w:eastAsia="Calibri" w:hAnsi="Arial" w:cs="Arial"/>
        </w:rPr>
        <w:t>, namely</w:t>
      </w:r>
      <w:r w:rsidRPr="00536ED9">
        <w:rPr>
          <w:rFonts w:ascii="Arial" w:eastAsia="Calibri" w:hAnsi="Arial" w:cs="Arial"/>
        </w:rPr>
        <w:t xml:space="preserve"> short duration of the calls in the innovation support programmes, lack of permanent support for introducing innovations, lack of coordination of the consulting support, as well as bureaucracy</w:t>
      </w:r>
      <w:r>
        <w:rPr>
          <w:rFonts w:ascii="Arial" w:eastAsia="Calibri" w:hAnsi="Arial" w:cs="Arial"/>
        </w:rPr>
        <w:t xml:space="preserve"> (</w:t>
      </w:r>
      <w:r w:rsidRPr="00885097">
        <w:rPr>
          <w:rFonts w:ascii="Arial" w:eastAsia="Calibri" w:hAnsi="Arial" w:cs="Arial"/>
        </w:rPr>
        <w:t>Pannon Novum</w:t>
      </w:r>
      <w:r>
        <w:rPr>
          <w:rFonts w:ascii="Arial" w:eastAsia="Calibri" w:hAnsi="Arial" w:cs="Arial"/>
        </w:rPr>
        <w:t xml:space="preserve">, </w:t>
      </w:r>
      <w:r w:rsidRPr="000F7025">
        <w:rPr>
          <w:rFonts w:ascii="Arial" w:eastAsia="Calibri" w:hAnsi="Arial" w:cs="Arial"/>
        </w:rPr>
        <w:t>2017</w:t>
      </w:r>
      <w:r>
        <w:rPr>
          <w:rFonts w:ascii="Arial" w:eastAsia="Calibri" w:hAnsi="Arial" w:cs="Arial"/>
        </w:rPr>
        <w:t>)</w:t>
      </w:r>
      <w:r w:rsidRPr="00536ED9">
        <w:rPr>
          <w:rFonts w:ascii="Arial" w:eastAsia="Calibri" w:hAnsi="Arial" w:cs="Arial"/>
        </w:rPr>
        <w:t>.</w:t>
      </w:r>
    </w:p>
    <w:p w14:paraId="1ECD2316" w14:textId="77777777" w:rsidR="00733A41" w:rsidRPr="00536ED9" w:rsidRDefault="00733A41" w:rsidP="00733A41">
      <w:pPr>
        <w:tabs>
          <w:tab w:val="num" w:pos="720"/>
        </w:tabs>
        <w:spacing w:before="120" w:after="120" w:line="360" w:lineRule="auto"/>
        <w:jc w:val="both"/>
        <w:rPr>
          <w:rFonts w:ascii="Arial" w:eastAsia="Calibri" w:hAnsi="Arial" w:cs="Arial"/>
        </w:rPr>
      </w:pPr>
      <w:r w:rsidRPr="00536ED9">
        <w:rPr>
          <w:rFonts w:ascii="Arial" w:eastAsia="Calibri" w:hAnsi="Arial" w:cs="Arial"/>
        </w:rPr>
        <w:t xml:space="preserve">In the public consultation meeting in </w:t>
      </w:r>
      <w:r w:rsidRPr="002931EA">
        <w:rPr>
          <w:rFonts w:ascii="Arial" w:eastAsia="Calibri" w:hAnsi="Arial" w:cs="Arial"/>
          <w:b/>
          <w:color w:val="003399"/>
        </w:rPr>
        <w:t>Zemgale, Latvia</w:t>
      </w:r>
      <w:r w:rsidRPr="00536ED9">
        <w:rPr>
          <w:rFonts w:ascii="Arial" w:eastAsia="Calibri" w:hAnsi="Arial" w:cs="Arial"/>
        </w:rPr>
        <w:t xml:space="preserve">, </w:t>
      </w:r>
      <w:r>
        <w:rPr>
          <w:rFonts w:ascii="Arial" w:eastAsia="Calibri" w:hAnsi="Arial" w:cs="Arial"/>
        </w:rPr>
        <w:t xml:space="preserve">the </w:t>
      </w:r>
      <w:r w:rsidRPr="00536ED9">
        <w:rPr>
          <w:rFonts w:ascii="Arial" w:eastAsia="Calibri" w:hAnsi="Arial" w:cs="Arial"/>
        </w:rPr>
        <w:t>stakeholders stressed difficulties in hiring new skilled workforce, which is crucial for introducing innovations. This problem is especially severe in rural regions close to the capital city Riga, like Zemgale, where the lack of skilled workforce, as well as a high employee turnover impedes the growth of rural SMEs. Also</w:t>
      </w:r>
      <w:r>
        <w:rPr>
          <w:rFonts w:ascii="Arial" w:eastAsia="Calibri" w:hAnsi="Arial" w:cs="Arial"/>
        </w:rPr>
        <w:t>,</w:t>
      </w:r>
      <w:r w:rsidRPr="00536ED9">
        <w:rPr>
          <w:rFonts w:ascii="Arial" w:eastAsia="Calibri" w:hAnsi="Arial" w:cs="Arial"/>
        </w:rPr>
        <w:t xml:space="preserve"> </w:t>
      </w:r>
      <w:r w:rsidRPr="00536ED9">
        <w:rPr>
          <w:rFonts w:ascii="Arial" w:eastAsia="Calibri" w:hAnsi="Arial" w:cs="Arial"/>
        </w:rPr>
        <w:lastRenderedPageBreak/>
        <w:t>the difficulties to compete on a global level were mentioned, as the prices of resources are rising. Last but not least, the stakeholders pointed to the lack of innovation culture and insufficient cooperation between science, business and the public sector</w:t>
      </w:r>
      <w:r>
        <w:rPr>
          <w:rFonts w:ascii="Arial" w:eastAsia="Calibri" w:hAnsi="Arial" w:cs="Arial"/>
        </w:rPr>
        <w:t xml:space="preserve"> (Zemgale planning region, </w:t>
      </w:r>
      <w:r w:rsidRPr="00584BA4">
        <w:rPr>
          <w:rFonts w:ascii="Arial" w:eastAsia="Calibri" w:hAnsi="Arial" w:cs="Arial"/>
        </w:rPr>
        <w:t>2017</w:t>
      </w:r>
      <w:r>
        <w:rPr>
          <w:rFonts w:ascii="Arial" w:eastAsia="Calibri" w:hAnsi="Arial" w:cs="Arial"/>
        </w:rPr>
        <w:t>)</w:t>
      </w:r>
      <w:r w:rsidRPr="00536ED9">
        <w:rPr>
          <w:rFonts w:ascii="Arial" w:eastAsia="Calibri" w:hAnsi="Arial" w:cs="Arial"/>
        </w:rPr>
        <w:t>.</w:t>
      </w:r>
    </w:p>
    <w:p w14:paraId="3EC7CF0B" w14:textId="77777777" w:rsidR="00733A41" w:rsidRPr="00536ED9" w:rsidRDefault="00733A41" w:rsidP="00733A41">
      <w:pPr>
        <w:tabs>
          <w:tab w:val="num" w:pos="720"/>
        </w:tabs>
        <w:spacing w:before="120" w:after="120" w:line="360" w:lineRule="auto"/>
        <w:jc w:val="both"/>
        <w:rPr>
          <w:rFonts w:ascii="Arial" w:eastAsia="Calibri" w:hAnsi="Arial" w:cs="Arial"/>
        </w:rPr>
      </w:pPr>
      <w:r w:rsidRPr="00536ED9">
        <w:rPr>
          <w:rFonts w:ascii="Arial" w:eastAsia="Calibri" w:hAnsi="Arial" w:cs="Arial"/>
        </w:rPr>
        <w:t xml:space="preserve">The stakeholders at the public consultation meeting in </w:t>
      </w:r>
      <w:r w:rsidR="00B3534C">
        <w:rPr>
          <w:rFonts w:ascii="Arial" w:eastAsia="Calibri" w:hAnsi="Arial" w:cs="Arial"/>
          <w:b/>
          <w:color w:val="003399"/>
        </w:rPr>
        <w:t>Pardubice region</w:t>
      </w:r>
      <w:r w:rsidRPr="002931EA">
        <w:rPr>
          <w:rFonts w:ascii="Arial" w:eastAsia="Calibri" w:hAnsi="Arial" w:cs="Arial"/>
          <w:b/>
          <w:color w:val="003399"/>
        </w:rPr>
        <w:t>, Czech Republic</w:t>
      </w:r>
      <w:r w:rsidRPr="00536ED9">
        <w:rPr>
          <w:rFonts w:ascii="Arial" w:eastAsia="Calibri" w:hAnsi="Arial" w:cs="Arial"/>
        </w:rPr>
        <w:t xml:space="preserve">, emphasized the lack of subsidies for accessibility, infrastructure, sustainable mobility and smart grids in rural areas. They also raised the question of high administrative burden and slow process of examining proposals to product improvements. The participants expressed a wish to improve their knowledge and skills to apply for innovation support programmes, to obtain subsidies and to establish cooperation with scientific institutions, thus indicating insufficient knowledge </w:t>
      </w:r>
      <w:r>
        <w:rPr>
          <w:rFonts w:ascii="Arial" w:eastAsia="Calibri" w:hAnsi="Arial" w:cs="Arial"/>
        </w:rPr>
        <w:t>with relation to</w:t>
      </w:r>
      <w:r w:rsidRPr="00536ED9">
        <w:rPr>
          <w:rFonts w:ascii="Arial" w:eastAsia="Calibri" w:hAnsi="Arial" w:cs="Arial"/>
        </w:rPr>
        <w:t xml:space="preserve"> the above-mentioned topics</w:t>
      </w:r>
      <w:r>
        <w:rPr>
          <w:rFonts w:ascii="Arial" w:eastAsia="Calibri" w:hAnsi="Arial" w:cs="Arial"/>
        </w:rPr>
        <w:t xml:space="preserve"> (</w:t>
      </w:r>
      <w:r w:rsidRPr="00885097">
        <w:rPr>
          <w:rFonts w:ascii="Arial" w:eastAsia="Calibri" w:hAnsi="Arial" w:cs="Arial"/>
        </w:rPr>
        <w:t>Regional Development Agency of the Pardubice Region</w:t>
      </w:r>
      <w:r>
        <w:rPr>
          <w:rFonts w:ascii="Arial" w:eastAsia="Calibri" w:hAnsi="Arial" w:cs="Arial"/>
        </w:rPr>
        <w:t xml:space="preserve">, </w:t>
      </w:r>
      <w:r w:rsidRPr="000F7025">
        <w:rPr>
          <w:rFonts w:ascii="Arial" w:eastAsia="Calibri" w:hAnsi="Arial" w:cs="Arial"/>
        </w:rPr>
        <w:t>2017</w:t>
      </w:r>
      <w:r>
        <w:rPr>
          <w:rFonts w:ascii="Arial" w:eastAsia="Calibri" w:hAnsi="Arial" w:cs="Arial"/>
        </w:rPr>
        <w:t>)</w:t>
      </w:r>
      <w:r w:rsidRPr="00536ED9">
        <w:rPr>
          <w:rFonts w:ascii="Arial" w:eastAsia="Calibri" w:hAnsi="Arial" w:cs="Arial"/>
        </w:rPr>
        <w:t>.</w:t>
      </w:r>
    </w:p>
    <w:p w14:paraId="125EC0DA" w14:textId="77777777" w:rsidR="00733A41" w:rsidRPr="00536ED9" w:rsidRDefault="00733A41" w:rsidP="00733A41">
      <w:pPr>
        <w:tabs>
          <w:tab w:val="num" w:pos="720"/>
        </w:tabs>
        <w:spacing w:before="120" w:after="120" w:line="360" w:lineRule="auto"/>
        <w:jc w:val="both"/>
        <w:rPr>
          <w:rFonts w:cstheme="minorHAnsi"/>
          <w:iCs/>
          <w:color w:val="000000"/>
        </w:rPr>
      </w:pPr>
      <w:r w:rsidRPr="00536ED9">
        <w:rPr>
          <w:rFonts w:ascii="Arial" w:eastAsia="Calibri" w:hAnsi="Arial" w:cs="Arial"/>
        </w:rPr>
        <w:t xml:space="preserve">The participants of the public consultation meeting in </w:t>
      </w:r>
      <w:r w:rsidRPr="002931EA">
        <w:rPr>
          <w:rFonts w:ascii="Arial" w:eastAsia="Calibri" w:hAnsi="Arial" w:cs="Arial"/>
          <w:b/>
          <w:color w:val="003399"/>
        </w:rPr>
        <w:t>Gorenjska, Slovenia</w:t>
      </w:r>
      <w:r w:rsidRPr="00536ED9">
        <w:rPr>
          <w:rFonts w:ascii="Arial" w:eastAsia="Calibri" w:hAnsi="Arial" w:cs="Arial"/>
        </w:rPr>
        <w:t>, which was focused on new technologies and business models in cheese and dairy production, outlined the insufficient cooperation between farms due to lack of trust and underdeveloped cooperation culture. An important issue, which was raised in Gorenjska, was the multi-functionality of rural farms, as they not only produce, but also contribute to landscape, biodiversity and the quality of life. However, farms are not being properly compensated for providing these additional functions. Participants of the public consultation meeting also stressed the lack of knowledge and skills within the companies, as farmers often do not have time to participate in training or even look for learning opportunities, especially in the planting and harvest season. Stakeholders also pointed to the limited capacity of rural SMEs to negotiate a fair price for their products with large retail chains and franchise brands, as they have to compete with big corporations, which are able to dedicate a lot of funding to advertisement</w:t>
      </w:r>
      <w:r>
        <w:rPr>
          <w:rFonts w:ascii="Arial" w:eastAsia="Calibri" w:hAnsi="Arial" w:cs="Arial"/>
        </w:rPr>
        <w:t xml:space="preserve"> (</w:t>
      </w:r>
      <w:r w:rsidRPr="00885097">
        <w:rPr>
          <w:rFonts w:ascii="Arial" w:eastAsia="Calibri" w:hAnsi="Arial" w:cs="Arial"/>
        </w:rPr>
        <w:t>Regional Development Agency of Gorenjska, BSC Business Support Centre L.t.d., Kranj</w:t>
      </w:r>
      <w:r>
        <w:rPr>
          <w:rFonts w:ascii="Arial" w:eastAsia="Calibri" w:hAnsi="Arial" w:cs="Arial"/>
        </w:rPr>
        <w:t>, 2017)</w:t>
      </w:r>
      <w:r w:rsidRPr="00536ED9">
        <w:rPr>
          <w:rFonts w:ascii="Arial" w:eastAsia="Calibri" w:hAnsi="Arial" w:cs="Arial"/>
        </w:rPr>
        <w:t>.</w:t>
      </w:r>
    </w:p>
    <w:p w14:paraId="5819153B" w14:textId="77777777" w:rsidR="00B10DE6" w:rsidRDefault="00733A41" w:rsidP="00EE2985">
      <w:pPr>
        <w:tabs>
          <w:tab w:val="num" w:pos="720"/>
        </w:tabs>
        <w:spacing w:before="120" w:after="120" w:line="360" w:lineRule="auto"/>
        <w:jc w:val="both"/>
        <w:rPr>
          <w:rFonts w:ascii="Arial" w:eastAsia="Calibri" w:hAnsi="Arial" w:cs="Arial"/>
        </w:rPr>
      </w:pPr>
      <w:r w:rsidRPr="00536ED9">
        <w:rPr>
          <w:rFonts w:ascii="Arial" w:eastAsia="Calibri" w:hAnsi="Arial" w:cs="Arial"/>
        </w:rPr>
        <w:t xml:space="preserve">In the public consultation meeting in </w:t>
      </w:r>
      <w:r w:rsidRPr="002931EA">
        <w:rPr>
          <w:rFonts w:ascii="Arial" w:eastAsia="Calibri" w:hAnsi="Arial" w:cs="Arial"/>
          <w:b/>
          <w:color w:val="003399"/>
        </w:rPr>
        <w:t>Stara Zagora, Bulgaria</w:t>
      </w:r>
      <w:r w:rsidRPr="00536ED9">
        <w:rPr>
          <w:rFonts w:ascii="Arial" w:eastAsia="Calibri" w:hAnsi="Arial" w:cs="Arial"/>
        </w:rPr>
        <w:t>, stakeholders emphasized the lack of adequa</w:t>
      </w:r>
      <w:r>
        <w:rPr>
          <w:rFonts w:ascii="Arial" w:eastAsia="Calibri" w:hAnsi="Arial" w:cs="Arial"/>
        </w:rPr>
        <w:t>te</w:t>
      </w:r>
      <w:r w:rsidRPr="00536ED9">
        <w:rPr>
          <w:rFonts w:ascii="Arial" w:eastAsia="Calibri" w:hAnsi="Arial" w:cs="Arial"/>
        </w:rPr>
        <w:t xml:space="preserve"> policies to support adoption of innovation in rural SMEs and the large amount of administrative burden in the innovation supporting programmes. Again, the lack of highly qualified and skilled staff in the rural areas was mentioned as an important problem impeding the growth of rural </w:t>
      </w:r>
      <w:r w:rsidRPr="002931EA">
        <w:rPr>
          <w:rFonts w:ascii="Arial" w:eastAsia="Calibri" w:hAnsi="Arial" w:cs="Arial"/>
        </w:rPr>
        <w:t>SMEs</w:t>
      </w:r>
      <w:r w:rsidR="00553E26" w:rsidRPr="002931EA">
        <w:rPr>
          <w:rFonts w:ascii="Arial" w:eastAsia="Calibri" w:hAnsi="Arial" w:cs="Arial"/>
        </w:rPr>
        <w:t>.</w:t>
      </w:r>
      <w:r w:rsidR="006B735A" w:rsidRPr="002931EA">
        <w:rPr>
          <w:rFonts w:ascii="Arial" w:eastAsia="Calibri" w:hAnsi="Arial" w:cs="Arial"/>
        </w:rPr>
        <w:t xml:space="preserve"> </w:t>
      </w:r>
      <w:r w:rsidR="003C64E3" w:rsidRPr="002931EA">
        <w:rPr>
          <w:rFonts w:ascii="Arial" w:eastAsia="Calibri" w:hAnsi="Arial" w:cs="Arial"/>
        </w:rPr>
        <w:t>The l</w:t>
      </w:r>
      <w:r w:rsidR="00553E26" w:rsidRPr="002931EA">
        <w:rPr>
          <w:rFonts w:ascii="Arial" w:eastAsia="Calibri" w:hAnsi="Arial" w:cs="Arial"/>
        </w:rPr>
        <w:t xml:space="preserve">ack of information exchange on best-case examples and </w:t>
      </w:r>
      <w:r w:rsidR="00553E26" w:rsidRPr="002931EA">
        <w:rPr>
          <w:rFonts w:ascii="Arial" w:eastAsia="Calibri" w:hAnsi="Arial" w:cs="Arial"/>
        </w:rPr>
        <w:lastRenderedPageBreak/>
        <w:t>innovation development opportunities within rural SMEs was highlighted</w:t>
      </w:r>
      <w:r w:rsidR="00553E26" w:rsidRPr="00F418E5">
        <w:rPr>
          <w:rFonts w:ascii="Arial" w:eastAsia="Calibri" w:hAnsi="Arial" w:cs="Arial"/>
        </w:rPr>
        <w:t xml:space="preserve"> </w:t>
      </w:r>
      <w:r w:rsidR="006B735A" w:rsidRPr="00F418E5">
        <w:rPr>
          <w:rFonts w:ascii="Arial" w:eastAsia="Calibri" w:hAnsi="Arial" w:cs="Arial"/>
        </w:rPr>
        <w:t>(Stara Zagora Regional Economic Development Agency, 2017)</w:t>
      </w:r>
      <w:r w:rsidR="00EC12C1" w:rsidRPr="00F418E5">
        <w:rPr>
          <w:rFonts w:ascii="Arial" w:eastAsia="Calibri" w:hAnsi="Arial" w:cs="Arial"/>
        </w:rPr>
        <w:t>.</w:t>
      </w:r>
      <w:r w:rsidR="000B35E0">
        <w:rPr>
          <w:rFonts w:ascii="Arial" w:eastAsia="Calibri" w:hAnsi="Arial" w:cs="Arial"/>
        </w:rPr>
        <w:t xml:space="preserve"> </w:t>
      </w:r>
    </w:p>
    <w:p w14:paraId="55504E73" w14:textId="552E5342" w:rsidR="007B7BF2" w:rsidRPr="00F418E5" w:rsidRDefault="003C64E3" w:rsidP="006E4CBF">
      <w:pPr>
        <w:pStyle w:val="Heading2"/>
        <w:numPr>
          <w:ilvl w:val="1"/>
          <w:numId w:val="11"/>
        </w:numPr>
      </w:pPr>
      <w:bookmarkStart w:id="17" w:name="_Toc507016688"/>
      <w:bookmarkStart w:id="18" w:name="_Toc383969136"/>
      <w:r w:rsidRPr="00F418E5">
        <w:t>Highlights</w:t>
      </w:r>
      <w:r w:rsidR="007B7BF2" w:rsidRPr="00F418E5">
        <w:t xml:space="preserve"> </w:t>
      </w:r>
      <w:r w:rsidR="0081018D">
        <w:t>from</w:t>
      </w:r>
      <w:r w:rsidR="007B7BF2" w:rsidRPr="00F418E5">
        <w:t xml:space="preserve"> </w:t>
      </w:r>
      <w:r>
        <w:t xml:space="preserve">the </w:t>
      </w:r>
      <w:r w:rsidR="007B7BF2" w:rsidRPr="00F418E5">
        <w:t>interviews</w:t>
      </w:r>
      <w:bookmarkEnd w:id="17"/>
      <w:bookmarkEnd w:id="18"/>
    </w:p>
    <w:p w14:paraId="04DE7FB3" w14:textId="43E970E1" w:rsidR="003C64E3" w:rsidRPr="00536ED9" w:rsidRDefault="003C64E3" w:rsidP="003C64E3">
      <w:pPr>
        <w:spacing w:line="360" w:lineRule="auto"/>
        <w:jc w:val="both"/>
        <w:rPr>
          <w:rFonts w:ascii="Arial" w:hAnsi="Arial" w:cs="Arial"/>
        </w:rPr>
      </w:pPr>
      <w:r w:rsidRPr="00536ED9">
        <w:rPr>
          <w:rFonts w:ascii="Arial" w:hAnsi="Arial" w:cs="Arial"/>
          <w:color w:val="000000" w:themeColor="text1"/>
        </w:rPr>
        <w:t>Matthew Gorton</w:t>
      </w:r>
      <w:r>
        <w:rPr>
          <w:rFonts w:ascii="Arial" w:hAnsi="Arial" w:cs="Arial"/>
          <w:color w:val="000000" w:themeColor="text1"/>
        </w:rPr>
        <w:t xml:space="preserve"> </w:t>
      </w:r>
      <w:r w:rsidRPr="00536ED9">
        <w:rPr>
          <w:rFonts w:ascii="Arial" w:hAnsi="Arial" w:cs="Arial"/>
          <w:color w:val="000000" w:themeColor="text1"/>
        </w:rPr>
        <w:t>represent</w:t>
      </w:r>
      <w:r>
        <w:rPr>
          <w:rFonts w:ascii="Arial" w:hAnsi="Arial" w:cs="Arial"/>
          <w:color w:val="000000" w:themeColor="text1"/>
        </w:rPr>
        <w:t>s</w:t>
      </w:r>
      <w:r w:rsidRPr="00536ED9">
        <w:rPr>
          <w:rFonts w:ascii="Arial" w:hAnsi="Arial" w:cs="Arial"/>
          <w:color w:val="000000" w:themeColor="text1"/>
        </w:rPr>
        <w:t xml:space="preserve"> </w:t>
      </w:r>
      <w:r w:rsidRPr="00536ED9">
        <w:rPr>
          <w:rFonts w:ascii="Arial" w:hAnsi="Arial" w:cs="Arial"/>
        </w:rPr>
        <w:t>the University of Newcastle upon Tyne (United Kingdom)</w:t>
      </w:r>
      <w:proofErr w:type="gramStart"/>
      <w:r w:rsidRPr="00536ED9">
        <w:rPr>
          <w:rFonts w:ascii="Arial" w:hAnsi="Arial" w:cs="Arial"/>
        </w:rPr>
        <w:t xml:space="preserve">,  </w:t>
      </w:r>
      <w:r>
        <w:rPr>
          <w:rFonts w:ascii="Arial" w:hAnsi="Arial" w:cs="Arial"/>
        </w:rPr>
        <w:t>the</w:t>
      </w:r>
      <w:proofErr w:type="gramEnd"/>
      <w:r>
        <w:rPr>
          <w:rFonts w:ascii="Arial" w:hAnsi="Arial" w:cs="Arial"/>
        </w:rPr>
        <w:t xml:space="preserve"> </w:t>
      </w:r>
      <w:r w:rsidRPr="00536ED9">
        <w:rPr>
          <w:rFonts w:ascii="Arial" w:hAnsi="Arial" w:cs="Arial"/>
        </w:rPr>
        <w:t xml:space="preserve">main responsible partner for the implementation of INNOGRROW Activity A1.1. He was asked to reflect </w:t>
      </w:r>
      <w:r>
        <w:rPr>
          <w:rFonts w:ascii="Arial" w:hAnsi="Arial" w:cs="Arial"/>
        </w:rPr>
        <w:t xml:space="preserve">on </w:t>
      </w:r>
      <w:r w:rsidR="0081018D">
        <w:rPr>
          <w:rFonts w:ascii="Arial" w:hAnsi="Arial" w:cs="Arial"/>
        </w:rPr>
        <w:t xml:space="preserve">the </w:t>
      </w:r>
      <w:r w:rsidRPr="00536ED9">
        <w:rPr>
          <w:rFonts w:ascii="Arial" w:hAnsi="Arial" w:cs="Arial"/>
        </w:rPr>
        <w:t>key findings of Activity A1.1</w:t>
      </w:r>
      <w:r w:rsidR="0081018D">
        <w:rPr>
          <w:rFonts w:ascii="Arial" w:hAnsi="Arial" w:cs="Arial"/>
        </w:rPr>
        <w:t>.</w:t>
      </w:r>
      <w:r w:rsidRPr="00536ED9">
        <w:rPr>
          <w:rFonts w:ascii="Arial" w:hAnsi="Arial" w:cs="Arial"/>
        </w:rPr>
        <w:t xml:space="preserve"> </w:t>
      </w:r>
      <w:r w:rsidRPr="00536ED9">
        <w:rPr>
          <w:rFonts w:ascii="Arial" w:hAnsi="Arial" w:cs="Arial"/>
          <w:color w:val="000000" w:themeColor="text1"/>
        </w:rPr>
        <w:t xml:space="preserve">Matthew Gorton was asked to mention </w:t>
      </w:r>
      <w:r>
        <w:rPr>
          <w:rFonts w:ascii="Arial" w:hAnsi="Arial" w:cs="Arial"/>
          <w:color w:val="000000" w:themeColor="text1"/>
        </w:rPr>
        <w:t xml:space="preserve">the </w:t>
      </w:r>
      <w:r w:rsidRPr="002931EA">
        <w:rPr>
          <w:rFonts w:ascii="Arial" w:eastAsia="Calibri" w:hAnsi="Arial" w:cs="Arial"/>
          <w:b/>
          <w:color w:val="003399"/>
        </w:rPr>
        <w:t>main problems and challenges that hinder introduction of innovations within rural SMEs</w:t>
      </w:r>
      <w:r w:rsidR="002931EA">
        <w:rPr>
          <w:rFonts w:ascii="Arial" w:hAnsi="Arial" w:cs="Arial"/>
        </w:rPr>
        <w:t>.</w:t>
      </w:r>
    </w:p>
    <w:p w14:paraId="66D5BB69" w14:textId="6D9C4911" w:rsidR="003C64E3" w:rsidRPr="00536ED9" w:rsidRDefault="003C64E3" w:rsidP="003C64E3">
      <w:pPr>
        <w:spacing w:line="360" w:lineRule="auto"/>
        <w:jc w:val="both"/>
        <w:rPr>
          <w:rFonts w:ascii="Arial" w:hAnsi="Arial" w:cs="Arial"/>
        </w:rPr>
      </w:pPr>
      <w:r>
        <w:rPr>
          <w:rFonts w:ascii="Arial" w:hAnsi="Arial" w:cs="Arial"/>
          <w:color w:val="000000" w:themeColor="text1"/>
        </w:rPr>
        <w:t xml:space="preserve">First, </w:t>
      </w:r>
      <w:r w:rsidRPr="00536ED9">
        <w:rPr>
          <w:rFonts w:ascii="Arial" w:hAnsi="Arial" w:cs="Arial"/>
          <w:color w:val="000000" w:themeColor="text1"/>
        </w:rPr>
        <w:t>Matthew Gorton</w:t>
      </w:r>
      <w:r w:rsidRPr="00536ED9">
        <w:rPr>
          <w:rFonts w:ascii="Arial" w:hAnsi="Arial" w:cs="Arial"/>
        </w:rPr>
        <w:t xml:space="preserve"> mentioned that rural SMEs tend to employ local workforce, which</w:t>
      </w:r>
      <w:r>
        <w:rPr>
          <w:rFonts w:ascii="Arial" w:hAnsi="Arial" w:cs="Arial"/>
        </w:rPr>
        <w:t xml:space="preserve"> is</w:t>
      </w:r>
      <w:r w:rsidRPr="00536ED9">
        <w:rPr>
          <w:rFonts w:ascii="Arial" w:hAnsi="Arial" w:cs="Arial"/>
        </w:rPr>
        <w:t xml:space="preserve"> limit</w:t>
      </w:r>
      <w:r>
        <w:rPr>
          <w:rFonts w:ascii="Arial" w:hAnsi="Arial" w:cs="Arial"/>
        </w:rPr>
        <w:t>ted</w:t>
      </w:r>
      <w:r w:rsidRPr="00536ED9">
        <w:rPr>
          <w:rFonts w:ascii="Arial" w:hAnsi="Arial" w:cs="Arial"/>
        </w:rPr>
        <w:t xml:space="preserve"> comparing to </w:t>
      </w:r>
      <w:r>
        <w:rPr>
          <w:rFonts w:ascii="Arial" w:hAnsi="Arial" w:cs="Arial"/>
        </w:rPr>
        <w:t xml:space="preserve">the </w:t>
      </w:r>
      <w:r w:rsidRPr="00536ED9">
        <w:rPr>
          <w:rFonts w:ascii="Arial" w:hAnsi="Arial" w:cs="Arial"/>
        </w:rPr>
        <w:t>urban areas. Thus</w:t>
      </w:r>
      <w:r>
        <w:rPr>
          <w:rFonts w:ascii="Arial" w:hAnsi="Arial" w:cs="Arial"/>
        </w:rPr>
        <w:t>,</w:t>
      </w:r>
      <w:r w:rsidRPr="00536ED9">
        <w:rPr>
          <w:rFonts w:ascii="Arial" w:hAnsi="Arial" w:cs="Arial"/>
        </w:rPr>
        <w:t xml:space="preserve"> rural SMEs lack the workforce, especially highly qualified employees, which are essential for development of innovative technologies.</w:t>
      </w:r>
    </w:p>
    <w:p w14:paraId="30838CA1" w14:textId="4B295935" w:rsidR="003C64E3" w:rsidRPr="00536ED9" w:rsidRDefault="0081018D" w:rsidP="003C64E3">
      <w:pPr>
        <w:spacing w:line="360" w:lineRule="auto"/>
        <w:jc w:val="both"/>
        <w:rPr>
          <w:rFonts w:ascii="Arial" w:hAnsi="Arial" w:cs="Arial"/>
        </w:rPr>
      </w:pPr>
      <w:r>
        <w:rPr>
          <w:rFonts w:ascii="Arial" w:hAnsi="Arial" w:cs="Arial"/>
        </w:rPr>
        <w:t xml:space="preserve">Second, </w:t>
      </w:r>
      <w:r w:rsidR="003C64E3" w:rsidRPr="00536ED9">
        <w:rPr>
          <w:rFonts w:ascii="Arial" w:hAnsi="Arial" w:cs="Arial"/>
        </w:rPr>
        <w:t>introduction of innovative technologies requires comparatively large investments. Rural SMEs lack their own funding and have insufficient possibilities to attract external funding</w:t>
      </w:r>
      <w:r w:rsidR="003C64E3">
        <w:rPr>
          <w:rFonts w:ascii="Arial" w:hAnsi="Arial" w:cs="Arial"/>
        </w:rPr>
        <w:t>,</w:t>
      </w:r>
      <w:r w:rsidR="003C64E3" w:rsidRPr="00536ED9">
        <w:rPr>
          <w:rFonts w:ascii="Arial" w:hAnsi="Arial" w:cs="Arial"/>
        </w:rPr>
        <w:t xml:space="preserve"> as </w:t>
      </w:r>
      <w:r w:rsidR="003C64E3">
        <w:rPr>
          <w:rFonts w:ascii="Arial" w:hAnsi="Arial" w:cs="Arial"/>
        </w:rPr>
        <w:t>confirmed</w:t>
      </w:r>
      <w:r w:rsidR="003C64E3" w:rsidRPr="00536ED9">
        <w:rPr>
          <w:rFonts w:ascii="Arial" w:hAnsi="Arial" w:cs="Arial"/>
        </w:rPr>
        <w:t xml:space="preserve"> by </w:t>
      </w:r>
      <w:r w:rsidR="003C64E3" w:rsidRPr="00536ED9">
        <w:rPr>
          <w:rFonts w:ascii="Arial" w:hAnsi="Arial" w:cs="Arial"/>
          <w:color w:val="000000" w:themeColor="text1"/>
        </w:rPr>
        <w:t>Matthew Gorton</w:t>
      </w:r>
      <w:r w:rsidR="003C64E3" w:rsidRPr="00536ED9">
        <w:rPr>
          <w:rFonts w:ascii="Arial" w:hAnsi="Arial" w:cs="Arial"/>
        </w:rPr>
        <w:t xml:space="preserve">. </w:t>
      </w:r>
    </w:p>
    <w:p w14:paraId="41B6BC07" w14:textId="70EA4CAB" w:rsidR="003C64E3" w:rsidRPr="00536ED9" w:rsidRDefault="003C64E3" w:rsidP="003C64E3">
      <w:pPr>
        <w:spacing w:line="360" w:lineRule="auto"/>
        <w:jc w:val="both"/>
        <w:rPr>
          <w:rFonts w:ascii="Arial" w:hAnsi="Arial" w:cs="Arial"/>
          <w:color w:val="191919"/>
        </w:rPr>
      </w:pPr>
      <w:r w:rsidRPr="00536ED9">
        <w:rPr>
          <w:rFonts w:ascii="Arial" w:hAnsi="Arial" w:cs="Arial"/>
          <w:color w:val="191919"/>
        </w:rPr>
        <w:t>Missing or underdeveloped infrastructure</w:t>
      </w:r>
      <w:r w:rsidRPr="00536ED9">
        <w:rPr>
          <w:rFonts w:ascii="Arial" w:hAnsi="Arial" w:cs="Arial"/>
        </w:rPr>
        <w:t xml:space="preserve"> of </w:t>
      </w:r>
      <w:r w:rsidRPr="00536ED9">
        <w:rPr>
          <w:rFonts w:ascii="Arial" w:hAnsi="Arial" w:cs="Arial"/>
          <w:color w:val="191919"/>
        </w:rPr>
        <w:t>information communication technologies (ICT) is</w:t>
      </w:r>
      <w:r>
        <w:rPr>
          <w:rFonts w:ascii="Arial" w:hAnsi="Arial" w:cs="Arial"/>
          <w:color w:val="191919"/>
        </w:rPr>
        <w:t xml:space="preserve"> the</w:t>
      </w:r>
      <w:r w:rsidRPr="00536ED9">
        <w:rPr>
          <w:rFonts w:ascii="Arial" w:hAnsi="Arial" w:cs="Arial"/>
        </w:rPr>
        <w:t xml:space="preserve"> third important problem for rural SMEs</w:t>
      </w:r>
      <w:r>
        <w:rPr>
          <w:rFonts w:ascii="Arial" w:hAnsi="Arial" w:cs="Arial"/>
        </w:rPr>
        <w:t xml:space="preserve">, that </w:t>
      </w:r>
      <w:proofErr w:type="gramStart"/>
      <w:r>
        <w:rPr>
          <w:rFonts w:ascii="Arial" w:hAnsi="Arial" w:cs="Arial"/>
        </w:rPr>
        <w:t>was</w:t>
      </w:r>
      <w:proofErr w:type="gramEnd"/>
      <w:r w:rsidRPr="00536ED9">
        <w:rPr>
          <w:rFonts w:ascii="Arial" w:hAnsi="Arial" w:cs="Arial"/>
        </w:rPr>
        <w:t xml:space="preserve"> named by Matthew Gorton. Innovations often are related to </w:t>
      </w:r>
      <w:r w:rsidRPr="00536ED9">
        <w:rPr>
          <w:rFonts w:ascii="Arial" w:hAnsi="Arial" w:cs="Arial"/>
          <w:color w:val="191919"/>
        </w:rPr>
        <w:t xml:space="preserve">ICT, including the use of different “smart tools” and other “Internet of Things” (IoT) opportunities. SMEs are limited in that </w:t>
      </w:r>
      <w:r w:rsidR="0081018D">
        <w:rPr>
          <w:rFonts w:ascii="Arial" w:hAnsi="Arial" w:cs="Arial"/>
          <w:color w:val="191919"/>
        </w:rPr>
        <w:t xml:space="preserve">respect </w:t>
      </w:r>
      <w:r w:rsidRPr="00536ED9">
        <w:rPr>
          <w:rFonts w:ascii="Arial" w:hAnsi="Arial" w:cs="Arial"/>
          <w:color w:val="191919"/>
        </w:rPr>
        <w:t>comparing to urban areas and metropolitan areas where ICT infrastructure is more developed.</w:t>
      </w:r>
    </w:p>
    <w:p w14:paraId="1A583395" w14:textId="06B73326" w:rsidR="003C64E3" w:rsidRPr="00536ED9" w:rsidRDefault="003C64E3" w:rsidP="003C64E3">
      <w:pPr>
        <w:spacing w:line="360" w:lineRule="auto"/>
        <w:jc w:val="both"/>
        <w:rPr>
          <w:rFonts w:ascii="Arial" w:hAnsi="Arial" w:cs="Arial"/>
          <w:color w:val="191919"/>
        </w:rPr>
      </w:pPr>
      <w:r w:rsidRPr="00536ED9">
        <w:rPr>
          <w:rFonts w:ascii="Arial" w:hAnsi="Arial" w:cs="Arial"/>
          <w:color w:val="191919"/>
        </w:rPr>
        <w:t>As considered by Matthew Gordon, these problems lead to the limited business diversification opportunities</w:t>
      </w:r>
      <w:r>
        <w:rPr>
          <w:rFonts w:ascii="Arial" w:hAnsi="Arial" w:cs="Arial"/>
          <w:color w:val="191919"/>
        </w:rPr>
        <w:t>, which is the</w:t>
      </w:r>
      <w:r w:rsidRPr="00536ED9">
        <w:rPr>
          <w:rFonts w:ascii="Arial" w:hAnsi="Arial" w:cs="Arial"/>
        </w:rPr>
        <w:t xml:space="preserve"> fourth most important</w:t>
      </w:r>
      <w:r w:rsidRPr="00536ED9">
        <w:rPr>
          <w:rFonts w:ascii="Arial" w:hAnsi="Arial" w:cs="Arial"/>
          <w:color w:val="191919"/>
        </w:rPr>
        <w:t xml:space="preserve"> challenge </w:t>
      </w:r>
      <w:r w:rsidR="0081018D">
        <w:rPr>
          <w:rFonts w:ascii="Arial" w:hAnsi="Arial" w:cs="Arial"/>
          <w:color w:val="191919"/>
        </w:rPr>
        <w:t xml:space="preserve">for </w:t>
      </w:r>
      <w:r w:rsidRPr="00536ED9">
        <w:rPr>
          <w:rFonts w:ascii="Arial" w:hAnsi="Arial" w:cs="Arial"/>
          <w:color w:val="191919"/>
        </w:rPr>
        <w:t>rural SMEs.</w:t>
      </w:r>
    </w:p>
    <w:p w14:paraId="44BFA934" w14:textId="77777777" w:rsidR="003C64E3" w:rsidRPr="00536ED9" w:rsidRDefault="003C64E3" w:rsidP="003C64E3">
      <w:pPr>
        <w:spacing w:line="360" w:lineRule="auto"/>
        <w:jc w:val="both"/>
        <w:rPr>
          <w:rFonts w:ascii="Arial" w:hAnsi="Arial" w:cs="Arial"/>
        </w:rPr>
      </w:pPr>
      <w:r w:rsidRPr="00536ED9">
        <w:rPr>
          <w:rFonts w:ascii="Arial" w:hAnsi="Arial" w:cs="Arial"/>
          <w:color w:val="191919"/>
        </w:rPr>
        <w:t xml:space="preserve">Similarly, </w:t>
      </w:r>
      <w:r w:rsidRPr="00536ED9">
        <w:rPr>
          <w:rFonts w:ascii="Arial" w:hAnsi="Arial" w:cs="Arial"/>
        </w:rPr>
        <w:t xml:space="preserve">Giuseppe Cutillo representing the Chamber of Commerce of Molise (Italy) was asked to specify main problems and challenges </w:t>
      </w:r>
      <w:r>
        <w:rPr>
          <w:rFonts w:ascii="Arial" w:hAnsi="Arial" w:cs="Arial"/>
        </w:rPr>
        <w:t>that the</w:t>
      </w:r>
      <w:r w:rsidRPr="00536ED9">
        <w:rPr>
          <w:rFonts w:ascii="Arial" w:hAnsi="Arial" w:cs="Arial"/>
        </w:rPr>
        <w:t xml:space="preserve"> rural SMEs </w:t>
      </w:r>
      <w:r>
        <w:rPr>
          <w:rFonts w:ascii="Arial" w:hAnsi="Arial" w:cs="Arial"/>
        </w:rPr>
        <w:t xml:space="preserve">face in relation </w:t>
      </w:r>
      <w:r w:rsidRPr="00536ED9">
        <w:rPr>
          <w:rFonts w:ascii="Arial" w:hAnsi="Arial" w:cs="Arial"/>
        </w:rPr>
        <w:t>to introdu</w:t>
      </w:r>
      <w:r>
        <w:rPr>
          <w:rFonts w:ascii="Arial" w:hAnsi="Arial" w:cs="Arial"/>
        </w:rPr>
        <w:t xml:space="preserve">ction </w:t>
      </w:r>
      <w:proofErr w:type="gramStart"/>
      <w:r>
        <w:rPr>
          <w:rFonts w:ascii="Arial" w:hAnsi="Arial" w:cs="Arial"/>
        </w:rPr>
        <w:t xml:space="preserve">of </w:t>
      </w:r>
      <w:r w:rsidRPr="00536ED9">
        <w:rPr>
          <w:rFonts w:ascii="Arial" w:hAnsi="Arial" w:cs="Arial"/>
        </w:rPr>
        <w:t xml:space="preserve"> the</w:t>
      </w:r>
      <w:proofErr w:type="gramEnd"/>
      <w:r w:rsidRPr="00536ED9">
        <w:rPr>
          <w:rFonts w:ascii="Arial" w:hAnsi="Arial" w:cs="Arial"/>
        </w:rPr>
        <w:t xml:space="preserve"> innovations. This organization is </w:t>
      </w:r>
      <w:r>
        <w:rPr>
          <w:rFonts w:ascii="Arial" w:hAnsi="Arial" w:cs="Arial"/>
        </w:rPr>
        <w:t>the</w:t>
      </w:r>
      <w:r w:rsidRPr="00536ED9">
        <w:rPr>
          <w:rFonts w:ascii="Arial" w:hAnsi="Arial" w:cs="Arial"/>
        </w:rPr>
        <w:t xml:space="preserve"> main responsible partner for INNOGROW activity A1.4, in which the survey was performed </w:t>
      </w:r>
      <w:r>
        <w:rPr>
          <w:rFonts w:ascii="Arial" w:hAnsi="Arial" w:cs="Arial"/>
        </w:rPr>
        <w:t xml:space="preserve">to </w:t>
      </w:r>
      <w:r w:rsidRPr="00536ED9">
        <w:rPr>
          <w:rFonts w:ascii="Arial" w:hAnsi="Arial" w:cs="Arial"/>
        </w:rPr>
        <w:t>identify</w:t>
      </w:r>
      <w:r>
        <w:rPr>
          <w:rFonts w:ascii="Arial" w:hAnsi="Arial" w:cs="Arial"/>
        </w:rPr>
        <w:t xml:space="preserve"> the </w:t>
      </w:r>
      <w:r w:rsidRPr="00536ED9">
        <w:rPr>
          <w:rFonts w:ascii="Arial" w:hAnsi="Arial" w:cs="Arial"/>
        </w:rPr>
        <w:t xml:space="preserve">main factors that influence rural SMEs to adopt innovations. </w:t>
      </w:r>
    </w:p>
    <w:p w14:paraId="07CB1413" w14:textId="77777777" w:rsidR="003C64E3" w:rsidRPr="00536ED9" w:rsidRDefault="003C64E3" w:rsidP="003C64E3">
      <w:pPr>
        <w:spacing w:line="360" w:lineRule="auto"/>
        <w:jc w:val="both"/>
        <w:rPr>
          <w:rFonts w:ascii="Arial" w:hAnsi="Arial" w:cs="Arial"/>
        </w:rPr>
      </w:pPr>
      <w:r w:rsidRPr="00536ED9">
        <w:rPr>
          <w:rFonts w:ascii="Arial" w:hAnsi="Arial" w:cs="Arial"/>
        </w:rPr>
        <w:lastRenderedPageBreak/>
        <w:t xml:space="preserve">According to Giuseppe Cutillo, the key results of </w:t>
      </w:r>
      <w:r>
        <w:rPr>
          <w:rFonts w:ascii="Arial" w:hAnsi="Arial" w:cs="Arial"/>
        </w:rPr>
        <w:t>the</w:t>
      </w:r>
      <w:r w:rsidRPr="00536ED9">
        <w:rPr>
          <w:rFonts w:ascii="Arial" w:hAnsi="Arial" w:cs="Arial"/>
        </w:rPr>
        <w:t xml:space="preserve"> survey show that most SMEs lack financial resources necessary for the development and adoption of technological innovations. There </w:t>
      </w:r>
      <w:proofErr w:type="gramStart"/>
      <w:r w:rsidRPr="00536ED9">
        <w:rPr>
          <w:rFonts w:ascii="Arial" w:hAnsi="Arial" w:cs="Arial"/>
        </w:rPr>
        <w:t>are</w:t>
      </w:r>
      <w:proofErr w:type="gramEnd"/>
      <w:r w:rsidRPr="00536ED9">
        <w:rPr>
          <w:rFonts w:ascii="Arial" w:hAnsi="Arial" w:cs="Arial"/>
        </w:rPr>
        <w:t xml:space="preserve"> high technology integration costs required for the adoption of innovations. Rural SMEs have considerable difficulties and insufficient capacity to attract public and private funding to cover such integration costs. </w:t>
      </w:r>
    </w:p>
    <w:p w14:paraId="14CDCAC3" w14:textId="77777777" w:rsidR="003C64E3" w:rsidRPr="00536ED9" w:rsidRDefault="003C64E3" w:rsidP="003C64E3">
      <w:pPr>
        <w:spacing w:line="360" w:lineRule="auto"/>
        <w:jc w:val="both"/>
        <w:rPr>
          <w:rFonts w:ascii="Arial" w:hAnsi="Arial" w:cs="Arial"/>
        </w:rPr>
      </w:pPr>
      <w:r w:rsidRPr="00536ED9">
        <w:rPr>
          <w:rFonts w:ascii="Arial" w:hAnsi="Arial" w:cs="Arial"/>
        </w:rPr>
        <w:t>Moreover</w:t>
      </w:r>
      <w:r>
        <w:rPr>
          <w:rFonts w:ascii="Arial" w:hAnsi="Arial" w:cs="Arial"/>
        </w:rPr>
        <w:t>,</w:t>
      </w:r>
      <w:r w:rsidRPr="00536ED9">
        <w:rPr>
          <w:rFonts w:ascii="Arial" w:hAnsi="Arial" w:cs="Arial"/>
        </w:rPr>
        <w:t xml:space="preserve"> as stated by Giuseppe Cutillo, </w:t>
      </w:r>
      <w:r>
        <w:rPr>
          <w:rFonts w:ascii="Arial" w:hAnsi="Arial" w:cs="Arial"/>
        </w:rPr>
        <w:t xml:space="preserve">the </w:t>
      </w:r>
      <w:r w:rsidRPr="00536ED9">
        <w:rPr>
          <w:rFonts w:ascii="Arial" w:hAnsi="Arial" w:cs="Arial"/>
        </w:rPr>
        <w:t>rural SMEs lack the expertise and skills essential for adoption of technological innovations. Existing employees are not qualified enough and rural SMEs are unable to hire new employees with relevant skills and a qualification. Furthermore</w:t>
      </w:r>
      <w:r>
        <w:rPr>
          <w:rFonts w:ascii="Arial" w:hAnsi="Arial" w:cs="Arial"/>
        </w:rPr>
        <w:t>,</w:t>
      </w:r>
      <w:r w:rsidRPr="00536ED9">
        <w:rPr>
          <w:rFonts w:ascii="Arial" w:hAnsi="Arial" w:cs="Arial"/>
        </w:rPr>
        <w:t xml:space="preserve"> rural SMEs have lack of the appropriate external advisers related to the high technology integration costs and, in general, adoption of innovations.</w:t>
      </w:r>
    </w:p>
    <w:p w14:paraId="35E8549C" w14:textId="77777777" w:rsidR="003C64E3" w:rsidRPr="00536ED9" w:rsidRDefault="003C64E3" w:rsidP="003C64E3">
      <w:pPr>
        <w:spacing w:line="360" w:lineRule="auto"/>
        <w:jc w:val="both"/>
        <w:rPr>
          <w:rFonts w:ascii="Arial" w:hAnsi="Arial" w:cs="Arial"/>
        </w:rPr>
      </w:pPr>
      <w:r w:rsidRPr="00536ED9">
        <w:rPr>
          <w:rFonts w:ascii="Arial" w:hAnsi="Arial" w:cs="Arial"/>
        </w:rPr>
        <w:t xml:space="preserve">Giuseppe Cutillo </w:t>
      </w:r>
      <w:r>
        <w:rPr>
          <w:rFonts w:ascii="Arial" w:hAnsi="Arial" w:cs="Arial"/>
        </w:rPr>
        <w:t>also</w:t>
      </w:r>
      <w:r w:rsidRPr="00536ED9">
        <w:rPr>
          <w:rFonts w:ascii="Arial" w:hAnsi="Arial" w:cs="Arial"/>
        </w:rPr>
        <w:t xml:space="preserve"> indicated that</w:t>
      </w:r>
      <w:r>
        <w:rPr>
          <w:rFonts w:ascii="Arial" w:hAnsi="Arial" w:cs="Arial"/>
        </w:rPr>
        <w:t xml:space="preserve"> the</w:t>
      </w:r>
      <w:r w:rsidRPr="00536ED9">
        <w:rPr>
          <w:rFonts w:ascii="Arial" w:hAnsi="Arial" w:cs="Arial"/>
        </w:rPr>
        <w:t xml:space="preserve"> rural SMEs have comparatively small demand for products from customers and other related stakeholders. Rural SMEs often focus their sales </w:t>
      </w:r>
      <w:r>
        <w:rPr>
          <w:rFonts w:ascii="Arial" w:hAnsi="Arial" w:cs="Arial"/>
        </w:rPr>
        <w:t>exclusively</w:t>
      </w:r>
      <w:r w:rsidRPr="00536ED9">
        <w:rPr>
          <w:rFonts w:ascii="Arial" w:hAnsi="Arial" w:cs="Arial"/>
        </w:rPr>
        <w:t xml:space="preserve"> to the local market, meaning - to the customers within the local residence area of particular SME. SMEs are not using full potential of development opportunities </w:t>
      </w:r>
      <w:r>
        <w:rPr>
          <w:rFonts w:ascii="Arial" w:hAnsi="Arial" w:cs="Arial"/>
        </w:rPr>
        <w:t>for</w:t>
      </w:r>
      <w:r w:rsidRPr="00536ED9">
        <w:rPr>
          <w:rFonts w:ascii="Arial" w:hAnsi="Arial" w:cs="Arial"/>
        </w:rPr>
        <w:t xml:space="preserve"> sal</w:t>
      </w:r>
      <w:r w:rsidR="00444C64">
        <w:rPr>
          <w:rFonts w:ascii="Arial" w:hAnsi="Arial" w:cs="Arial"/>
        </w:rPr>
        <w:t>es to wider foreign markets.</w:t>
      </w:r>
    </w:p>
    <w:p w14:paraId="2D02C03C" w14:textId="3FE070B7" w:rsidR="003C64E3" w:rsidRPr="00536ED9" w:rsidRDefault="003C64E3" w:rsidP="003C64E3">
      <w:pPr>
        <w:spacing w:line="360" w:lineRule="auto"/>
        <w:jc w:val="both"/>
        <w:rPr>
          <w:rFonts w:ascii="Arial" w:hAnsi="Arial" w:cs="Arial"/>
          <w:color w:val="0D0D0D" w:themeColor="text1" w:themeTint="F2"/>
        </w:rPr>
      </w:pPr>
      <w:r w:rsidRPr="00536ED9">
        <w:rPr>
          <w:rFonts w:ascii="Arial" w:hAnsi="Arial" w:cs="Arial"/>
          <w:color w:val="0D0D0D" w:themeColor="text1" w:themeTint="F2"/>
        </w:rPr>
        <w:t>Venelin Dobrev</w:t>
      </w:r>
      <w:r>
        <w:rPr>
          <w:rFonts w:ascii="Arial" w:hAnsi="Arial" w:cs="Arial"/>
          <w:color w:val="0D0D0D" w:themeColor="text1" w:themeTint="F2"/>
        </w:rPr>
        <w:t>, who</w:t>
      </w:r>
      <w:r w:rsidRPr="00536ED9">
        <w:rPr>
          <w:rFonts w:ascii="Arial" w:hAnsi="Arial" w:cs="Arial"/>
          <w:color w:val="0D0D0D" w:themeColor="text1" w:themeTint="F2"/>
        </w:rPr>
        <w:t xml:space="preserve"> represent</w:t>
      </w:r>
      <w:r>
        <w:rPr>
          <w:rFonts w:ascii="Arial" w:hAnsi="Arial" w:cs="Arial"/>
          <w:color w:val="0D0D0D" w:themeColor="text1" w:themeTint="F2"/>
        </w:rPr>
        <w:t>s</w:t>
      </w:r>
      <w:r w:rsidRPr="00536ED9">
        <w:rPr>
          <w:rFonts w:ascii="Arial" w:hAnsi="Arial" w:cs="Arial"/>
          <w:color w:val="0D0D0D" w:themeColor="text1" w:themeTint="F2"/>
        </w:rPr>
        <w:t xml:space="preserve"> the Stara Zagora Region</w:t>
      </w:r>
      <w:r w:rsidR="0081018D">
        <w:rPr>
          <w:rFonts w:ascii="Arial" w:hAnsi="Arial" w:cs="Arial"/>
          <w:color w:val="0D0D0D" w:themeColor="text1" w:themeTint="F2"/>
        </w:rPr>
        <w:t>al Economic Development Agency</w:t>
      </w:r>
      <w:proofErr w:type="gramStart"/>
      <w:r w:rsidR="0081018D">
        <w:rPr>
          <w:rFonts w:ascii="Arial" w:hAnsi="Arial" w:cs="Arial"/>
          <w:color w:val="0D0D0D" w:themeColor="text1" w:themeTint="F2"/>
        </w:rPr>
        <w:t xml:space="preserve">, </w:t>
      </w:r>
      <w:r w:rsidRPr="00536ED9">
        <w:rPr>
          <w:rFonts w:ascii="Arial" w:hAnsi="Arial" w:cs="Arial"/>
          <w:color w:val="0D0D0D" w:themeColor="text1" w:themeTint="F2"/>
        </w:rPr>
        <w:t xml:space="preserve"> Bulgaria</w:t>
      </w:r>
      <w:proofErr w:type="gramEnd"/>
      <w:r w:rsidRPr="00536ED9">
        <w:rPr>
          <w:rFonts w:ascii="Arial" w:hAnsi="Arial" w:cs="Arial"/>
          <w:color w:val="0D0D0D" w:themeColor="text1" w:themeTint="F2"/>
        </w:rPr>
        <w:t xml:space="preserve">, </w:t>
      </w:r>
      <w:r>
        <w:rPr>
          <w:rFonts w:ascii="Arial" w:hAnsi="Arial" w:cs="Arial"/>
          <w:color w:val="0D0D0D" w:themeColor="text1" w:themeTint="F2"/>
        </w:rPr>
        <w:t xml:space="preserve">the </w:t>
      </w:r>
      <w:r w:rsidRPr="00536ED9">
        <w:rPr>
          <w:rFonts w:ascii="Arial" w:hAnsi="Arial" w:cs="Arial"/>
          <w:color w:val="0D0D0D" w:themeColor="text1" w:themeTint="F2"/>
        </w:rPr>
        <w:t xml:space="preserve"> main responsible partner for </w:t>
      </w:r>
      <w:r w:rsidRPr="00536ED9">
        <w:rPr>
          <w:rFonts w:ascii="Arial" w:hAnsi="Arial" w:cs="Arial"/>
        </w:rPr>
        <w:t>INNOGRROW Activity A1.2.</w:t>
      </w:r>
      <w:r>
        <w:rPr>
          <w:rFonts w:ascii="Arial" w:hAnsi="Arial" w:cs="Arial"/>
        </w:rPr>
        <w:t xml:space="preserve">, </w:t>
      </w:r>
      <w:r w:rsidRPr="00536ED9">
        <w:rPr>
          <w:rFonts w:ascii="Arial" w:hAnsi="Arial" w:cs="Arial"/>
        </w:rPr>
        <w:t xml:space="preserve"> </w:t>
      </w:r>
      <w:r w:rsidRPr="00536ED9">
        <w:rPr>
          <w:rFonts w:ascii="Arial" w:hAnsi="Arial" w:cs="Arial"/>
          <w:color w:val="0D0D0D" w:themeColor="text1" w:themeTint="F2"/>
        </w:rPr>
        <w:t xml:space="preserve">was asked to indicate </w:t>
      </w:r>
      <w:r>
        <w:rPr>
          <w:rFonts w:ascii="Arial" w:hAnsi="Arial" w:cs="Arial"/>
          <w:color w:val="0D0D0D" w:themeColor="text1" w:themeTint="F2"/>
        </w:rPr>
        <w:t xml:space="preserve">the </w:t>
      </w:r>
      <w:r w:rsidRPr="002931EA">
        <w:rPr>
          <w:rFonts w:ascii="Arial" w:eastAsia="Calibri" w:hAnsi="Arial" w:cs="Arial"/>
          <w:b/>
          <w:color w:val="003399"/>
        </w:rPr>
        <w:t>main problems and challenges that hinder introduction of new business models</w:t>
      </w:r>
      <w:r w:rsidRPr="00536ED9">
        <w:rPr>
          <w:rFonts w:ascii="Arial" w:hAnsi="Arial" w:cs="Arial"/>
          <w:bCs/>
          <w:color w:val="0D0D0D" w:themeColor="text1" w:themeTint="F2"/>
        </w:rPr>
        <w:t xml:space="preserve"> </w:t>
      </w:r>
      <w:r w:rsidRPr="00536ED9">
        <w:rPr>
          <w:rFonts w:ascii="Arial" w:hAnsi="Arial" w:cs="Arial"/>
          <w:color w:val="0D0D0D" w:themeColor="text1" w:themeTint="F2"/>
        </w:rPr>
        <w:t>within rural SMEs.</w:t>
      </w:r>
    </w:p>
    <w:p w14:paraId="5D959649" w14:textId="1D00F385" w:rsidR="003C64E3" w:rsidRPr="00536ED9" w:rsidRDefault="003C64E3" w:rsidP="003C64E3">
      <w:pPr>
        <w:widowControl w:val="0"/>
        <w:autoSpaceDE w:val="0"/>
        <w:autoSpaceDN w:val="0"/>
        <w:adjustRightInd w:val="0"/>
        <w:spacing w:line="360" w:lineRule="auto"/>
        <w:jc w:val="both"/>
        <w:rPr>
          <w:rFonts w:ascii="Arial" w:hAnsi="Arial" w:cs="Arial"/>
        </w:rPr>
      </w:pPr>
      <w:r w:rsidRPr="00536ED9">
        <w:rPr>
          <w:rFonts w:ascii="Arial" w:hAnsi="Arial" w:cs="Arial"/>
        </w:rPr>
        <w:t xml:space="preserve">According to </w:t>
      </w:r>
      <w:r w:rsidRPr="00536ED9">
        <w:rPr>
          <w:rFonts w:ascii="Arial" w:hAnsi="Arial" w:cs="Arial"/>
          <w:color w:val="0D0D0D" w:themeColor="text1" w:themeTint="F2"/>
        </w:rPr>
        <w:t xml:space="preserve">Venelin Dobrev, </w:t>
      </w:r>
      <w:r w:rsidRPr="00536ED9">
        <w:rPr>
          <w:rFonts w:ascii="Arial" w:hAnsi="Arial" w:cs="Arial"/>
        </w:rPr>
        <w:t xml:space="preserve">the main challenges that SMEs face in introducing new business models are related </w:t>
      </w:r>
      <w:r>
        <w:rPr>
          <w:rFonts w:ascii="Arial" w:hAnsi="Arial" w:cs="Arial"/>
        </w:rPr>
        <w:t>to</w:t>
      </w:r>
      <w:r w:rsidRPr="00536ED9">
        <w:rPr>
          <w:rFonts w:ascii="Arial" w:hAnsi="Arial" w:cs="Arial"/>
        </w:rPr>
        <w:t xml:space="preserve"> skills, knowledge and information </w:t>
      </w:r>
      <w:r>
        <w:rPr>
          <w:rFonts w:ascii="Arial" w:hAnsi="Arial" w:cs="Arial"/>
        </w:rPr>
        <w:t xml:space="preserve">available </w:t>
      </w:r>
      <w:proofErr w:type="gramStart"/>
      <w:r>
        <w:rPr>
          <w:rFonts w:ascii="Arial" w:hAnsi="Arial" w:cs="Arial"/>
        </w:rPr>
        <w:t xml:space="preserve">for  </w:t>
      </w:r>
      <w:r w:rsidRPr="00536ED9">
        <w:rPr>
          <w:rFonts w:ascii="Arial" w:hAnsi="Arial" w:cs="Arial"/>
        </w:rPr>
        <w:t>rural</w:t>
      </w:r>
      <w:proofErr w:type="gramEnd"/>
      <w:r w:rsidRPr="00536ED9">
        <w:rPr>
          <w:rFonts w:ascii="Arial" w:hAnsi="Arial" w:cs="Arial"/>
        </w:rPr>
        <w:t xml:space="preserve"> SMEs. There is a weak capacity inside SMEs </w:t>
      </w:r>
      <w:r w:rsidR="0081018D">
        <w:rPr>
          <w:rFonts w:ascii="Arial" w:hAnsi="Arial" w:cs="Arial"/>
        </w:rPr>
        <w:t>themselves</w:t>
      </w:r>
      <w:r w:rsidR="0081018D" w:rsidRPr="00536ED9">
        <w:rPr>
          <w:rFonts w:ascii="Arial" w:hAnsi="Arial" w:cs="Arial"/>
        </w:rPr>
        <w:t xml:space="preserve"> </w:t>
      </w:r>
      <w:r w:rsidRPr="00536ED9">
        <w:rPr>
          <w:rFonts w:ascii="Arial" w:hAnsi="Arial" w:cs="Arial"/>
        </w:rPr>
        <w:t>and insufficient number of business advisers or experts for rural SMEs that would help them to introduce and implement new business models. Moreover</w:t>
      </w:r>
      <w:r>
        <w:rPr>
          <w:rFonts w:ascii="Arial" w:hAnsi="Arial" w:cs="Arial"/>
        </w:rPr>
        <w:t>,</w:t>
      </w:r>
      <w:r w:rsidRPr="00536ED9">
        <w:rPr>
          <w:rFonts w:ascii="Arial" w:hAnsi="Arial" w:cs="Arial"/>
        </w:rPr>
        <w:t xml:space="preserve"> many rural SMEs are not familiar with the current and latest innovations that they can adapt into their business model and they are not exchanging good practices between themselves as well. This highlights the underused possibilities of the networking among rural SMEs and in a wider scale to exchange the knowledge and an experience on common topics.</w:t>
      </w:r>
    </w:p>
    <w:p w14:paraId="4EB35C37" w14:textId="22CA7C97" w:rsidR="003C64E3" w:rsidRPr="00536ED9" w:rsidRDefault="003C64E3" w:rsidP="003C64E3">
      <w:pPr>
        <w:widowControl w:val="0"/>
        <w:autoSpaceDE w:val="0"/>
        <w:autoSpaceDN w:val="0"/>
        <w:adjustRightInd w:val="0"/>
        <w:spacing w:line="360" w:lineRule="auto"/>
        <w:jc w:val="both"/>
        <w:rPr>
          <w:rFonts w:ascii="Arial" w:hAnsi="Arial" w:cs="Arial"/>
        </w:rPr>
      </w:pPr>
      <w:r w:rsidRPr="00536ED9">
        <w:rPr>
          <w:rFonts w:ascii="Arial" w:hAnsi="Arial" w:cs="Arial"/>
          <w:color w:val="0D0D0D" w:themeColor="text1" w:themeTint="F2"/>
        </w:rPr>
        <w:t>Venelin Dobrev</w:t>
      </w:r>
      <w:r w:rsidRPr="00536ED9">
        <w:rPr>
          <w:rFonts w:ascii="Arial" w:hAnsi="Arial" w:cs="Arial"/>
        </w:rPr>
        <w:t xml:space="preserve"> </w:t>
      </w:r>
      <w:r>
        <w:rPr>
          <w:rFonts w:ascii="Arial" w:hAnsi="Arial" w:cs="Arial"/>
        </w:rPr>
        <w:t xml:space="preserve">shares the </w:t>
      </w:r>
      <w:r w:rsidRPr="00536ED9">
        <w:rPr>
          <w:rFonts w:ascii="Arial" w:hAnsi="Arial" w:cs="Arial"/>
        </w:rPr>
        <w:t xml:space="preserve">opinion </w:t>
      </w:r>
      <w:r>
        <w:rPr>
          <w:rFonts w:ascii="Arial" w:hAnsi="Arial" w:cs="Arial"/>
        </w:rPr>
        <w:t>of</w:t>
      </w:r>
      <w:r w:rsidRPr="00536ED9">
        <w:rPr>
          <w:rFonts w:ascii="Arial" w:hAnsi="Arial" w:cs="Arial"/>
        </w:rPr>
        <w:t xml:space="preserve"> both other interviewees about the financial capacity of </w:t>
      </w:r>
      <w:r w:rsidRPr="00536ED9">
        <w:rPr>
          <w:rFonts w:ascii="Arial" w:hAnsi="Arial" w:cs="Arial"/>
        </w:rPr>
        <w:lastRenderedPageBreak/>
        <w:t>rural SMEs</w:t>
      </w:r>
      <w:r>
        <w:rPr>
          <w:rFonts w:ascii="Arial" w:hAnsi="Arial" w:cs="Arial"/>
        </w:rPr>
        <w:t>,</w:t>
      </w:r>
      <w:r w:rsidR="0081018D">
        <w:rPr>
          <w:rFonts w:ascii="Arial" w:hAnsi="Arial" w:cs="Arial"/>
        </w:rPr>
        <w:t xml:space="preserve"> </w:t>
      </w:r>
      <w:r w:rsidRPr="00536ED9">
        <w:rPr>
          <w:rFonts w:ascii="Arial" w:hAnsi="Arial" w:cs="Arial"/>
        </w:rPr>
        <w:t xml:space="preserve">which is </w:t>
      </w:r>
      <w:r>
        <w:rPr>
          <w:rFonts w:ascii="Arial" w:hAnsi="Arial" w:cs="Arial"/>
        </w:rPr>
        <w:t>the</w:t>
      </w:r>
      <w:r w:rsidRPr="00536ED9">
        <w:rPr>
          <w:rFonts w:ascii="Arial" w:hAnsi="Arial" w:cs="Arial"/>
        </w:rPr>
        <w:t xml:space="preserve"> hindering </w:t>
      </w:r>
      <w:proofErr w:type="gramStart"/>
      <w:r w:rsidRPr="00536ED9">
        <w:rPr>
          <w:rFonts w:ascii="Arial" w:hAnsi="Arial" w:cs="Arial"/>
        </w:rPr>
        <w:t xml:space="preserve">factor </w:t>
      </w:r>
      <w:r>
        <w:rPr>
          <w:rFonts w:ascii="Arial" w:hAnsi="Arial" w:cs="Arial"/>
        </w:rPr>
        <w:t xml:space="preserve"> in</w:t>
      </w:r>
      <w:proofErr w:type="gramEnd"/>
      <w:r>
        <w:rPr>
          <w:rFonts w:ascii="Arial" w:hAnsi="Arial" w:cs="Arial"/>
        </w:rPr>
        <w:t xml:space="preserve"> relation to</w:t>
      </w:r>
      <w:r w:rsidRPr="00536ED9">
        <w:rPr>
          <w:rFonts w:ascii="Arial" w:hAnsi="Arial" w:cs="Arial"/>
        </w:rPr>
        <w:t xml:space="preserve"> adoption of new business models. In most cases an introduction of new business models requires financial investments in </w:t>
      </w:r>
      <w:r>
        <w:rPr>
          <w:rFonts w:ascii="Arial" w:hAnsi="Arial" w:cs="Arial"/>
        </w:rPr>
        <w:t>the</w:t>
      </w:r>
      <w:r w:rsidRPr="00536ED9">
        <w:rPr>
          <w:rFonts w:ascii="Arial" w:hAnsi="Arial" w:cs="Arial"/>
        </w:rPr>
        <w:t xml:space="preserve"> new equipment, staff, software and marketing of the new products or services. </w:t>
      </w:r>
      <w:r w:rsidRPr="00536ED9">
        <w:rPr>
          <w:rFonts w:ascii="Arial" w:hAnsi="Arial" w:cs="Arial"/>
          <w:color w:val="0D0D0D" w:themeColor="text1" w:themeTint="F2"/>
        </w:rPr>
        <w:t>Venelin Dobrev</w:t>
      </w:r>
      <w:r w:rsidRPr="00536ED9">
        <w:rPr>
          <w:rFonts w:ascii="Arial" w:hAnsi="Arial" w:cs="Arial"/>
        </w:rPr>
        <w:t xml:space="preserve"> commented that usually rural SMEs do not have necessary funding available from internal sources. They have to attract external private or public funding which is not so easy for them to obtain. </w:t>
      </w:r>
    </w:p>
    <w:p w14:paraId="51E580D2" w14:textId="77777777" w:rsidR="003C64E3" w:rsidRPr="00536ED9" w:rsidRDefault="003C64E3" w:rsidP="003C64E3">
      <w:pPr>
        <w:widowControl w:val="0"/>
        <w:autoSpaceDE w:val="0"/>
        <w:autoSpaceDN w:val="0"/>
        <w:adjustRightInd w:val="0"/>
        <w:spacing w:line="360" w:lineRule="auto"/>
        <w:jc w:val="both"/>
        <w:rPr>
          <w:rFonts w:ascii="Arial" w:hAnsi="Arial" w:cs="Arial"/>
        </w:rPr>
      </w:pPr>
      <w:r w:rsidRPr="00536ED9">
        <w:rPr>
          <w:rFonts w:ascii="Arial" w:hAnsi="Arial" w:cs="Arial"/>
          <w:color w:val="0D0D0D" w:themeColor="text1" w:themeTint="F2"/>
        </w:rPr>
        <w:t>Venelin Dobrev</w:t>
      </w:r>
      <w:r w:rsidRPr="00536ED9">
        <w:rPr>
          <w:rFonts w:ascii="Arial" w:hAnsi="Arial" w:cs="Arial"/>
        </w:rPr>
        <w:t xml:space="preserve"> added one more important aspect related to the personal ambitions and goals of rural entrepreneurs. A lot of managers or owners of rural SMEs do not realise the need to change their business model and adapt to the rapidly changing market conditions. Rural entrepreneurs are more familiar with the process and benefits of adoption of new technologies. The common way of thinking is that the implementation of new technology will give better financial results for the business. </w:t>
      </w:r>
      <w:r>
        <w:rPr>
          <w:rFonts w:ascii="Arial" w:hAnsi="Arial" w:cs="Arial"/>
        </w:rPr>
        <w:t>However,</w:t>
      </w:r>
      <w:r w:rsidRPr="00536ED9">
        <w:rPr>
          <w:rFonts w:ascii="Arial" w:hAnsi="Arial" w:cs="Arial"/>
        </w:rPr>
        <w:t xml:space="preserve"> most of the rural SMEs do not think about process innovations in terms of marketing, logistics, </w:t>
      </w:r>
      <w:proofErr w:type="gramStart"/>
      <w:r w:rsidRPr="00536ED9">
        <w:rPr>
          <w:rFonts w:ascii="Arial" w:hAnsi="Arial" w:cs="Arial"/>
        </w:rPr>
        <w:t>collaboration</w:t>
      </w:r>
      <w:proofErr w:type="gramEnd"/>
      <w:r w:rsidRPr="00536ED9">
        <w:rPr>
          <w:rFonts w:ascii="Arial" w:hAnsi="Arial" w:cs="Arial"/>
        </w:rPr>
        <w:t xml:space="preserve"> with other enterprises and other forms of new business models. </w:t>
      </w:r>
    </w:p>
    <w:p w14:paraId="6C8BE622" w14:textId="77777777" w:rsidR="00C92854" w:rsidRPr="00F418E5" w:rsidRDefault="003C64E3" w:rsidP="003C64E3">
      <w:pPr>
        <w:spacing w:line="360" w:lineRule="auto"/>
        <w:jc w:val="both"/>
        <w:rPr>
          <w:rFonts w:ascii="Arial" w:hAnsi="Arial" w:cs="Arial"/>
        </w:rPr>
      </w:pPr>
      <w:r w:rsidRPr="00536ED9">
        <w:rPr>
          <w:rFonts w:ascii="Arial" w:hAnsi="Arial" w:cs="Arial"/>
        </w:rPr>
        <w:t xml:space="preserve">Summing up, three interviewees mostly acknowledged the same problems and challenges that hinder </w:t>
      </w:r>
      <w:r w:rsidRPr="00BE3140">
        <w:rPr>
          <w:rFonts w:ascii="Arial" w:hAnsi="Arial" w:cs="Arial"/>
        </w:rPr>
        <w:t xml:space="preserve">adoption of innovations and new business models within rural SMEs. Firstl, the main barriers </w:t>
      </w:r>
      <w:r w:rsidRPr="00BE3140">
        <w:rPr>
          <w:rFonts w:ascii="Arial" w:hAnsi="Arial" w:cs="Arial"/>
          <w:color w:val="191919"/>
        </w:rPr>
        <w:t xml:space="preserve">the rural SMEs face are related to the </w:t>
      </w:r>
      <w:r w:rsidRPr="00BE3140">
        <w:rPr>
          <w:rFonts w:ascii="Arial" w:hAnsi="Arial" w:cs="Arial"/>
        </w:rPr>
        <w:t>insufficient financial capacity and skills, knowledge and workforce available for the adoption of innovations and new business models. These factors can be categorised as mainly external factors. Second, the rural SMEs lack personal ambitions and ability to use full potential of networking and cooperation, diversification of products and services, and acquiring new customers or wider (foreign) sales markets. These factors can be categorised as mainly internal</w:t>
      </w:r>
      <w:r w:rsidR="00C92854" w:rsidRPr="00F418E5">
        <w:rPr>
          <w:rFonts w:ascii="Arial" w:hAnsi="Arial" w:cs="Arial"/>
        </w:rPr>
        <w:t>.</w:t>
      </w:r>
    </w:p>
    <w:p w14:paraId="4E088B21" w14:textId="77777777" w:rsidR="007B7BF2" w:rsidRPr="00F418E5" w:rsidRDefault="007B7BF2" w:rsidP="006E4CBF">
      <w:pPr>
        <w:pStyle w:val="Heading2"/>
        <w:numPr>
          <w:ilvl w:val="1"/>
          <w:numId w:val="11"/>
        </w:numPr>
        <w:rPr>
          <w:rFonts w:eastAsia="Calibri"/>
        </w:rPr>
      </w:pPr>
      <w:bookmarkStart w:id="19" w:name="_Toc507016689"/>
      <w:bookmarkStart w:id="20" w:name="_Toc383969137"/>
      <w:r w:rsidRPr="00F418E5">
        <w:t>Summary on main barriers and challenges</w:t>
      </w:r>
      <w:bookmarkEnd w:id="19"/>
      <w:bookmarkEnd w:id="20"/>
    </w:p>
    <w:p w14:paraId="38CE56AB" w14:textId="77777777" w:rsidR="003A44C9" w:rsidRPr="00F418E5" w:rsidRDefault="00F959E8" w:rsidP="00F77DA7">
      <w:pPr>
        <w:tabs>
          <w:tab w:val="num" w:pos="720"/>
        </w:tabs>
        <w:spacing w:before="120" w:after="120" w:line="360" w:lineRule="auto"/>
        <w:jc w:val="both"/>
        <w:rPr>
          <w:rFonts w:ascii="Arial" w:eastAsia="Calibri" w:hAnsi="Arial" w:cs="Arial"/>
        </w:rPr>
      </w:pPr>
      <w:r>
        <w:rPr>
          <w:rFonts w:ascii="Arial" w:eastAsia="Calibri" w:hAnsi="Arial" w:cs="Arial"/>
        </w:rPr>
        <w:t xml:space="preserve">The </w:t>
      </w:r>
      <w:r w:rsidRPr="00536ED9">
        <w:rPr>
          <w:rFonts w:ascii="Arial" w:eastAsia="Calibri" w:hAnsi="Arial" w:cs="Arial"/>
        </w:rPr>
        <w:t xml:space="preserve">main barriers and challenges </w:t>
      </w:r>
      <w:r>
        <w:rPr>
          <w:rFonts w:ascii="Arial" w:eastAsia="Calibri" w:hAnsi="Arial" w:cs="Arial"/>
        </w:rPr>
        <w:t>that the</w:t>
      </w:r>
      <w:r w:rsidRPr="00536ED9">
        <w:rPr>
          <w:rFonts w:ascii="Arial" w:eastAsia="Calibri" w:hAnsi="Arial" w:cs="Arial"/>
        </w:rPr>
        <w:t xml:space="preserve"> rural SMEs </w:t>
      </w:r>
      <w:r>
        <w:rPr>
          <w:rFonts w:ascii="Arial" w:eastAsia="Calibri" w:hAnsi="Arial" w:cs="Arial"/>
        </w:rPr>
        <w:t xml:space="preserve">face </w:t>
      </w:r>
      <w:r w:rsidRPr="00536ED9">
        <w:rPr>
          <w:rFonts w:ascii="Arial" w:eastAsia="Calibri" w:hAnsi="Arial" w:cs="Arial"/>
        </w:rPr>
        <w:t>can be classified into five groups (see Picture #</w:t>
      </w:r>
      <w:r w:rsidR="002931EA">
        <w:rPr>
          <w:rFonts w:ascii="Arial" w:eastAsia="Calibri" w:hAnsi="Arial" w:cs="Arial"/>
        </w:rPr>
        <w:t>7</w:t>
      </w:r>
      <w:r>
        <w:rPr>
          <w:rFonts w:ascii="Arial" w:eastAsia="Calibri" w:hAnsi="Arial" w:cs="Arial"/>
        </w:rPr>
        <w:t>)</w:t>
      </w:r>
      <w:r w:rsidR="00F7304E" w:rsidRPr="00F418E5">
        <w:rPr>
          <w:rFonts w:ascii="Arial" w:eastAsia="Calibri" w:hAnsi="Arial" w:cs="Arial"/>
        </w:rPr>
        <w:t>.</w:t>
      </w:r>
    </w:p>
    <w:p w14:paraId="5EDFA441" w14:textId="77777777" w:rsidR="00F7304E" w:rsidRPr="00F418E5" w:rsidRDefault="00347E6B" w:rsidP="00F77DA7">
      <w:pPr>
        <w:tabs>
          <w:tab w:val="num" w:pos="720"/>
        </w:tabs>
        <w:spacing w:before="120" w:after="120" w:line="360" w:lineRule="auto"/>
        <w:jc w:val="center"/>
        <w:rPr>
          <w:rFonts w:ascii="Arial" w:eastAsia="Calibri" w:hAnsi="Arial" w:cs="Arial"/>
        </w:rPr>
      </w:pPr>
      <w:r w:rsidRPr="00347E6B">
        <w:rPr>
          <w:rFonts w:ascii="Arial" w:eastAsia="Calibri" w:hAnsi="Arial" w:cs="Arial"/>
          <w:noProof/>
          <w:lang w:val="en-US"/>
        </w:rPr>
        <w:lastRenderedPageBreak/>
        <w:drawing>
          <wp:inline distT="0" distB="0" distL="0" distR="0" wp14:anchorId="245636EC" wp14:editId="1A85BE20">
            <wp:extent cx="4959350" cy="3069537"/>
            <wp:effectExtent l="0" t="0" r="0" b="4445"/>
            <wp:docPr id="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59583" cy="3069681"/>
                    </a:xfrm>
                    <a:prstGeom prst="rect">
                      <a:avLst/>
                    </a:prstGeom>
                    <a:noFill/>
                    <a:ln>
                      <a:noFill/>
                    </a:ln>
                  </pic:spPr>
                </pic:pic>
              </a:graphicData>
            </a:graphic>
          </wp:inline>
        </w:drawing>
      </w:r>
    </w:p>
    <w:p w14:paraId="44AD2C0D" w14:textId="77777777" w:rsidR="00F7304E" w:rsidRPr="00F418E5" w:rsidRDefault="009E554A" w:rsidP="006D47AC">
      <w:pPr>
        <w:spacing w:before="120"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sidRPr="00F418E5">
        <w:rPr>
          <w:rFonts w:ascii="Arial" w:hAnsi="Arial" w:cs="Arial"/>
          <w:caps/>
          <w:color w:val="003399"/>
        </w:rPr>
        <w:t>7</w:t>
      </w:r>
      <w:r w:rsidR="00F7304E" w:rsidRPr="00F418E5">
        <w:rPr>
          <w:rFonts w:ascii="Arial" w:hAnsi="Arial" w:cs="Arial"/>
          <w:caps/>
          <w:color w:val="003399"/>
        </w:rPr>
        <w:t xml:space="preserve">. </w:t>
      </w:r>
      <w:proofErr w:type="gramStart"/>
      <w:r w:rsidR="00F7304E" w:rsidRPr="00F418E5">
        <w:rPr>
          <w:rFonts w:ascii="Arial" w:hAnsi="Arial" w:cs="Arial"/>
          <w:caps/>
          <w:color w:val="003399"/>
        </w:rPr>
        <w:t>Barriers and challenges of the rural SMEs for the introduction of innovative technologies and new business models.</w:t>
      </w:r>
      <w:proofErr w:type="gramEnd"/>
    </w:p>
    <w:p w14:paraId="427FD1C7" w14:textId="77777777" w:rsidR="00F7304E" w:rsidRPr="00F418E5" w:rsidRDefault="00F7304E" w:rsidP="006D47AC">
      <w:pPr>
        <w:tabs>
          <w:tab w:val="num" w:pos="720"/>
        </w:tabs>
        <w:spacing w:before="120" w:after="120" w:line="360" w:lineRule="auto"/>
        <w:jc w:val="center"/>
        <w:rPr>
          <w:rFonts w:ascii="Arial" w:eastAsia="Calibri" w:hAnsi="Arial" w:cs="Arial"/>
          <w:sz w:val="20"/>
        </w:rPr>
      </w:pPr>
      <w:r w:rsidRPr="00F418E5">
        <w:rPr>
          <w:rFonts w:ascii="Arial" w:eastAsia="Calibri" w:hAnsi="Arial" w:cs="Arial"/>
          <w:sz w:val="20"/>
        </w:rPr>
        <w:t>Source: prepared by the authors</w:t>
      </w:r>
    </w:p>
    <w:p w14:paraId="3C9F9E14" w14:textId="77777777" w:rsidR="003A44C9" w:rsidRPr="00F418E5" w:rsidRDefault="003A44C9" w:rsidP="006D47AC">
      <w:pPr>
        <w:tabs>
          <w:tab w:val="num" w:pos="720"/>
        </w:tabs>
        <w:spacing w:before="120" w:after="120" w:line="360" w:lineRule="auto"/>
        <w:jc w:val="center"/>
        <w:rPr>
          <w:rFonts w:ascii="Arial" w:eastAsia="Calibri" w:hAnsi="Arial" w:cs="Arial"/>
          <w:sz w:val="20"/>
        </w:rPr>
      </w:pPr>
    </w:p>
    <w:p w14:paraId="5280367D" w14:textId="77777777" w:rsidR="00D9181E" w:rsidRPr="00885097" w:rsidRDefault="00D9181E" w:rsidP="00D9181E">
      <w:pPr>
        <w:tabs>
          <w:tab w:val="num" w:pos="720"/>
        </w:tabs>
        <w:spacing w:before="120" w:after="120" w:line="360" w:lineRule="auto"/>
        <w:jc w:val="both"/>
        <w:rPr>
          <w:rFonts w:ascii="Arial" w:eastAsia="Calibri" w:hAnsi="Arial" w:cs="Arial"/>
        </w:rPr>
      </w:pPr>
      <w:r w:rsidRPr="001F70CF">
        <w:rPr>
          <w:rFonts w:ascii="Arial" w:eastAsia="Calibri" w:hAnsi="Arial" w:cs="Arial"/>
          <w:b/>
          <w:color w:val="003399"/>
        </w:rPr>
        <w:t>Shortcomings in the environment for innovation</w:t>
      </w:r>
      <w:r w:rsidRPr="00885097">
        <w:rPr>
          <w:rFonts w:ascii="Arial" w:eastAsia="Calibri" w:hAnsi="Arial" w:cs="Arial"/>
          <w:color w:val="003399"/>
        </w:rPr>
        <w:t xml:space="preserve"> </w:t>
      </w:r>
      <w:r w:rsidRPr="00885097">
        <w:rPr>
          <w:rFonts w:ascii="Arial" w:eastAsia="Calibri" w:hAnsi="Arial" w:cs="Arial"/>
        </w:rPr>
        <w:t xml:space="preserve">include the lack of innovation culture and low interest in innovative solutions. Large part of rural SMEs do not realise the need to change their business model and adapt to the rapidly changing market conditions. As a result, the business demand for innovation does not fulfil its potential. </w:t>
      </w:r>
    </w:p>
    <w:p w14:paraId="1BB72F5B" w14:textId="77777777" w:rsidR="00D9181E" w:rsidRPr="00885097" w:rsidRDefault="00D9181E" w:rsidP="00D9181E">
      <w:pPr>
        <w:tabs>
          <w:tab w:val="num" w:pos="720"/>
        </w:tabs>
        <w:spacing w:before="120" w:after="120" w:line="360" w:lineRule="auto"/>
        <w:jc w:val="both"/>
        <w:rPr>
          <w:rFonts w:ascii="Arial" w:eastAsia="Calibri" w:hAnsi="Arial" w:cs="Arial"/>
        </w:rPr>
      </w:pPr>
      <w:r w:rsidRPr="00885097">
        <w:rPr>
          <w:rFonts w:ascii="Arial" w:eastAsia="Calibri" w:hAnsi="Arial" w:cs="Arial"/>
        </w:rPr>
        <w:t>On the other hand, participants of public consultation meetings stressed that the interactions between business, science and the public sector is not close enough, impeding the development and commercialisation of innovation. Businesses should be more active in demanding innovative solutions from the scientists. The scientists should focus more on the needs of the users instead of technical solutions of the problems, which might not be economically sustainable for everyday use in rural SMEs.</w:t>
      </w:r>
    </w:p>
    <w:p w14:paraId="5DA076A5" w14:textId="77777777" w:rsidR="00D9181E" w:rsidRPr="00885097" w:rsidRDefault="00D9181E" w:rsidP="00D9181E">
      <w:pPr>
        <w:tabs>
          <w:tab w:val="num" w:pos="720"/>
        </w:tabs>
        <w:spacing w:before="120" w:after="120" w:line="360" w:lineRule="auto"/>
        <w:jc w:val="both"/>
        <w:rPr>
          <w:rFonts w:ascii="Arial" w:eastAsia="Calibri" w:hAnsi="Arial" w:cs="Arial"/>
        </w:rPr>
      </w:pPr>
      <w:r w:rsidRPr="00885097">
        <w:rPr>
          <w:rFonts w:ascii="Arial" w:eastAsia="Calibri" w:hAnsi="Arial" w:cs="Arial"/>
        </w:rPr>
        <w:t xml:space="preserve">Several participants of </w:t>
      </w:r>
      <w:r>
        <w:rPr>
          <w:rFonts w:ascii="Arial" w:eastAsia="Calibri" w:hAnsi="Arial" w:cs="Arial"/>
        </w:rPr>
        <w:t xml:space="preserve">the </w:t>
      </w:r>
      <w:r w:rsidRPr="00885097">
        <w:rPr>
          <w:rFonts w:ascii="Arial" w:eastAsia="Calibri" w:hAnsi="Arial" w:cs="Arial"/>
        </w:rPr>
        <w:t xml:space="preserve">public consultation meetings stressed the fragmentation and discontinuity of </w:t>
      </w:r>
      <w:r w:rsidRPr="001F70CF">
        <w:rPr>
          <w:rFonts w:ascii="Arial" w:eastAsia="Calibri" w:hAnsi="Arial" w:cs="Arial"/>
          <w:b/>
          <w:color w:val="003399"/>
        </w:rPr>
        <w:t>innovation policies and support measures</w:t>
      </w:r>
      <w:r w:rsidRPr="00885097">
        <w:rPr>
          <w:rFonts w:ascii="Arial" w:eastAsia="Calibri" w:hAnsi="Arial" w:cs="Arial"/>
        </w:rPr>
        <w:t xml:space="preserve">. Public institutions often lack the </w:t>
      </w:r>
      <w:r w:rsidRPr="00885097">
        <w:rPr>
          <w:rFonts w:ascii="Arial" w:eastAsia="Calibri" w:hAnsi="Arial" w:cs="Arial"/>
        </w:rPr>
        <w:lastRenderedPageBreak/>
        <w:t>competence to build efficient innovation programmes for rural SMEs. Therefore</w:t>
      </w:r>
      <w:r>
        <w:rPr>
          <w:rFonts w:ascii="Arial" w:eastAsia="Calibri" w:hAnsi="Arial" w:cs="Arial"/>
        </w:rPr>
        <w:t>,</w:t>
      </w:r>
      <w:r w:rsidRPr="00885097">
        <w:rPr>
          <w:rFonts w:ascii="Arial" w:eastAsia="Calibri" w:hAnsi="Arial" w:cs="Arial"/>
        </w:rPr>
        <w:t xml:space="preserve"> innovation support measures should be designed in a close cooperation with the industry, adapting to the real needs of businesses. Another challenge is the development of rural SMEs that are not agricultural companies, as the rural development programmes largely focus on </w:t>
      </w:r>
      <w:proofErr w:type="gramStart"/>
      <w:r w:rsidRPr="00885097">
        <w:rPr>
          <w:rFonts w:ascii="Arial" w:eastAsia="Calibri" w:hAnsi="Arial" w:cs="Arial"/>
        </w:rPr>
        <w:t>the  agriculture</w:t>
      </w:r>
      <w:proofErr w:type="gramEnd"/>
      <w:r>
        <w:rPr>
          <w:rFonts w:ascii="Arial" w:eastAsia="Calibri" w:hAnsi="Arial" w:cs="Arial"/>
        </w:rPr>
        <w:t xml:space="preserve"> sector</w:t>
      </w:r>
      <w:r w:rsidRPr="00885097">
        <w:rPr>
          <w:rFonts w:ascii="Arial" w:eastAsia="Calibri" w:hAnsi="Arial" w:cs="Arial"/>
        </w:rPr>
        <w:t xml:space="preserve">. </w:t>
      </w:r>
      <w:r w:rsidRPr="001F70CF">
        <w:rPr>
          <w:rFonts w:ascii="Arial" w:eastAsia="Calibri" w:hAnsi="Arial" w:cs="Arial"/>
          <w:b/>
          <w:color w:val="003399"/>
        </w:rPr>
        <w:t>Administrative burden</w:t>
      </w:r>
      <w:r w:rsidRPr="00885097">
        <w:rPr>
          <w:rFonts w:ascii="Arial" w:eastAsia="Calibri" w:hAnsi="Arial" w:cs="Arial"/>
          <w:color w:val="003399"/>
        </w:rPr>
        <w:t xml:space="preserve"> </w:t>
      </w:r>
      <w:r w:rsidRPr="00885097">
        <w:rPr>
          <w:rFonts w:ascii="Arial" w:eastAsia="Calibri" w:hAnsi="Arial" w:cs="Arial"/>
        </w:rPr>
        <w:t>within the innovation support measures was also often mentioned as an important drawback.</w:t>
      </w:r>
    </w:p>
    <w:p w14:paraId="6FF487CF" w14:textId="4D1A61FB" w:rsidR="00D9181E" w:rsidRPr="00885097" w:rsidRDefault="00D9181E" w:rsidP="00D9181E">
      <w:pPr>
        <w:tabs>
          <w:tab w:val="num" w:pos="720"/>
        </w:tabs>
        <w:spacing w:before="120" w:after="120" w:line="360" w:lineRule="auto"/>
        <w:jc w:val="both"/>
        <w:rPr>
          <w:rFonts w:ascii="Arial" w:eastAsia="Calibri" w:hAnsi="Arial" w:cs="Arial"/>
        </w:rPr>
      </w:pPr>
      <w:r w:rsidRPr="00885097">
        <w:rPr>
          <w:rFonts w:ascii="Arial" w:eastAsia="Calibri" w:hAnsi="Arial" w:cs="Arial"/>
        </w:rPr>
        <w:t>Another barrier for the innovation</w:t>
      </w:r>
      <w:r>
        <w:rPr>
          <w:rFonts w:ascii="Arial" w:eastAsia="Calibri" w:hAnsi="Arial" w:cs="Arial"/>
        </w:rPr>
        <w:t>s</w:t>
      </w:r>
      <w:r w:rsidRPr="00885097">
        <w:rPr>
          <w:rFonts w:ascii="Arial" w:eastAsia="Calibri" w:hAnsi="Arial" w:cs="Arial"/>
        </w:rPr>
        <w:t xml:space="preserve"> in rural SMEs comes from the </w:t>
      </w:r>
      <w:r w:rsidRPr="001F70CF">
        <w:rPr>
          <w:rFonts w:ascii="Arial" w:eastAsia="Calibri" w:hAnsi="Arial" w:cs="Arial"/>
          <w:b/>
          <w:color w:val="003399"/>
        </w:rPr>
        <w:t>lack of knowledge and skills within the companies</w:t>
      </w:r>
      <w:r w:rsidRPr="00885097">
        <w:rPr>
          <w:rFonts w:ascii="Arial" w:eastAsia="Calibri" w:hAnsi="Arial" w:cs="Arial"/>
        </w:rPr>
        <w:t xml:space="preserve">. Rural SMEs lack information and knowledge on the use of innovative solutions, which they can adapt into their business model. The number of business advisers and experts for the rural SMEs is insufficient and the exchange of good practices between rural SMEs is poor. Moreover, farmers and other small business owners often lack time to look for education opportunities and participate in training, especially if seminars and consultations are organised in periods when farmers are busy working </w:t>
      </w:r>
      <w:r>
        <w:rPr>
          <w:rFonts w:ascii="Arial" w:eastAsia="Calibri" w:hAnsi="Arial" w:cs="Arial"/>
        </w:rPr>
        <w:t>in</w:t>
      </w:r>
      <w:r w:rsidRPr="00885097">
        <w:rPr>
          <w:rFonts w:ascii="Arial" w:eastAsia="Calibri" w:hAnsi="Arial" w:cs="Arial"/>
        </w:rPr>
        <w:t xml:space="preserve"> the field. Business advisers of rural SMEs should inform and motivate farmers to attend information events and training. An important barrier for the innovation in rural SMEs is also the missing ICT skills for the older generation, which impedes their SMEs getting relevant information and data, as well as hinders use of new technologies.</w:t>
      </w:r>
    </w:p>
    <w:p w14:paraId="130AF14F" w14:textId="77777777" w:rsidR="00D9181E" w:rsidRPr="00885097" w:rsidRDefault="00D9181E" w:rsidP="00D9181E">
      <w:pPr>
        <w:tabs>
          <w:tab w:val="num" w:pos="720"/>
        </w:tabs>
        <w:spacing w:before="120" w:after="120" w:line="360" w:lineRule="auto"/>
        <w:jc w:val="both"/>
        <w:rPr>
          <w:rFonts w:ascii="Arial" w:eastAsia="Calibri" w:hAnsi="Arial" w:cs="Arial"/>
        </w:rPr>
      </w:pPr>
      <w:r w:rsidRPr="00885097">
        <w:rPr>
          <w:rFonts w:ascii="Arial" w:eastAsia="Calibri" w:hAnsi="Arial" w:cs="Arial"/>
        </w:rPr>
        <w:t xml:space="preserve">In most cases the introduction of innovative solutions requires financial investments in new equipment, staff, software and/or marketing. Usually such funding is not available from internal sources, thus rural SMEs have to look for external private or public funding. Unfortunately, </w:t>
      </w:r>
      <w:proofErr w:type="gramStart"/>
      <w:r w:rsidRPr="00885097">
        <w:rPr>
          <w:rFonts w:ascii="Arial" w:eastAsia="Calibri" w:hAnsi="Arial" w:cs="Arial"/>
        </w:rPr>
        <w:t>often rural</w:t>
      </w:r>
      <w:proofErr w:type="gramEnd"/>
      <w:r w:rsidRPr="00885097">
        <w:rPr>
          <w:rFonts w:ascii="Arial" w:eastAsia="Calibri" w:hAnsi="Arial" w:cs="Arial"/>
        </w:rPr>
        <w:t xml:space="preserve"> SMEs </w:t>
      </w:r>
      <w:r w:rsidRPr="001F70CF">
        <w:rPr>
          <w:rFonts w:ascii="Arial" w:eastAsia="Calibri" w:hAnsi="Arial" w:cs="Arial"/>
          <w:b/>
          <w:color w:val="003399"/>
        </w:rPr>
        <w:t>lack a general knowledge on funding instruments</w:t>
      </w:r>
      <w:r w:rsidRPr="00885097">
        <w:rPr>
          <w:rFonts w:ascii="Arial" w:eastAsia="Calibri" w:hAnsi="Arial" w:cs="Arial"/>
        </w:rPr>
        <w:t>, including the support measures and alternative funding options, such as business angels, venture capital funds, crowdfunding platforms and etc.</w:t>
      </w:r>
    </w:p>
    <w:p w14:paraId="25D826C3" w14:textId="77777777" w:rsidR="00D9181E" w:rsidRPr="00885097" w:rsidRDefault="00D9181E" w:rsidP="00D9181E">
      <w:pPr>
        <w:tabs>
          <w:tab w:val="num" w:pos="720"/>
        </w:tabs>
        <w:spacing w:before="120" w:after="120" w:line="360" w:lineRule="auto"/>
        <w:jc w:val="both"/>
        <w:rPr>
          <w:rFonts w:ascii="Arial" w:eastAsia="Calibri" w:hAnsi="Arial" w:cs="Arial"/>
        </w:rPr>
      </w:pPr>
      <w:r w:rsidRPr="00885097">
        <w:rPr>
          <w:rFonts w:ascii="Arial" w:eastAsia="Calibri" w:hAnsi="Arial" w:cs="Arial"/>
        </w:rPr>
        <w:t xml:space="preserve">An important challenge for the rural SMEs is </w:t>
      </w:r>
      <w:r w:rsidRPr="001F70CF">
        <w:rPr>
          <w:rFonts w:ascii="Arial" w:eastAsia="Calibri" w:hAnsi="Arial" w:cs="Arial"/>
          <w:b/>
          <w:color w:val="003399"/>
        </w:rPr>
        <w:t>difficulties in hiring new skilled workforce</w:t>
      </w:r>
      <w:r w:rsidRPr="00885097">
        <w:rPr>
          <w:rFonts w:ascii="Arial" w:eastAsia="Calibri" w:hAnsi="Arial" w:cs="Arial"/>
        </w:rPr>
        <w:t>, as innovative solutions require employees with relevant knowledge and skills. The lack of highly qualified staff in the countryside, as well as high turnover of employees in the rural areas close to</w:t>
      </w:r>
      <w:r>
        <w:rPr>
          <w:rFonts w:ascii="Arial" w:eastAsia="Calibri" w:hAnsi="Arial" w:cs="Arial"/>
        </w:rPr>
        <w:t xml:space="preserve"> the</w:t>
      </w:r>
      <w:r w:rsidRPr="00885097">
        <w:rPr>
          <w:rFonts w:ascii="Arial" w:eastAsia="Calibri" w:hAnsi="Arial" w:cs="Arial"/>
        </w:rPr>
        <w:t xml:space="preserve"> cities was mentioned as one of the most important problems</w:t>
      </w:r>
      <w:r>
        <w:rPr>
          <w:rFonts w:ascii="Arial" w:eastAsia="Calibri" w:hAnsi="Arial" w:cs="Arial"/>
        </w:rPr>
        <w:t>, that hinders</w:t>
      </w:r>
      <w:r w:rsidRPr="00885097">
        <w:rPr>
          <w:rFonts w:ascii="Arial" w:eastAsia="Calibri" w:hAnsi="Arial" w:cs="Arial"/>
        </w:rPr>
        <w:t>adopti</w:t>
      </w:r>
      <w:r>
        <w:rPr>
          <w:rFonts w:ascii="Arial" w:eastAsia="Calibri" w:hAnsi="Arial" w:cs="Arial"/>
        </w:rPr>
        <w:t xml:space="preserve">on of </w:t>
      </w:r>
      <w:r w:rsidRPr="00885097">
        <w:rPr>
          <w:rFonts w:ascii="Arial" w:eastAsia="Calibri" w:hAnsi="Arial" w:cs="Arial"/>
        </w:rPr>
        <w:t xml:space="preserve">innovation. </w:t>
      </w:r>
    </w:p>
    <w:p w14:paraId="7053D01E" w14:textId="77777777" w:rsidR="00D9181E" w:rsidRPr="00885097" w:rsidRDefault="00D9181E" w:rsidP="00D9181E">
      <w:pPr>
        <w:tabs>
          <w:tab w:val="num" w:pos="720"/>
        </w:tabs>
        <w:spacing w:before="120" w:after="120" w:line="360" w:lineRule="auto"/>
        <w:jc w:val="both"/>
        <w:rPr>
          <w:rFonts w:ascii="Arial" w:eastAsia="Calibri" w:hAnsi="Arial" w:cs="Arial"/>
        </w:rPr>
      </w:pPr>
      <w:r w:rsidRPr="00885097">
        <w:rPr>
          <w:rFonts w:ascii="Arial" w:eastAsia="Calibri" w:hAnsi="Arial" w:cs="Arial"/>
        </w:rPr>
        <w:lastRenderedPageBreak/>
        <w:t>Another challenge that was raised is the attraction of young people to rural areas, as they often do</w:t>
      </w:r>
      <w:r>
        <w:rPr>
          <w:rFonts w:ascii="Arial" w:eastAsia="Calibri" w:hAnsi="Arial" w:cs="Arial"/>
        </w:rPr>
        <w:t xml:space="preserve"> not </w:t>
      </w:r>
      <w:r w:rsidRPr="00885097">
        <w:rPr>
          <w:rFonts w:ascii="Arial" w:eastAsia="Calibri" w:hAnsi="Arial" w:cs="Arial"/>
        </w:rPr>
        <w:t>see rural business as an appealing alternative to the city life.</w:t>
      </w:r>
    </w:p>
    <w:p w14:paraId="5A640176" w14:textId="77777777" w:rsidR="00D9181E" w:rsidRPr="00885097" w:rsidRDefault="00D9181E" w:rsidP="00D9181E">
      <w:pPr>
        <w:tabs>
          <w:tab w:val="num" w:pos="720"/>
        </w:tabs>
        <w:spacing w:before="120" w:after="120" w:line="360" w:lineRule="auto"/>
        <w:jc w:val="both"/>
        <w:rPr>
          <w:rFonts w:ascii="Arial" w:eastAsia="Calibri" w:hAnsi="Arial" w:cs="Arial"/>
        </w:rPr>
      </w:pPr>
      <w:r w:rsidRPr="00885097">
        <w:rPr>
          <w:rFonts w:ascii="Arial" w:eastAsia="Calibri" w:hAnsi="Arial" w:cs="Arial"/>
        </w:rPr>
        <w:t xml:space="preserve">Many participants of the public consultation meetings mentioned </w:t>
      </w:r>
      <w:r w:rsidR="00347E6B">
        <w:rPr>
          <w:rFonts w:ascii="Arial" w:eastAsia="Calibri" w:hAnsi="Arial" w:cs="Arial"/>
        </w:rPr>
        <w:t xml:space="preserve">the </w:t>
      </w:r>
      <w:r w:rsidR="00347E6B" w:rsidRPr="001F70CF">
        <w:rPr>
          <w:rFonts w:ascii="Arial" w:eastAsia="Calibri" w:hAnsi="Arial" w:cs="Arial"/>
          <w:b/>
          <w:color w:val="003399"/>
        </w:rPr>
        <w:t>insufficient capacity</w:t>
      </w:r>
      <w:r w:rsidR="00347E6B">
        <w:rPr>
          <w:rFonts w:ascii="Arial" w:eastAsia="Calibri" w:hAnsi="Arial" w:cs="Arial"/>
          <w:color w:val="003399"/>
        </w:rPr>
        <w:t xml:space="preserve"> to compete</w:t>
      </w:r>
      <w:r w:rsidRPr="00885097">
        <w:rPr>
          <w:rFonts w:ascii="Arial" w:eastAsia="Calibri" w:hAnsi="Arial" w:cs="Arial"/>
          <w:color w:val="003399"/>
        </w:rPr>
        <w:t xml:space="preserve"> </w:t>
      </w:r>
      <w:r w:rsidRPr="00885097">
        <w:rPr>
          <w:rFonts w:ascii="Arial" w:eastAsia="Calibri" w:hAnsi="Arial" w:cs="Arial"/>
        </w:rPr>
        <w:t xml:space="preserve">as a barrier for the introduction of innovative technologies and new business models. In some areas </w:t>
      </w:r>
      <w:r>
        <w:rPr>
          <w:rFonts w:ascii="Arial" w:eastAsia="Calibri" w:hAnsi="Arial" w:cs="Arial"/>
        </w:rPr>
        <w:t>the</w:t>
      </w:r>
      <w:r w:rsidRPr="00885097">
        <w:rPr>
          <w:rFonts w:ascii="Arial" w:eastAsia="Calibri" w:hAnsi="Arial" w:cs="Arial"/>
        </w:rPr>
        <w:t xml:space="preserve"> high competition cause</w:t>
      </w:r>
      <w:r>
        <w:rPr>
          <w:rFonts w:ascii="Arial" w:eastAsia="Calibri" w:hAnsi="Arial" w:cs="Arial"/>
        </w:rPr>
        <w:t>s</w:t>
      </w:r>
      <w:r w:rsidRPr="00885097">
        <w:rPr>
          <w:rFonts w:ascii="Arial" w:eastAsia="Calibri" w:hAnsi="Arial" w:cs="Arial"/>
        </w:rPr>
        <w:t xml:space="preserve"> rural SMEs to focus on low prices instead of quality improvements. In comparison to big corporations, rural SMEs are not able to invest much in advertising their high-quality products. Moreover, rural SMEs have a limited capacity to negotiate a fair price for their products with </w:t>
      </w:r>
      <w:r>
        <w:rPr>
          <w:rFonts w:ascii="Arial" w:eastAsia="Calibri" w:hAnsi="Arial" w:cs="Arial"/>
        </w:rPr>
        <w:t xml:space="preserve">the </w:t>
      </w:r>
      <w:r w:rsidRPr="00885097">
        <w:rPr>
          <w:rFonts w:ascii="Arial" w:eastAsia="Calibri" w:hAnsi="Arial" w:cs="Arial"/>
        </w:rPr>
        <w:t>large retail chains and franchise brands. Therefore</w:t>
      </w:r>
      <w:r>
        <w:rPr>
          <w:rFonts w:ascii="Arial" w:eastAsia="Calibri" w:hAnsi="Arial" w:cs="Arial"/>
        </w:rPr>
        <w:t>,</w:t>
      </w:r>
      <w:r w:rsidRPr="00885097">
        <w:rPr>
          <w:rFonts w:ascii="Arial" w:eastAsia="Calibri" w:hAnsi="Arial" w:cs="Arial"/>
        </w:rPr>
        <w:t xml:space="preserve"> many small producers focus on direct sale</w:t>
      </w:r>
      <w:r>
        <w:rPr>
          <w:rFonts w:ascii="Arial" w:eastAsia="Calibri" w:hAnsi="Arial" w:cs="Arial"/>
        </w:rPr>
        <w:t>s</w:t>
      </w:r>
      <w:r w:rsidRPr="00885097">
        <w:rPr>
          <w:rFonts w:ascii="Arial" w:eastAsia="Calibri" w:hAnsi="Arial" w:cs="Arial"/>
        </w:rPr>
        <w:t xml:space="preserve">, which limits their market expansion possibilities. Participants also mentioned the pressure of raising wages and resource </w:t>
      </w:r>
      <w:r w:rsidR="00D81F78" w:rsidRPr="00885097">
        <w:rPr>
          <w:rFonts w:ascii="Arial" w:eastAsia="Calibri" w:hAnsi="Arial" w:cs="Arial"/>
        </w:rPr>
        <w:t>costs, which</w:t>
      </w:r>
      <w:r w:rsidRPr="00885097">
        <w:rPr>
          <w:rFonts w:ascii="Arial" w:eastAsia="Calibri" w:hAnsi="Arial" w:cs="Arial"/>
        </w:rPr>
        <w:t xml:space="preserve"> make it more and more difficult to compete internationally, as other countries support local producers</w:t>
      </w:r>
      <w:r>
        <w:rPr>
          <w:rFonts w:ascii="Arial" w:eastAsia="Calibri" w:hAnsi="Arial" w:cs="Arial"/>
        </w:rPr>
        <w:t xml:space="preserve"> more actively </w:t>
      </w:r>
      <w:r w:rsidRPr="00885097">
        <w:rPr>
          <w:rFonts w:ascii="Arial" w:eastAsia="Calibri" w:hAnsi="Arial" w:cs="Arial"/>
        </w:rPr>
        <w:t>and hav</w:t>
      </w:r>
      <w:r>
        <w:rPr>
          <w:rFonts w:ascii="Arial" w:eastAsia="Calibri" w:hAnsi="Arial" w:cs="Arial"/>
        </w:rPr>
        <w:t>e</w:t>
      </w:r>
      <w:r w:rsidRPr="00885097">
        <w:rPr>
          <w:rFonts w:ascii="Arial" w:eastAsia="Calibri" w:hAnsi="Arial" w:cs="Arial"/>
        </w:rPr>
        <w:t xml:space="preserve"> lower administrative burden for businesses.</w:t>
      </w:r>
    </w:p>
    <w:p w14:paraId="499901BB" w14:textId="77777777" w:rsidR="00506FB3" w:rsidRDefault="00D9181E" w:rsidP="00D9181E">
      <w:pPr>
        <w:tabs>
          <w:tab w:val="num" w:pos="720"/>
        </w:tabs>
        <w:spacing w:before="120" w:after="120" w:line="360" w:lineRule="auto"/>
        <w:jc w:val="both"/>
        <w:rPr>
          <w:rFonts w:ascii="Arial" w:eastAsia="Calibri" w:hAnsi="Arial" w:cs="Arial"/>
        </w:rPr>
      </w:pPr>
      <w:r w:rsidRPr="001F70CF">
        <w:rPr>
          <w:rFonts w:ascii="Arial" w:eastAsia="Calibri" w:hAnsi="Arial" w:cs="Arial"/>
          <w:b/>
          <w:color w:val="003399"/>
        </w:rPr>
        <w:t>Other barriers and challenges</w:t>
      </w:r>
      <w:r w:rsidRPr="00885097">
        <w:rPr>
          <w:rFonts w:ascii="Arial" w:eastAsia="Calibri" w:hAnsi="Arial" w:cs="Arial"/>
          <w:color w:val="003399"/>
        </w:rPr>
        <w:t xml:space="preserve"> </w:t>
      </w:r>
      <w:r w:rsidRPr="00885097">
        <w:rPr>
          <w:rFonts w:ascii="Arial" w:eastAsia="Calibri" w:hAnsi="Arial" w:cs="Arial"/>
        </w:rPr>
        <w:t xml:space="preserve">for the introduction of innovative technologies and new business models in rural SMEs, </w:t>
      </w:r>
      <w:r>
        <w:rPr>
          <w:rFonts w:ascii="Arial" w:eastAsia="Calibri" w:hAnsi="Arial" w:cs="Arial"/>
        </w:rPr>
        <w:t xml:space="preserve">that were </w:t>
      </w:r>
      <w:r w:rsidRPr="00885097">
        <w:rPr>
          <w:rFonts w:ascii="Arial" w:eastAsia="Calibri" w:hAnsi="Arial" w:cs="Arial"/>
        </w:rPr>
        <w:t>mentioned by the participants of public consultation meetings and experts, include</w:t>
      </w:r>
      <w:r>
        <w:rPr>
          <w:rFonts w:ascii="Arial" w:eastAsia="Calibri" w:hAnsi="Arial" w:cs="Arial"/>
        </w:rPr>
        <w:t>d</w:t>
      </w:r>
      <w:r w:rsidRPr="00885097">
        <w:rPr>
          <w:rFonts w:ascii="Arial" w:eastAsia="Calibri" w:hAnsi="Arial" w:cs="Arial"/>
        </w:rPr>
        <w:t xml:space="preserve"> limited business diversification, fragile economy and insufficient investment in infrastructure, low-quality ICT infrastructure, lack of territorial coordination of investments, long period of economic return on investment, inappropriate health care system and short growing season.</w:t>
      </w:r>
    </w:p>
    <w:p w14:paraId="0DE43210" w14:textId="77777777" w:rsidR="00C3487E" w:rsidRPr="00F418E5" w:rsidRDefault="00C3487E" w:rsidP="00746890">
      <w:pPr>
        <w:pStyle w:val="Heading1"/>
        <w:rPr>
          <w:lang w:val="en-GB"/>
        </w:rPr>
      </w:pPr>
      <w:bookmarkStart w:id="21" w:name="_Toc383969138"/>
      <w:r w:rsidRPr="00F418E5">
        <w:rPr>
          <w:lang w:val="en-GB"/>
        </w:rPr>
        <w:t>Development opportunities for rural SME</w:t>
      </w:r>
      <w:r w:rsidR="00B9583E" w:rsidRPr="00F418E5">
        <w:rPr>
          <w:lang w:val="en-GB"/>
        </w:rPr>
        <w:t>s</w:t>
      </w:r>
      <w:bookmarkEnd w:id="21"/>
    </w:p>
    <w:p w14:paraId="06613C19" w14:textId="77777777" w:rsidR="00536D7F" w:rsidRPr="00F418E5" w:rsidRDefault="00BA4E10" w:rsidP="006E4CBF">
      <w:pPr>
        <w:pStyle w:val="Heading2"/>
        <w:numPr>
          <w:ilvl w:val="1"/>
          <w:numId w:val="12"/>
        </w:numPr>
      </w:pPr>
      <w:bookmarkStart w:id="22" w:name="_Toc383969139"/>
      <w:bookmarkStart w:id="23" w:name="_Toc507016690"/>
      <w:r>
        <w:t xml:space="preserve">Theoretical aspects of </w:t>
      </w:r>
      <w:r w:rsidR="00D20F27">
        <w:t>o</w:t>
      </w:r>
      <w:r w:rsidR="0038545A" w:rsidRPr="00F418E5">
        <w:t>pportunities</w:t>
      </w:r>
      <w:r w:rsidR="00B9583E" w:rsidRPr="00F418E5">
        <w:t xml:space="preserve"> </w:t>
      </w:r>
      <w:r w:rsidR="00C2792C" w:rsidRPr="00F418E5">
        <w:t>and influencing factors</w:t>
      </w:r>
      <w:bookmarkEnd w:id="22"/>
    </w:p>
    <w:p w14:paraId="5B4B4BF8" w14:textId="77777777" w:rsidR="00AD3E48" w:rsidRPr="00F418E5" w:rsidRDefault="00AD3E48" w:rsidP="00AD3E48">
      <w:pPr>
        <w:spacing w:before="120" w:after="120" w:line="360" w:lineRule="auto"/>
        <w:jc w:val="both"/>
        <w:rPr>
          <w:rFonts w:ascii="Arial" w:eastAsia="Calibri" w:hAnsi="Arial" w:cs="Arial"/>
          <w:b/>
          <w:i/>
          <w:color w:val="003399"/>
        </w:rPr>
      </w:pPr>
      <w:r w:rsidRPr="00F418E5">
        <w:rPr>
          <w:rFonts w:ascii="Arial" w:eastAsia="Calibri" w:hAnsi="Arial" w:cs="Arial"/>
          <w:b/>
          <w:i/>
          <w:color w:val="003399"/>
        </w:rPr>
        <w:t>Elements of the competitiveness</w:t>
      </w:r>
      <w:r w:rsidR="006952C3" w:rsidRPr="00F418E5">
        <w:rPr>
          <w:rFonts w:ascii="Arial" w:eastAsia="Calibri" w:hAnsi="Arial" w:cs="Arial"/>
          <w:b/>
          <w:i/>
          <w:color w:val="003399"/>
        </w:rPr>
        <w:t xml:space="preserve"> and a business model</w:t>
      </w:r>
    </w:p>
    <w:p w14:paraId="72AE4E78" w14:textId="082DABB6" w:rsidR="00FD7ADD" w:rsidRPr="00F418E5" w:rsidRDefault="004C1053" w:rsidP="00FD7ADD">
      <w:pPr>
        <w:spacing w:before="120" w:after="120" w:line="360" w:lineRule="auto"/>
        <w:jc w:val="both"/>
        <w:rPr>
          <w:rFonts w:ascii="Arial" w:hAnsi="Arial"/>
          <w:color w:val="000000" w:themeColor="text1"/>
        </w:rPr>
      </w:pPr>
      <w:r w:rsidRPr="00F418E5">
        <w:rPr>
          <w:rFonts w:ascii="Arial" w:hAnsi="Arial"/>
          <w:color w:val="000000" w:themeColor="text1"/>
        </w:rPr>
        <w:t>P</w:t>
      </w:r>
      <w:r w:rsidR="00536D7F" w:rsidRPr="00F418E5">
        <w:rPr>
          <w:rFonts w:ascii="Arial" w:hAnsi="Arial"/>
          <w:color w:val="000000" w:themeColor="text1"/>
        </w:rPr>
        <w:t>olicy makers and researchers have discussions about the advantages</w:t>
      </w:r>
      <w:r w:rsidR="00D93EE3" w:rsidRPr="00F418E5">
        <w:rPr>
          <w:rFonts w:ascii="Arial" w:hAnsi="Arial"/>
          <w:color w:val="000000" w:themeColor="text1"/>
        </w:rPr>
        <w:t xml:space="preserve"> and</w:t>
      </w:r>
      <w:r w:rsidR="00536D7F" w:rsidRPr="00F418E5">
        <w:rPr>
          <w:rFonts w:ascii="Arial" w:hAnsi="Arial"/>
          <w:color w:val="000000" w:themeColor="text1"/>
        </w:rPr>
        <w:t xml:space="preserve"> opportunities of rural SMEs</w:t>
      </w:r>
      <w:r w:rsidR="004E679D" w:rsidRPr="00F418E5">
        <w:rPr>
          <w:rFonts w:ascii="Arial" w:hAnsi="Arial"/>
          <w:color w:val="000000" w:themeColor="text1"/>
        </w:rPr>
        <w:t xml:space="preserve"> </w:t>
      </w:r>
      <w:r w:rsidR="00FD7ADD" w:rsidRPr="00F418E5">
        <w:rPr>
          <w:rFonts w:ascii="Arial" w:hAnsi="Arial"/>
          <w:color w:val="000000" w:themeColor="text1"/>
        </w:rPr>
        <w:t>to increase their competitiveness through adoption</w:t>
      </w:r>
      <w:r w:rsidR="00D93EE3" w:rsidRPr="00F418E5">
        <w:rPr>
          <w:rFonts w:ascii="Arial" w:hAnsi="Arial"/>
          <w:color w:val="000000" w:themeColor="text1"/>
        </w:rPr>
        <w:t xml:space="preserve"> of</w:t>
      </w:r>
      <w:r w:rsidR="004E679D" w:rsidRPr="00F418E5">
        <w:rPr>
          <w:rFonts w:ascii="Arial" w:hAnsi="Arial"/>
          <w:color w:val="000000" w:themeColor="text1"/>
        </w:rPr>
        <w:t xml:space="preserve"> innovations and new business models</w:t>
      </w:r>
      <w:r w:rsidR="00536D7F" w:rsidRPr="00F418E5">
        <w:rPr>
          <w:rFonts w:ascii="Arial" w:hAnsi="Arial"/>
          <w:color w:val="000000" w:themeColor="text1"/>
        </w:rPr>
        <w:t xml:space="preserve">. </w:t>
      </w:r>
    </w:p>
    <w:p w14:paraId="24054895" w14:textId="0D71D196" w:rsidR="007A35F7" w:rsidRDefault="00FD7ADD" w:rsidP="00FD7ADD">
      <w:pPr>
        <w:spacing w:before="120" w:after="120" w:line="360" w:lineRule="auto"/>
        <w:jc w:val="both"/>
        <w:rPr>
          <w:rFonts w:ascii="Arial" w:eastAsia="Calibri" w:hAnsi="Arial" w:cs="Arial"/>
          <w:color w:val="000000" w:themeColor="text1"/>
        </w:rPr>
      </w:pPr>
      <w:r w:rsidRPr="00F418E5">
        <w:rPr>
          <w:rFonts w:ascii="Arial" w:eastAsia="Calibri" w:hAnsi="Arial" w:cs="Arial"/>
          <w:color w:val="000000" w:themeColor="text1"/>
        </w:rPr>
        <w:t>The level of the competitiveness show how enterprises “manage the totality of their competences and resources to achieve long-term prosperity” (IMD, 2017</w:t>
      </w:r>
      <w:r w:rsidR="00F56320" w:rsidRPr="00F418E5">
        <w:rPr>
          <w:rFonts w:ascii="Arial" w:eastAsia="Calibri" w:hAnsi="Arial" w:cs="Arial"/>
          <w:color w:val="000000" w:themeColor="text1"/>
        </w:rPr>
        <w:t>, Garelli, 2006</w:t>
      </w:r>
      <w:r w:rsidRPr="00F418E5">
        <w:rPr>
          <w:rFonts w:ascii="Arial" w:eastAsia="Calibri" w:hAnsi="Arial" w:cs="Arial"/>
          <w:color w:val="000000" w:themeColor="text1"/>
        </w:rPr>
        <w:t>).</w:t>
      </w:r>
      <w:r w:rsidR="00DF0581" w:rsidRPr="00F418E5">
        <w:rPr>
          <w:rFonts w:ascii="Arial" w:eastAsia="Calibri" w:hAnsi="Arial" w:cs="Arial"/>
          <w:color w:val="000000" w:themeColor="text1"/>
        </w:rPr>
        <w:t xml:space="preserve"> </w:t>
      </w:r>
      <w:r w:rsidR="00971069" w:rsidRPr="00F418E5">
        <w:rPr>
          <w:rFonts w:ascii="Arial" w:eastAsia="Calibri" w:hAnsi="Arial" w:cs="Arial"/>
          <w:color w:val="000000" w:themeColor="text1"/>
        </w:rPr>
        <w:t>C</w:t>
      </w:r>
      <w:r w:rsidR="00DF0581" w:rsidRPr="00F418E5">
        <w:rPr>
          <w:rFonts w:ascii="Arial" w:eastAsia="Calibri" w:hAnsi="Arial" w:cs="Arial"/>
          <w:color w:val="000000" w:themeColor="text1"/>
        </w:rPr>
        <w:t xml:space="preserve">ompetences and resources </w:t>
      </w:r>
      <w:r w:rsidR="0081018D">
        <w:rPr>
          <w:rFonts w:ascii="Arial" w:eastAsia="Calibri" w:hAnsi="Arial" w:cs="Arial"/>
          <w:color w:val="000000" w:themeColor="text1"/>
        </w:rPr>
        <w:t>include</w:t>
      </w:r>
      <w:r w:rsidR="0081018D" w:rsidRPr="00F418E5">
        <w:rPr>
          <w:rFonts w:ascii="Arial" w:eastAsia="Calibri" w:hAnsi="Arial" w:cs="Arial"/>
          <w:color w:val="000000" w:themeColor="text1"/>
        </w:rPr>
        <w:t xml:space="preserve"> </w:t>
      </w:r>
      <w:r w:rsidR="00045B80" w:rsidRPr="00F418E5">
        <w:rPr>
          <w:rFonts w:ascii="Arial" w:eastAsia="Calibri" w:hAnsi="Arial" w:cs="Arial"/>
          <w:color w:val="000000" w:themeColor="text1"/>
        </w:rPr>
        <w:t xml:space="preserve">a number of </w:t>
      </w:r>
      <w:r w:rsidR="00DF0581" w:rsidRPr="00F418E5">
        <w:rPr>
          <w:rFonts w:ascii="Arial" w:eastAsia="Calibri" w:hAnsi="Arial" w:cs="Arial"/>
          <w:color w:val="000000" w:themeColor="text1"/>
        </w:rPr>
        <w:t xml:space="preserve">factors </w:t>
      </w:r>
      <w:r w:rsidR="00045B80" w:rsidRPr="00F418E5">
        <w:rPr>
          <w:rFonts w:ascii="Arial" w:eastAsia="Calibri" w:hAnsi="Arial" w:cs="Arial"/>
          <w:color w:val="000000" w:themeColor="text1"/>
        </w:rPr>
        <w:t>(</w:t>
      </w:r>
      <w:r w:rsidR="00444C64">
        <w:rPr>
          <w:rFonts w:ascii="Arial" w:eastAsia="Calibri" w:hAnsi="Arial" w:cs="Arial"/>
          <w:color w:val="000000" w:themeColor="text1"/>
        </w:rPr>
        <w:t>Picture #8</w:t>
      </w:r>
      <w:r w:rsidR="00045B80" w:rsidRPr="00F418E5">
        <w:rPr>
          <w:rFonts w:ascii="Arial" w:eastAsia="Calibri" w:hAnsi="Arial" w:cs="Arial"/>
          <w:color w:val="000000" w:themeColor="text1"/>
        </w:rPr>
        <w:t xml:space="preserve">) </w:t>
      </w:r>
      <w:r w:rsidR="00DF0581" w:rsidRPr="00F418E5">
        <w:rPr>
          <w:rFonts w:ascii="Arial" w:eastAsia="Calibri" w:hAnsi="Arial" w:cs="Arial"/>
          <w:color w:val="000000" w:themeColor="text1"/>
        </w:rPr>
        <w:t xml:space="preserve">that </w:t>
      </w:r>
      <w:r w:rsidR="00971069" w:rsidRPr="00F418E5">
        <w:rPr>
          <w:rFonts w:ascii="Arial" w:eastAsia="Calibri" w:hAnsi="Arial" w:cs="Arial"/>
          <w:color w:val="000000" w:themeColor="text1"/>
        </w:rPr>
        <w:t>facilitate</w:t>
      </w:r>
      <w:r w:rsidR="00DF0581" w:rsidRPr="00F418E5">
        <w:rPr>
          <w:rFonts w:ascii="Arial" w:eastAsia="Calibri" w:hAnsi="Arial" w:cs="Arial"/>
          <w:color w:val="000000" w:themeColor="text1"/>
        </w:rPr>
        <w:t xml:space="preserve"> or hinder the </w:t>
      </w:r>
      <w:r w:rsidR="00DF0581" w:rsidRPr="00F418E5">
        <w:rPr>
          <w:rFonts w:ascii="Arial" w:eastAsia="Calibri" w:hAnsi="Arial" w:cs="Arial"/>
          <w:color w:val="000000" w:themeColor="text1"/>
        </w:rPr>
        <w:lastRenderedPageBreak/>
        <w:t>development of innovations</w:t>
      </w:r>
      <w:r w:rsidR="00A06E95" w:rsidRPr="00F418E5">
        <w:rPr>
          <w:rFonts w:ascii="Arial" w:eastAsia="Calibri" w:hAnsi="Arial" w:cs="Arial"/>
          <w:color w:val="000000" w:themeColor="text1"/>
        </w:rPr>
        <w:t>. They</w:t>
      </w:r>
      <w:r w:rsidR="004E55BF" w:rsidRPr="00F418E5">
        <w:rPr>
          <w:rFonts w:ascii="Arial" w:eastAsia="Calibri" w:hAnsi="Arial" w:cs="Arial"/>
          <w:color w:val="000000" w:themeColor="text1"/>
        </w:rPr>
        <w:t xml:space="preserve"> all together </w:t>
      </w:r>
      <w:r w:rsidR="00A06E95" w:rsidRPr="00F418E5">
        <w:rPr>
          <w:rFonts w:ascii="Arial" w:eastAsia="Calibri" w:hAnsi="Arial" w:cs="Arial"/>
          <w:color w:val="000000" w:themeColor="text1"/>
        </w:rPr>
        <w:t>may influence</w:t>
      </w:r>
      <w:r w:rsidR="0081018D">
        <w:rPr>
          <w:rFonts w:ascii="Arial" w:eastAsia="Calibri" w:hAnsi="Arial" w:cs="Arial"/>
          <w:color w:val="000000" w:themeColor="text1"/>
        </w:rPr>
        <w:t xml:space="preserve"> the particular strategy and</w:t>
      </w:r>
      <w:r w:rsidR="00696AAC" w:rsidRPr="00F418E5">
        <w:rPr>
          <w:rFonts w:ascii="Arial" w:eastAsia="Calibri" w:hAnsi="Arial" w:cs="Arial"/>
          <w:color w:val="000000" w:themeColor="text1"/>
        </w:rPr>
        <w:t xml:space="preserve"> </w:t>
      </w:r>
      <w:r w:rsidR="004E55BF" w:rsidRPr="00F418E5">
        <w:rPr>
          <w:rFonts w:ascii="Arial" w:eastAsia="Calibri" w:hAnsi="Arial" w:cs="Arial"/>
          <w:color w:val="000000" w:themeColor="text1"/>
        </w:rPr>
        <w:t xml:space="preserve">business model </w:t>
      </w:r>
      <w:r w:rsidR="00A06E95" w:rsidRPr="00F418E5">
        <w:rPr>
          <w:rFonts w:ascii="Arial" w:eastAsia="Calibri" w:hAnsi="Arial" w:cs="Arial"/>
          <w:color w:val="000000" w:themeColor="text1"/>
        </w:rPr>
        <w:t xml:space="preserve">used by the enterprise </w:t>
      </w:r>
      <w:r w:rsidR="002C740F" w:rsidRPr="00F418E5">
        <w:rPr>
          <w:rFonts w:ascii="Arial" w:eastAsia="Calibri" w:hAnsi="Arial" w:cs="Arial"/>
          <w:color w:val="000000" w:themeColor="text1"/>
        </w:rPr>
        <w:t>for</w:t>
      </w:r>
      <w:r w:rsidR="00696AAC" w:rsidRPr="00F418E5">
        <w:rPr>
          <w:rFonts w:ascii="Arial" w:eastAsia="Calibri" w:hAnsi="Arial" w:cs="Arial"/>
          <w:color w:val="000000" w:themeColor="text1"/>
        </w:rPr>
        <w:t xml:space="preserve"> increas</w:t>
      </w:r>
      <w:r w:rsidR="002C740F" w:rsidRPr="00F418E5">
        <w:rPr>
          <w:rFonts w:ascii="Arial" w:eastAsia="Calibri" w:hAnsi="Arial" w:cs="Arial"/>
          <w:color w:val="000000" w:themeColor="text1"/>
        </w:rPr>
        <w:t>ing</w:t>
      </w:r>
      <w:r w:rsidR="00696AAC" w:rsidRPr="00F418E5">
        <w:rPr>
          <w:rFonts w:ascii="Arial" w:eastAsia="Calibri" w:hAnsi="Arial" w:cs="Arial"/>
          <w:color w:val="000000" w:themeColor="text1"/>
        </w:rPr>
        <w:t xml:space="preserve"> the competitiveness.</w:t>
      </w:r>
    </w:p>
    <w:p w14:paraId="79BE40AF" w14:textId="77777777" w:rsidR="00444C64" w:rsidRPr="00F418E5" w:rsidRDefault="00444C64" w:rsidP="00FD7ADD">
      <w:pPr>
        <w:spacing w:before="120" w:after="120" w:line="360" w:lineRule="auto"/>
        <w:jc w:val="both"/>
        <w:rPr>
          <w:rFonts w:ascii="Arial" w:eastAsia="Calibri" w:hAnsi="Arial" w:cs="Arial"/>
          <w:color w:val="000000" w:themeColor="text1"/>
        </w:rPr>
      </w:pPr>
    </w:p>
    <w:p w14:paraId="12C4817F" w14:textId="77777777" w:rsidR="009A23A5" w:rsidRPr="00F418E5" w:rsidRDefault="00294F99" w:rsidP="00B636CC">
      <w:pPr>
        <w:spacing w:before="120" w:after="120" w:line="360" w:lineRule="auto"/>
        <w:jc w:val="center"/>
        <w:rPr>
          <w:rFonts w:ascii="Arial" w:eastAsia="Calibri" w:hAnsi="Arial" w:cs="Arial"/>
          <w:color w:val="000000" w:themeColor="text1"/>
        </w:rPr>
      </w:pPr>
      <w:r w:rsidRPr="00F418E5">
        <w:rPr>
          <w:rFonts w:ascii="Arial" w:eastAsia="Calibri" w:hAnsi="Arial" w:cs="Arial"/>
          <w:noProof/>
          <w:color w:val="000000" w:themeColor="text1"/>
          <w:lang w:val="en-US"/>
        </w:rPr>
        <w:drawing>
          <wp:inline distT="0" distB="0" distL="0" distR="0" wp14:anchorId="17DB828E" wp14:editId="5B2C4C83">
            <wp:extent cx="4254500" cy="2357089"/>
            <wp:effectExtent l="0" t="0" r="0" b="5715"/>
            <wp:docPr id="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55188" cy="2357470"/>
                    </a:xfrm>
                    <a:prstGeom prst="rect">
                      <a:avLst/>
                    </a:prstGeom>
                    <a:noFill/>
                    <a:ln>
                      <a:noFill/>
                    </a:ln>
                  </pic:spPr>
                </pic:pic>
              </a:graphicData>
            </a:graphic>
          </wp:inline>
        </w:drawing>
      </w:r>
    </w:p>
    <w:p w14:paraId="17A8ABCC" w14:textId="77777777" w:rsidR="0000019C" w:rsidRPr="00F418E5" w:rsidRDefault="0000019C" w:rsidP="0000019C">
      <w:pPr>
        <w:spacing w:before="120"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sidRPr="00F418E5">
        <w:rPr>
          <w:rFonts w:ascii="Arial" w:hAnsi="Arial" w:cs="Arial"/>
          <w:caps/>
          <w:color w:val="003399"/>
        </w:rPr>
        <w:t xml:space="preserve">8. </w:t>
      </w:r>
      <w:proofErr w:type="gramStart"/>
      <w:r w:rsidR="00EF3450" w:rsidRPr="00F418E5">
        <w:rPr>
          <w:rFonts w:ascii="Arial" w:hAnsi="Arial" w:cs="Arial"/>
          <w:caps/>
          <w:color w:val="003399"/>
        </w:rPr>
        <w:t xml:space="preserve">FACTORS INFLUENCING </w:t>
      </w:r>
      <w:r w:rsidR="00045B80" w:rsidRPr="00F418E5">
        <w:rPr>
          <w:rFonts w:ascii="Arial" w:hAnsi="Arial" w:cs="Arial"/>
          <w:caps/>
          <w:color w:val="003399"/>
        </w:rPr>
        <w:t>the competitive</w:t>
      </w:r>
      <w:r w:rsidR="00294F99" w:rsidRPr="00F418E5">
        <w:rPr>
          <w:rFonts w:ascii="Arial" w:hAnsi="Arial" w:cs="Arial"/>
          <w:caps/>
          <w:color w:val="003399"/>
        </w:rPr>
        <w:t>ness</w:t>
      </w:r>
      <w:r w:rsidRPr="00F418E5">
        <w:rPr>
          <w:rFonts w:ascii="Arial" w:hAnsi="Arial" w:cs="Arial"/>
          <w:caps/>
          <w:color w:val="003399"/>
        </w:rPr>
        <w:t>.</w:t>
      </w:r>
      <w:proofErr w:type="gramEnd"/>
    </w:p>
    <w:p w14:paraId="3CD36F9A" w14:textId="77777777" w:rsidR="00FD7ADD" w:rsidRPr="00F418E5" w:rsidRDefault="002F7FF9" w:rsidP="005D54B0">
      <w:pPr>
        <w:spacing w:before="120" w:after="120" w:line="360" w:lineRule="auto"/>
        <w:jc w:val="center"/>
        <w:rPr>
          <w:rFonts w:ascii="Arial" w:eastAsia="Calibri" w:hAnsi="Arial" w:cs="Arial"/>
          <w:sz w:val="20"/>
        </w:rPr>
      </w:pPr>
      <w:r w:rsidRPr="00F418E5">
        <w:rPr>
          <w:rFonts w:ascii="Arial" w:eastAsia="Calibri" w:hAnsi="Arial" w:cs="Arial"/>
          <w:sz w:val="20"/>
        </w:rPr>
        <w:t>Source: prepared by the authors</w:t>
      </w:r>
    </w:p>
    <w:p w14:paraId="166D2D28" w14:textId="108D96BE" w:rsidR="00A20E60" w:rsidRPr="00F418E5" w:rsidRDefault="00B655E3" w:rsidP="00091EDE">
      <w:pPr>
        <w:spacing w:before="120" w:after="120" w:line="360" w:lineRule="auto"/>
        <w:jc w:val="both"/>
        <w:rPr>
          <w:rFonts w:ascii="Arial" w:eastAsia="Calibri" w:hAnsi="Arial" w:cs="Arial"/>
          <w:color w:val="000000" w:themeColor="text1"/>
        </w:rPr>
      </w:pPr>
      <w:r w:rsidRPr="00F418E5">
        <w:rPr>
          <w:rFonts w:ascii="Arial" w:hAnsi="Arial"/>
          <w:color w:val="000000" w:themeColor="text1"/>
        </w:rPr>
        <w:t xml:space="preserve">Comparatively large </w:t>
      </w:r>
      <w:r w:rsidR="00771B5F" w:rsidRPr="00F418E5">
        <w:rPr>
          <w:rFonts w:ascii="Arial" w:hAnsi="Arial"/>
          <w:color w:val="000000" w:themeColor="text1"/>
        </w:rPr>
        <w:t>part of researchers considers</w:t>
      </w:r>
      <w:r w:rsidR="0099615A" w:rsidRPr="00F418E5">
        <w:rPr>
          <w:rFonts w:ascii="Arial" w:hAnsi="Arial"/>
          <w:color w:val="000000" w:themeColor="text1"/>
        </w:rPr>
        <w:t xml:space="preserve"> </w:t>
      </w:r>
      <w:r w:rsidR="0038545A" w:rsidRPr="00F418E5">
        <w:rPr>
          <w:rFonts w:ascii="Arial" w:hAnsi="Arial"/>
          <w:color w:val="000000" w:themeColor="text1"/>
        </w:rPr>
        <w:t xml:space="preserve">that </w:t>
      </w:r>
      <w:r w:rsidR="0099615A" w:rsidRPr="00F418E5">
        <w:rPr>
          <w:rFonts w:ascii="Arial" w:hAnsi="Arial"/>
          <w:color w:val="000000" w:themeColor="text1"/>
        </w:rPr>
        <w:t>rural SMEs a</w:t>
      </w:r>
      <w:r w:rsidR="0038545A" w:rsidRPr="00F418E5">
        <w:rPr>
          <w:rFonts w:ascii="Arial" w:hAnsi="Arial"/>
          <w:color w:val="000000" w:themeColor="text1"/>
        </w:rPr>
        <w:t>re</w:t>
      </w:r>
      <w:r w:rsidR="0099615A" w:rsidRPr="00F418E5">
        <w:rPr>
          <w:rFonts w:ascii="Arial" w:hAnsi="Arial"/>
          <w:color w:val="000000" w:themeColor="text1"/>
        </w:rPr>
        <w:t xml:space="preserve"> economically inefficient</w:t>
      </w:r>
      <w:r w:rsidR="00CC2861" w:rsidRPr="00F418E5">
        <w:rPr>
          <w:rFonts w:ascii="Arial" w:hAnsi="Arial"/>
          <w:color w:val="000000" w:themeColor="text1"/>
        </w:rPr>
        <w:t>,</w:t>
      </w:r>
      <w:r w:rsidR="0099615A" w:rsidRPr="00F418E5">
        <w:rPr>
          <w:rFonts w:ascii="Arial" w:hAnsi="Arial"/>
          <w:color w:val="000000" w:themeColor="text1"/>
        </w:rPr>
        <w:t xml:space="preserve"> unable to introduce innovations</w:t>
      </w:r>
      <w:r w:rsidR="00CC2861" w:rsidRPr="00F418E5">
        <w:rPr>
          <w:rFonts w:ascii="Arial" w:hAnsi="Arial"/>
          <w:color w:val="000000" w:themeColor="text1"/>
        </w:rPr>
        <w:t xml:space="preserve"> and thus with a low competitiveness</w:t>
      </w:r>
      <w:r w:rsidR="00771B5F" w:rsidRPr="00F418E5">
        <w:rPr>
          <w:rFonts w:ascii="Arial" w:hAnsi="Arial"/>
          <w:color w:val="000000" w:themeColor="text1"/>
        </w:rPr>
        <w:t>.</w:t>
      </w:r>
      <w:r w:rsidR="0099615A" w:rsidRPr="00F418E5">
        <w:rPr>
          <w:rFonts w:ascii="Arial" w:hAnsi="Arial"/>
          <w:color w:val="000000" w:themeColor="text1"/>
        </w:rPr>
        <w:t xml:space="preserve"> </w:t>
      </w:r>
      <w:r w:rsidR="00771B5F" w:rsidRPr="00F418E5">
        <w:rPr>
          <w:rFonts w:ascii="Arial" w:hAnsi="Arial"/>
          <w:color w:val="000000" w:themeColor="text1"/>
        </w:rPr>
        <w:t>However</w:t>
      </w:r>
      <w:r w:rsidRPr="00F418E5">
        <w:rPr>
          <w:rFonts w:ascii="Arial" w:hAnsi="Arial"/>
          <w:color w:val="000000" w:themeColor="text1"/>
        </w:rPr>
        <w:t xml:space="preserve"> </w:t>
      </w:r>
      <w:r w:rsidR="0099615A" w:rsidRPr="00F418E5">
        <w:rPr>
          <w:rFonts w:ascii="Arial" w:hAnsi="Arial"/>
          <w:color w:val="000000" w:themeColor="text1"/>
        </w:rPr>
        <w:t xml:space="preserve">there are theorists that are certain that the potential of innovations </w:t>
      </w:r>
      <w:r w:rsidR="00D93EE3" w:rsidRPr="00F418E5">
        <w:rPr>
          <w:rFonts w:ascii="Arial" w:hAnsi="Arial"/>
          <w:color w:val="000000" w:themeColor="text1"/>
        </w:rPr>
        <w:t xml:space="preserve">and </w:t>
      </w:r>
      <w:r w:rsidR="00D93EE3" w:rsidRPr="00F418E5">
        <w:rPr>
          <w:rFonts w:ascii="Arial" w:eastAsia="Calibri" w:hAnsi="Arial" w:cs="Arial"/>
          <w:color w:val="000000" w:themeColor="text1"/>
        </w:rPr>
        <w:t xml:space="preserve">new business models </w:t>
      </w:r>
      <w:r w:rsidR="0099615A" w:rsidRPr="00F418E5">
        <w:rPr>
          <w:rFonts w:ascii="Arial" w:eastAsia="Calibri" w:hAnsi="Arial" w:cs="Arial"/>
          <w:color w:val="000000" w:themeColor="text1"/>
        </w:rPr>
        <w:t>in rural SMEs is no</w:t>
      </w:r>
      <w:r w:rsidR="00F6287F">
        <w:rPr>
          <w:rFonts w:ascii="Arial" w:eastAsia="Calibri" w:hAnsi="Arial" w:cs="Arial"/>
          <w:color w:val="000000" w:themeColor="text1"/>
        </w:rPr>
        <w:t>t</w:t>
      </w:r>
      <w:r w:rsidR="0099615A" w:rsidRPr="00F418E5">
        <w:rPr>
          <w:rFonts w:ascii="Arial" w:eastAsia="Calibri" w:hAnsi="Arial" w:cs="Arial"/>
          <w:color w:val="000000" w:themeColor="text1"/>
        </w:rPr>
        <w:t xml:space="preserve"> fully</w:t>
      </w:r>
      <w:r w:rsidR="005C7624" w:rsidRPr="00F418E5">
        <w:rPr>
          <w:rFonts w:ascii="Arial" w:eastAsia="Calibri" w:hAnsi="Arial" w:cs="Arial"/>
          <w:color w:val="000000" w:themeColor="text1"/>
        </w:rPr>
        <w:t xml:space="preserve"> </w:t>
      </w:r>
      <w:r w:rsidR="0081018D">
        <w:rPr>
          <w:rFonts w:ascii="Arial" w:eastAsia="Calibri" w:hAnsi="Arial" w:cs="Arial"/>
          <w:color w:val="000000" w:themeColor="text1"/>
        </w:rPr>
        <w:t>utilised</w:t>
      </w:r>
      <w:r w:rsidR="0081018D" w:rsidRPr="00F418E5">
        <w:rPr>
          <w:rFonts w:ascii="Arial" w:eastAsia="Calibri" w:hAnsi="Arial" w:cs="Arial"/>
          <w:color w:val="000000" w:themeColor="text1"/>
        </w:rPr>
        <w:t xml:space="preserve"> </w:t>
      </w:r>
      <w:r w:rsidR="00DF5675" w:rsidRPr="00F418E5">
        <w:rPr>
          <w:rFonts w:ascii="Arial" w:eastAsia="Calibri" w:hAnsi="Arial" w:cs="Arial"/>
          <w:color w:val="000000" w:themeColor="text1"/>
        </w:rPr>
        <w:t>(Cimdina, 2014</w:t>
      </w:r>
      <w:r w:rsidR="00A467BA" w:rsidRPr="00F418E5">
        <w:rPr>
          <w:rFonts w:ascii="Arial" w:eastAsia="Calibri" w:hAnsi="Arial" w:cs="Arial"/>
          <w:color w:val="000000" w:themeColor="text1"/>
        </w:rPr>
        <w:t>, Cowie et al, 2013</w:t>
      </w:r>
      <w:r w:rsidR="00DF5675" w:rsidRPr="00F418E5">
        <w:rPr>
          <w:rFonts w:ascii="Arial" w:eastAsia="Calibri" w:hAnsi="Arial" w:cs="Arial"/>
          <w:color w:val="000000" w:themeColor="text1"/>
        </w:rPr>
        <w:t>).</w:t>
      </w:r>
      <w:r w:rsidR="005C7624" w:rsidRPr="00F418E5">
        <w:rPr>
          <w:rFonts w:ascii="Arial" w:eastAsia="Calibri" w:hAnsi="Arial" w:cs="Arial"/>
          <w:color w:val="000000" w:themeColor="text1"/>
        </w:rPr>
        <w:t xml:space="preserve"> </w:t>
      </w:r>
    </w:p>
    <w:p w14:paraId="1E8E742E" w14:textId="5A0BBA03" w:rsidR="0081018D" w:rsidRPr="00F418E5" w:rsidRDefault="0081018D" w:rsidP="0081018D">
      <w:pPr>
        <w:pStyle w:val="NormalWeb"/>
        <w:spacing w:before="120" w:beforeAutospacing="0" w:after="120" w:afterAutospacing="0" w:line="360" w:lineRule="auto"/>
        <w:jc w:val="both"/>
        <w:rPr>
          <w:rFonts w:ascii="Arial" w:eastAsiaTheme="minorHAnsi" w:hAnsi="Arial" w:cs="Arial"/>
          <w:sz w:val="22"/>
          <w:szCs w:val="22"/>
          <w:lang w:eastAsia="en-US"/>
        </w:rPr>
      </w:pPr>
      <w:r w:rsidRPr="00444C64">
        <w:rPr>
          <w:rFonts w:ascii="Arial" w:eastAsia="Calibri" w:hAnsi="Arial" w:cs="Arial"/>
          <w:b/>
          <w:color w:val="003399"/>
          <w:sz w:val="22"/>
          <w:szCs w:val="22"/>
        </w:rPr>
        <w:t>Smart Specialisation</w:t>
      </w:r>
      <w:r w:rsidRPr="00F418E5">
        <w:rPr>
          <w:rFonts w:ascii="Arial" w:eastAsia="Calibri" w:hAnsi="Arial" w:cs="Arial"/>
          <w:color w:val="003399"/>
        </w:rPr>
        <w:t xml:space="preserve"> </w:t>
      </w:r>
      <w:r w:rsidRPr="00F418E5">
        <w:rPr>
          <w:rFonts w:ascii="Arial" w:hAnsi="Arial" w:cs="Arial"/>
          <w:sz w:val="22"/>
          <w:szCs w:val="22"/>
        </w:rPr>
        <w:t xml:space="preserve">is one of </w:t>
      </w:r>
      <w:r>
        <w:rPr>
          <w:rFonts w:ascii="Arial" w:hAnsi="Arial" w:cs="Arial"/>
          <w:sz w:val="22"/>
          <w:szCs w:val="22"/>
        </w:rPr>
        <w:t xml:space="preserve">the </w:t>
      </w:r>
      <w:r w:rsidRPr="00F418E5">
        <w:rPr>
          <w:rFonts w:ascii="Arial" w:hAnsi="Arial" w:cs="Arial"/>
          <w:sz w:val="22"/>
          <w:szCs w:val="22"/>
        </w:rPr>
        <w:t>key priorities to strengthen innovations within the regions of EU</w:t>
      </w:r>
      <w:r>
        <w:rPr>
          <w:rFonts w:ascii="Arial" w:hAnsi="Arial" w:cs="Arial"/>
          <w:sz w:val="22"/>
          <w:szCs w:val="22"/>
        </w:rPr>
        <w:t>.</w:t>
      </w:r>
      <w:r w:rsidRPr="00F418E5">
        <w:rPr>
          <w:rFonts w:ascii="Arial" w:hAnsi="Arial" w:cs="Arial"/>
          <w:sz w:val="22"/>
          <w:szCs w:val="22"/>
        </w:rPr>
        <w:t xml:space="preserve"> Smart specialisation strategies form </w:t>
      </w:r>
      <w:r>
        <w:rPr>
          <w:rFonts w:ascii="Arial" w:hAnsi="Arial" w:cs="Arial"/>
          <w:sz w:val="22"/>
          <w:szCs w:val="22"/>
        </w:rPr>
        <w:t>the</w:t>
      </w:r>
      <w:r w:rsidRPr="00F418E5">
        <w:rPr>
          <w:rFonts w:ascii="Arial" w:hAnsi="Arial" w:cs="Arial"/>
          <w:sz w:val="22"/>
          <w:szCs w:val="22"/>
        </w:rPr>
        <w:t xml:space="preserve"> base for prioritising and allocation of EU funds for R&amp;D and innovation activities. Smart specialisation strategies are striving to boost innovation – led growth of regions of EU, assuming not just technologically driven innovations, but taking </w:t>
      </w:r>
      <w:r>
        <w:rPr>
          <w:rFonts w:ascii="Arial" w:hAnsi="Arial" w:cs="Arial"/>
          <w:sz w:val="22"/>
          <w:szCs w:val="22"/>
        </w:rPr>
        <w:t xml:space="preserve">a </w:t>
      </w:r>
      <w:r w:rsidRPr="00F418E5">
        <w:rPr>
          <w:rFonts w:ascii="Arial" w:hAnsi="Arial" w:cs="Arial"/>
          <w:sz w:val="22"/>
          <w:szCs w:val="22"/>
        </w:rPr>
        <w:t xml:space="preserve">broader view on innovations (Arnoe &amp; Cavallaro, 2016, S3 Platform, EC [s.a]). </w:t>
      </w:r>
      <w:r>
        <w:rPr>
          <w:rFonts w:ascii="Arial" w:hAnsi="Arial" w:cs="Arial"/>
          <w:sz w:val="22"/>
          <w:szCs w:val="22"/>
        </w:rPr>
        <w:t xml:space="preserve">The </w:t>
      </w:r>
      <w:r w:rsidRPr="00F418E5">
        <w:rPr>
          <w:rFonts w:ascii="Arial" w:hAnsi="Arial" w:cs="Arial"/>
          <w:sz w:val="22"/>
          <w:szCs w:val="22"/>
        </w:rPr>
        <w:t xml:space="preserve">EU regions identify skills, competences, resources, technologies and other advantages for using all opportunities of the potential of </w:t>
      </w:r>
      <w:r w:rsidRPr="00F418E5">
        <w:rPr>
          <w:rFonts w:ascii="Arial" w:eastAsiaTheme="minorHAnsi" w:hAnsi="Arial" w:cs="Arial"/>
          <w:sz w:val="22"/>
          <w:szCs w:val="22"/>
          <w:lang w:eastAsia="en-US"/>
        </w:rPr>
        <w:t xml:space="preserve">innovations (European Commission, 2017b). </w:t>
      </w:r>
      <w:r w:rsidRPr="00F418E5">
        <w:rPr>
          <w:rFonts w:ascii="Arial" w:hAnsi="Arial" w:cs="Arial"/>
          <w:sz w:val="22"/>
          <w:szCs w:val="22"/>
        </w:rPr>
        <w:t>New technologies are more often associated with innovations and</w:t>
      </w:r>
      <w:r w:rsidRPr="00F418E5">
        <w:rPr>
          <w:rFonts w:ascii="Arial" w:eastAsia="Calibri" w:hAnsi="Arial" w:cs="Arial"/>
          <w:sz w:val="22"/>
          <w:szCs w:val="22"/>
        </w:rPr>
        <w:t xml:space="preserve"> play a crucial role in raising the competitiveness of SMEs. </w:t>
      </w:r>
      <w:r w:rsidRPr="00F418E5">
        <w:rPr>
          <w:rFonts w:ascii="Arial" w:hAnsi="Arial" w:cs="Arial"/>
          <w:sz w:val="22"/>
          <w:szCs w:val="22"/>
        </w:rPr>
        <w:t xml:space="preserve">However, in </w:t>
      </w:r>
      <w:r>
        <w:rPr>
          <w:rFonts w:ascii="Arial" w:hAnsi="Arial" w:cs="Arial"/>
          <w:sz w:val="22"/>
          <w:szCs w:val="22"/>
        </w:rPr>
        <w:t xml:space="preserve">the </w:t>
      </w:r>
      <w:r w:rsidRPr="00F418E5">
        <w:rPr>
          <w:rFonts w:ascii="Arial" w:hAnsi="Arial" w:cs="Arial"/>
          <w:sz w:val="22"/>
          <w:szCs w:val="22"/>
        </w:rPr>
        <w:t xml:space="preserve">wider context of innovations a number of process innovations, social </w:t>
      </w:r>
      <w:r w:rsidRPr="00F418E5">
        <w:rPr>
          <w:rFonts w:ascii="Arial" w:hAnsi="Arial" w:cs="Arial"/>
          <w:sz w:val="22"/>
          <w:szCs w:val="22"/>
        </w:rPr>
        <w:lastRenderedPageBreak/>
        <w:t xml:space="preserve">innovations and other differentiation of activities may enable the adoption of new business models within SMEs. </w:t>
      </w:r>
    </w:p>
    <w:p w14:paraId="01577057" w14:textId="77777777" w:rsidR="00771B5F" w:rsidRPr="00F418E5" w:rsidRDefault="006F02E5" w:rsidP="003A64DC">
      <w:pPr>
        <w:widowControl w:val="0"/>
        <w:autoSpaceDE w:val="0"/>
        <w:autoSpaceDN w:val="0"/>
        <w:adjustRightInd w:val="0"/>
        <w:spacing w:before="120" w:after="120" w:line="360" w:lineRule="auto"/>
        <w:jc w:val="both"/>
        <w:rPr>
          <w:rFonts w:ascii="Arial" w:hAnsi="Arial" w:cs="Arial"/>
        </w:rPr>
      </w:pPr>
      <w:r w:rsidRPr="00F418E5">
        <w:rPr>
          <w:rFonts w:ascii="Arial" w:hAnsi="Arial" w:cs="Arial"/>
        </w:rPr>
        <w:t xml:space="preserve">There are a number of definitions </w:t>
      </w:r>
      <w:r w:rsidR="00EB5687" w:rsidRPr="00F418E5">
        <w:rPr>
          <w:rFonts w:ascii="Arial" w:hAnsi="Arial" w:cs="Arial"/>
        </w:rPr>
        <w:t>of</w:t>
      </w:r>
      <w:r w:rsidRPr="00F418E5">
        <w:rPr>
          <w:rFonts w:ascii="Arial" w:hAnsi="Arial" w:cs="Arial"/>
        </w:rPr>
        <w:t xml:space="preserve"> </w:t>
      </w:r>
      <w:r w:rsidRPr="00444C64">
        <w:rPr>
          <w:rFonts w:ascii="Arial" w:eastAsia="Calibri" w:hAnsi="Arial" w:cs="Arial"/>
          <w:b/>
          <w:color w:val="003399"/>
        </w:rPr>
        <w:t>a business model</w:t>
      </w:r>
      <w:r w:rsidR="00F6287F">
        <w:rPr>
          <w:rFonts w:ascii="Arial" w:hAnsi="Arial" w:cs="Arial"/>
        </w:rPr>
        <w:t xml:space="preserve"> (Picture #9)</w:t>
      </w:r>
      <w:r w:rsidR="00F6287F" w:rsidRPr="00F418E5">
        <w:rPr>
          <w:rFonts w:ascii="Arial" w:hAnsi="Arial" w:cs="Arial"/>
        </w:rPr>
        <w:t>.</w:t>
      </w:r>
      <w:r w:rsidRPr="00F418E5">
        <w:rPr>
          <w:rFonts w:ascii="Arial" w:hAnsi="Arial" w:cs="Arial"/>
        </w:rPr>
        <w:t xml:space="preserve"> </w:t>
      </w:r>
      <w:r w:rsidR="009A100D" w:rsidRPr="00F418E5">
        <w:rPr>
          <w:rFonts w:ascii="Arial" w:hAnsi="Arial" w:cs="Arial"/>
        </w:rPr>
        <w:t>The business model cover</w:t>
      </w:r>
      <w:r w:rsidR="00F6287F">
        <w:rPr>
          <w:rFonts w:ascii="Arial" w:hAnsi="Arial" w:cs="Arial"/>
        </w:rPr>
        <w:t>s</w:t>
      </w:r>
      <w:r w:rsidR="009A100D" w:rsidRPr="00F418E5">
        <w:rPr>
          <w:rFonts w:ascii="Arial" w:hAnsi="Arial" w:cs="Arial"/>
        </w:rPr>
        <w:t xml:space="preserve"> several aspects related to the business. First, </w:t>
      </w:r>
      <w:r w:rsidR="00E8022B" w:rsidRPr="00F418E5">
        <w:rPr>
          <w:rFonts w:ascii="Arial" w:hAnsi="Arial" w:cs="Arial"/>
        </w:rPr>
        <w:t>scholars and practitioners</w:t>
      </w:r>
      <w:r w:rsidRPr="00F418E5">
        <w:rPr>
          <w:rFonts w:ascii="Arial" w:hAnsi="Arial" w:cs="Arial"/>
        </w:rPr>
        <w:t xml:space="preserve"> </w:t>
      </w:r>
      <w:r w:rsidR="005A7022" w:rsidRPr="00F418E5">
        <w:rPr>
          <w:rFonts w:ascii="Arial" w:hAnsi="Arial" w:cs="Arial"/>
        </w:rPr>
        <w:t xml:space="preserve">highlight the value </w:t>
      </w:r>
      <w:r w:rsidR="00091EDE" w:rsidRPr="00F418E5">
        <w:rPr>
          <w:rFonts w:ascii="Arial" w:hAnsi="Arial" w:cs="Arial"/>
        </w:rPr>
        <w:t>proposition, which</w:t>
      </w:r>
      <w:r w:rsidR="00771B5F" w:rsidRPr="00F418E5">
        <w:rPr>
          <w:rFonts w:ascii="Arial" w:hAnsi="Arial" w:cs="Arial"/>
        </w:rPr>
        <w:t xml:space="preserve"> is </w:t>
      </w:r>
      <w:r w:rsidR="005A7022" w:rsidRPr="00F418E5">
        <w:rPr>
          <w:rFonts w:ascii="Arial" w:hAnsi="Arial" w:cs="Arial"/>
        </w:rPr>
        <w:t>based on detailed understanding of the customer segments and their specific needs or problems</w:t>
      </w:r>
      <w:r w:rsidR="00771B5F" w:rsidRPr="00F418E5">
        <w:rPr>
          <w:rFonts w:ascii="Arial" w:hAnsi="Arial" w:cs="Arial"/>
        </w:rPr>
        <w:t>. Secondly, the</w:t>
      </w:r>
      <w:r w:rsidR="005A7022" w:rsidRPr="00F418E5">
        <w:rPr>
          <w:rFonts w:ascii="Arial" w:hAnsi="Arial" w:cs="Arial"/>
        </w:rPr>
        <w:t xml:space="preserve"> revenue generating </w:t>
      </w:r>
      <w:r w:rsidR="00771B5F" w:rsidRPr="00F418E5">
        <w:rPr>
          <w:rFonts w:ascii="Arial" w:hAnsi="Arial" w:cs="Arial"/>
        </w:rPr>
        <w:t>approach</w:t>
      </w:r>
      <w:r w:rsidR="00E8022B" w:rsidRPr="00F418E5">
        <w:rPr>
          <w:rFonts w:ascii="Arial" w:hAnsi="Arial" w:cs="Arial"/>
        </w:rPr>
        <w:t xml:space="preserve"> and streams</w:t>
      </w:r>
      <w:r w:rsidR="00F26A8A" w:rsidRPr="00F418E5">
        <w:rPr>
          <w:rFonts w:ascii="Arial" w:hAnsi="Arial" w:cs="Arial"/>
        </w:rPr>
        <w:t xml:space="preserve"> that are</w:t>
      </w:r>
      <w:r w:rsidR="005A7022" w:rsidRPr="00F418E5">
        <w:rPr>
          <w:rFonts w:ascii="Arial" w:hAnsi="Arial" w:cs="Arial"/>
        </w:rPr>
        <w:t xml:space="preserve"> related to the envisaged relationship with customers, sales channels and </w:t>
      </w:r>
      <w:r w:rsidR="00771B5F" w:rsidRPr="00F418E5">
        <w:rPr>
          <w:rFonts w:ascii="Arial" w:hAnsi="Arial" w:cs="Arial"/>
        </w:rPr>
        <w:t xml:space="preserve">methods for the </w:t>
      </w:r>
      <w:r w:rsidR="005A7022" w:rsidRPr="00F418E5">
        <w:rPr>
          <w:rFonts w:ascii="Arial" w:hAnsi="Arial" w:cs="Arial"/>
        </w:rPr>
        <w:t>delivery of products</w:t>
      </w:r>
      <w:r w:rsidR="00771B5F" w:rsidRPr="00F418E5">
        <w:rPr>
          <w:rFonts w:ascii="Arial" w:hAnsi="Arial" w:cs="Arial"/>
        </w:rPr>
        <w:t xml:space="preserve"> to customers. Last, but not least, the</w:t>
      </w:r>
      <w:r w:rsidR="005A7022" w:rsidRPr="00F418E5">
        <w:rPr>
          <w:rFonts w:ascii="Arial" w:hAnsi="Arial" w:cs="Arial"/>
        </w:rPr>
        <w:t xml:space="preserve"> </w:t>
      </w:r>
      <w:r w:rsidR="003E6C60" w:rsidRPr="00F418E5">
        <w:rPr>
          <w:rFonts w:ascii="Arial" w:hAnsi="Arial" w:cs="Arial"/>
        </w:rPr>
        <w:t>process of</w:t>
      </w:r>
      <w:r w:rsidR="00771B5F" w:rsidRPr="00F418E5">
        <w:rPr>
          <w:rFonts w:ascii="Arial" w:hAnsi="Arial" w:cs="Arial"/>
        </w:rPr>
        <w:t xml:space="preserve"> produc</w:t>
      </w:r>
      <w:r w:rsidR="003E6C60" w:rsidRPr="00F418E5">
        <w:rPr>
          <w:rFonts w:ascii="Arial" w:hAnsi="Arial" w:cs="Arial"/>
        </w:rPr>
        <w:t>tion of</w:t>
      </w:r>
      <w:r w:rsidR="00771B5F" w:rsidRPr="00F418E5">
        <w:rPr>
          <w:rFonts w:ascii="Arial" w:hAnsi="Arial" w:cs="Arial"/>
        </w:rPr>
        <w:t xml:space="preserve"> products or services</w:t>
      </w:r>
      <w:r w:rsidR="003E6C60" w:rsidRPr="00F418E5">
        <w:rPr>
          <w:rFonts w:ascii="Arial" w:hAnsi="Arial" w:cs="Arial"/>
        </w:rPr>
        <w:t>,</w:t>
      </w:r>
      <w:r w:rsidR="00771B5F" w:rsidRPr="00F418E5">
        <w:rPr>
          <w:rFonts w:ascii="Arial" w:hAnsi="Arial" w:cs="Arial"/>
        </w:rPr>
        <w:t xml:space="preserve"> </w:t>
      </w:r>
      <w:r w:rsidR="005A7022" w:rsidRPr="00F418E5">
        <w:rPr>
          <w:rFonts w:ascii="Arial" w:hAnsi="Arial" w:cs="Arial"/>
        </w:rPr>
        <w:t>associated costs</w:t>
      </w:r>
      <w:r w:rsidR="00771B5F" w:rsidRPr="00F418E5">
        <w:rPr>
          <w:rFonts w:ascii="Arial" w:hAnsi="Arial" w:cs="Arial"/>
        </w:rPr>
        <w:t xml:space="preserve"> </w:t>
      </w:r>
      <w:r w:rsidR="003E6C60" w:rsidRPr="00F418E5">
        <w:rPr>
          <w:rFonts w:ascii="Arial" w:hAnsi="Arial" w:cs="Arial"/>
        </w:rPr>
        <w:t xml:space="preserve">and a </w:t>
      </w:r>
      <w:r w:rsidR="00771B5F" w:rsidRPr="00F418E5">
        <w:rPr>
          <w:rFonts w:ascii="Arial" w:hAnsi="Arial" w:cs="Arial"/>
        </w:rPr>
        <w:t>partnership</w:t>
      </w:r>
      <w:r w:rsidR="003E6C60" w:rsidRPr="00F418E5">
        <w:rPr>
          <w:rFonts w:ascii="Arial" w:hAnsi="Arial" w:cs="Arial"/>
        </w:rPr>
        <w:t xml:space="preserve"> that facilitate business activities</w:t>
      </w:r>
      <w:r w:rsidR="00572958" w:rsidRPr="00F418E5">
        <w:rPr>
          <w:rFonts w:ascii="Arial" w:hAnsi="Arial" w:cs="Arial"/>
        </w:rPr>
        <w:t xml:space="preserve"> </w:t>
      </w:r>
      <w:r w:rsidR="00771B5F" w:rsidRPr="00F418E5">
        <w:rPr>
          <w:rFonts w:ascii="Arial" w:hAnsi="Arial" w:cs="Arial"/>
        </w:rPr>
        <w:t xml:space="preserve">(Teece, 2010, Osterwalder and Pigneur, 2010, Schon, 2012, Teece, 2018). </w:t>
      </w:r>
    </w:p>
    <w:p w14:paraId="127D727B" w14:textId="77777777" w:rsidR="00EB5687" w:rsidRPr="00F418E5" w:rsidRDefault="00287D17" w:rsidP="003A64DC">
      <w:pPr>
        <w:widowControl w:val="0"/>
        <w:autoSpaceDE w:val="0"/>
        <w:autoSpaceDN w:val="0"/>
        <w:adjustRightInd w:val="0"/>
        <w:spacing w:before="120" w:after="120" w:line="360" w:lineRule="auto"/>
        <w:jc w:val="both"/>
        <w:rPr>
          <w:rFonts w:ascii="Arial" w:hAnsi="Arial" w:cs="Arial"/>
        </w:rPr>
      </w:pPr>
      <w:r w:rsidRPr="00F418E5">
        <w:rPr>
          <w:rFonts w:ascii="Arial" w:hAnsi="Arial" w:cs="Arial"/>
        </w:rPr>
        <w:t>Teece (2018) highlighted that a successful business model may help an entrepreneur to understand customer needs and provide an appropriate solution to those needs assuming the right balance between the production costs and revenues in order to generate satisfactory profit.</w:t>
      </w:r>
    </w:p>
    <w:p w14:paraId="719D86FD" w14:textId="77777777" w:rsidR="00287D17" w:rsidRPr="00F418E5" w:rsidRDefault="00287D17" w:rsidP="003A64DC">
      <w:pPr>
        <w:widowControl w:val="0"/>
        <w:autoSpaceDE w:val="0"/>
        <w:autoSpaceDN w:val="0"/>
        <w:adjustRightInd w:val="0"/>
        <w:spacing w:before="120" w:after="120" w:line="360" w:lineRule="auto"/>
        <w:jc w:val="both"/>
        <w:rPr>
          <w:rFonts w:ascii="Arial" w:hAnsi="Arial" w:cs="Arial"/>
        </w:rPr>
      </w:pPr>
    </w:p>
    <w:p w14:paraId="435086FE" w14:textId="77777777" w:rsidR="00EB5687" w:rsidRPr="00F418E5" w:rsidRDefault="00EB5687" w:rsidP="00EB5687">
      <w:pPr>
        <w:spacing w:before="120" w:after="120"/>
        <w:jc w:val="center"/>
        <w:rPr>
          <w:rFonts w:ascii="Arial" w:eastAsia="Calibri" w:hAnsi="Arial" w:cs="Arial"/>
        </w:rPr>
      </w:pPr>
      <w:r w:rsidRPr="00F418E5">
        <w:rPr>
          <w:rFonts w:ascii="Arial" w:eastAsia="Calibri" w:hAnsi="Arial" w:cs="Arial"/>
          <w:noProof/>
          <w:lang w:val="en-US"/>
        </w:rPr>
        <w:drawing>
          <wp:inline distT="0" distB="0" distL="0" distR="0" wp14:anchorId="4D803001" wp14:editId="49BE7E37">
            <wp:extent cx="4921250" cy="2556269"/>
            <wp:effectExtent l="0" t="0" r="0" b="9525"/>
            <wp:docPr id="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22201" cy="2556763"/>
                    </a:xfrm>
                    <a:prstGeom prst="rect">
                      <a:avLst/>
                    </a:prstGeom>
                    <a:noFill/>
                    <a:ln>
                      <a:noFill/>
                    </a:ln>
                  </pic:spPr>
                </pic:pic>
              </a:graphicData>
            </a:graphic>
          </wp:inline>
        </w:drawing>
      </w:r>
    </w:p>
    <w:p w14:paraId="03578FE0" w14:textId="77777777" w:rsidR="00EB5687" w:rsidRPr="00F418E5" w:rsidRDefault="00EB5687" w:rsidP="00EB5687">
      <w:pPr>
        <w:spacing w:before="120"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sidR="00444C64">
        <w:rPr>
          <w:rFonts w:ascii="Arial" w:hAnsi="Arial" w:cs="Arial"/>
          <w:caps/>
          <w:color w:val="003399"/>
        </w:rPr>
        <w:t>9</w:t>
      </w:r>
      <w:r w:rsidRPr="00F418E5">
        <w:rPr>
          <w:rFonts w:ascii="Arial" w:hAnsi="Arial" w:cs="Arial"/>
          <w:caps/>
          <w:color w:val="003399"/>
        </w:rPr>
        <w:t xml:space="preserve">. </w:t>
      </w:r>
      <w:proofErr w:type="gramStart"/>
      <w:r w:rsidRPr="00F418E5">
        <w:rPr>
          <w:rFonts w:ascii="Arial" w:hAnsi="Arial" w:cs="Arial"/>
          <w:caps/>
          <w:color w:val="003399"/>
        </w:rPr>
        <w:t>New or improved Business models.</w:t>
      </w:r>
      <w:proofErr w:type="gramEnd"/>
    </w:p>
    <w:p w14:paraId="5137306F" w14:textId="77777777" w:rsidR="00EB5687" w:rsidRPr="00F418E5" w:rsidRDefault="00EB5687" w:rsidP="00EB5687">
      <w:pPr>
        <w:spacing w:before="120" w:after="120"/>
        <w:jc w:val="center"/>
        <w:rPr>
          <w:rFonts w:ascii="Arial" w:eastAsia="Calibri" w:hAnsi="Arial" w:cs="Arial"/>
          <w:sz w:val="20"/>
        </w:rPr>
      </w:pPr>
      <w:r w:rsidRPr="00F418E5">
        <w:rPr>
          <w:rFonts w:ascii="Arial" w:eastAsia="Calibri" w:hAnsi="Arial" w:cs="Arial"/>
          <w:sz w:val="20"/>
        </w:rPr>
        <w:t>Source: prepared by the authors</w:t>
      </w:r>
    </w:p>
    <w:p w14:paraId="4D49E4AC" w14:textId="77777777" w:rsidR="002874AA" w:rsidRPr="00F418E5" w:rsidRDefault="007050F3" w:rsidP="00385FDA">
      <w:pPr>
        <w:widowControl w:val="0"/>
        <w:autoSpaceDE w:val="0"/>
        <w:autoSpaceDN w:val="0"/>
        <w:adjustRightInd w:val="0"/>
        <w:spacing w:after="0" w:line="360" w:lineRule="auto"/>
        <w:jc w:val="both"/>
        <w:rPr>
          <w:rFonts w:ascii="Arial" w:hAnsi="Arial" w:cs="Arial"/>
        </w:rPr>
      </w:pPr>
      <w:r w:rsidRPr="00F418E5">
        <w:rPr>
          <w:rFonts w:ascii="Arial" w:hAnsi="Arial" w:cs="Arial"/>
        </w:rPr>
        <w:t xml:space="preserve">Practitioners and investors see scalable business models as successful, meaning that </w:t>
      </w:r>
      <w:r w:rsidR="00317D8B" w:rsidRPr="00F418E5">
        <w:rPr>
          <w:rFonts w:ascii="Arial" w:hAnsi="Arial" w:cs="Arial"/>
        </w:rPr>
        <w:t xml:space="preserve">a </w:t>
      </w:r>
      <w:r w:rsidRPr="00F418E5">
        <w:rPr>
          <w:rFonts w:ascii="Arial" w:hAnsi="Arial" w:cs="Arial"/>
        </w:rPr>
        <w:t xml:space="preserve">particular business </w:t>
      </w:r>
      <w:r w:rsidR="00B92382" w:rsidRPr="00F418E5">
        <w:rPr>
          <w:rFonts w:ascii="Arial" w:hAnsi="Arial" w:cs="Arial"/>
        </w:rPr>
        <w:t xml:space="preserve">can be </w:t>
      </w:r>
      <w:r w:rsidR="004D536C" w:rsidRPr="00F418E5">
        <w:rPr>
          <w:rFonts w:ascii="Arial" w:hAnsi="Arial" w:cs="Arial"/>
        </w:rPr>
        <w:t xml:space="preserve">easily </w:t>
      </w:r>
      <w:r w:rsidRPr="00F418E5">
        <w:rPr>
          <w:rFonts w:ascii="Arial" w:hAnsi="Arial" w:cs="Arial"/>
        </w:rPr>
        <w:t xml:space="preserve">multiplied </w:t>
      </w:r>
      <w:r w:rsidR="004D536C" w:rsidRPr="00F418E5">
        <w:rPr>
          <w:rFonts w:ascii="Arial" w:hAnsi="Arial" w:cs="Arial"/>
        </w:rPr>
        <w:t xml:space="preserve">or replicated </w:t>
      </w:r>
      <w:r w:rsidRPr="00F418E5">
        <w:rPr>
          <w:rFonts w:ascii="Arial" w:hAnsi="Arial" w:cs="Arial"/>
        </w:rPr>
        <w:t xml:space="preserve">within various </w:t>
      </w:r>
      <w:r w:rsidR="004D536C" w:rsidRPr="00F418E5">
        <w:rPr>
          <w:rFonts w:ascii="Arial" w:hAnsi="Arial" w:cs="Arial"/>
        </w:rPr>
        <w:t xml:space="preserve">locations, </w:t>
      </w:r>
      <w:r w:rsidRPr="00F418E5">
        <w:rPr>
          <w:rFonts w:ascii="Arial" w:hAnsi="Arial" w:cs="Arial"/>
        </w:rPr>
        <w:t xml:space="preserve">markets </w:t>
      </w:r>
      <w:r w:rsidR="00F71507" w:rsidRPr="00F418E5">
        <w:rPr>
          <w:rFonts w:ascii="Arial" w:hAnsi="Arial" w:cs="Arial"/>
        </w:rPr>
        <w:t>or</w:t>
      </w:r>
      <w:r w:rsidRPr="00F418E5">
        <w:rPr>
          <w:rFonts w:ascii="Arial" w:hAnsi="Arial" w:cs="Arial"/>
        </w:rPr>
        <w:t xml:space="preserve"> </w:t>
      </w:r>
      <w:r w:rsidRPr="00F418E5">
        <w:rPr>
          <w:rFonts w:ascii="Arial" w:hAnsi="Arial" w:cs="Arial"/>
        </w:rPr>
        <w:lastRenderedPageBreak/>
        <w:t>customer segments.</w:t>
      </w:r>
      <w:r w:rsidR="00B92382" w:rsidRPr="00F418E5">
        <w:rPr>
          <w:rFonts w:ascii="Arial" w:hAnsi="Arial" w:cs="Arial"/>
        </w:rPr>
        <w:t xml:space="preserve"> </w:t>
      </w:r>
    </w:p>
    <w:p w14:paraId="705E9679" w14:textId="2FDF53CF" w:rsidR="0081018D" w:rsidRPr="00F418E5" w:rsidRDefault="0081018D" w:rsidP="0081018D">
      <w:pPr>
        <w:widowControl w:val="0"/>
        <w:autoSpaceDE w:val="0"/>
        <w:autoSpaceDN w:val="0"/>
        <w:adjustRightInd w:val="0"/>
        <w:spacing w:before="120" w:after="120" w:line="360" w:lineRule="auto"/>
        <w:jc w:val="both"/>
        <w:rPr>
          <w:rFonts w:ascii="Arial" w:hAnsi="Arial" w:cs="Arial"/>
        </w:rPr>
      </w:pPr>
      <w:r w:rsidRPr="00F418E5">
        <w:rPr>
          <w:rFonts w:ascii="Arial" w:hAnsi="Arial" w:cs="Arial"/>
        </w:rPr>
        <w:t xml:space="preserve">A business model is </w:t>
      </w:r>
      <w:r>
        <w:rPr>
          <w:rFonts w:ascii="Arial" w:hAnsi="Arial" w:cs="Arial"/>
        </w:rPr>
        <w:t>not customised</w:t>
      </w:r>
      <w:r w:rsidRPr="00F418E5">
        <w:rPr>
          <w:rFonts w:ascii="Arial" w:hAnsi="Arial" w:cs="Arial"/>
        </w:rPr>
        <w:t xml:space="preserve"> </w:t>
      </w:r>
      <w:r>
        <w:rPr>
          <w:rFonts w:ascii="Arial" w:hAnsi="Arial" w:cs="Arial"/>
        </w:rPr>
        <w:t>just via</w:t>
      </w:r>
      <w:r w:rsidRPr="00F418E5">
        <w:rPr>
          <w:rFonts w:ascii="Arial" w:hAnsi="Arial" w:cs="Arial"/>
        </w:rPr>
        <w:t xml:space="preserve"> the technological </w:t>
      </w:r>
      <w:r>
        <w:rPr>
          <w:rFonts w:ascii="Arial" w:hAnsi="Arial" w:cs="Arial"/>
        </w:rPr>
        <w:t>aspects, but the strategic approach</w:t>
      </w:r>
      <w:r w:rsidRPr="00F418E5">
        <w:rPr>
          <w:rFonts w:ascii="Arial" w:hAnsi="Arial" w:cs="Arial"/>
        </w:rPr>
        <w:t>. A good business model shall envisage aspects how to differ from competitors of the same industry, for instance, different target customer segments and the value proposition.</w:t>
      </w:r>
    </w:p>
    <w:p w14:paraId="754457DA" w14:textId="77777777" w:rsidR="0081018D" w:rsidRPr="00F418E5" w:rsidRDefault="0081018D" w:rsidP="0081018D">
      <w:pPr>
        <w:widowControl w:val="0"/>
        <w:autoSpaceDE w:val="0"/>
        <w:autoSpaceDN w:val="0"/>
        <w:adjustRightInd w:val="0"/>
        <w:spacing w:before="120" w:after="120" w:line="360" w:lineRule="auto"/>
        <w:jc w:val="both"/>
        <w:rPr>
          <w:rFonts w:ascii="Arial" w:hAnsi="Arial" w:cs="Arial"/>
        </w:rPr>
      </w:pPr>
      <w:r w:rsidRPr="00F418E5">
        <w:rPr>
          <w:rFonts w:ascii="Arial" w:hAnsi="Arial" w:cs="Arial"/>
        </w:rPr>
        <w:t>On the other hand, not just competitors push entrepreneurs to introduce new business models. Entrepreneurs are constantly seeking for possibilities to improve efficiency and profitability. Customers may require a higher quality of the products thus leading to adoption of new business models</w:t>
      </w:r>
      <w:r>
        <w:rPr>
          <w:rFonts w:ascii="Arial" w:hAnsi="Arial" w:cs="Arial"/>
        </w:rPr>
        <w:t>.</w:t>
      </w:r>
      <w:r w:rsidRPr="00F418E5">
        <w:rPr>
          <w:rFonts w:ascii="Arial" w:hAnsi="Arial" w:cs="Arial"/>
        </w:rPr>
        <w:t xml:space="preserve"> </w:t>
      </w:r>
    </w:p>
    <w:p w14:paraId="6DEE5424" w14:textId="77777777" w:rsidR="00C26CC4" w:rsidRPr="00F418E5" w:rsidRDefault="00C26CC4" w:rsidP="00C26CC4">
      <w:pPr>
        <w:spacing w:before="120" w:after="120" w:line="360" w:lineRule="auto"/>
        <w:jc w:val="both"/>
        <w:rPr>
          <w:rFonts w:ascii="Arial" w:eastAsia="Calibri" w:hAnsi="Arial" w:cs="Arial"/>
          <w:b/>
          <w:i/>
          <w:color w:val="003399"/>
        </w:rPr>
      </w:pPr>
      <w:r w:rsidRPr="00F418E5">
        <w:rPr>
          <w:rFonts w:ascii="Arial" w:eastAsia="Calibri" w:hAnsi="Arial" w:cs="Arial"/>
          <w:b/>
          <w:i/>
          <w:color w:val="003399"/>
        </w:rPr>
        <w:t>Opportunities and influencing factors</w:t>
      </w:r>
    </w:p>
    <w:p w14:paraId="6C64657A" w14:textId="77777777" w:rsidR="0081018D" w:rsidRPr="00F418E5" w:rsidRDefault="0081018D" w:rsidP="0081018D">
      <w:pPr>
        <w:spacing w:before="120" w:after="120" w:line="360" w:lineRule="auto"/>
        <w:jc w:val="both"/>
        <w:rPr>
          <w:rFonts w:ascii="Arial" w:hAnsi="Arial" w:cs="Arial"/>
        </w:rPr>
      </w:pPr>
      <w:r w:rsidRPr="00F418E5">
        <w:rPr>
          <w:rFonts w:ascii="Arial" w:hAnsi="Arial" w:cs="Arial"/>
        </w:rPr>
        <w:t xml:space="preserve">Often new business models are initiated by technological development. </w:t>
      </w:r>
      <w:r w:rsidRPr="00444C64">
        <w:rPr>
          <w:rFonts w:ascii="Arial" w:eastAsia="Calibri" w:hAnsi="Arial" w:cs="Arial"/>
          <w:b/>
          <w:color w:val="003399"/>
        </w:rPr>
        <w:t xml:space="preserve">The “Industry 4.0” digitalisation possibilities </w:t>
      </w:r>
      <w:r w:rsidRPr="00F418E5">
        <w:rPr>
          <w:rFonts w:ascii="Arial" w:hAnsi="Arial" w:cs="Arial"/>
        </w:rPr>
        <w:t xml:space="preserve">integrate physical and digital technologies for improving the business performance and processes. Internet and digital technologies enable a number of new business models of large scale in parallel </w:t>
      </w:r>
      <w:r>
        <w:rPr>
          <w:rFonts w:ascii="Arial" w:hAnsi="Arial" w:cs="Arial"/>
        </w:rPr>
        <w:t>with</w:t>
      </w:r>
      <w:r w:rsidRPr="00F418E5">
        <w:rPr>
          <w:rFonts w:ascii="Arial" w:hAnsi="Arial" w:cs="Arial"/>
        </w:rPr>
        <w:t xml:space="preserve"> complementary niche business models. The Industry 4.0 technologies may open new ways for building relationship with</w:t>
      </w:r>
      <w:r>
        <w:rPr>
          <w:rFonts w:ascii="Arial" w:hAnsi="Arial" w:cs="Arial"/>
        </w:rPr>
        <w:t xml:space="preserve"> the</w:t>
      </w:r>
      <w:r w:rsidRPr="00F418E5">
        <w:rPr>
          <w:rFonts w:ascii="Arial" w:hAnsi="Arial" w:cs="Arial"/>
        </w:rPr>
        <w:t xml:space="preserve"> customers, suppliers, employees or partners. Digital technologies may enable new logistic </w:t>
      </w:r>
      <w:proofErr w:type="gramStart"/>
      <w:r w:rsidRPr="00F418E5">
        <w:rPr>
          <w:rFonts w:ascii="Arial" w:hAnsi="Arial" w:cs="Arial"/>
        </w:rPr>
        <w:t>channels,</w:t>
      </w:r>
      <w:proofErr w:type="gramEnd"/>
      <w:r w:rsidRPr="00F418E5">
        <w:rPr>
          <w:rFonts w:ascii="Arial" w:hAnsi="Arial" w:cs="Arial"/>
        </w:rPr>
        <w:t xml:space="preserve"> improve production process and other aspects of the business model (Delloite, 2018, Teece, 2018). Artificial intelligence, </w:t>
      </w:r>
      <w:r w:rsidRPr="00F418E5">
        <w:rPr>
          <w:rFonts w:ascii="Arial" w:eastAsia="Calibri" w:hAnsi="Arial" w:cs="Arial"/>
          <w:color w:val="000000" w:themeColor="text1"/>
        </w:rPr>
        <w:t>Internet of Things (IoT), cloud technologies and on-line systems for management of processes</w:t>
      </w:r>
      <w:r w:rsidRPr="00F418E5">
        <w:rPr>
          <w:rFonts w:ascii="Arial" w:hAnsi="Arial" w:cs="Arial"/>
        </w:rPr>
        <w:t xml:space="preserve"> are some of </w:t>
      </w:r>
      <w:r>
        <w:rPr>
          <w:rFonts w:ascii="Arial" w:hAnsi="Arial" w:cs="Arial"/>
        </w:rPr>
        <w:t xml:space="preserve">the </w:t>
      </w:r>
      <w:r w:rsidRPr="00F418E5">
        <w:rPr>
          <w:rFonts w:ascii="Arial" w:hAnsi="Arial" w:cs="Arial"/>
        </w:rPr>
        <w:t xml:space="preserve">possibilities </w:t>
      </w:r>
      <w:r>
        <w:rPr>
          <w:rFonts w:ascii="Arial" w:hAnsi="Arial" w:cs="Arial"/>
        </w:rPr>
        <w:t xml:space="preserve">that </w:t>
      </w:r>
      <w:r w:rsidRPr="00F418E5">
        <w:rPr>
          <w:rFonts w:ascii="Arial" w:hAnsi="Arial" w:cs="Arial"/>
        </w:rPr>
        <w:t>provid</w:t>
      </w:r>
      <w:r>
        <w:rPr>
          <w:rFonts w:ascii="Arial" w:hAnsi="Arial" w:cs="Arial"/>
        </w:rPr>
        <w:t>e</w:t>
      </w:r>
      <w:r w:rsidRPr="00F418E5">
        <w:rPr>
          <w:rFonts w:ascii="Arial" w:hAnsi="Arial" w:cs="Arial"/>
        </w:rPr>
        <w:t xml:space="preserve"> solutions to</w:t>
      </w:r>
      <w:r>
        <w:rPr>
          <w:rFonts w:ascii="Arial" w:hAnsi="Arial" w:cs="Arial"/>
        </w:rPr>
        <w:t xml:space="preserve"> the</w:t>
      </w:r>
      <w:r w:rsidRPr="00F418E5">
        <w:rPr>
          <w:rFonts w:ascii="Arial" w:hAnsi="Arial" w:cs="Arial"/>
        </w:rPr>
        <w:t xml:space="preserve"> problems identified in </w:t>
      </w:r>
      <w:r>
        <w:rPr>
          <w:rFonts w:ascii="Arial" w:hAnsi="Arial" w:cs="Arial"/>
        </w:rPr>
        <w:t xml:space="preserve">the </w:t>
      </w:r>
      <w:r w:rsidRPr="00F418E5">
        <w:rPr>
          <w:rFonts w:ascii="Arial" w:hAnsi="Arial" w:cs="Arial"/>
        </w:rPr>
        <w:t xml:space="preserve">previous sections of this </w:t>
      </w:r>
      <w:r>
        <w:rPr>
          <w:rFonts w:ascii="Arial" w:hAnsi="Arial" w:cs="Arial"/>
        </w:rPr>
        <w:t>report</w:t>
      </w:r>
      <w:r w:rsidRPr="00F418E5">
        <w:rPr>
          <w:rFonts w:ascii="Arial" w:hAnsi="Arial" w:cs="Arial"/>
        </w:rPr>
        <w:t xml:space="preserve">. </w:t>
      </w:r>
    </w:p>
    <w:p w14:paraId="1AD44D52" w14:textId="77777777" w:rsidR="000E7BFD" w:rsidRPr="00F418E5" w:rsidRDefault="000E7BFD" w:rsidP="000E7BFD">
      <w:pPr>
        <w:spacing w:before="120" w:after="120" w:line="360" w:lineRule="auto"/>
        <w:jc w:val="both"/>
        <w:rPr>
          <w:rFonts w:ascii="Arial" w:hAnsi="Arial" w:cs="Arial"/>
        </w:rPr>
      </w:pPr>
      <w:r w:rsidRPr="00444C64">
        <w:rPr>
          <w:rFonts w:ascii="Arial" w:eastAsia="Calibri" w:hAnsi="Arial" w:cs="Arial"/>
          <w:b/>
          <w:color w:val="003399"/>
        </w:rPr>
        <w:t>Diversification of business activities</w:t>
      </w:r>
      <w:r w:rsidRPr="00F418E5">
        <w:rPr>
          <w:rFonts w:ascii="Arial" w:eastAsia="Calibri" w:hAnsi="Arial" w:cs="Arial"/>
          <w:color w:val="003399"/>
        </w:rPr>
        <w:t xml:space="preserve"> </w:t>
      </w:r>
      <w:r w:rsidRPr="00F418E5">
        <w:rPr>
          <w:rFonts w:ascii="Arial" w:hAnsi="Arial" w:cs="Arial"/>
        </w:rPr>
        <w:t xml:space="preserve">of rural farms and other </w:t>
      </w:r>
      <w:r w:rsidR="00287D17" w:rsidRPr="00F418E5">
        <w:rPr>
          <w:rFonts w:ascii="Arial" w:hAnsi="Arial" w:cs="Arial"/>
        </w:rPr>
        <w:t xml:space="preserve">traditional </w:t>
      </w:r>
      <w:r w:rsidRPr="00F418E5">
        <w:rPr>
          <w:rFonts w:ascii="Arial" w:hAnsi="Arial" w:cs="Arial"/>
        </w:rPr>
        <w:t>SMEs can open possibilities for introduction of new business models.</w:t>
      </w:r>
      <w:r w:rsidRPr="00F418E5">
        <w:rPr>
          <w:rFonts w:ascii="Arial" w:eastAsia="Calibri" w:hAnsi="Arial" w:cs="Arial"/>
          <w:color w:val="003399"/>
        </w:rPr>
        <w:t xml:space="preserve"> </w:t>
      </w:r>
      <w:r w:rsidRPr="00F418E5">
        <w:rPr>
          <w:rFonts w:ascii="Arial" w:hAnsi="Arial" w:cs="Arial"/>
        </w:rPr>
        <w:t xml:space="preserve">There are a number of advantages identified bringing further opportunities for SMEs operating in rural areas. </w:t>
      </w:r>
    </w:p>
    <w:p w14:paraId="5C9140C8" w14:textId="77777777" w:rsidR="0081018D" w:rsidRPr="0065356D" w:rsidRDefault="0081018D" w:rsidP="0081018D">
      <w:pPr>
        <w:spacing w:before="120" w:after="120" w:line="360" w:lineRule="auto"/>
        <w:jc w:val="both"/>
        <w:rPr>
          <w:rFonts w:ascii="Arial" w:eastAsia="Times New Roman" w:hAnsi="Arial" w:cs="Arial"/>
          <w:color w:val="222222"/>
          <w:shd w:val="clear" w:color="auto" w:fill="FFFFFF"/>
        </w:rPr>
      </w:pPr>
      <w:r w:rsidRPr="00444C64">
        <w:rPr>
          <w:rFonts w:ascii="Arial" w:eastAsia="Calibri" w:hAnsi="Arial" w:cs="Arial"/>
          <w:b/>
          <w:color w:val="003399"/>
        </w:rPr>
        <w:t>Multifunctional agriculture</w:t>
      </w:r>
      <w:r w:rsidRPr="00F418E5">
        <w:rPr>
          <w:rFonts w:ascii="Arial" w:hAnsi="Arial" w:cs="Arial"/>
        </w:rPr>
        <w:t xml:space="preserve"> envisages diversification of agricultural production </w:t>
      </w:r>
      <w:r>
        <w:rPr>
          <w:rFonts w:ascii="Arial" w:hAnsi="Arial" w:cs="Arial"/>
        </w:rPr>
        <w:t>via</w:t>
      </w:r>
      <w:r w:rsidRPr="00F418E5">
        <w:rPr>
          <w:rFonts w:ascii="Arial" w:hAnsi="Arial" w:cs="Arial"/>
        </w:rPr>
        <w:t xml:space="preserve"> </w:t>
      </w:r>
      <w:proofErr w:type="gramStart"/>
      <w:r w:rsidRPr="00F418E5">
        <w:rPr>
          <w:rFonts w:ascii="Arial" w:hAnsi="Arial" w:cs="Arial"/>
        </w:rPr>
        <w:t>introduc</w:t>
      </w:r>
      <w:r>
        <w:rPr>
          <w:rFonts w:ascii="Arial" w:hAnsi="Arial" w:cs="Arial"/>
        </w:rPr>
        <w:t>tion  of</w:t>
      </w:r>
      <w:proofErr w:type="gramEnd"/>
      <w:r w:rsidRPr="00F418E5">
        <w:rPr>
          <w:rFonts w:ascii="Arial" w:hAnsi="Arial" w:cs="Arial"/>
        </w:rPr>
        <w:t xml:space="preserve"> other complementary activities. While the agriculture is kept as the primary economic resource within the agricultural farm, other business activities that may use the same agricultural resources are introduced, for instance, </w:t>
      </w:r>
      <w:r>
        <w:rPr>
          <w:rFonts w:ascii="Arial" w:hAnsi="Arial" w:cs="Arial"/>
        </w:rPr>
        <w:t xml:space="preserve">bio-energy, </w:t>
      </w:r>
      <w:r w:rsidRPr="00F418E5">
        <w:rPr>
          <w:rFonts w:ascii="Arial" w:hAnsi="Arial" w:cs="Arial"/>
        </w:rPr>
        <w:t xml:space="preserve">tourism, educational </w:t>
      </w:r>
      <w:r>
        <w:rPr>
          <w:rFonts w:ascii="Arial" w:hAnsi="Arial" w:cs="Arial"/>
        </w:rPr>
        <w:t>activities</w:t>
      </w:r>
      <w:r w:rsidRPr="00F418E5">
        <w:rPr>
          <w:rFonts w:ascii="Arial" w:hAnsi="Arial" w:cs="Arial"/>
        </w:rPr>
        <w:t>, cultural services and other (</w:t>
      </w:r>
      <w:r w:rsidRPr="00F418E5">
        <w:rPr>
          <w:rFonts w:ascii="Arial" w:eastAsia="Times New Roman" w:hAnsi="Arial" w:cs="Arial"/>
          <w:color w:val="222222"/>
          <w:shd w:val="clear" w:color="auto" w:fill="FFFFFF"/>
        </w:rPr>
        <w:t xml:space="preserve">Lanfranchi and Giannetto, 2014). </w:t>
      </w:r>
      <w:r w:rsidRPr="00F418E5">
        <w:rPr>
          <w:rFonts w:ascii="Arial" w:eastAsia="Times New Roman" w:hAnsi="Arial" w:cs="Arial"/>
          <w:color w:val="111111"/>
          <w:shd w:val="clear" w:color="auto" w:fill="FFFFFF"/>
        </w:rPr>
        <w:t xml:space="preserve">Educational farms and holiday farms can be provided as examples. Educational farms may offer different services related to the development of skills and knowledge for their customers. Holiday farms may offer therapy, </w:t>
      </w:r>
      <w:r w:rsidRPr="00F418E5">
        <w:rPr>
          <w:rFonts w:ascii="Arial" w:eastAsia="Times New Roman" w:hAnsi="Arial" w:cs="Arial"/>
          <w:color w:val="111111"/>
          <w:shd w:val="clear" w:color="auto" w:fill="FFFFFF"/>
        </w:rPr>
        <w:lastRenderedPageBreak/>
        <w:t>relaxation and leisure in authentic or natural rural space for var</w:t>
      </w:r>
      <w:r>
        <w:rPr>
          <w:rFonts w:ascii="Arial" w:eastAsia="Times New Roman" w:hAnsi="Arial" w:cs="Arial"/>
          <w:color w:val="111111"/>
          <w:shd w:val="clear" w:color="auto" w:fill="FFFFFF"/>
        </w:rPr>
        <w:t>ious</w:t>
      </w:r>
      <w:r w:rsidRPr="00F418E5">
        <w:rPr>
          <w:rFonts w:ascii="Arial" w:eastAsia="Times New Roman" w:hAnsi="Arial" w:cs="Arial"/>
          <w:color w:val="111111"/>
          <w:shd w:val="clear" w:color="auto" w:fill="FFFFFF"/>
        </w:rPr>
        <w:t xml:space="preserve"> types of customers </w:t>
      </w:r>
      <w:r w:rsidRPr="00F418E5">
        <w:rPr>
          <w:rFonts w:ascii="Arial" w:hAnsi="Arial" w:cs="Arial"/>
        </w:rPr>
        <w:t>(</w:t>
      </w:r>
      <w:r w:rsidRPr="00F418E5">
        <w:rPr>
          <w:rFonts w:ascii="Arial" w:eastAsia="Times New Roman" w:hAnsi="Arial" w:cs="Arial"/>
          <w:color w:val="222222"/>
          <w:shd w:val="clear" w:color="auto" w:fill="FFFFFF"/>
        </w:rPr>
        <w:t>Lanfranchi and Giannetto, 2014)</w:t>
      </w:r>
      <w:r w:rsidRPr="00F418E5">
        <w:rPr>
          <w:rFonts w:ascii="Arial" w:eastAsia="Times New Roman" w:hAnsi="Arial" w:cs="Arial"/>
          <w:color w:val="111111"/>
          <w:shd w:val="clear" w:color="auto" w:fill="FFFFFF"/>
        </w:rPr>
        <w:t xml:space="preserve">. </w:t>
      </w:r>
    </w:p>
    <w:p w14:paraId="2EFCD266" w14:textId="77777777" w:rsidR="0081018D" w:rsidRPr="00F418E5" w:rsidRDefault="0081018D" w:rsidP="0081018D">
      <w:pPr>
        <w:widowControl w:val="0"/>
        <w:autoSpaceDE w:val="0"/>
        <w:autoSpaceDN w:val="0"/>
        <w:adjustRightInd w:val="0"/>
        <w:spacing w:before="120" w:after="120" w:line="360" w:lineRule="auto"/>
        <w:jc w:val="both"/>
        <w:rPr>
          <w:rFonts w:ascii="Arial" w:hAnsi="Arial" w:cs="Arial"/>
        </w:rPr>
      </w:pPr>
      <w:r w:rsidRPr="00444C64">
        <w:rPr>
          <w:rFonts w:ascii="Arial" w:eastAsia="Calibri" w:hAnsi="Arial" w:cs="Arial"/>
          <w:b/>
          <w:color w:val="003399"/>
        </w:rPr>
        <w:t>Rural and agro-tourism</w:t>
      </w:r>
      <w:r w:rsidRPr="00F418E5">
        <w:rPr>
          <w:rFonts w:ascii="Arial" w:eastAsia="Calibri" w:hAnsi="Arial" w:cs="Arial"/>
          <w:color w:val="003399"/>
        </w:rPr>
        <w:t xml:space="preserve"> </w:t>
      </w:r>
      <w:r w:rsidRPr="00F418E5">
        <w:rPr>
          <w:rFonts w:ascii="Arial" w:hAnsi="Arial" w:cs="Arial"/>
        </w:rPr>
        <w:t>have to be specifically emphasized as an important opportunity for rural SMEs. Rural tourism is associated with tourism services and attractions in the rural areas using local resources, often related to local natural and historical heritage. Agro-tourism forms a part of rural tourism and is related to tourism visits to farms and other agricultural enterprises</w:t>
      </w:r>
      <w:r>
        <w:rPr>
          <w:rFonts w:ascii="Arial" w:hAnsi="Arial" w:cs="Arial"/>
        </w:rPr>
        <w:t>, that</w:t>
      </w:r>
      <w:r w:rsidRPr="00F418E5">
        <w:rPr>
          <w:rFonts w:ascii="Arial" w:hAnsi="Arial" w:cs="Arial"/>
        </w:rPr>
        <w:t xml:space="preserve"> demonstrat</w:t>
      </w:r>
      <w:r>
        <w:rPr>
          <w:rFonts w:ascii="Arial" w:hAnsi="Arial" w:cs="Arial"/>
        </w:rPr>
        <w:t>e</w:t>
      </w:r>
      <w:r w:rsidRPr="00F418E5">
        <w:rPr>
          <w:rFonts w:ascii="Arial" w:hAnsi="Arial" w:cs="Arial"/>
        </w:rPr>
        <w:t xml:space="preserve"> agricultural methods and approaches used</w:t>
      </w:r>
      <w:r>
        <w:rPr>
          <w:rFonts w:ascii="Arial" w:hAnsi="Arial" w:cs="Arial"/>
        </w:rPr>
        <w:t xml:space="preserve"> and provide </w:t>
      </w:r>
      <w:r w:rsidRPr="00F418E5">
        <w:rPr>
          <w:rFonts w:ascii="Arial" w:hAnsi="Arial" w:cs="Arial"/>
        </w:rPr>
        <w:t xml:space="preserve">tasting </w:t>
      </w:r>
      <w:r>
        <w:rPr>
          <w:rFonts w:ascii="Arial" w:hAnsi="Arial" w:cs="Arial"/>
        </w:rPr>
        <w:t xml:space="preserve">of </w:t>
      </w:r>
      <w:r w:rsidRPr="00F418E5">
        <w:rPr>
          <w:rFonts w:ascii="Arial" w:hAnsi="Arial" w:cs="Arial"/>
        </w:rPr>
        <w:t xml:space="preserve">products produced or exploiting other local resources for entertaining tourists within the particular agricultural enterprise (Ionela et al 2015, Cimdina, 2014). </w:t>
      </w:r>
      <w:r>
        <w:rPr>
          <w:rFonts w:ascii="Arial" w:hAnsi="Arial" w:cs="Arial"/>
        </w:rPr>
        <w:t>The rural areas are important tourism destinations for so called green or slow tourism, which is contrary to touring trips to “all inclusive” destinations. The nature in combination with self-experiencing and visiting local farms, crafts and producers are demanded tourist entertainments and attractions in “slow tourism” destinations (Zawadzka, 2017).</w:t>
      </w:r>
    </w:p>
    <w:p w14:paraId="391D9854" w14:textId="77777777" w:rsidR="0081018D" w:rsidRPr="00F418E5" w:rsidRDefault="0081018D" w:rsidP="0081018D">
      <w:pPr>
        <w:spacing w:before="120" w:after="120" w:line="360" w:lineRule="auto"/>
        <w:jc w:val="both"/>
        <w:rPr>
          <w:rFonts w:ascii="Arial" w:hAnsi="Arial" w:cs="Arial"/>
        </w:rPr>
      </w:pPr>
      <w:r w:rsidRPr="00F418E5">
        <w:rPr>
          <w:rFonts w:ascii="Arial" w:hAnsi="Arial" w:cs="Arial"/>
        </w:rPr>
        <w:t xml:space="preserve">Researcher Cimdina provides an example from Latvia, where </w:t>
      </w:r>
      <w:r>
        <w:rPr>
          <w:rFonts w:ascii="Arial" w:hAnsi="Arial" w:cs="Arial"/>
        </w:rPr>
        <w:t>the</w:t>
      </w:r>
      <w:r w:rsidRPr="00F418E5">
        <w:rPr>
          <w:rFonts w:ascii="Arial" w:hAnsi="Arial" w:cs="Arial"/>
        </w:rPr>
        <w:t xml:space="preserve"> owner of</w:t>
      </w:r>
      <w:r>
        <w:rPr>
          <w:rFonts w:ascii="Arial" w:hAnsi="Arial" w:cs="Arial"/>
        </w:rPr>
        <w:t xml:space="preserve"> the</w:t>
      </w:r>
      <w:r w:rsidRPr="00F418E5">
        <w:rPr>
          <w:rFonts w:ascii="Arial" w:hAnsi="Arial" w:cs="Arial"/>
        </w:rPr>
        <w:t xml:space="preserve"> agricultural farm has diversified his business by introducing new services and products related to </w:t>
      </w:r>
      <w:r>
        <w:rPr>
          <w:rFonts w:ascii="Arial" w:hAnsi="Arial" w:cs="Arial"/>
        </w:rPr>
        <w:t>the</w:t>
      </w:r>
      <w:r w:rsidRPr="00F418E5">
        <w:rPr>
          <w:rFonts w:ascii="Arial" w:hAnsi="Arial" w:cs="Arial"/>
        </w:rPr>
        <w:t xml:space="preserve"> rural </w:t>
      </w:r>
      <w:proofErr w:type="gramStart"/>
      <w:r w:rsidRPr="00F418E5">
        <w:rPr>
          <w:rFonts w:ascii="Arial" w:hAnsi="Arial" w:cs="Arial"/>
        </w:rPr>
        <w:t>bat</w:t>
      </w:r>
      <w:r>
        <w:rPr>
          <w:rFonts w:ascii="Arial" w:hAnsi="Arial" w:cs="Arial"/>
        </w:rPr>
        <w:t>h-house</w:t>
      </w:r>
      <w:proofErr w:type="gramEnd"/>
      <w:r>
        <w:rPr>
          <w:rFonts w:ascii="Arial" w:hAnsi="Arial" w:cs="Arial"/>
        </w:rPr>
        <w:t xml:space="preserve">. The idea of a </w:t>
      </w:r>
      <w:proofErr w:type="gramStart"/>
      <w:r>
        <w:rPr>
          <w:rFonts w:ascii="Arial" w:hAnsi="Arial" w:cs="Arial"/>
        </w:rPr>
        <w:t>bath-</w:t>
      </w:r>
      <w:r w:rsidRPr="00F418E5">
        <w:rPr>
          <w:rFonts w:ascii="Arial" w:hAnsi="Arial" w:cs="Arial"/>
        </w:rPr>
        <w:t>house</w:t>
      </w:r>
      <w:proofErr w:type="gramEnd"/>
      <w:r w:rsidRPr="00F418E5">
        <w:rPr>
          <w:rFonts w:ascii="Arial" w:hAnsi="Arial" w:cs="Arial"/>
        </w:rPr>
        <w:t xml:space="preserve"> by itself is not an innovation, but already well-known historical tradition in Latvia. However, new services and products introduced form a new business model for</w:t>
      </w:r>
      <w:r>
        <w:rPr>
          <w:rFonts w:ascii="Arial" w:hAnsi="Arial" w:cs="Arial"/>
        </w:rPr>
        <w:t xml:space="preserve"> the</w:t>
      </w:r>
      <w:r w:rsidRPr="00F418E5">
        <w:rPr>
          <w:rFonts w:ascii="Arial" w:hAnsi="Arial" w:cs="Arial"/>
        </w:rPr>
        <w:t xml:space="preserve"> farm. On the bas</w:t>
      </w:r>
      <w:r>
        <w:rPr>
          <w:rFonts w:ascii="Arial" w:hAnsi="Arial" w:cs="Arial"/>
        </w:rPr>
        <w:t>is</w:t>
      </w:r>
      <w:r w:rsidRPr="00F418E5">
        <w:rPr>
          <w:rFonts w:ascii="Arial" w:hAnsi="Arial" w:cs="Arial"/>
        </w:rPr>
        <w:t xml:space="preserve"> of</w:t>
      </w:r>
      <w:r>
        <w:rPr>
          <w:rFonts w:ascii="Arial" w:hAnsi="Arial" w:cs="Arial"/>
        </w:rPr>
        <w:t xml:space="preserve"> historical bath-</w:t>
      </w:r>
      <w:r w:rsidRPr="00F418E5">
        <w:rPr>
          <w:rFonts w:ascii="Arial" w:hAnsi="Arial" w:cs="Arial"/>
        </w:rPr>
        <w:t xml:space="preserve">house traditions, </w:t>
      </w:r>
      <w:r>
        <w:rPr>
          <w:rFonts w:ascii="Arial" w:hAnsi="Arial" w:cs="Arial"/>
        </w:rPr>
        <w:t>the</w:t>
      </w:r>
      <w:r w:rsidRPr="00F418E5">
        <w:rPr>
          <w:rFonts w:ascii="Arial" w:hAnsi="Arial" w:cs="Arial"/>
        </w:rPr>
        <w:t xml:space="preserve"> farm </w:t>
      </w:r>
      <w:proofErr w:type="gramStart"/>
      <w:r w:rsidRPr="00F418E5">
        <w:rPr>
          <w:rFonts w:ascii="Arial" w:hAnsi="Arial" w:cs="Arial"/>
        </w:rPr>
        <w:t>provides  bath</w:t>
      </w:r>
      <w:proofErr w:type="gramEnd"/>
      <w:r w:rsidRPr="00F418E5">
        <w:rPr>
          <w:rFonts w:ascii="Arial" w:hAnsi="Arial" w:cs="Arial"/>
        </w:rPr>
        <w:t xml:space="preserve">-house rituals for busy and tired business people. This farm has opened a school </w:t>
      </w:r>
      <w:proofErr w:type="gramStart"/>
      <w:r w:rsidRPr="00F418E5">
        <w:rPr>
          <w:rFonts w:ascii="Arial" w:hAnsi="Arial" w:cs="Arial"/>
        </w:rPr>
        <w:t>of  bath</w:t>
      </w:r>
      <w:proofErr w:type="gramEnd"/>
      <w:r w:rsidRPr="00F418E5">
        <w:rPr>
          <w:rFonts w:ascii="Arial" w:hAnsi="Arial" w:cs="Arial"/>
        </w:rPr>
        <w:t>-house and organises various seminars. Moreover</w:t>
      </w:r>
      <w:r>
        <w:rPr>
          <w:rFonts w:ascii="Arial" w:hAnsi="Arial" w:cs="Arial"/>
        </w:rPr>
        <w:t>,</w:t>
      </w:r>
      <w:r w:rsidRPr="00F418E5">
        <w:rPr>
          <w:rFonts w:ascii="Arial" w:hAnsi="Arial" w:cs="Arial"/>
        </w:rPr>
        <w:t xml:space="preserve"> it produces different </w:t>
      </w:r>
      <w:proofErr w:type="gramStart"/>
      <w:r w:rsidRPr="00F418E5">
        <w:rPr>
          <w:rFonts w:ascii="Arial" w:hAnsi="Arial" w:cs="Arial"/>
        </w:rPr>
        <w:t>bath-house</w:t>
      </w:r>
      <w:proofErr w:type="gramEnd"/>
      <w:r w:rsidRPr="00F418E5">
        <w:rPr>
          <w:rFonts w:ascii="Arial" w:hAnsi="Arial" w:cs="Arial"/>
        </w:rPr>
        <w:t xml:space="preserve"> related natural products from the resources gained within the farm. This entrepreneur successfully introduced </w:t>
      </w:r>
      <w:r>
        <w:rPr>
          <w:rFonts w:ascii="Arial" w:hAnsi="Arial" w:cs="Arial"/>
        </w:rPr>
        <w:t xml:space="preserve">a </w:t>
      </w:r>
      <w:r w:rsidRPr="00F418E5">
        <w:rPr>
          <w:rFonts w:ascii="Arial" w:hAnsi="Arial" w:cs="Arial"/>
        </w:rPr>
        <w:t>new business model, which later overgr</w:t>
      </w:r>
      <w:r>
        <w:rPr>
          <w:rFonts w:ascii="Arial" w:hAnsi="Arial" w:cs="Arial"/>
        </w:rPr>
        <w:t>ew the</w:t>
      </w:r>
      <w:r w:rsidRPr="00F418E5">
        <w:rPr>
          <w:rFonts w:ascii="Arial" w:hAnsi="Arial" w:cs="Arial"/>
        </w:rPr>
        <w:t xml:space="preserve"> initial agricultural business division in this farm (Cimdina, 2014). More detailed analys</w:t>
      </w:r>
      <w:r>
        <w:rPr>
          <w:rFonts w:ascii="Arial" w:hAnsi="Arial" w:cs="Arial"/>
        </w:rPr>
        <w:t>i</w:t>
      </w:r>
      <w:r w:rsidRPr="00F418E5">
        <w:rPr>
          <w:rFonts w:ascii="Arial" w:hAnsi="Arial" w:cs="Arial"/>
        </w:rPr>
        <w:t xml:space="preserve">s on this business case can be found in the reference article of Cimdina (2014). </w:t>
      </w:r>
    </w:p>
    <w:p w14:paraId="1A199E18" w14:textId="77777777" w:rsidR="0081018D" w:rsidRPr="00F418E5" w:rsidRDefault="0081018D" w:rsidP="0081018D">
      <w:pPr>
        <w:spacing w:before="120" w:after="120" w:line="360" w:lineRule="auto"/>
        <w:jc w:val="both"/>
        <w:rPr>
          <w:rFonts w:ascii="Arial" w:hAnsi="Arial" w:cs="Arial"/>
        </w:rPr>
      </w:pPr>
      <w:r>
        <w:rPr>
          <w:rFonts w:ascii="Arial" w:eastAsia="Calibri" w:hAnsi="Arial" w:cs="Arial"/>
          <w:b/>
          <w:color w:val="003399"/>
        </w:rPr>
        <w:t>S</w:t>
      </w:r>
      <w:r w:rsidRPr="00444C64">
        <w:rPr>
          <w:rFonts w:ascii="Arial" w:eastAsia="Calibri" w:hAnsi="Arial" w:cs="Arial"/>
          <w:b/>
          <w:color w:val="003399"/>
        </w:rPr>
        <w:t>ocial farming</w:t>
      </w:r>
      <w:r w:rsidRPr="00F418E5">
        <w:rPr>
          <w:rFonts w:ascii="Arial" w:eastAsia="Calibri" w:hAnsi="Arial" w:cs="Arial"/>
          <w:color w:val="003399"/>
        </w:rPr>
        <w:t xml:space="preserve"> </w:t>
      </w:r>
      <w:r w:rsidRPr="00F418E5">
        <w:rPr>
          <w:rFonts w:ascii="Arial" w:hAnsi="Arial" w:cs="Arial"/>
        </w:rPr>
        <w:t>occurr</w:t>
      </w:r>
      <w:r>
        <w:rPr>
          <w:rFonts w:ascii="Arial" w:hAnsi="Arial" w:cs="Arial"/>
        </w:rPr>
        <w:t>es</w:t>
      </w:r>
      <w:r w:rsidRPr="00F418E5">
        <w:rPr>
          <w:rFonts w:ascii="Arial" w:hAnsi="Arial" w:cs="Arial"/>
        </w:rPr>
        <w:t xml:space="preserve"> when </w:t>
      </w:r>
      <w:r>
        <w:rPr>
          <w:rFonts w:ascii="Arial" w:hAnsi="Arial" w:cs="Arial"/>
        </w:rPr>
        <w:t xml:space="preserve">the </w:t>
      </w:r>
      <w:r w:rsidRPr="00F418E5">
        <w:rPr>
          <w:rFonts w:ascii="Arial" w:hAnsi="Arial" w:cs="Arial"/>
        </w:rPr>
        <w:t xml:space="preserve">enterprises besides the profitability goals aim at performing some social functions. Social functions can be related </w:t>
      </w:r>
      <w:proofErr w:type="gramStart"/>
      <w:r w:rsidRPr="00F418E5">
        <w:rPr>
          <w:rFonts w:ascii="Arial" w:hAnsi="Arial" w:cs="Arial"/>
        </w:rPr>
        <w:t>to  the</w:t>
      </w:r>
      <w:proofErr w:type="gramEnd"/>
      <w:r w:rsidRPr="00F418E5">
        <w:rPr>
          <w:rFonts w:ascii="Arial" w:hAnsi="Arial" w:cs="Arial"/>
        </w:rPr>
        <w:t xml:space="preserve"> involvement of vulnerable or disadvantaged groups, preventing depopulation in remote rural areas or by other means </w:t>
      </w:r>
      <w:r w:rsidRPr="00BB7F0A">
        <w:rPr>
          <w:rFonts w:ascii="Arial" w:hAnsi="Arial" w:cs="Arial"/>
        </w:rPr>
        <w:t>contributing to the improvement of the quality</w:t>
      </w:r>
      <w:r>
        <w:rPr>
          <w:rFonts w:ascii="Arial" w:hAnsi="Arial" w:cs="Arial"/>
        </w:rPr>
        <w:t xml:space="preserve"> of life</w:t>
      </w:r>
      <w:r w:rsidRPr="00BB7F0A">
        <w:rPr>
          <w:rFonts w:ascii="Arial" w:hAnsi="Arial" w:cs="Arial"/>
        </w:rPr>
        <w:t xml:space="preserve"> </w:t>
      </w:r>
      <w:r>
        <w:rPr>
          <w:rFonts w:ascii="Arial" w:hAnsi="Arial" w:cs="Arial"/>
        </w:rPr>
        <w:t>in</w:t>
      </w:r>
      <w:r w:rsidRPr="00BB7F0A">
        <w:rPr>
          <w:rFonts w:ascii="Arial" w:hAnsi="Arial" w:cs="Arial"/>
        </w:rPr>
        <w:t xml:space="preserve"> the local society (</w:t>
      </w:r>
      <w:r w:rsidRPr="00BB7F0A">
        <w:rPr>
          <w:rFonts w:ascii="Arial" w:eastAsia="Times New Roman" w:hAnsi="Arial" w:cs="Arial"/>
          <w:shd w:val="clear" w:color="auto" w:fill="FFFFFF"/>
        </w:rPr>
        <w:t>Lanfranchi and Giannetto, 2014)</w:t>
      </w:r>
      <w:r w:rsidRPr="00BB7F0A">
        <w:rPr>
          <w:rFonts w:ascii="Arial" w:hAnsi="Arial" w:cs="Arial"/>
        </w:rPr>
        <w:t xml:space="preserve">. </w:t>
      </w:r>
      <w:r w:rsidRPr="00F418E5">
        <w:rPr>
          <w:rFonts w:ascii="Arial" w:hAnsi="Arial" w:cs="Arial"/>
        </w:rPr>
        <w:t xml:space="preserve">The remote rural areas are geographically under-served thus bearing risks for local people to fall out of the labour market and become disadvantaged. Rural SMEs provide </w:t>
      </w:r>
      <w:r w:rsidRPr="00F418E5">
        <w:rPr>
          <w:rFonts w:ascii="Arial" w:hAnsi="Arial" w:cs="Arial"/>
        </w:rPr>
        <w:lastRenderedPageBreak/>
        <w:t xml:space="preserve">work opportunities for the local people thus ensuring their involvement into the labour market. The challenge for rural SMEs is the lack of workforce and a limited choice of employees among the local people living in the rural area. Thus rural SMEs are forced to attract various socially disadvantaged employees, such as people with disabilities, older people in the pre-retirement and retirement age, and others. While in the short-term this provides a possibility to attract the support under the social business support initiatives, </w:t>
      </w:r>
      <w:r>
        <w:rPr>
          <w:rFonts w:ascii="Arial" w:hAnsi="Arial" w:cs="Arial"/>
        </w:rPr>
        <w:t>in the long-</w:t>
      </w:r>
      <w:r w:rsidRPr="00F418E5">
        <w:rPr>
          <w:rFonts w:ascii="Arial" w:hAnsi="Arial" w:cs="Arial"/>
        </w:rPr>
        <w:t xml:space="preserve">term there is a number of advantages related to </w:t>
      </w:r>
      <w:r w:rsidRPr="00444C64">
        <w:rPr>
          <w:rFonts w:ascii="Arial" w:eastAsia="Calibri" w:hAnsi="Arial" w:cs="Arial"/>
          <w:b/>
          <w:color w:val="003399"/>
        </w:rPr>
        <w:t>the diversity management</w:t>
      </w:r>
      <w:r w:rsidRPr="00F418E5">
        <w:rPr>
          <w:rFonts w:ascii="Arial" w:eastAsia="Calibri" w:hAnsi="Arial" w:cs="Arial"/>
          <w:color w:val="003399"/>
        </w:rPr>
        <w:t xml:space="preserve"> </w:t>
      </w:r>
      <w:r w:rsidRPr="00F418E5">
        <w:rPr>
          <w:rFonts w:ascii="Arial" w:hAnsi="Arial" w:cs="Arial"/>
        </w:rPr>
        <w:t xml:space="preserve">of workforce regardless of their gender, nationality, age, educational and social background, and other differences. The diversity management improves employees’ motivation, customer satisfaction and the company's reputation. The diverse workforce is able to understand better </w:t>
      </w:r>
      <w:r>
        <w:rPr>
          <w:rFonts w:ascii="Arial" w:hAnsi="Arial" w:cs="Arial"/>
        </w:rPr>
        <w:t xml:space="preserve">the </w:t>
      </w:r>
      <w:r w:rsidRPr="00F418E5">
        <w:rPr>
          <w:rFonts w:ascii="Arial" w:hAnsi="Arial" w:cs="Arial"/>
        </w:rPr>
        <w:t xml:space="preserve">variety of customers and the market, generate new ideas and maintain the productivity (Sumedrea, 2017, Wondrak and Segert, 2015, Tisserant, 2013, Darnell and Gadiesh, 2013, </w:t>
      </w:r>
      <w:r w:rsidRPr="00F418E5">
        <w:rPr>
          <w:rFonts w:ascii="Arial" w:eastAsia="Times New Roman" w:hAnsi="Arial" w:cs="Arial"/>
          <w:color w:val="222222"/>
          <w:shd w:val="clear" w:color="auto" w:fill="FFFFFF"/>
        </w:rPr>
        <w:t>Hanappi-Egger, 2012</w:t>
      </w:r>
      <w:r w:rsidRPr="00F418E5">
        <w:rPr>
          <w:rFonts w:ascii="Arial" w:hAnsi="Arial" w:cs="Arial"/>
        </w:rPr>
        <w:t xml:space="preserve">). </w:t>
      </w:r>
    </w:p>
    <w:p w14:paraId="6C212FDB" w14:textId="77777777" w:rsidR="00D22965" w:rsidRPr="00F418E5" w:rsidRDefault="00D22965" w:rsidP="00D22965">
      <w:pPr>
        <w:spacing w:before="120" w:after="120" w:line="360" w:lineRule="auto"/>
        <w:jc w:val="both"/>
        <w:rPr>
          <w:rFonts w:ascii="Arial" w:hAnsi="Arial" w:cs="Arial"/>
        </w:rPr>
      </w:pPr>
      <w:r w:rsidRPr="00F418E5">
        <w:rPr>
          <w:rFonts w:ascii="Arial" w:hAnsi="Arial" w:cs="Arial"/>
        </w:rPr>
        <w:t>The restaurant “Manu Guru”</w:t>
      </w:r>
      <w:r>
        <w:rPr>
          <w:rFonts w:ascii="Arial" w:hAnsi="Arial" w:cs="Arial"/>
        </w:rPr>
        <w:t xml:space="preserve"> in Lithuania</w:t>
      </w:r>
      <w:r w:rsidRPr="00F418E5">
        <w:rPr>
          <w:rFonts w:ascii="Arial" w:hAnsi="Arial" w:cs="Arial"/>
        </w:rPr>
        <w:t xml:space="preserve"> can be provided as an example. Besides the ordinary restaurant business, this company performs social functions.</w:t>
      </w:r>
      <w:r>
        <w:rPr>
          <w:rFonts w:ascii="Arial" w:hAnsi="Arial" w:cs="Arial"/>
        </w:rPr>
        <w:t xml:space="preserve"> </w:t>
      </w:r>
      <w:r w:rsidRPr="00F418E5">
        <w:rPr>
          <w:rFonts w:ascii="Arial" w:hAnsi="Arial" w:cs="Arial"/>
        </w:rPr>
        <w:t xml:space="preserve">Manu Guru has introduced the Social Reintegration Programme for people that have started rehabilitation from the addictions. This company </w:t>
      </w:r>
      <w:r>
        <w:rPr>
          <w:rFonts w:ascii="Arial" w:hAnsi="Arial" w:cs="Arial"/>
        </w:rPr>
        <w:t>provides</w:t>
      </w:r>
      <w:r w:rsidRPr="00F418E5">
        <w:rPr>
          <w:rFonts w:ascii="Arial" w:hAnsi="Arial" w:cs="Arial"/>
        </w:rPr>
        <w:t xml:space="preserve"> employment opportunities and other social benefits for former drug addicts to encourage their rehabilitation process, for instance, consultations of psychologist, mentoring and assistance in beginning </w:t>
      </w:r>
      <w:r>
        <w:rPr>
          <w:rFonts w:ascii="Arial" w:hAnsi="Arial" w:cs="Arial"/>
        </w:rPr>
        <w:t xml:space="preserve">of </w:t>
      </w:r>
      <w:r w:rsidRPr="00F418E5">
        <w:rPr>
          <w:rFonts w:ascii="Arial" w:hAnsi="Arial" w:cs="Arial"/>
        </w:rPr>
        <w:t>new life without addictions, providing non-formal education, helping to gain professional experience and find further job opportunities. While company tak</w:t>
      </w:r>
      <w:r>
        <w:rPr>
          <w:rFonts w:ascii="Arial" w:hAnsi="Arial" w:cs="Arial"/>
        </w:rPr>
        <w:t>es</w:t>
      </w:r>
      <w:r w:rsidRPr="00F418E5">
        <w:rPr>
          <w:rFonts w:ascii="Arial" w:hAnsi="Arial" w:cs="Arial"/>
        </w:rPr>
        <w:t xml:space="preserve"> care of social integration of particular</w:t>
      </w:r>
      <w:r>
        <w:rPr>
          <w:rFonts w:ascii="Arial" w:hAnsi="Arial" w:cs="Arial"/>
        </w:rPr>
        <w:t>ly</w:t>
      </w:r>
      <w:r w:rsidRPr="00F418E5">
        <w:rPr>
          <w:rFonts w:ascii="Arial" w:hAnsi="Arial" w:cs="Arial"/>
        </w:rPr>
        <w:t xml:space="preserve"> vulnerable group of the society, they </w:t>
      </w:r>
      <w:r>
        <w:rPr>
          <w:rFonts w:ascii="Arial" w:hAnsi="Arial" w:cs="Arial"/>
        </w:rPr>
        <w:t xml:space="preserve">also </w:t>
      </w:r>
      <w:r w:rsidRPr="00F418E5">
        <w:rPr>
          <w:rFonts w:ascii="Arial" w:hAnsi="Arial" w:cs="Arial"/>
        </w:rPr>
        <w:t>solve the problem of the lack of workforce. This company is awarded and recognised by</w:t>
      </w:r>
      <w:r>
        <w:rPr>
          <w:rFonts w:ascii="Arial" w:hAnsi="Arial" w:cs="Arial"/>
        </w:rPr>
        <w:t xml:space="preserve"> the</w:t>
      </w:r>
      <w:r w:rsidRPr="00F418E5">
        <w:rPr>
          <w:rFonts w:ascii="Arial" w:hAnsi="Arial" w:cs="Arial"/>
        </w:rPr>
        <w:t xml:space="preserve"> European Commission as one of </w:t>
      </w:r>
      <w:r>
        <w:rPr>
          <w:rFonts w:ascii="Arial" w:hAnsi="Arial" w:cs="Arial"/>
        </w:rPr>
        <w:t xml:space="preserve">the </w:t>
      </w:r>
      <w:r w:rsidRPr="00F418E5">
        <w:rPr>
          <w:rFonts w:ascii="Arial" w:hAnsi="Arial" w:cs="Arial"/>
        </w:rPr>
        <w:t xml:space="preserve">good examples of </w:t>
      </w:r>
      <w:r>
        <w:rPr>
          <w:rFonts w:ascii="Arial" w:hAnsi="Arial" w:cs="Arial"/>
        </w:rPr>
        <w:t>a</w:t>
      </w:r>
      <w:r w:rsidRPr="00F418E5">
        <w:rPr>
          <w:rFonts w:ascii="Arial" w:hAnsi="Arial" w:cs="Arial"/>
        </w:rPr>
        <w:t xml:space="preserve"> social enterprise (Mano Guru, [s.a]).</w:t>
      </w:r>
    </w:p>
    <w:p w14:paraId="148FEBE5" w14:textId="77777777" w:rsidR="00D22965" w:rsidRPr="00F418E5" w:rsidRDefault="00D22965" w:rsidP="00D22965">
      <w:pPr>
        <w:spacing w:before="120" w:after="120" w:line="360" w:lineRule="auto"/>
        <w:jc w:val="both"/>
        <w:rPr>
          <w:rFonts w:ascii="Arial" w:hAnsi="Arial" w:cs="Arial"/>
        </w:rPr>
      </w:pPr>
      <w:r w:rsidRPr="00F418E5">
        <w:rPr>
          <w:rFonts w:ascii="Arial" w:hAnsi="Arial" w:cs="Arial"/>
        </w:rPr>
        <w:t>Another good example is “Kingdom of rabbits”</w:t>
      </w:r>
      <w:r>
        <w:rPr>
          <w:rFonts w:ascii="Arial" w:hAnsi="Arial" w:cs="Arial"/>
        </w:rPr>
        <w:t xml:space="preserve"> in Latvia,</w:t>
      </w:r>
      <w:r w:rsidRPr="00F418E5">
        <w:rPr>
          <w:rFonts w:ascii="Arial" w:hAnsi="Arial" w:cs="Arial"/>
        </w:rPr>
        <w:t xml:space="preserve"> which </w:t>
      </w:r>
      <w:r>
        <w:rPr>
          <w:rFonts w:ascii="Arial" w:hAnsi="Arial" w:cs="Arial"/>
        </w:rPr>
        <w:t>also</w:t>
      </w:r>
      <w:r w:rsidRPr="00F418E5">
        <w:rPr>
          <w:rFonts w:ascii="Arial" w:hAnsi="Arial" w:cs="Arial"/>
        </w:rPr>
        <w:t xml:space="preserve"> performs social goals besides the agricultural and tourism business activities. It works with </w:t>
      </w:r>
      <w:r>
        <w:rPr>
          <w:rFonts w:ascii="Arial" w:hAnsi="Arial" w:cs="Arial"/>
        </w:rPr>
        <w:t xml:space="preserve">the </w:t>
      </w:r>
      <w:r w:rsidRPr="00F418E5">
        <w:rPr>
          <w:rFonts w:ascii="Arial" w:hAnsi="Arial" w:cs="Arial"/>
        </w:rPr>
        <w:t xml:space="preserve">former prisoners </w:t>
      </w:r>
      <w:r>
        <w:rPr>
          <w:rFonts w:ascii="Arial" w:hAnsi="Arial" w:cs="Arial"/>
        </w:rPr>
        <w:t xml:space="preserve">and </w:t>
      </w:r>
      <w:r w:rsidRPr="00F418E5">
        <w:rPr>
          <w:rFonts w:ascii="Arial" w:hAnsi="Arial" w:cs="Arial"/>
        </w:rPr>
        <w:t>prov</w:t>
      </w:r>
      <w:r>
        <w:rPr>
          <w:rFonts w:ascii="Arial" w:hAnsi="Arial" w:cs="Arial"/>
        </w:rPr>
        <w:t xml:space="preserve">ides </w:t>
      </w:r>
      <w:r w:rsidRPr="00F418E5">
        <w:rPr>
          <w:rFonts w:ascii="Arial" w:hAnsi="Arial" w:cs="Arial"/>
        </w:rPr>
        <w:t xml:space="preserve">to these people employment opportunities and assistance in beginning </w:t>
      </w:r>
      <w:r>
        <w:rPr>
          <w:rFonts w:ascii="Arial" w:hAnsi="Arial" w:cs="Arial"/>
        </w:rPr>
        <w:t xml:space="preserve">of </w:t>
      </w:r>
      <w:r w:rsidRPr="00F418E5">
        <w:rPr>
          <w:rFonts w:ascii="Arial" w:hAnsi="Arial" w:cs="Arial"/>
        </w:rPr>
        <w:t>new life (Kingdom of Rabbits [s.a.]).</w:t>
      </w:r>
    </w:p>
    <w:p w14:paraId="1B7D2BA1" w14:textId="77777777" w:rsidR="00D22965" w:rsidRDefault="00D22965" w:rsidP="00D22965">
      <w:pPr>
        <w:widowControl w:val="0"/>
        <w:autoSpaceDE w:val="0"/>
        <w:autoSpaceDN w:val="0"/>
        <w:adjustRightInd w:val="0"/>
        <w:spacing w:before="120" w:after="120" w:line="360" w:lineRule="auto"/>
        <w:jc w:val="both"/>
        <w:rPr>
          <w:rFonts w:ascii="Arial" w:hAnsi="Arial" w:cs="Arial"/>
        </w:rPr>
      </w:pPr>
      <w:r w:rsidRPr="00D22965">
        <w:rPr>
          <w:rFonts w:ascii="Arial" w:eastAsia="Calibri" w:hAnsi="Arial" w:cs="Arial"/>
          <w:color w:val="000000" w:themeColor="text1"/>
        </w:rPr>
        <w:t>The opportunity of local</w:t>
      </w:r>
      <w:r w:rsidRPr="00D22965">
        <w:rPr>
          <w:rFonts w:ascii="Arial" w:hAnsi="Arial" w:cs="Arial"/>
        </w:rPr>
        <w:t xml:space="preserve"> and agro food producers</w:t>
      </w:r>
      <w:r w:rsidRPr="00D22965">
        <w:rPr>
          <w:rFonts w:ascii="Arial" w:eastAsia="Calibri" w:hAnsi="Arial" w:cs="Arial"/>
          <w:color w:val="000000" w:themeColor="text1"/>
        </w:rPr>
        <w:t xml:space="preserve"> as well as the craftsmen is the focus on </w:t>
      </w:r>
      <w:r w:rsidRPr="00D22965">
        <w:rPr>
          <w:rFonts w:ascii="Arial" w:eastAsia="Calibri" w:hAnsi="Arial" w:cs="Arial"/>
          <w:b/>
          <w:color w:val="003399"/>
        </w:rPr>
        <w:t>the niche market of local authentic products</w:t>
      </w:r>
      <w:r w:rsidRPr="00D22965">
        <w:rPr>
          <w:rFonts w:ascii="Arial" w:hAnsi="Arial" w:cs="Arial"/>
        </w:rPr>
        <w:t xml:space="preserve">. Rural SMEs have a potential in this niche because of the availability of local specific material and non-material resources, as well as the preserved historical production traditions (Cei et al, 2017, Arnoe &amp; Cavallaro, 2016). Positive aspects of </w:t>
      </w:r>
      <w:r w:rsidRPr="00D22965">
        <w:rPr>
          <w:rFonts w:ascii="Arial" w:hAnsi="Arial" w:cs="Arial"/>
        </w:rPr>
        <w:lastRenderedPageBreak/>
        <w:t xml:space="preserve">these entrepreneurs are seen in more </w:t>
      </w:r>
      <w:proofErr w:type="gramStart"/>
      <w:r w:rsidRPr="00D22965">
        <w:rPr>
          <w:rFonts w:ascii="Arial" w:hAnsi="Arial" w:cs="Arial"/>
        </w:rPr>
        <w:t>environmentally-friendly</w:t>
      </w:r>
      <w:proofErr w:type="gramEnd"/>
      <w:r w:rsidRPr="00D22965">
        <w:rPr>
          <w:rFonts w:ascii="Arial" w:hAnsi="Arial" w:cs="Arial"/>
        </w:rPr>
        <w:t xml:space="preserve"> business processes. However often these producers target </w:t>
      </w:r>
      <w:proofErr w:type="gramStart"/>
      <w:r w:rsidRPr="00D22965">
        <w:rPr>
          <w:rFonts w:ascii="Arial" w:hAnsi="Arial" w:cs="Arial"/>
        </w:rPr>
        <w:t>comparatively small markets, which limits</w:t>
      </w:r>
      <w:proofErr w:type="gramEnd"/>
      <w:r w:rsidRPr="00D22965">
        <w:rPr>
          <w:rFonts w:ascii="Arial" w:hAnsi="Arial" w:cs="Arial"/>
        </w:rPr>
        <w:t xml:space="preserve"> further development and growth. In order to develop successfully two aspects are important. First, the innovative value proposition for the customer, meaning that the entrepreneur shall sell not just a product, but a specific legend or a story behind the product that creates new values and needs for customers to purchase it. Second, it is important to form a pool of local producers and craftsmen thus collaborating instead of competing, which is described in further chapters.</w:t>
      </w:r>
    </w:p>
    <w:p w14:paraId="52749927" w14:textId="77777777" w:rsidR="00017AED" w:rsidRDefault="00017AED" w:rsidP="00455CB6">
      <w:pPr>
        <w:pStyle w:val="Default"/>
        <w:spacing w:after="120" w:line="360" w:lineRule="auto"/>
        <w:jc w:val="both"/>
        <w:rPr>
          <w:rFonts w:ascii="Arial" w:hAnsi="Arial" w:cs="Arial"/>
          <w:color w:val="auto"/>
          <w:sz w:val="22"/>
          <w:szCs w:val="22"/>
          <w:lang w:val="en-GB"/>
        </w:rPr>
      </w:pPr>
      <w:r w:rsidRPr="00496F52">
        <w:rPr>
          <w:rFonts w:ascii="Arial" w:hAnsi="Arial" w:cs="Arial"/>
          <w:sz w:val="22"/>
          <w:szCs w:val="22"/>
        </w:rPr>
        <w:t>Autine Tools Company ltd</w:t>
      </w:r>
      <w:r w:rsidR="00CD63B0">
        <w:rPr>
          <w:rFonts w:ascii="Arial" w:hAnsi="Arial" w:cs="Arial"/>
          <w:sz w:val="22"/>
          <w:szCs w:val="22"/>
        </w:rPr>
        <w:t xml:space="preserve"> from Latvia</w:t>
      </w:r>
      <w:r w:rsidRPr="00496F52">
        <w:rPr>
          <w:rFonts w:ascii="Arial" w:hAnsi="Arial" w:cs="Arial"/>
          <w:sz w:val="22"/>
          <w:szCs w:val="22"/>
        </w:rPr>
        <w:t xml:space="preserve"> can be provided as an example. </w:t>
      </w:r>
      <w:r w:rsidRPr="00496F52">
        <w:rPr>
          <w:rFonts w:ascii="Arial" w:hAnsi="Arial" w:cs="Arial"/>
          <w:color w:val="auto"/>
          <w:sz w:val="22"/>
          <w:szCs w:val="22"/>
          <w:lang w:val="en-GB"/>
        </w:rPr>
        <w:t>Autine</w:t>
      </w:r>
      <w:r w:rsidR="00455CB6" w:rsidRPr="00496F52">
        <w:rPr>
          <w:rFonts w:ascii="Arial" w:hAnsi="Arial" w:cs="Arial"/>
          <w:color w:val="auto"/>
          <w:sz w:val="22"/>
          <w:szCs w:val="22"/>
          <w:lang w:val="en-GB"/>
        </w:rPr>
        <w:t xml:space="preserve"> has specialis</w:t>
      </w:r>
      <w:r w:rsidRPr="00496F52">
        <w:rPr>
          <w:rFonts w:ascii="Arial" w:hAnsi="Arial" w:cs="Arial"/>
          <w:color w:val="auto"/>
          <w:sz w:val="22"/>
          <w:szCs w:val="22"/>
          <w:lang w:val="en-GB"/>
        </w:rPr>
        <w:t>ed in the production of the exclusive, high quality axe and cutting-tool crafting by hand</w:t>
      </w:r>
      <w:r w:rsidR="00CA5750">
        <w:rPr>
          <w:rFonts w:ascii="Arial" w:hAnsi="Arial" w:cs="Arial"/>
          <w:color w:val="auto"/>
          <w:sz w:val="22"/>
          <w:szCs w:val="22"/>
          <w:lang w:val="en-GB"/>
        </w:rPr>
        <w:t xml:space="preserve"> (Picture #10)</w:t>
      </w:r>
      <w:r w:rsidRPr="00496F52">
        <w:rPr>
          <w:rFonts w:ascii="Arial" w:hAnsi="Arial" w:cs="Arial"/>
          <w:color w:val="auto"/>
          <w:sz w:val="22"/>
          <w:szCs w:val="22"/>
          <w:lang w:val="en-GB"/>
        </w:rPr>
        <w:t>. They produce kitchen knives, hunter knives and axes. Through continuing century-old crafting traditions and combining them with modern, Northern European design, Autine creates handmade items using the wisdom of ancient crafting techniques and methods. Moreover, the company has been named after the Autine castle of the 12th century and several of their products have names related to the Latvian history and mythology</w:t>
      </w:r>
      <w:r w:rsidR="0002000E">
        <w:rPr>
          <w:rFonts w:ascii="Arial" w:hAnsi="Arial" w:cs="Arial"/>
          <w:color w:val="auto"/>
          <w:sz w:val="22"/>
          <w:szCs w:val="22"/>
          <w:lang w:val="en-GB"/>
        </w:rPr>
        <w:t xml:space="preserve"> (Autine, [s.a.])</w:t>
      </w:r>
      <w:r w:rsidRPr="00496F52">
        <w:rPr>
          <w:rFonts w:ascii="Arial" w:hAnsi="Arial" w:cs="Arial"/>
          <w:color w:val="auto"/>
          <w:sz w:val="22"/>
          <w:szCs w:val="22"/>
          <w:lang w:val="en-GB"/>
        </w:rPr>
        <w:t>.</w:t>
      </w:r>
    </w:p>
    <w:p w14:paraId="5E244FD9" w14:textId="77777777" w:rsidR="001F70CF" w:rsidRDefault="001F70CF" w:rsidP="00455CB6">
      <w:pPr>
        <w:pStyle w:val="Default"/>
        <w:spacing w:after="120" w:line="360" w:lineRule="auto"/>
        <w:jc w:val="both"/>
        <w:rPr>
          <w:rFonts w:ascii="Arial" w:hAnsi="Arial" w:cs="Arial"/>
          <w:color w:val="auto"/>
          <w:sz w:val="22"/>
          <w:szCs w:val="22"/>
          <w:lang w:val="en-GB"/>
        </w:rPr>
      </w:pPr>
    </w:p>
    <w:p w14:paraId="32181A24" w14:textId="77777777" w:rsidR="00357E5D" w:rsidRDefault="00357E5D" w:rsidP="00357E5D">
      <w:pPr>
        <w:pStyle w:val="Default"/>
        <w:spacing w:after="120" w:line="360" w:lineRule="auto"/>
        <w:jc w:val="center"/>
        <w:rPr>
          <w:rFonts w:ascii="Arial" w:hAnsi="Arial" w:cs="Arial"/>
          <w:color w:val="auto"/>
          <w:sz w:val="22"/>
          <w:szCs w:val="22"/>
          <w:lang w:val="en-GB"/>
        </w:rPr>
      </w:pPr>
      <w:r>
        <w:rPr>
          <w:rFonts w:asciiTheme="minorHAnsi" w:hAnsiTheme="minorHAnsi" w:cstheme="minorHAnsi"/>
          <w:b/>
          <w:noProof/>
          <w:color w:val="E36C0A" w:themeColor="accent6" w:themeShade="BF"/>
          <w:sz w:val="32"/>
        </w:rPr>
        <w:drawing>
          <wp:inline distT="0" distB="0" distL="0" distR="0" wp14:anchorId="2BFCD461" wp14:editId="1D6C6342">
            <wp:extent cx="2771775" cy="1845210"/>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76fcbb842e1ab97a25298a1f6797fc0.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74013" cy="1846700"/>
                    </a:xfrm>
                    <a:prstGeom prst="rect">
                      <a:avLst/>
                    </a:prstGeom>
                  </pic:spPr>
                </pic:pic>
              </a:graphicData>
            </a:graphic>
          </wp:inline>
        </w:drawing>
      </w:r>
      <w:r>
        <w:rPr>
          <w:rFonts w:asciiTheme="minorHAnsi" w:hAnsiTheme="minorHAnsi" w:cstheme="minorHAnsi"/>
          <w:b/>
          <w:noProof/>
          <w:color w:val="E36C0A" w:themeColor="accent6" w:themeShade="BF"/>
          <w:sz w:val="32"/>
        </w:rPr>
        <w:drawing>
          <wp:inline distT="0" distB="0" distL="0" distR="0" wp14:anchorId="6228A288" wp14:editId="4BF02727">
            <wp:extent cx="2775739" cy="1847850"/>
            <wp:effectExtent l="0" t="0" r="571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b645d192da209b1ea7de3da0e97992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77981" cy="1849343"/>
                    </a:xfrm>
                    <a:prstGeom prst="rect">
                      <a:avLst/>
                    </a:prstGeom>
                  </pic:spPr>
                </pic:pic>
              </a:graphicData>
            </a:graphic>
          </wp:inline>
        </w:drawing>
      </w:r>
    </w:p>
    <w:p w14:paraId="61AF968A" w14:textId="77777777" w:rsidR="00357E5D" w:rsidRDefault="00357E5D" w:rsidP="00357E5D">
      <w:pPr>
        <w:pStyle w:val="Default"/>
        <w:spacing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sidRPr="00F418E5">
        <w:rPr>
          <w:rFonts w:ascii="Arial" w:hAnsi="Arial" w:cs="Arial"/>
          <w:caps/>
          <w:color w:val="003399"/>
        </w:rPr>
        <w:t>10.</w:t>
      </w:r>
      <w:r>
        <w:rPr>
          <w:rFonts w:ascii="Arial" w:hAnsi="Arial" w:cs="Arial"/>
          <w:caps/>
          <w:color w:val="003399"/>
        </w:rPr>
        <w:t xml:space="preserve"> Carpenters Hatchet and a set of damascus chef knives </w:t>
      </w:r>
      <w:r w:rsidR="00CA5750">
        <w:rPr>
          <w:rFonts w:ascii="Arial" w:hAnsi="Arial" w:cs="Arial"/>
          <w:caps/>
          <w:color w:val="003399"/>
        </w:rPr>
        <w:t xml:space="preserve">By </w:t>
      </w:r>
      <w:r w:rsidR="00CA5750" w:rsidRPr="00CA5750">
        <w:rPr>
          <w:rFonts w:ascii="Arial" w:hAnsi="Arial" w:cs="Arial"/>
          <w:caps/>
          <w:color w:val="003399"/>
        </w:rPr>
        <w:t>Autine Tools Company</w:t>
      </w:r>
      <w:r w:rsidR="00CA5750">
        <w:rPr>
          <w:rFonts w:ascii="Arial" w:hAnsi="Arial" w:cs="Arial"/>
          <w:caps/>
          <w:color w:val="003399"/>
        </w:rPr>
        <w:t>, LV</w:t>
      </w:r>
    </w:p>
    <w:p w14:paraId="282F2691" w14:textId="77777777" w:rsidR="00357E5D" w:rsidRPr="000C5315" w:rsidRDefault="00357E5D" w:rsidP="00357E5D">
      <w:pPr>
        <w:widowControl w:val="0"/>
        <w:autoSpaceDE w:val="0"/>
        <w:autoSpaceDN w:val="0"/>
        <w:adjustRightInd w:val="0"/>
        <w:spacing w:before="120" w:after="120" w:line="360" w:lineRule="auto"/>
        <w:jc w:val="center"/>
        <w:rPr>
          <w:rFonts w:ascii="Arial" w:eastAsia="Calibri" w:hAnsi="Arial" w:cs="Arial"/>
          <w:sz w:val="20"/>
        </w:rPr>
      </w:pPr>
      <w:r w:rsidRPr="00F418E5">
        <w:rPr>
          <w:rFonts w:ascii="Arial" w:eastAsia="Calibri" w:hAnsi="Arial" w:cs="Arial"/>
          <w:sz w:val="20"/>
        </w:rPr>
        <w:t>Source:</w:t>
      </w:r>
      <w:r w:rsidR="00E26601" w:rsidRPr="000C5315">
        <w:rPr>
          <w:rFonts w:ascii="Arial" w:eastAsia="Calibri" w:hAnsi="Arial" w:cs="Arial"/>
          <w:sz w:val="20"/>
        </w:rPr>
        <w:t xml:space="preserve"> </w:t>
      </w:r>
      <w:r w:rsidR="000C5315" w:rsidRPr="00F418E5">
        <w:rPr>
          <w:rFonts w:ascii="Arial" w:eastAsia="Calibri" w:hAnsi="Arial" w:cs="Arial"/>
          <w:sz w:val="20"/>
        </w:rPr>
        <w:t>archives of</w:t>
      </w:r>
      <w:r w:rsidR="000C5315">
        <w:rPr>
          <w:rFonts w:ascii="Arial" w:eastAsia="Calibri" w:hAnsi="Arial" w:cs="Arial"/>
          <w:sz w:val="20"/>
        </w:rPr>
        <w:t xml:space="preserve"> </w:t>
      </w:r>
      <w:r w:rsidR="000C5315" w:rsidRPr="000C5315">
        <w:rPr>
          <w:rFonts w:ascii="Arial" w:eastAsia="Calibri" w:hAnsi="Arial" w:cs="Arial"/>
          <w:sz w:val="20"/>
        </w:rPr>
        <w:t>Autine Tools Company</w:t>
      </w:r>
    </w:p>
    <w:p w14:paraId="1CB189F7" w14:textId="77777777" w:rsidR="00D22965" w:rsidRPr="00D77017" w:rsidRDefault="00D22965" w:rsidP="00D22965">
      <w:pPr>
        <w:pStyle w:val="Default"/>
        <w:spacing w:after="120" w:line="360" w:lineRule="auto"/>
        <w:jc w:val="both"/>
        <w:rPr>
          <w:rFonts w:ascii="Arial" w:hAnsi="Arial" w:cs="Arial"/>
          <w:color w:val="auto"/>
          <w:sz w:val="22"/>
          <w:szCs w:val="22"/>
          <w:lang w:val="en-GB"/>
        </w:rPr>
      </w:pPr>
      <w:r w:rsidRPr="00D77017">
        <w:rPr>
          <w:rFonts w:ascii="Arial" w:hAnsi="Arial" w:cs="Arial"/>
          <w:sz w:val="22"/>
          <w:szCs w:val="22"/>
        </w:rPr>
        <w:t>Autine is a small</w:t>
      </w:r>
      <w:r w:rsidRPr="00D77017">
        <w:rPr>
          <w:rFonts w:ascii="Arial" w:hAnsi="Arial" w:cs="Arial"/>
          <w:color w:val="auto"/>
          <w:sz w:val="22"/>
          <w:szCs w:val="22"/>
          <w:lang w:val="en-GB"/>
        </w:rPr>
        <w:t xml:space="preserve"> workshop that provides full production process until a ready-made and packed instrument. Their team consist of several bladesmiths accompanied with a carpenter and a leather crafter. Products are sold on Autine Internet shop and knivesandtools.co.uk. Autine </w:t>
      </w:r>
      <w:r w:rsidRPr="00D77017">
        <w:rPr>
          <w:rFonts w:ascii="Arial" w:hAnsi="Arial" w:cs="Arial"/>
          <w:color w:val="auto"/>
          <w:sz w:val="22"/>
          <w:szCs w:val="22"/>
          <w:lang w:val="en-GB"/>
        </w:rPr>
        <w:lastRenderedPageBreak/>
        <w:t xml:space="preserve">collaborates with distributors in the Netherlands, South Africa, </w:t>
      </w:r>
      <w:proofErr w:type="gramStart"/>
      <w:r w:rsidRPr="00D77017">
        <w:rPr>
          <w:rFonts w:ascii="Arial" w:hAnsi="Arial" w:cs="Arial"/>
          <w:color w:val="auto"/>
          <w:sz w:val="22"/>
          <w:szCs w:val="22"/>
          <w:lang w:val="en-GB"/>
        </w:rPr>
        <w:t>Germany</w:t>
      </w:r>
      <w:proofErr w:type="gramEnd"/>
      <w:r w:rsidRPr="00D77017">
        <w:rPr>
          <w:rFonts w:ascii="Arial" w:hAnsi="Arial" w:cs="Arial"/>
          <w:color w:val="auto"/>
          <w:sz w:val="22"/>
          <w:szCs w:val="22"/>
          <w:lang w:val="en-GB"/>
        </w:rPr>
        <w:t xml:space="preserve"> and are developing collaborations </w:t>
      </w:r>
      <w:r>
        <w:rPr>
          <w:rFonts w:ascii="Arial" w:hAnsi="Arial" w:cs="Arial"/>
          <w:color w:val="auto"/>
          <w:sz w:val="22"/>
          <w:szCs w:val="22"/>
          <w:lang w:val="en-GB"/>
        </w:rPr>
        <w:t>with</w:t>
      </w:r>
      <w:r w:rsidRPr="00D77017">
        <w:rPr>
          <w:rFonts w:ascii="Arial" w:hAnsi="Arial" w:cs="Arial"/>
          <w:color w:val="auto"/>
          <w:sz w:val="22"/>
          <w:szCs w:val="22"/>
          <w:lang w:val="en-GB"/>
        </w:rPr>
        <w:t xml:space="preserve"> Sweden, China and Japan. Autine uses Facebook, Twitter and Instagram to promote their products. They also take part in professional events, trade shows and exhibitions abroad. Each instrument comes with a lifetime warranty, which covers all possible manufacturing defects. The prices range </w:t>
      </w:r>
      <w:r>
        <w:rPr>
          <w:rFonts w:ascii="Arial" w:hAnsi="Arial" w:cs="Arial"/>
          <w:color w:val="auto"/>
          <w:sz w:val="22"/>
          <w:szCs w:val="22"/>
          <w:lang w:val="en-GB"/>
        </w:rPr>
        <w:t xml:space="preserve">is </w:t>
      </w:r>
      <w:r w:rsidRPr="00D77017">
        <w:rPr>
          <w:rFonts w:ascii="Arial" w:hAnsi="Arial" w:cs="Arial"/>
          <w:color w:val="auto"/>
          <w:sz w:val="22"/>
          <w:szCs w:val="22"/>
          <w:lang w:val="en-GB"/>
        </w:rPr>
        <w:t xml:space="preserve">from 220 to 1950 euro per piece/set. The average waiting time for an item is 6 months. Autine was founded by two brothers Janis </w:t>
      </w:r>
      <w:proofErr w:type="gramStart"/>
      <w:r w:rsidRPr="00D77017">
        <w:rPr>
          <w:rFonts w:ascii="Arial" w:hAnsi="Arial" w:cs="Arial"/>
          <w:color w:val="auto"/>
          <w:sz w:val="22"/>
          <w:szCs w:val="22"/>
          <w:lang w:val="en-GB"/>
        </w:rPr>
        <w:t>un</w:t>
      </w:r>
      <w:proofErr w:type="gramEnd"/>
      <w:r w:rsidRPr="00D77017">
        <w:rPr>
          <w:rFonts w:ascii="Arial" w:hAnsi="Arial" w:cs="Arial"/>
          <w:color w:val="auto"/>
          <w:sz w:val="22"/>
          <w:szCs w:val="22"/>
          <w:lang w:val="en-GB"/>
        </w:rPr>
        <w:t xml:space="preserve"> Matiss Nimanis, and their sister Karline. Janis is responsible for the production, Matiss for the public relations and Karline for logistics and </w:t>
      </w:r>
      <w:proofErr w:type="gramStart"/>
      <w:r w:rsidRPr="00D77017">
        <w:rPr>
          <w:rFonts w:ascii="Arial" w:hAnsi="Arial" w:cs="Arial"/>
          <w:color w:val="auto"/>
          <w:sz w:val="22"/>
          <w:szCs w:val="22"/>
          <w:lang w:val="en-GB"/>
        </w:rPr>
        <w:t>book-keeping</w:t>
      </w:r>
      <w:proofErr w:type="gramEnd"/>
      <w:r w:rsidRPr="00D77017">
        <w:rPr>
          <w:rFonts w:ascii="Arial" w:hAnsi="Arial" w:cs="Arial"/>
          <w:color w:val="auto"/>
          <w:sz w:val="22"/>
          <w:szCs w:val="22"/>
          <w:lang w:val="en-GB"/>
        </w:rPr>
        <w:t>. Forging at first was Janis hobby that gradually turned into a family business. Autine is selling its products all over the world, mostly to North America, Western and Northern Europe, but also</w:t>
      </w:r>
      <w:r>
        <w:rPr>
          <w:rFonts w:ascii="Arial" w:hAnsi="Arial" w:cs="Arial"/>
          <w:color w:val="auto"/>
          <w:sz w:val="22"/>
          <w:szCs w:val="22"/>
          <w:lang w:val="en-GB"/>
        </w:rPr>
        <w:t xml:space="preserve"> to</w:t>
      </w:r>
      <w:r w:rsidRPr="00D77017">
        <w:rPr>
          <w:rFonts w:ascii="Arial" w:hAnsi="Arial" w:cs="Arial"/>
          <w:color w:val="auto"/>
          <w:sz w:val="22"/>
          <w:szCs w:val="22"/>
          <w:lang w:val="en-GB"/>
        </w:rPr>
        <w:t xml:space="preserve"> Asia and Australia. They have received numerous awards, e.g. Australia’s largest 4x4 magazine “4x4 Adventures” have named their Hunters and Bushman axes as the best in the world</w:t>
      </w:r>
      <w:r>
        <w:rPr>
          <w:rFonts w:ascii="Arial" w:hAnsi="Arial" w:cs="Arial"/>
          <w:color w:val="auto"/>
          <w:sz w:val="22"/>
          <w:szCs w:val="22"/>
          <w:lang w:val="en-GB"/>
        </w:rPr>
        <w:t xml:space="preserve"> (Autine, [s.a.]).</w:t>
      </w:r>
    </w:p>
    <w:p w14:paraId="73B57F36" w14:textId="77777777" w:rsidR="00D22965" w:rsidRPr="00F418E5" w:rsidRDefault="00D22965" w:rsidP="00D22965">
      <w:pPr>
        <w:spacing w:before="120" w:after="120" w:line="360" w:lineRule="auto"/>
        <w:jc w:val="both"/>
        <w:rPr>
          <w:rFonts w:ascii="Arial" w:hAnsi="Arial" w:cs="Arial"/>
        </w:rPr>
      </w:pPr>
      <w:r w:rsidRPr="00444C64">
        <w:rPr>
          <w:rFonts w:ascii="Arial" w:eastAsia="Calibri" w:hAnsi="Arial" w:cs="Arial"/>
          <w:b/>
          <w:color w:val="003399"/>
        </w:rPr>
        <w:t>Marketing of rural areas</w:t>
      </w:r>
      <w:r w:rsidRPr="00F418E5">
        <w:rPr>
          <w:rFonts w:ascii="Arial" w:eastAsia="Calibri" w:hAnsi="Arial" w:cs="Arial"/>
          <w:color w:val="003399"/>
        </w:rPr>
        <w:t xml:space="preserve"> </w:t>
      </w:r>
      <w:r w:rsidRPr="00CD63B0">
        <w:rPr>
          <w:rFonts w:ascii="Arial" w:eastAsia="Calibri" w:hAnsi="Arial" w:cs="Arial"/>
        </w:rPr>
        <w:t xml:space="preserve">by </w:t>
      </w:r>
      <w:r w:rsidRPr="00F418E5">
        <w:rPr>
          <w:rFonts w:ascii="Arial" w:hAnsi="Arial" w:cs="Arial"/>
        </w:rPr>
        <w:t xml:space="preserve">shaping the image of these areas and residents. Rural areas are characterised </w:t>
      </w:r>
      <w:r>
        <w:rPr>
          <w:rFonts w:ascii="Arial" w:hAnsi="Arial" w:cs="Arial"/>
        </w:rPr>
        <w:t>by</w:t>
      </w:r>
      <w:r w:rsidRPr="00F418E5">
        <w:rPr>
          <w:rFonts w:ascii="Arial" w:hAnsi="Arial" w:cs="Arial"/>
        </w:rPr>
        <w:t xml:space="preserve"> a large number of small enterprises that by alone most often are not able to carry out significant marketing and communication activities and thus reach larger market</w:t>
      </w:r>
      <w:r>
        <w:rPr>
          <w:rFonts w:ascii="Arial" w:hAnsi="Arial" w:cs="Arial"/>
        </w:rPr>
        <w:t>s</w:t>
      </w:r>
      <w:r w:rsidRPr="00F418E5">
        <w:rPr>
          <w:rFonts w:ascii="Arial" w:hAnsi="Arial" w:cs="Arial"/>
        </w:rPr>
        <w:t>. Instead</w:t>
      </w:r>
      <w:r>
        <w:rPr>
          <w:rFonts w:ascii="Arial" w:hAnsi="Arial" w:cs="Arial"/>
        </w:rPr>
        <w:t>,</w:t>
      </w:r>
      <w:r w:rsidRPr="00F418E5">
        <w:rPr>
          <w:rFonts w:ascii="Arial" w:hAnsi="Arial" w:cs="Arial"/>
        </w:rPr>
        <w:t xml:space="preserve"> branding of </w:t>
      </w:r>
      <w:r>
        <w:rPr>
          <w:rFonts w:ascii="Arial" w:hAnsi="Arial" w:cs="Arial"/>
        </w:rPr>
        <w:t xml:space="preserve">a </w:t>
      </w:r>
      <w:r w:rsidRPr="00F418E5">
        <w:rPr>
          <w:rFonts w:ascii="Arial" w:hAnsi="Arial" w:cs="Arial"/>
        </w:rPr>
        <w:t xml:space="preserve">particular rural area and forming its image as </w:t>
      </w:r>
      <w:r>
        <w:rPr>
          <w:rFonts w:ascii="Arial" w:hAnsi="Arial" w:cs="Arial"/>
        </w:rPr>
        <w:t xml:space="preserve">a </w:t>
      </w:r>
      <w:r w:rsidRPr="00F418E5">
        <w:rPr>
          <w:rFonts w:ascii="Arial" w:hAnsi="Arial" w:cs="Arial"/>
        </w:rPr>
        <w:t xml:space="preserve">“thematic village” </w:t>
      </w:r>
      <w:r>
        <w:rPr>
          <w:rFonts w:ascii="Arial" w:hAnsi="Arial" w:cs="Arial"/>
        </w:rPr>
        <w:t xml:space="preserve">or other “common local identities” </w:t>
      </w:r>
      <w:r w:rsidRPr="00F418E5">
        <w:rPr>
          <w:rFonts w:ascii="Arial" w:hAnsi="Arial" w:cs="Arial"/>
        </w:rPr>
        <w:t xml:space="preserve">with its unique features, advantages and resources available would be an opportunity (Tarasovych and Tamuliene, 2017). Branding and positioning of </w:t>
      </w:r>
      <w:r>
        <w:rPr>
          <w:rFonts w:ascii="Arial" w:hAnsi="Arial" w:cs="Arial"/>
        </w:rPr>
        <w:t xml:space="preserve">a </w:t>
      </w:r>
      <w:r w:rsidRPr="00F418E5">
        <w:rPr>
          <w:rFonts w:ascii="Arial" w:hAnsi="Arial" w:cs="Arial"/>
        </w:rPr>
        <w:t xml:space="preserve">particular area is not a new concept, however this practice is not widely applied within rural areas and still has </w:t>
      </w:r>
      <w:r>
        <w:rPr>
          <w:rFonts w:ascii="Arial" w:hAnsi="Arial" w:cs="Arial"/>
        </w:rPr>
        <w:t>unused potential</w:t>
      </w:r>
      <w:r w:rsidRPr="00F418E5">
        <w:rPr>
          <w:rFonts w:ascii="Arial" w:hAnsi="Arial" w:cs="Arial"/>
        </w:rPr>
        <w:t xml:space="preserve">. Local or regional authorities or other local action groups of civil society members shall take </w:t>
      </w:r>
      <w:r>
        <w:rPr>
          <w:rFonts w:ascii="Arial" w:hAnsi="Arial" w:cs="Arial"/>
        </w:rPr>
        <w:t xml:space="preserve">the </w:t>
      </w:r>
      <w:r w:rsidRPr="00F418E5">
        <w:rPr>
          <w:rFonts w:ascii="Arial" w:hAnsi="Arial" w:cs="Arial"/>
        </w:rPr>
        <w:t xml:space="preserve">leading initiative in such marketing activities. When creating </w:t>
      </w:r>
      <w:r>
        <w:rPr>
          <w:rFonts w:ascii="Arial" w:hAnsi="Arial" w:cs="Arial"/>
        </w:rPr>
        <w:t xml:space="preserve">a </w:t>
      </w:r>
      <w:r w:rsidRPr="00F418E5">
        <w:rPr>
          <w:rFonts w:ascii="Arial" w:hAnsi="Arial" w:cs="Arial"/>
        </w:rPr>
        <w:t xml:space="preserve">new image or brand of such “thematic villages” the specialisation of </w:t>
      </w:r>
      <w:r>
        <w:rPr>
          <w:rFonts w:ascii="Arial" w:hAnsi="Arial" w:cs="Arial"/>
        </w:rPr>
        <w:t xml:space="preserve">the </w:t>
      </w:r>
      <w:r w:rsidRPr="00F418E5">
        <w:rPr>
          <w:rFonts w:ascii="Arial" w:hAnsi="Arial" w:cs="Arial"/>
        </w:rPr>
        <w:t>particular area has to be considered based on local attractions, specific production, natural, spatial, demographic, historical, cultural and other resources (</w:t>
      </w:r>
      <w:r>
        <w:rPr>
          <w:rFonts w:ascii="Arial" w:hAnsi="Arial" w:cs="Arial"/>
        </w:rPr>
        <w:t xml:space="preserve">Ceapraz, Delhoume, 2017, </w:t>
      </w:r>
      <w:r w:rsidRPr="00F418E5">
        <w:rPr>
          <w:rFonts w:ascii="Arial" w:hAnsi="Arial" w:cs="Arial"/>
        </w:rPr>
        <w:t>Tarasovych and Tamuliene, 2017</w:t>
      </w:r>
      <w:r>
        <w:rPr>
          <w:rFonts w:ascii="Arial" w:hAnsi="Arial" w:cs="Arial"/>
        </w:rPr>
        <w:t>, Zawadzka, 2017</w:t>
      </w:r>
      <w:r w:rsidRPr="00F418E5">
        <w:rPr>
          <w:rFonts w:ascii="Arial" w:hAnsi="Arial" w:cs="Arial"/>
        </w:rPr>
        <w:t>).</w:t>
      </w:r>
    </w:p>
    <w:p w14:paraId="65FAF797" w14:textId="77777777" w:rsidR="00D22965" w:rsidRPr="00F418E5" w:rsidRDefault="00D22965" w:rsidP="00D22965">
      <w:pPr>
        <w:spacing w:before="120" w:after="120" w:line="360" w:lineRule="auto"/>
        <w:jc w:val="both"/>
        <w:rPr>
          <w:rFonts w:ascii="Arial" w:hAnsi="Arial" w:cs="Arial"/>
          <w:iCs/>
        </w:rPr>
      </w:pPr>
      <w:r w:rsidRPr="00444C64">
        <w:rPr>
          <w:rFonts w:ascii="Arial" w:eastAsia="Calibri" w:hAnsi="Arial" w:cs="Arial"/>
          <w:b/>
          <w:color w:val="003399"/>
        </w:rPr>
        <w:t>The bioeconomy</w:t>
      </w:r>
      <w:r w:rsidRPr="00F418E5">
        <w:rPr>
          <w:rFonts w:ascii="Arial" w:eastAsia="Calibri" w:hAnsi="Arial" w:cs="Arial"/>
          <w:color w:val="003399"/>
        </w:rPr>
        <w:t xml:space="preserve"> </w:t>
      </w:r>
      <w:r w:rsidRPr="00F418E5">
        <w:rPr>
          <w:rFonts w:ascii="Arial" w:hAnsi="Arial" w:cs="Arial"/>
        </w:rPr>
        <w:t xml:space="preserve">development process goes in line with the development of rural areas and SMEs operating there. It is one of the development areas under the Smart Specialisation and is an important development priority of </w:t>
      </w:r>
      <w:r>
        <w:rPr>
          <w:rFonts w:ascii="Arial" w:hAnsi="Arial" w:cs="Arial"/>
        </w:rPr>
        <w:t xml:space="preserve">the </w:t>
      </w:r>
      <w:r w:rsidRPr="00F418E5">
        <w:rPr>
          <w:rFonts w:ascii="Arial" w:hAnsi="Arial" w:cs="Arial"/>
        </w:rPr>
        <w:t xml:space="preserve">EU. </w:t>
      </w:r>
      <w:r>
        <w:rPr>
          <w:rFonts w:ascii="Arial" w:hAnsi="Arial" w:cs="Arial"/>
        </w:rPr>
        <w:t>Also</w:t>
      </w:r>
      <w:r w:rsidRPr="00F418E5">
        <w:rPr>
          <w:rFonts w:ascii="Arial" w:hAnsi="Arial" w:cs="Arial"/>
        </w:rPr>
        <w:t xml:space="preserve"> globally acting international organisations, </w:t>
      </w:r>
      <w:r>
        <w:rPr>
          <w:rFonts w:ascii="Arial" w:hAnsi="Arial" w:cs="Arial"/>
        </w:rPr>
        <w:t>such as the OECD, IFC and United N</w:t>
      </w:r>
      <w:r w:rsidRPr="00F418E5">
        <w:rPr>
          <w:rFonts w:ascii="Arial" w:hAnsi="Arial" w:cs="Arial"/>
        </w:rPr>
        <w:t xml:space="preserve">ations pay attention to this discipline. The definition of </w:t>
      </w:r>
      <w:r>
        <w:rPr>
          <w:rFonts w:ascii="Arial" w:hAnsi="Arial" w:cs="Arial"/>
        </w:rPr>
        <w:t>the</w:t>
      </w:r>
      <w:r w:rsidRPr="00F418E5">
        <w:rPr>
          <w:rFonts w:ascii="Arial" w:hAnsi="Arial" w:cs="Arial"/>
        </w:rPr>
        <w:t xml:space="preserve"> bioeconomy ha</w:t>
      </w:r>
      <w:r>
        <w:rPr>
          <w:rFonts w:ascii="Arial" w:hAnsi="Arial" w:cs="Arial"/>
        </w:rPr>
        <w:t>s</w:t>
      </w:r>
      <w:r w:rsidRPr="00F418E5">
        <w:rPr>
          <w:rFonts w:ascii="Arial" w:hAnsi="Arial" w:cs="Arial"/>
        </w:rPr>
        <w:t xml:space="preserve"> move</w:t>
      </w:r>
      <w:r>
        <w:rPr>
          <w:rFonts w:ascii="Arial" w:hAnsi="Arial" w:cs="Arial"/>
        </w:rPr>
        <w:t>d</w:t>
      </w:r>
      <w:r w:rsidRPr="00F418E5">
        <w:rPr>
          <w:rFonts w:ascii="Arial" w:hAnsi="Arial" w:cs="Arial"/>
        </w:rPr>
        <w:t xml:space="preserve"> forward from the initial context related to the biology and </w:t>
      </w:r>
      <w:r w:rsidRPr="00F418E5">
        <w:rPr>
          <w:rFonts w:ascii="Arial" w:hAnsi="Arial" w:cs="Arial"/>
        </w:rPr>
        <w:lastRenderedPageBreak/>
        <w:t>biotechnologies</w:t>
      </w:r>
      <w:r>
        <w:rPr>
          <w:rFonts w:ascii="Arial" w:hAnsi="Arial" w:cs="Arial"/>
        </w:rPr>
        <w:t>.</w:t>
      </w:r>
      <w:r w:rsidRPr="00F418E5">
        <w:rPr>
          <w:rFonts w:ascii="Arial" w:hAnsi="Arial" w:cs="Arial"/>
        </w:rPr>
        <w:t xml:space="preserve"> </w:t>
      </w:r>
      <w:proofErr w:type="gramStart"/>
      <w:r>
        <w:rPr>
          <w:rFonts w:ascii="Arial" w:hAnsi="Arial" w:cs="Arial"/>
        </w:rPr>
        <w:t>N</w:t>
      </w:r>
      <w:r w:rsidRPr="00F418E5">
        <w:rPr>
          <w:rFonts w:ascii="Arial" w:hAnsi="Arial" w:cs="Arial"/>
        </w:rPr>
        <w:t xml:space="preserve">ow </w:t>
      </w:r>
      <w:r>
        <w:rPr>
          <w:rFonts w:ascii="Arial" w:hAnsi="Arial" w:cs="Arial"/>
        </w:rPr>
        <w:t xml:space="preserve"> it</w:t>
      </w:r>
      <w:proofErr w:type="gramEnd"/>
      <w:r>
        <w:rPr>
          <w:rFonts w:ascii="Arial" w:hAnsi="Arial" w:cs="Arial"/>
        </w:rPr>
        <w:t xml:space="preserve"> </w:t>
      </w:r>
      <w:r w:rsidRPr="00F418E5">
        <w:rPr>
          <w:rFonts w:ascii="Arial" w:hAnsi="Arial" w:cs="Arial"/>
        </w:rPr>
        <w:t xml:space="preserve">is perceived by environmental, sustainability, technological, economic and social aspects. European Commission (2017c) defined the </w:t>
      </w:r>
      <w:r>
        <w:rPr>
          <w:rFonts w:ascii="Arial" w:hAnsi="Arial" w:cs="Arial"/>
        </w:rPr>
        <w:t>b</w:t>
      </w:r>
      <w:r w:rsidRPr="00F418E5">
        <w:rPr>
          <w:rFonts w:ascii="Arial" w:hAnsi="Arial" w:cs="Arial"/>
        </w:rPr>
        <w:t>ioeconomy as “</w:t>
      </w:r>
      <w:r w:rsidRPr="00F418E5">
        <w:rPr>
          <w:rFonts w:ascii="Arial" w:hAnsi="Arial" w:cs="Arial"/>
          <w:iCs/>
        </w:rPr>
        <w:t xml:space="preserve">the production of renewable biological resources and the conversion of these resources and waste streams into value-added products, such as food, feed, bio-based products as well as bio-energy". </w:t>
      </w:r>
      <w:r w:rsidRPr="00F418E5">
        <w:rPr>
          <w:rFonts w:ascii="Arial" w:hAnsi="Arial" w:cs="Arial"/>
        </w:rPr>
        <w:t xml:space="preserve">European Commission </w:t>
      </w:r>
      <w:r w:rsidRPr="00F418E5">
        <w:rPr>
          <w:rFonts w:ascii="Arial" w:hAnsi="Arial" w:cs="Arial"/>
          <w:iCs/>
        </w:rPr>
        <w:t xml:space="preserve">adopted the Bioeconomy Strategy, which aims to ensure food security, sustainable management of natural resources, reduction of dependence on non-renewable resources, mitigation to climate change, creation of jobs and maintaining EU competitiveness (European Commission, 2017c). </w:t>
      </w:r>
    </w:p>
    <w:p w14:paraId="5E211505" w14:textId="77777777" w:rsidR="00D22965" w:rsidRDefault="00D22965" w:rsidP="00D22965">
      <w:pPr>
        <w:spacing w:after="0" w:line="360" w:lineRule="auto"/>
        <w:jc w:val="both"/>
        <w:rPr>
          <w:rFonts w:ascii="Arial" w:hAnsi="Arial" w:cs="Arial"/>
        </w:rPr>
      </w:pPr>
      <w:r w:rsidRPr="00F418E5">
        <w:rPr>
          <w:rFonts w:ascii="Arial" w:hAnsi="Arial" w:cs="Arial"/>
        </w:rPr>
        <w:t xml:space="preserve">The bioeconomy is shaping rural areas towards environmentally friendly and sustainable growth thus it is particularly important regarding the further competitiveness of rural SMEs. Entrepreneurs </w:t>
      </w:r>
      <w:r>
        <w:rPr>
          <w:rFonts w:ascii="Arial" w:hAnsi="Arial" w:cs="Arial"/>
        </w:rPr>
        <w:t>need</w:t>
      </w:r>
      <w:r w:rsidRPr="00F418E5">
        <w:rPr>
          <w:rFonts w:ascii="Arial" w:hAnsi="Arial" w:cs="Arial"/>
        </w:rPr>
        <w:t xml:space="preserve"> to combine knowledge and technologies in order to produce environmentally friendly, eco-efficient and competitive products. Bioecenomy is related to a wide range of sectors – agriculture, forestry, fishing and aquaculture, energy, transport, medicine, production of food, cosmetics, chemicals and other industrial goods that use biomass and renewable biological resources. Regarding the bioeconomy</w:t>
      </w:r>
      <w:r>
        <w:rPr>
          <w:rFonts w:ascii="Arial" w:hAnsi="Arial" w:cs="Arial"/>
        </w:rPr>
        <w:t>,</w:t>
      </w:r>
      <w:r w:rsidRPr="00F418E5">
        <w:rPr>
          <w:rFonts w:ascii="Arial" w:hAnsi="Arial" w:cs="Arial"/>
        </w:rPr>
        <w:t xml:space="preserve"> common opportunities of rural SMEs may cover the production and distribution of agricultural products, production of safe and well</w:t>
      </w:r>
      <w:r>
        <w:rPr>
          <w:rFonts w:ascii="Arial" w:hAnsi="Arial" w:cs="Arial"/>
        </w:rPr>
        <w:t>-</w:t>
      </w:r>
      <w:r w:rsidRPr="00F418E5">
        <w:rPr>
          <w:rFonts w:ascii="Arial" w:hAnsi="Arial" w:cs="Arial"/>
        </w:rPr>
        <w:t xml:space="preserve">balanced food, reduction of waste and greenhouse gas emissions and other (Adamowicz, 2017, Miceikiene, 2017). </w:t>
      </w:r>
    </w:p>
    <w:p w14:paraId="52667970" w14:textId="77777777" w:rsidR="00D22965" w:rsidRDefault="00D22965" w:rsidP="00D22965">
      <w:pPr>
        <w:spacing w:after="0" w:line="360" w:lineRule="auto"/>
        <w:jc w:val="both"/>
        <w:rPr>
          <w:rFonts w:ascii="Arial" w:hAnsi="Arial" w:cs="Arial"/>
        </w:rPr>
      </w:pPr>
      <w:r>
        <w:rPr>
          <w:rFonts w:ascii="Arial" w:hAnsi="Arial" w:cs="Arial"/>
        </w:rPr>
        <w:t xml:space="preserve">Discussion about the bioeconomy leads to the concept of </w:t>
      </w:r>
      <w:r w:rsidRPr="00444C64">
        <w:rPr>
          <w:rFonts w:ascii="Arial" w:eastAsia="Calibri" w:hAnsi="Arial" w:cs="Arial"/>
          <w:b/>
          <w:color w:val="003399"/>
        </w:rPr>
        <w:t>circular economy</w:t>
      </w:r>
      <w:r>
        <w:rPr>
          <w:rFonts w:ascii="Arial" w:hAnsi="Arial" w:cs="Arial"/>
        </w:rPr>
        <w:t xml:space="preserve">, which stands for the sustainable development through minimising the generation of waste and more efficient (less) use of natural resources (raw materials and energy). In order to meet the competitiveness aims, the business sector is trying to expand in the global market and increase consumption of products produced. On the opposite, the circular economy represents the ecological principles in order to reduce the dependence on fossil fuels, improve the management of natural resources and treat the climate change issues. The circular economy is seeking for solutions how to transform the environmental challenges in further business opportunities and trying to find a balance with the growing consumption needs. The circular economy promotes development of new business models, eco innovations and technologies that extend the product life and produce more durable products, as well recycling or repair and reuse of the resources. Entrepreneurs are seeking the business models that are economically justified and feasible. The </w:t>
      </w:r>
      <w:r>
        <w:rPr>
          <w:rFonts w:ascii="Arial" w:hAnsi="Arial" w:cs="Arial"/>
        </w:rPr>
        <w:lastRenderedPageBreak/>
        <w:t>motivation for a business to apply such eco innovations and new business models is seen in the possibility to increase the efficiency, reduce costs and potential risks, improve the quality of products in such gaining the competitive advantages. Moreover, eco innovations and new technologies shall enable new approaches for optimised management of productions process and logistics (</w:t>
      </w:r>
      <w:r>
        <w:rPr>
          <w:rFonts w:ascii="Arial" w:eastAsia="Times New Roman" w:hAnsi="Arial" w:cs="Arial"/>
          <w:color w:val="000000" w:themeColor="text1"/>
          <w:lang w:val="en-US"/>
        </w:rPr>
        <w:t xml:space="preserve">Zhelyazkova, 2017, </w:t>
      </w:r>
      <w:r>
        <w:rPr>
          <w:rFonts w:ascii="Arial" w:hAnsi="Arial" w:cs="Arial"/>
        </w:rPr>
        <w:t xml:space="preserve">Costea-Dunarintu, 2016, Bonciu, 2014). </w:t>
      </w:r>
    </w:p>
    <w:p w14:paraId="2E72B599" w14:textId="77777777" w:rsidR="00D22965" w:rsidRDefault="00D22965" w:rsidP="00D22965">
      <w:pPr>
        <w:spacing w:after="0" w:line="360" w:lineRule="auto"/>
        <w:jc w:val="both"/>
        <w:rPr>
          <w:rFonts w:ascii="Arial" w:eastAsia="Times New Roman" w:hAnsi="Arial" w:cs="Arial"/>
          <w:color w:val="000000" w:themeColor="text1"/>
          <w:shd w:val="clear" w:color="auto" w:fill="FFFFFF"/>
        </w:rPr>
      </w:pPr>
      <w:r>
        <w:rPr>
          <w:rFonts w:ascii="Arial" w:hAnsi="Arial" w:cs="Arial"/>
        </w:rPr>
        <w:t xml:space="preserve">Both the bioeconomy and circular economy encourages development and adoption of eco innovations. </w:t>
      </w:r>
      <w:r>
        <w:rPr>
          <w:rFonts w:ascii="Arial" w:eastAsia="Calibri" w:hAnsi="Arial" w:cs="Arial"/>
          <w:color w:val="000000" w:themeColor="text1"/>
        </w:rPr>
        <w:t>The rural SME</w:t>
      </w:r>
      <w:r w:rsidRPr="00F418E5">
        <w:rPr>
          <w:rFonts w:ascii="Arial" w:eastAsia="Calibri" w:hAnsi="Arial" w:cs="Arial"/>
          <w:color w:val="000000" w:themeColor="text1"/>
        </w:rPr>
        <w:t xml:space="preserve"> Sybimar LLC</w:t>
      </w:r>
      <w:r>
        <w:rPr>
          <w:rFonts w:ascii="Arial" w:eastAsia="Calibri" w:hAnsi="Arial" w:cs="Arial"/>
          <w:color w:val="000000" w:themeColor="text1"/>
        </w:rPr>
        <w:t xml:space="preserve"> from Finland </w:t>
      </w:r>
      <w:r w:rsidRPr="00F418E5">
        <w:rPr>
          <w:rFonts w:ascii="Arial" w:eastAsia="Calibri" w:hAnsi="Arial" w:cs="Arial"/>
          <w:color w:val="000000" w:themeColor="text1"/>
        </w:rPr>
        <w:t>is an example</w:t>
      </w:r>
      <w:r>
        <w:rPr>
          <w:rFonts w:ascii="Arial" w:eastAsia="Calibri" w:hAnsi="Arial" w:cs="Arial"/>
          <w:color w:val="000000" w:themeColor="text1"/>
        </w:rPr>
        <w:t xml:space="preserve"> - it has introduced a new business model and eco innovations</w:t>
      </w:r>
      <w:r w:rsidRPr="00F418E5">
        <w:rPr>
          <w:rFonts w:ascii="Arial" w:eastAsia="Calibri" w:hAnsi="Arial" w:cs="Arial"/>
          <w:color w:val="000000" w:themeColor="text1"/>
        </w:rPr>
        <w:t xml:space="preserve"> </w:t>
      </w:r>
      <w:r>
        <w:rPr>
          <w:rFonts w:ascii="Arial" w:eastAsia="Calibri" w:hAnsi="Arial" w:cs="Arial"/>
          <w:color w:val="000000" w:themeColor="text1"/>
        </w:rPr>
        <w:t xml:space="preserve">responding to the </w:t>
      </w:r>
      <w:r>
        <w:rPr>
          <w:rFonts w:ascii="Arial" w:hAnsi="Arial" w:cs="Arial"/>
        </w:rPr>
        <w:t>bioeconomy and the circular economy concepts. This enterprise</w:t>
      </w:r>
      <w:r w:rsidRPr="00F418E5">
        <w:rPr>
          <w:rFonts w:ascii="Arial" w:eastAsia="Calibri" w:hAnsi="Arial" w:cs="Arial"/>
          <w:color w:val="000000" w:themeColor="text1"/>
        </w:rPr>
        <w:t xml:space="preserve"> </w:t>
      </w:r>
      <w:r w:rsidRPr="00F418E5">
        <w:rPr>
          <w:rFonts w:ascii="Arial" w:eastAsia="Times New Roman" w:hAnsi="Arial" w:cs="Arial"/>
          <w:color w:val="000000" w:themeColor="text1"/>
          <w:shd w:val="clear" w:color="auto" w:fill="FFFFFF"/>
        </w:rPr>
        <w:t xml:space="preserve">combines </w:t>
      </w:r>
      <w:r>
        <w:rPr>
          <w:rFonts w:ascii="Arial" w:eastAsia="Times New Roman" w:hAnsi="Arial" w:cs="Arial"/>
          <w:color w:val="000000" w:themeColor="text1"/>
          <w:shd w:val="clear" w:color="auto" w:fill="FFFFFF"/>
        </w:rPr>
        <w:t xml:space="preserve">the </w:t>
      </w:r>
      <w:r w:rsidRPr="00F418E5">
        <w:rPr>
          <w:rFonts w:ascii="Arial" w:eastAsia="Times New Roman" w:hAnsi="Arial" w:cs="Arial"/>
          <w:color w:val="000000" w:themeColor="text1"/>
          <w:shd w:val="clear" w:color="auto" w:fill="FFFFFF"/>
        </w:rPr>
        <w:t>food and energy production into a unit where nutrients, water, waste, heat and CO</w:t>
      </w:r>
      <w:r w:rsidRPr="00F418E5">
        <w:rPr>
          <w:rFonts w:ascii="Arial" w:eastAsia="Times New Roman" w:hAnsi="Arial" w:cs="Arial"/>
          <w:color w:val="000000" w:themeColor="text1"/>
          <w:shd w:val="clear" w:color="auto" w:fill="FFFFFF"/>
          <w:vertAlign w:val="superscript"/>
        </w:rPr>
        <w:t>2</w:t>
      </w:r>
      <w:r w:rsidRPr="00F418E5">
        <w:rPr>
          <w:rFonts w:ascii="Arial" w:eastAsia="Times New Roman" w:hAnsi="Arial" w:cs="Arial"/>
          <w:color w:val="000000" w:themeColor="text1"/>
          <w:shd w:val="clear" w:color="auto" w:fill="FFFFFF"/>
        </w:rPr>
        <w:t xml:space="preserve"> are recycled back to the energy and food production (</w:t>
      </w:r>
      <w:r>
        <w:rPr>
          <w:rFonts w:ascii="Arial" w:eastAsia="Times New Roman" w:hAnsi="Arial" w:cs="Arial"/>
          <w:color w:val="000000" w:themeColor="text1"/>
          <w:shd w:val="clear" w:color="auto" w:fill="FFFFFF"/>
        </w:rPr>
        <w:t>Picture #11</w:t>
      </w:r>
      <w:r w:rsidRPr="00F418E5">
        <w:rPr>
          <w:rFonts w:ascii="Arial" w:eastAsia="Times New Roman" w:hAnsi="Arial" w:cs="Arial"/>
          <w:color w:val="000000" w:themeColor="text1"/>
          <w:shd w:val="clear" w:color="auto" w:fill="FFFFFF"/>
        </w:rPr>
        <w:t>)</w:t>
      </w:r>
      <w:r>
        <w:rPr>
          <w:rFonts w:ascii="Arial" w:eastAsia="Times New Roman" w:hAnsi="Arial" w:cs="Arial"/>
          <w:color w:val="000000" w:themeColor="text1"/>
          <w:shd w:val="clear" w:color="auto" w:fill="FFFFFF"/>
        </w:rPr>
        <w:t>.</w:t>
      </w:r>
    </w:p>
    <w:p w14:paraId="11C65762" w14:textId="77777777" w:rsidR="00552F7D" w:rsidRPr="00F418E5" w:rsidRDefault="00552F7D" w:rsidP="00E76756">
      <w:pPr>
        <w:spacing w:after="0" w:line="360" w:lineRule="auto"/>
        <w:jc w:val="both"/>
        <w:rPr>
          <w:rFonts w:ascii="Arial" w:eastAsia="Times New Roman" w:hAnsi="Arial" w:cs="Arial"/>
          <w:color w:val="000000" w:themeColor="text1"/>
          <w:shd w:val="clear" w:color="auto" w:fill="FFFFFF"/>
        </w:rPr>
      </w:pPr>
    </w:p>
    <w:p w14:paraId="01131828" w14:textId="77777777" w:rsidR="00042FB1" w:rsidRPr="00F418E5" w:rsidRDefault="00042FB1" w:rsidP="00042FB1">
      <w:pPr>
        <w:widowControl w:val="0"/>
        <w:autoSpaceDE w:val="0"/>
        <w:autoSpaceDN w:val="0"/>
        <w:adjustRightInd w:val="0"/>
        <w:spacing w:before="120" w:after="120" w:line="360" w:lineRule="auto"/>
        <w:jc w:val="center"/>
        <w:rPr>
          <w:rFonts w:ascii="Arial" w:hAnsi="Arial" w:cs="Arial"/>
        </w:rPr>
      </w:pPr>
      <w:r w:rsidRPr="00F418E5">
        <w:rPr>
          <w:rFonts w:ascii="Arial" w:hAnsi="Arial" w:cs="Arial"/>
          <w:noProof/>
          <w:lang w:val="en-US"/>
        </w:rPr>
        <w:drawing>
          <wp:inline distT="0" distB="0" distL="0" distR="0" wp14:anchorId="571AE4A6" wp14:editId="3DC29A35">
            <wp:extent cx="5727746" cy="3136900"/>
            <wp:effectExtent l="0" t="0" r="12700"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7746" cy="3136900"/>
                    </a:xfrm>
                    <a:prstGeom prst="rect">
                      <a:avLst/>
                    </a:prstGeom>
                    <a:noFill/>
                    <a:ln>
                      <a:noFill/>
                    </a:ln>
                  </pic:spPr>
                </pic:pic>
              </a:graphicData>
            </a:graphic>
          </wp:inline>
        </w:drawing>
      </w:r>
    </w:p>
    <w:p w14:paraId="549269EE" w14:textId="77777777" w:rsidR="00B50A4F" w:rsidRPr="00F418E5" w:rsidRDefault="00B50A4F" w:rsidP="00B50A4F">
      <w:pPr>
        <w:spacing w:before="120"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sidR="009029DB" w:rsidRPr="00F418E5">
        <w:rPr>
          <w:rFonts w:ascii="Arial" w:hAnsi="Arial" w:cs="Arial"/>
          <w:caps/>
          <w:color w:val="003399"/>
        </w:rPr>
        <w:t>1</w:t>
      </w:r>
      <w:r w:rsidR="00CA5750">
        <w:rPr>
          <w:rFonts w:ascii="Arial" w:hAnsi="Arial" w:cs="Arial"/>
          <w:caps/>
          <w:color w:val="003399"/>
        </w:rPr>
        <w:t>1</w:t>
      </w:r>
      <w:r w:rsidRPr="00F418E5">
        <w:rPr>
          <w:rFonts w:ascii="Arial" w:hAnsi="Arial" w:cs="Arial"/>
          <w:caps/>
          <w:color w:val="003399"/>
        </w:rPr>
        <w:t xml:space="preserve">. example of </w:t>
      </w:r>
      <w:r w:rsidR="00DB392C">
        <w:rPr>
          <w:rFonts w:ascii="Arial" w:hAnsi="Arial" w:cs="Arial"/>
          <w:caps/>
          <w:color w:val="003399"/>
        </w:rPr>
        <w:t xml:space="preserve">the business model with a </w:t>
      </w:r>
      <w:r w:rsidR="00C95DC8" w:rsidRPr="00F418E5">
        <w:rPr>
          <w:rFonts w:ascii="Arial" w:hAnsi="Arial" w:cs="Arial"/>
          <w:caps/>
          <w:color w:val="003399"/>
        </w:rPr>
        <w:t>closed</w:t>
      </w:r>
      <w:r w:rsidR="00C95DC8" w:rsidRPr="00F418E5">
        <w:rPr>
          <w:rFonts w:ascii="Arial" w:hAnsi="Arial" w:cs="Arial"/>
          <w:color w:val="000000" w:themeColor="text1"/>
        </w:rPr>
        <w:t xml:space="preserve"> </w:t>
      </w:r>
      <w:r w:rsidR="00C95DC8" w:rsidRPr="00F418E5">
        <w:rPr>
          <w:rFonts w:ascii="Arial" w:hAnsi="Arial" w:cs="Arial"/>
          <w:caps/>
          <w:color w:val="003399"/>
        </w:rPr>
        <w:t>circulation</w:t>
      </w:r>
      <w:r w:rsidR="00DB392C">
        <w:rPr>
          <w:rFonts w:ascii="Arial" w:hAnsi="Arial" w:cs="Arial"/>
          <w:caps/>
          <w:color w:val="003399"/>
        </w:rPr>
        <w:t xml:space="preserve"> cycle</w:t>
      </w:r>
      <w:r w:rsidR="00C95DC8" w:rsidRPr="00F418E5">
        <w:rPr>
          <w:rFonts w:ascii="Arial" w:hAnsi="Arial" w:cs="Arial"/>
          <w:caps/>
          <w:color w:val="003399"/>
        </w:rPr>
        <w:t xml:space="preserve"> and “</w:t>
      </w:r>
      <w:r w:rsidR="00B37300" w:rsidRPr="00F418E5">
        <w:rPr>
          <w:rFonts w:ascii="Arial" w:hAnsi="Arial" w:cs="Arial"/>
          <w:caps/>
          <w:color w:val="003399"/>
        </w:rPr>
        <w:t>0</w:t>
      </w:r>
      <w:r w:rsidR="00C95DC8" w:rsidRPr="00F418E5">
        <w:rPr>
          <w:rFonts w:ascii="Arial" w:hAnsi="Arial" w:cs="Arial"/>
          <w:caps/>
          <w:color w:val="003399"/>
        </w:rPr>
        <w:t>” waste production</w:t>
      </w:r>
      <w:r w:rsidRPr="00F418E5">
        <w:rPr>
          <w:rFonts w:ascii="Arial" w:hAnsi="Arial" w:cs="Arial"/>
          <w:caps/>
          <w:color w:val="003399"/>
        </w:rPr>
        <w:t>.</w:t>
      </w:r>
    </w:p>
    <w:p w14:paraId="0FF6C088" w14:textId="77777777" w:rsidR="00042FB1" w:rsidRPr="00F418E5" w:rsidRDefault="00042FB1" w:rsidP="00042FB1">
      <w:pPr>
        <w:widowControl w:val="0"/>
        <w:autoSpaceDE w:val="0"/>
        <w:autoSpaceDN w:val="0"/>
        <w:adjustRightInd w:val="0"/>
        <w:spacing w:before="120" w:after="120" w:line="360" w:lineRule="auto"/>
        <w:jc w:val="center"/>
        <w:rPr>
          <w:rFonts w:ascii="Arial" w:hAnsi="Arial" w:cs="Arial"/>
        </w:rPr>
      </w:pPr>
      <w:r w:rsidRPr="00F418E5">
        <w:rPr>
          <w:rFonts w:ascii="Arial" w:eastAsia="Calibri" w:hAnsi="Arial" w:cs="Arial"/>
          <w:sz w:val="20"/>
        </w:rPr>
        <w:t>Source: archives of Sybimar LLC.</w:t>
      </w:r>
    </w:p>
    <w:p w14:paraId="3B83B1D2" w14:textId="77777777" w:rsidR="00D22965" w:rsidRDefault="00D22965" w:rsidP="00D22965">
      <w:pPr>
        <w:spacing w:after="120" w:line="360" w:lineRule="auto"/>
        <w:jc w:val="both"/>
        <w:rPr>
          <w:rFonts w:ascii="Arial" w:hAnsi="Arial" w:cs="Arial"/>
          <w:color w:val="000000" w:themeColor="text1"/>
        </w:rPr>
      </w:pPr>
      <w:r w:rsidRPr="00712DA2">
        <w:rPr>
          <w:rFonts w:ascii="Arial" w:eastAsia="Calibri" w:hAnsi="Arial" w:cs="Arial"/>
        </w:rPr>
        <w:t>Sybimar</w:t>
      </w:r>
      <w:r w:rsidRPr="00F418E5">
        <w:rPr>
          <w:rFonts w:ascii="Arial" w:eastAsia="Calibri" w:hAnsi="Arial" w:cs="Arial"/>
          <w:sz w:val="20"/>
        </w:rPr>
        <w:t xml:space="preserve"> </w:t>
      </w:r>
      <w:r w:rsidRPr="00F418E5">
        <w:rPr>
          <w:rFonts w:ascii="Arial" w:hAnsi="Arial" w:cs="Arial"/>
          <w:color w:val="000000" w:themeColor="text1"/>
        </w:rPr>
        <w:t xml:space="preserve">has a number of diverse business activities. </w:t>
      </w:r>
      <w:r w:rsidRPr="00F418E5">
        <w:rPr>
          <w:rFonts w:ascii="Arial" w:eastAsia="Times New Roman" w:hAnsi="Arial" w:cs="Arial"/>
          <w:color w:val="000000" w:themeColor="text1"/>
          <w:shd w:val="clear" w:color="auto" w:fill="FFFFFF"/>
        </w:rPr>
        <w:t xml:space="preserve">It has introduced the </w:t>
      </w:r>
      <w:r w:rsidRPr="00F418E5">
        <w:rPr>
          <w:rFonts w:ascii="Arial" w:eastAsia="Calibri" w:hAnsi="Arial" w:cs="Arial"/>
          <w:color w:val="000000" w:themeColor="text1"/>
        </w:rPr>
        <w:t>closed</w:t>
      </w:r>
      <w:r w:rsidRPr="00F418E5">
        <w:rPr>
          <w:rFonts w:ascii="Arial" w:hAnsi="Arial" w:cs="Arial"/>
          <w:color w:val="000000" w:themeColor="text1"/>
        </w:rPr>
        <w:t xml:space="preserve"> </w:t>
      </w:r>
      <w:r w:rsidRPr="00F418E5">
        <w:rPr>
          <w:rFonts w:ascii="Arial" w:eastAsia="Calibri" w:hAnsi="Arial" w:cs="Arial"/>
          <w:color w:val="000000" w:themeColor="text1"/>
        </w:rPr>
        <w:t>circulation</w:t>
      </w:r>
      <w:r w:rsidRPr="00F418E5">
        <w:rPr>
          <w:rFonts w:ascii="Arial" w:hAnsi="Arial" w:cs="Arial"/>
          <w:color w:val="000000" w:themeColor="text1"/>
        </w:rPr>
        <w:t xml:space="preserve"> and “zero” waste production </w:t>
      </w:r>
      <w:r w:rsidRPr="00F418E5">
        <w:rPr>
          <w:rFonts w:ascii="Arial" w:eastAsia="Calibri" w:hAnsi="Arial" w:cs="Arial"/>
          <w:color w:val="000000" w:themeColor="text1"/>
        </w:rPr>
        <w:t>approach</w:t>
      </w:r>
      <w:r w:rsidRPr="00F418E5">
        <w:rPr>
          <w:rFonts w:ascii="Arial" w:hAnsi="Arial" w:cs="Arial"/>
          <w:color w:val="000000" w:themeColor="text1"/>
        </w:rPr>
        <w:t xml:space="preserve">. It produces bioenergy, which ensures </w:t>
      </w:r>
      <w:r>
        <w:rPr>
          <w:rFonts w:ascii="Arial" w:hAnsi="Arial" w:cs="Arial"/>
          <w:color w:val="000000" w:themeColor="text1"/>
        </w:rPr>
        <w:t>the</w:t>
      </w:r>
      <w:r w:rsidRPr="00F418E5">
        <w:rPr>
          <w:rFonts w:ascii="Arial" w:hAnsi="Arial" w:cs="Arial"/>
          <w:color w:val="000000" w:themeColor="text1"/>
        </w:rPr>
        <w:t xml:space="preserve"> heat for the fish </w:t>
      </w:r>
      <w:r w:rsidRPr="00F418E5">
        <w:rPr>
          <w:rFonts w:ascii="Arial" w:hAnsi="Arial" w:cs="Arial"/>
          <w:color w:val="000000" w:themeColor="text1"/>
        </w:rPr>
        <w:lastRenderedPageBreak/>
        <w:t xml:space="preserve">farm and </w:t>
      </w:r>
      <w:r>
        <w:rPr>
          <w:rFonts w:ascii="Arial" w:hAnsi="Arial" w:cs="Arial"/>
          <w:color w:val="000000" w:themeColor="text1"/>
        </w:rPr>
        <w:t>the</w:t>
      </w:r>
      <w:r w:rsidRPr="00F418E5">
        <w:rPr>
          <w:rFonts w:ascii="Arial" w:hAnsi="Arial" w:cs="Arial"/>
          <w:color w:val="000000" w:themeColor="text1"/>
        </w:rPr>
        <w:t xml:space="preserve"> greenhouse. Fish are grown in </w:t>
      </w:r>
      <w:r>
        <w:rPr>
          <w:rFonts w:ascii="Arial" w:hAnsi="Arial" w:cs="Arial"/>
          <w:color w:val="000000" w:themeColor="text1"/>
        </w:rPr>
        <w:t xml:space="preserve">the </w:t>
      </w:r>
      <w:r w:rsidRPr="00F418E5">
        <w:rPr>
          <w:rFonts w:ascii="Arial" w:hAnsi="Arial" w:cs="Arial"/>
          <w:color w:val="000000" w:themeColor="text1"/>
        </w:rPr>
        <w:t>indoor pools using the closed cycle water recirculation system that ensures water for planting herbs in greenhouses. Moreover</w:t>
      </w:r>
      <w:r>
        <w:rPr>
          <w:rFonts w:ascii="Arial" w:hAnsi="Arial" w:cs="Arial"/>
          <w:color w:val="000000" w:themeColor="text1"/>
        </w:rPr>
        <w:t>,</w:t>
      </w:r>
      <w:r w:rsidRPr="00F418E5">
        <w:rPr>
          <w:rFonts w:ascii="Arial" w:hAnsi="Arial" w:cs="Arial"/>
          <w:color w:val="000000" w:themeColor="text1"/>
        </w:rPr>
        <w:t xml:space="preserve"> this company produce</w:t>
      </w:r>
      <w:r>
        <w:rPr>
          <w:rFonts w:ascii="Arial" w:hAnsi="Arial" w:cs="Arial"/>
          <w:color w:val="000000" w:themeColor="text1"/>
        </w:rPr>
        <w:t>s</w:t>
      </w:r>
      <w:r w:rsidRPr="00F418E5">
        <w:rPr>
          <w:rFonts w:ascii="Arial" w:hAnsi="Arial" w:cs="Arial"/>
          <w:color w:val="000000" w:themeColor="text1"/>
        </w:rPr>
        <w:t xml:space="preserve"> biofuel from the leftovers and waste of a fish and a biomass. Most of the fish breeding processes in the fish farm are controlled and managed by </w:t>
      </w:r>
      <w:r>
        <w:rPr>
          <w:rFonts w:ascii="Arial" w:hAnsi="Arial" w:cs="Arial"/>
          <w:color w:val="000000" w:themeColor="text1"/>
        </w:rPr>
        <w:t>an</w:t>
      </w:r>
      <w:r w:rsidRPr="00F418E5">
        <w:rPr>
          <w:rFonts w:ascii="Arial" w:hAnsi="Arial" w:cs="Arial"/>
          <w:color w:val="000000" w:themeColor="text1"/>
        </w:rPr>
        <w:t xml:space="preserve"> on-line management system. This system improves the efficiency</w:t>
      </w:r>
      <w:r>
        <w:rPr>
          <w:rFonts w:ascii="Arial" w:hAnsi="Arial" w:cs="Arial"/>
          <w:color w:val="000000" w:themeColor="text1"/>
        </w:rPr>
        <w:t>,</w:t>
      </w:r>
      <w:r w:rsidRPr="00F418E5">
        <w:rPr>
          <w:rFonts w:ascii="Arial" w:hAnsi="Arial" w:cs="Arial"/>
          <w:color w:val="000000" w:themeColor="text1"/>
        </w:rPr>
        <w:t xml:space="preserve"> </w:t>
      </w:r>
      <w:r w:rsidRPr="002673D6">
        <w:rPr>
          <w:rFonts w:ascii="Arial" w:hAnsi="Arial" w:cs="Arial"/>
        </w:rPr>
        <w:t>as</w:t>
      </w:r>
      <w:r w:rsidRPr="00F418E5">
        <w:rPr>
          <w:rFonts w:ascii="Arial" w:hAnsi="Arial" w:cs="Arial"/>
          <w:color w:val="000000" w:themeColor="text1"/>
        </w:rPr>
        <w:t xml:space="preserve"> </w:t>
      </w:r>
      <w:r>
        <w:rPr>
          <w:rFonts w:ascii="Arial" w:hAnsi="Arial" w:cs="Arial"/>
          <w:color w:val="000000" w:themeColor="text1"/>
        </w:rPr>
        <w:t xml:space="preserve">it </w:t>
      </w:r>
      <w:r w:rsidRPr="00F418E5">
        <w:rPr>
          <w:rFonts w:ascii="Arial" w:hAnsi="Arial" w:cs="Arial"/>
          <w:color w:val="000000" w:themeColor="text1"/>
        </w:rPr>
        <w:t xml:space="preserve">requires </w:t>
      </w:r>
      <w:proofErr w:type="gramStart"/>
      <w:r w:rsidRPr="00F418E5">
        <w:rPr>
          <w:rFonts w:ascii="Arial" w:hAnsi="Arial" w:cs="Arial"/>
          <w:color w:val="000000" w:themeColor="text1"/>
        </w:rPr>
        <w:t>less</w:t>
      </w:r>
      <w:proofErr w:type="gramEnd"/>
      <w:r w:rsidRPr="00F418E5">
        <w:rPr>
          <w:rFonts w:ascii="Arial" w:hAnsi="Arial" w:cs="Arial"/>
          <w:color w:val="000000" w:themeColor="text1"/>
        </w:rPr>
        <w:t xml:space="preserve"> employees</w:t>
      </w:r>
      <w:r>
        <w:rPr>
          <w:rFonts w:ascii="Arial" w:hAnsi="Arial" w:cs="Arial"/>
          <w:color w:val="000000" w:themeColor="text1"/>
        </w:rPr>
        <w:t xml:space="preserve"> and</w:t>
      </w:r>
      <w:r w:rsidRPr="00F418E5">
        <w:rPr>
          <w:rFonts w:ascii="Arial" w:hAnsi="Arial" w:cs="Arial"/>
          <w:color w:val="000000" w:themeColor="text1"/>
        </w:rPr>
        <w:t xml:space="preserve"> allows</w:t>
      </w:r>
      <w:r>
        <w:rPr>
          <w:rFonts w:ascii="Arial" w:hAnsi="Arial" w:cs="Arial"/>
          <w:color w:val="000000" w:themeColor="text1"/>
        </w:rPr>
        <w:t xml:space="preserve"> the</w:t>
      </w:r>
      <w:r w:rsidRPr="00F418E5">
        <w:rPr>
          <w:rFonts w:ascii="Arial" w:hAnsi="Arial" w:cs="Arial"/>
          <w:color w:val="000000" w:themeColor="text1"/>
        </w:rPr>
        <w:t xml:space="preserve"> management </w:t>
      </w:r>
      <w:r>
        <w:rPr>
          <w:rFonts w:ascii="Arial" w:hAnsi="Arial" w:cs="Arial"/>
          <w:color w:val="000000" w:themeColor="text1"/>
        </w:rPr>
        <w:t xml:space="preserve">and control </w:t>
      </w:r>
      <w:r w:rsidRPr="00F418E5">
        <w:rPr>
          <w:rFonts w:ascii="Arial" w:hAnsi="Arial" w:cs="Arial"/>
          <w:color w:val="000000" w:themeColor="text1"/>
        </w:rPr>
        <w:t>of the processes on-line from the distance in 24/7 mode</w:t>
      </w:r>
      <w:r>
        <w:rPr>
          <w:rFonts w:ascii="Arial" w:hAnsi="Arial" w:cs="Arial"/>
          <w:color w:val="000000" w:themeColor="text1"/>
        </w:rPr>
        <w:t xml:space="preserve"> </w:t>
      </w:r>
      <w:r w:rsidRPr="00F418E5">
        <w:rPr>
          <w:rFonts w:ascii="Arial" w:hAnsi="Arial" w:cs="Arial"/>
          <w:color w:val="000000" w:themeColor="text1"/>
        </w:rPr>
        <w:t>(</w:t>
      </w:r>
      <w:r w:rsidRPr="00F418E5">
        <w:rPr>
          <w:rFonts w:ascii="Arial" w:eastAsia="Calibri" w:hAnsi="Arial" w:cs="Arial"/>
        </w:rPr>
        <w:t>Sybimar, [s.a.])</w:t>
      </w:r>
      <w:r w:rsidRPr="00F418E5">
        <w:rPr>
          <w:rFonts w:ascii="Arial" w:hAnsi="Arial" w:cs="Arial"/>
          <w:color w:val="000000" w:themeColor="text1"/>
        </w:rPr>
        <w:t xml:space="preserve">. </w:t>
      </w:r>
    </w:p>
    <w:p w14:paraId="4AC1C4B4" w14:textId="77777777" w:rsidR="00D22965" w:rsidRDefault="00D22965" w:rsidP="00D22965">
      <w:pPr>
        <w:spacing w:after="120" w:line="360" w:lineRule="auto"/>
        <w:jc w:val="both"/>
        <w:rPr>
          <w:rFonts w:ascii="Arial" w:hAnsi="Arial" w:cs="Arial"/>
          <w:color w:val="000000" w:themeColor="text1"/>
        </w:rPr>
      </w:pPr>
      <w:r>
        <w:rPr>
          <w:rFonts w:ascii="Arial" w:hAnsi="Arial" w:cs="Arial"/>
          <w:color w:val="000000" w:themeColor="text1"/>
        </w:rPr>
        <w:t xml:space="preserve">Another </w:t>
      </w:r>
      <w:r w:rsidRPr="002673D6">
        <w:rPr>
          <w:rFonts w:ascii="Arial" w:hAnsi="Arial" w:cs="Arial"/>
        </w:rPr>
        <w:t>example</w:t>
      </w:r>
      <w:r>
        <w:rPr>
          <w:rFonts w:ascii="Arial" w:hAnsi="Arial" w:cs="Arial"/>
          <w:color w:val="000000" w:themeColor="text1"/>
        </w:rPr>
        <w:t xml:space="preserve"> is the farm “Ligo” from Latvia, which was presented in the Public Consultation meeting in Zemgale region (LV). This farm has 3 main business divisions – grain crop planting, biogas production and greenhouses (Picture #12).</w:t>
      </w:r>
    </w:p>
    <w:p w14:paraId="67381A3B" w14:textId="77777777" w:rsidR="00444C64" w:rsidRDefault="00444C64" w:rsidP="009029DB">
      <w:pPr>
        <w:spacing w:after="0" w:line="360" w:lineRule="auto"/>
        <w:jc w:val="both"/>
        <w:rPr>
          <w:rFonts w:ascii="Arial" w:hAnsi="Arial" w:cs="Arial"/>
          <w:color w:val="000000" w:themeColor="text1"/>
        </w:rPr>
      </w:pPr>
    </w:p>
    <w:p w14:paraId="6E533CF8" w14:textId="77777777" w:rsidR="00650C9B" w:rsidRDefault="00650C9B" w:rsidP="0064218D">
      <w:pPr>
        <w:spacing w:after="0" w:line="360" w:lineRule="auto"/>
        <w:jc w:val="center"/>
        <w:rPr>
          <w:rFonts w:ascii="Arial" w:hAnsi="Arial" w:cs="Arial"/>
          <w:color w:val="000000" w:themeColor="text1"/>
        </w:rPr>
      </w:pPr>
      <w:r>
        <w:rPr>
          <w:rFonts w:ascii="Arial" w:hAnsi="Arial" w:cs="Arial"/>
          <w:noProof/>
          <w:color w:val="000000" w:themeColor="text1"/>
          <w:lang w:val="en-US"/>
        </w:rPr>
        <w:drawing>
          <wp:inline distT="0" distB="0" distL="0" distR="0" wp14:anchorId="6DA2BE4A" wp14:editId="176B1153">
            <wp:extent cx="1940983" cy="1291294"/>
            <wp:effectExtent l="0" t="0" r="0" b="4445"/>
            <wp:docPr id="58" name="Picture 58" descr="Macintosh HD:Users:Inga:Downloads:2k160415_071_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Inga:Downloads:2k160415_071_TS.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43201" cy="1292770"/>
                    </a:xfrm>
                    <a:prstGeom prst="rect">
                      <a:avLst/>
                    </a:prstGeom>
                    <a:noFill/>
                    <a:ln>
                      <a:noFill/>
                    </a:ln>
                  </pic:spPr>
                </pic:pic>
              </a:graphicData>
            </a:graphic>
          </wp:inline>
        </w:drawing>
      </w:r>
      <w:r w:rsidR="0064218D">
        <w:rPr>
          <w:rFonts w:ascii="Arial" w:hAnsi="Arial" w:cs="Arial"/>
          <w:noProof/>
          <w:color w:val="000000" w:themeColor="text1"/>
          <w:lang w:val="en-US"/>
        </w:rPr>
        <w:drawing>
          <wp:inline distT="0" distB="0" distL="0" distR="0" wp14:anchorId="01845B1F" wp14:editId="4DA8700E">
            <wp:extent cx="1986492" cy="1321568"/>
            <wp:effectExtent l="0" t="0" r="0" b="0"/>
            <wp:docPr id="60" name="Picture 60" descr="Macintosh HD:Users:Inga:Downloads:2k160415_001_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Inga:Downloads:2k160415_001_TS.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86952" cy="1321874"/>
                    </a:xfrm>
                    <a:prstGeom prst="rect">
                      <a:avLst/>
                    </a:prstGeom>
                    <a:noFill/>
                    <a:ln>
                      <a:noFill/>
                    </a:ln>
                  </pic:spPr>
                </pic:pic>
              </a:graphicData>
            </a:graphic>
          </wp:inline>
        </w:drawing>
      </w:r>
      <w:r w:rsidR="0064218D">
        <w:rPr>
          <w:rFonts w:ascii="Arial" w:hAnsi="Arial" w:cs="Arial"/>
          <w:noProof/>
          <w:color w:val="000000" w:themeColor="text1"/>
          <w:lang w:val="en-US"/>
        </w:rPr>
        <w:drawing>
          <wp:inline distT="0" distB="0" distL="0" distR="0" wp14:anchorId="51DFA0FA" wp14:editId="0B2F7E99">
            <wp:extent cx="1938867" cy="1289886"/>
            <wp:effectExtent l="0" t="0" r="0" b="5715"/>
            <wp:docPr id="62" name="Picture 62" descr="Macintosh HD:Users:Inga:Downloads:2k160415_096_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Inga:Downloads:2k160415_096_TS.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40931" cy="1291259"/>
                    </a:xfrm>
                    <a:prstGeom prst="rect">
                      <a:avLst/>
                    </a:prstGeom>
                    <a:noFill/>
                    <a:ln>
                      <a:noFill/>
                    </a:ln>
                  </pic:spPr>
                </pic:pic>
              </a:graphicData>
            </a:graphic>
          </wp:inline>
        </w:drawing>
      </w:r>
    </w:p>
    <w:p w14:paraId="0A56F9BF" w14:textId="77777777" w:rsidR="0071350D" w:rsidRPr="00F418E5" w:rsidRDefault="0071350D" w:rsidP="0071350D">
      <w:pPr>
        <w:spacing w:before="120"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sidRPr="00F418E5">
        <w:rPr>
          <w:rFonts w:ascii="Arial" w:hAnsi="Arial" w:cs="Arial"/>
          <w:caps/>
          <w:color w:val="003399"/>
        </w:rPr>
        <w:t>1</w:t>
      </w:r>
      <w:r w:rsidR="00CA5750">
        <w:rPr>
          <w:rFonts w:ascii="Arial" w:hAnsi="Arial" w:cs="Arial"/>
          <w:caps/>
          <w:color w:val="003399"/>
        </w:rPr>
        <w:t>2</w:t>
      </w:r>
      <w:r w:rsidRPr="00F418E5">
        <w:rPr>
          <w:rFonts w:ascii="Arial" w:hAnsi="Arial" w:cs="Arial"/>
          <w:caps/>
          <w:color w:val="003399"/>
        </w:rPr>
        <w:t xml:space="preserve">. </w:t>
      </w:r>
      <w:r>
        <w:rPr>
          <w:rFonts w:ascii="Arial" w:hAnsi="Arial" w:cs="Arial"/>
          <w:caps/>
          <w:color w:val="003399"/>
        </w:rPr>
        <w:t>PICTURES FROM FARM “LIGO”</w:t>
      </w:r>
      <w:r w:rsidR="00CA5750">
        <w:rPr>
          <w:rFonts w:ascii="Arial" w:hAnsi="Arial" w:cs="Arial"/>
          <w:caps/>
          <w:color w:val="003399"/>
        </w:rPr>
        <w:t>, LV</w:t>
      </w:r>
    </w:p>
    <w:p w14:paraId="45B7CD68" w14:textId="77777777" w:rsidR="0071350D" w:rsidRPr="00AA7436" w:rsidRDefault="0071350D" w:rsidP="00F31CD8">
      <w:pPr>
        <w:jc w:val="center"/>
        <w:rPr>
          <w:rFonts w:ascii="Times" w:eastAsia="Times New Roman" w:hAnsi="Times" w:cs="Times New Roman"/>
          <w:sz w:val="20"/>
          <w:szCs w:val="20"/>
          <w:lang w:val="en-US"/>
        </w:rPr>
      </w:pPr>
      <w:r w:rsidRPr="00F418E5">
        <w:rPr>
          <w:rFonts w:ascii="Arial" w:eastAsia="Calibri" w:hAnsi="Arial" w:cs="Arial"/>
          <w:sz w:val="20"/>
        </w:rPr>
        <w:t xml:space="preserve">Source: </w:t>
      </w:r>
      <w:r w:rsidR="00AA7436">
        <w:rPr>
          <w:rFonts w:ascii="Arial" w:eastAsia="Calibri" w:hAnsi="Arial" w:cs="Arial"/>
          <w:sz w:val="20"/>
        </w:rPr>
        <w:t xml:space="preserve">photos made by </w:t>
      </w:r>
      <w:r w:rsidR="00AA7436" w:rsidRPr="00AA7436">
        <w:rPr>
          <w:rFonts w:ascii="Arial" w:eastAsia="Calibri" w:hAnsi="Arial" w:cs="Arial"/>
          <w:sz w:val="20"/>
        </w:rPr>
        <w:t xml:space="preserve">Subhankulovs </w:t>
      </w:r>
      <w:r w:rsidR="00AA7436">
        <w:rPr>
          <w:rFonts w:ascii="Arial" w:eastAsia="Calibri" w:hAnsi="Arial" w:cs="Arial"/>
          <w:sz w:val="20"/>
        </w:rPr>
        <w:t>T. (Latvijas Avize, 2016)</w:t>
      </w:r>
    </w:p>
    <w:p w14:paraId="63E7DFE3" w14:textId="77777777" w:rsidR="00D22965" w:rsidRDefault="00D22965" w:rsidP="00D22965">
      <w:pPr>
        <w:spacing w:after="120" w:line="360" w:lineRule="auto"/>
        <w:jc w:val="both"/>
        <w:rPr>
          <w:rFonts w:ascii="Arial" w:eastAsia="Times New Roman" w:hAnsi="Arial" w:cs="Arial"/>
          <w:color w:val="000000" w:themeColor="text1"/>
          <w:shd w:val="clear" w:color="auto" w:fill="FFFFFF"/>
        </w:rPr>
      </w:pPr>
      <w:r>
        <w:rPr>
          <w:rFonts w:ascii="Arial" w:eastAsia="Times New Roman" w:hAnsi="Arial" w:cs="Arial"/>
          <w:color w:val="000000" w:themeColor="text1"/>
          <w:shd w:val="clear" w:color="auto" w:fill="FFFFFF"/>
        </w:rPr>
        <w:t>This entrepreneur gradually has developed his farm by growing the capacity (size) and diversifying business activities. After the establishment of the farm, first business division was the grain crop planting. This business sector composes significant risks related to the prices and demand of the grain stock market. Therefore the entrepreneur decided to diversify the business with higher value added</w:t>
      </w:r>
      <w:r w:rsidRPr="00235B5F">
        <w:rPr>
          <w:rFonts w:ascii="Arial" w:eastAsia="Times New Roman" w:hAnsi="Arial" w:cs="Arial"/>
          <w:color w:val="000000" w:themeColor="text1"/>
          <w:shd w:val="clear" w:color="auto" w:fill="FFFFFF"/>
        </w:rPr>
        <w:t xml:space="preserve"> </w:t>
      </w:r>
      <w:r>
        <w:rPr>
          <w:rFonts w:ascii="Arial" w:eastAsia="Times New Roman" w:hAnsi="Arial" w:cs="Arial"/>
          <w:color w:val="000000" w:themeColor="text1"/>
          <w:shd w:val="clear" w:color="auto" w:fill="FFFFFF"/>
        </w:rPr>
        <w:t xml:space="preserve">activities. Firstly, he constructed the biogas station, which produces heat for greenhouses. The corn, planted in this farm, is the main biomass resource for the biogas station. Now this entrepreneur is seeking for diversification options and testing specific beets with higher energy intensity to be used as the biomass resource. This would allow increasing the efficiency and productivity. Secondly, the entrepreneur constructed greenhouses where he is planting cucumbers. The main products of the greenhouses are the seeds of </w:t>
      </w:r>
      <w:r>
        <w:rPr>
          <w:rFonts w:ascii="Arial" w:eastAsia="Times New Roman" w:hAnsi="Arial" w:cs="Arial"/>
          <w:color w:val="000000" w:themeColor="text1"/>
          <w:shd w:val="clear" w:color="auto" w:fill="FFFFFF"/>
        </w:rPr>
        <w:lastRenderedPageBreak/>
        <w:t xml:space="preserve">cucumbers that are sold to the global </w:t>
      </w:r>
      <w:r w:rsidRPr="002673D6">
        <w:rPr>
          <w:rFonts w:ascii="Arial" w:eastAsia="Times New Roman" w:hAnsi="Arial" w:cs="Arial"/>
          <w:lang w:eastAsia="en-GB"/>
        </w:rPr>
        <w:t>multinational</w:t>
      </w:r>
      <w:r>
        <w:rPr>
          <w:rFonts w:ascii="Arial" w:eastAsia="Times New Roman" w:hAnsi="Arial" w:cs="Arial"/>
          <w:color w:val="000000" w:themeColor="text1"/>
          <w:shd w:val="clear" w:color="auto" w:fill="FFFFFF"/>
        </w:rPr>
        <w:t xml:space="preserve"> agricultural and agro-chemical production company. Even though he has one stable global B2B customer, the entrepreneur diversified the business by planting spinach and asparagus for other market segments. The owner of the farm “Ligo” plans adoption of new technologies in comparatively near future – drone technologies for monitoring and control of plants and self-driving tractors (Latvijas avīze, 2017). </w:t>
      </w:r>
    </w:p>
    <w:p w14:paraId="361CB5C2" w14:textId="77777777" w:rsidR="00D22965" w:rsidRDefault="00D22965" w:rsidP="00D22965">
      <w:pPr>
        <w:spacing w:after="120" w:line="360" w:lineRule="auto"/>
        <w:jc w:val="both"/>
        <w:rPr>
          <w:rFonts w:ascii="Arial" w:eastAsia="Times New Roman" w:hAnsi="Arial" w:cs="Arial"/>
          <w:lang w:eastAsia="en-GB"/>
        </w:rPr>
      </w:pPr>
      <w:r>
        <w:rPr>
          <w:rFonts w:ascii="Arial" w:eastAsia="Calibri" w:hAnsi="Arial" w:cs="Arial"/>
          <w:b/>
          <w:color w:val="003399"/>
          <w:lang w:eastAsia="en-GB"/>
        </w:rPr>
        <w:t>S</w:t>
      </w:r>
      <w:r w:rsidRPr="00444C64">
        <w:rPr>
          <w:rFonts w:ascii="Arial" w:eastAsia="Calibri" w:hAnsi="Arial" w:cs="Arial"/>
          <w:b/>
          <w:color w:val="003399"/>
          <w:lang w:eastAsia="en-GB"/>
        </w:rPr>
        <w:t>haring economy</w:t>
      </w:r>
      <w:r w:rsidRPr="00C3029F">
        <w:rPr>
          <w:rFonts w:ascii="Arial" w:eastAsia="Calibri" w:hAnsi="Arial" w:cs="Arial"/>
          <w:color w:val="003399"/>
          <w:lang w:eastAsia="en-GB"/>
        </w:rPr>
        <w:t xml:space="preserve"> </w:t>
      </w:r>
      <w:r>
        <w:rPr>
          <w:rFonts w:ascii="Arial" w:eastAsia="Times New Roman" w:hAnsi="Arial" w:cs="Arial"/>
          <w:lang w:eastAsia="en-GB"/>
        </w:rPr>
        <w:t xml:space="preserve">as a recently significantly expanding concept provides opportunities and can influence as well rural SMEs. Scholars name it as peer-to-peer </w:t>
      </w:r>
      <w:proofErr w:type="gramStart"/>
      <w:r>
        <w:rPr>
          <w:rFonts w:ascii="Arial" w:eastAsia="Times New Roman" w:hAnsi="Arial" w:cs="Arial"/>
          <w:lang w:eastAsia="en-GB"/>
        </w:rPr>
        <w:t>economy,</w:t>
      </w:r>
      <w:proofErr w:type="gramEnd"/>
      <w:r>
        <w:rPr>
          <w:rFonts w:ascii="Arial" w:eastAsia="Times New Roman" w:hAnsi="Arial" w:cs="Arial"/>
          <w:lang w:eastAsia="en-GB"/>
        </w:rPr>
        <w:t xml:space="preserve"> mesh economy, collaborative economy or collaborative consumption. The sharing economy is based on the idea that one having assets (both material and non-material) that are not used in a full capacity may share these assets with others willing and being able to use them within a limited period of time. An important side of the sharing economy is the social networking and technologies that provide these collaboration opportunities. Digital technologies through online platforms ensure access to networking and partnering on a global scale, putting together demand and supply sides. The business model of sharing economy is based on the possibility to obtain, give and share access to products or services without owing them (Bonciu and Balgar, 2016, Privitera, 2016, Szetela and Mentel, 2016, PWC, 2015).</w:t>
      </w:r>
    </w:p>
    <w:p w14:paraId="0C30436D" w14:textId="77777777" w:rsidR="00D22965" w:rsidRDefault="00D22965" w:rsidP="00D22965">
      <w:pPr>
        <w:spacing w:after="120" w:line="360" w:lineRule="auto"/>
        <w:jc w:val="both"/>
        <w:rPr>
          <w:rFonts w:ascii="Arial" w:eastAsia="Times New Roman" w:hAnsi="Arial" w:cs="Arial"/>
          <w:lang w:eastAsia="en-GB"/>
        </w:rPr>
      </w:pPr>
      <w:r>
        <w:rPr>
          <w:rFonts w:ascii="Arial" w:eastAsia="Times New Roman" w:hAnsi="Arial" w:cs="Arial"/>
          <w:lang w:eastAsia="en-GB"/>
        </w:rPr>
        <w:t xml:space="preserve">Introduction of the sharing economy activities in the business model may improve the efficiency of resource use. Resources or assets that are unused or partly used can be traded, exchanged or shared. Sharing economy also introduces new forms of safety and trust with the reviewing system for both a person willing to share and a person using shared products. These reviews provide an assessment and characteristics of the </w:t>
      </w:r>
      <w:r w:rsidRPr="004B7B03">
        <w:rPr>
          <w:rFonts w:ascii="Arial" w:eastAsia="Times New Roman" w:hAnsi="Arial" w:cs="Arial"/>
          <w:lang w:eastAsia="en-GB"/>
        </w:rPr>
        <w:t xml:space="preserve">reliability </w:t>
      </w:r>
      <w:r>
        <w:rPr>
          <w:rFonts w:ascii="Arial" w:eastAsia="Times New Roman" w:hAnsi="Arial" w:cs="Arial"/>
          <w:lang w:eastAsia="en-GB"/>
        </w:rPr>
        <w:t>and reputation on both sides. Online platforms used by the sharing economy business models provide new dissemination and sales promotion opportunities on a global scale (Privitera, 2016, Bonciu and Balgar, 2016, Szetela and Mentel, 2016).</w:t>
      </w:r>
    </w:p>
    <w:p w14:paraId="0966A66F" w14:textId="77777777" w:rsidR="00C24DFF" w:rsidRDefault="002E116B" w:rsidP="001766AE">
      <w:pPr>
        <w:spacing w:after="120" w:line="360" w:lineRule="auto"/>
        <w:jc w:val="both"/>
        <w:rPr>
          <w:rFonts w:ascii="Arial" w:eastAsia="Times New Roman" w:hAnsi="Arial" w:cs="Arial"/>
          <w:lang w:eastAsia="en-GB"/>
        </w:rPr>
      </w:pPr>
      <w:r>
        <w:rPr>
          <w:rFonts w:ascii="Arial" w:eastAsia="Times New Roman" w:hAnsi="Arial" w:cs="Arial"/>
          <w:lang w:eastAsia="en-GB"/>
        </w:rPr>
        <w:t xml:space="preserve">Sharing economy </w:t>
      </w:r>
      <w:r w:rsidR="00D67CE8">
        <w:rPr>
          <w:rFonts w:ascii="Arial" w:eastAsia="Times New Roman" w:hAnsi="Arial" w:cs="Arial"/>
          <w:lang w:eastAsia="en-GB"/>
        </w:rPr>
        <w:t xml:space="preserve">opens new ways of horizontal and vertical partnerships in the virtual and real marketplace and </w:t>
      </w:r>
      <w:r>
        <w:rPr>
          <w:rFonts w:ascii="Arial" w:eastAsia="Times New Roman" w:hAnsi="Arial" w:cs="Arial"/>
          <w:lang w:eastAsia="en-GB"/>
        </w:rPr>
        <w:t>expands to a number of indu</w:t>
      </w:r>
      <w:r w:rsidR="00D67CE8">
        <w:rPr>
          <w:rFonts w:ascii="Arial" w:eastAsia="Times New Roman" w:hAnsi="Arial" w:cs="Arial"/>
          <w:lang w:eastAsia="en-GB"/>
        </w:rPr>
        <w:t>stries and business sectors. A number of these sectors are represented an</w:t>
      </w:r>
      <w:r w:rsidR="00A97874">
        <w:rPr>
          <w:rFonts w:ascii="Arial" w:eastAsia="Times New Roman" w:hAnsi="Arial" w:cs="Arial"/>
          <w:lang w:eastAsia="en-GB"/>
        </w:rPr>
        <w:t>d related to the rural SMEs, for instance, hospitality and dining, transport</w:t>
      </w:r>
      <w:r w:rsidR="008C13A5">
        <w:rPr>
          <w:rFonts w:ascii="Arial" w:eastAsia="Times New Roman" w:hAnsi="Arial" w:cs="Arial"/>
          <w:lang w:eastAsia="en-GB"/>
        </w:rPr>
        <w:t xml:space="preserve"> and courier</w:t>
      </w:r>
      <w:r w:rsidR="00A97874">
        <w:rPr>
          <w:rFonts w:ascii="Arial" w:eastAsia="Times New Roman" w:hAnsi="Arial" w:cs="Arial"/>
          <w:lang w:eastAsia="en-GB"/>
        </w:rPr>
        <w:t xml:space="preserve">, retail, media, </w:t>
      </w:r>
      <w:r w:rsidR="00122ABC">
        <w:rPr>
          <w:rFonts w:ascii="Arial" w:eastAsia="Times New Roman" w:hAnsi="Arial" w:cs="Arial"/>
          <w:lang w:eastAsia="en-GB"/>
        </w:rPr>
        <w:t xml:space="preserve">advertising, </w:t>
      </w:r>
      <w:r w:rsidR="003E006E">
        <w:rPr>
          <w:rFonts w:ascii="Arial" w:eastAsia="Times New Roman" w:hAnsi="Arial" w:cs="Arial"/>
          <w:lang w:eastAsia="en-GB"/>
        </w:rPr>
        <w:t xml:space="preserve">arts, </w:t>
      </w:r>
      <w:r w:rsidR="00A97874">
        <w:rPr>
          <w:rFonts w:ascii="Arial" w:eastAsia="Times New Roman" w:hAnsi="Arial" w:cs="Arial"/>
          <w:lang w:eastAsia="en-GB"/>
        </w:rPr>
        <w:t xml:space="preserve">entertainment, </w:t>
      </w:r>
      <w:r w:rsidR="008C13A5">
        <w:rPr>
          <w:rFonts w:ascii="Arial" w:eastAsia="Times New Roman" w:hAnsi="Arial" w:cs="Arial"/>
          <w:lang w:eastAsia="en-GB"/>
        </w:rPr>
        <w:t xml:space="preserve">education and learning, </w:t>
      </w:r>
      <w:r w:rsidR="00122ABC">
        <w:rPr>
          <w:rFonts w:ascii="Arial" w:eastAsia="Times New Roman" w:hAnsi="Arial" w:cs="Arial"/>
          <w:lang w:eastAsia="en-GB"/>
        </w:rPr>
        <w:t>fu</w:t>
      </w:r>
      <w:r w:rsidR="007970F6">
        <w:rPr>
          <w:rFonts w:ascii="Arial" w:eastAsia="Times New Roman" w:hAnsi="Arial" w:cs="Arial"/>
          <w:lang w:eastAsia="en-GB"/>
        </w:rPr>
        <w:t>n</w:t>
      </w:r>
      <w:r w:rsidR="00122ABC">
        <w:rPr>
          <w:rFonts w:ascii="Arial" w:eastAsia="Times New Roman" w:hAnsi="Arial" w:cs="Arial"/>
          <w:lang w:eastAsia="en-GB"/>
        </w:rPr>
        <w:t>ding</w:t>
      </w:r>
      <w:r w:rsidR="008C13A5">
        <w:rPr>
          <w:rFonts w:ascii="Arial" w:eastAsia="Times New Roman" w:hAnsi="Arial" w:cs="Arial"/>
          <w:lang w:eastAsia="en-GB"/>
        </w:rPr>
        <w:t xml:space="preserve"> and other services (PWC, 2015, JustPark.com [s.a.])</w:t>
      </w:r>
      <w:r w:rsidR="00977B22">
        <w:rPr>
          <w:rFonts w:ascii="Arial" w:eastAsia="Times New Roman" w:hAnsi="Arial" w:cs="Arial"/>
          <w:lang w:eastAsia="en-GB"/>
        </w:rPr>
        <w:t>.</w:t>
      </w:r>
      <w:r w:rsidR="00F62A85">
        <w:rPr>
          <w:rFonts w:ascii="Arial" w:eastAsia="Times New Roman" w:hAnsi="Arial" w:cs="Arial"/>
          <w:lang w:eastAsia="en-GB"/>
        </w:rPr>
        <w:t xml:space="preserve"> </w:t>
      </w:r>
    </w:p>
    <w:p w14:paraId="420B9FAE" w14:textId="77777777" w:rsidR="00781EE9" w:rsidRDefault="007B42EA" w:rsidP="001766AE">
      <w:pPr>
        <w:spacing w:after="120" w:line="360" w:lineRule="auto"/>
        <w:jc w:val="both"/>
        <w:rPr>
          <w:rFonts w:ascii="Arial" w:eastAsia="Times New Roman" w:hAnsi="Arial" w:cs="Arial"/>
          <w:lang w:eastAsia="en-GB"/>
        </w:rPr>
      </w:pPr>
      <w:r>
        <w:rPr>
          <w:rFonts w:ascii="Arial" w:eastAsia="Times New Roman" w:hAnsi="Arial" w:cs="Arial"/>
          <w:lang w:eastAsia="en-GB"/>
        </w:rPr>
        <w:lastRenderedPageBreak/>
        <w:t xml:space="preserve">Practical examples how rural SMEs may use </w:t>
      </w:r>
      <w:r w:rsidR="005C6356">
        <w:rPr>
          <w:rFonts w:ascii="Arial" w:eastAsia="Times New Roman" w:hAnsi="Arial" w:cs="Arial"/>
          <w:lang w:eastAsia="en-GB"/>
        </w:rPr>
        <w:t xml:space="preserve">the </w:t>
      </w:r>
      <w:r>
        <w:rPr>
          <w:rFonts w:ascii="Arial" w:eastAsia="Times New Roman" w:hAnsi="Arial" w:cs="Arial"/>
          <w:lang w:eastAsia="en-GB"/>
        </w:rPr>
        <w:t>sharing economy facilities</w:t>
      </w:r>
      <w:r w:rsidR="00FC2324">
        <w:rPr>
          <w:rFonts w:ascii="Arial" w:eastAsia="Times New Roman" w:hAnsi="Arial" w:cs="Arial"/>
          <w:lang w:eastAsia="en-GB"/>
        </w:rPr>
        <w:t xml:space="preserve"> are listed below:</w:t>
      </w:r>
    </w:p>
    <w:p w14:paraId="52F9A842" w14:textId="77777777" w:rsidR="00781EE9" w:rsidRPr="00781EE9" w:rsidRDefault="00781EE9" w:rsidP="006E4CBF">
      <w:pPr>
        <w:pStyle w:val="ListParagraph"/>
        <w:numPr>
          <w:ilvl w:val="0"/>
          <w:numId w:val="19"/>
        </w:numPr>
        <w:spacing w:after="120" w:line="360" w:lineRule="auto"/>
        <w:jc w:val="both"/>
        <w:rPr>
          <w:rFonts w:ascii="Arial" w:eastAsia="Times New Roman" w:hAnsi="Arial" w:cs="Arial"/>
          <w:lang w:eastAsia="en-GB"/>
        </w:rPr>
      </w:pPr>
      <w:r w:rsidRPr="00781EE9">
        <w:rPr>
          <w:rFonts w:ascii="Arial" w:eastAsia="Times New Roman" w:hAnsi="Arial" w:cs="Arial"/>
          <w:lang w:eastAsia="en-GB"/>
        </w:rPr>
        <w:t>R</w:t>
      </w:r>
      <w:r w:rsidR="00787F63" w:rsidRPr="00781EE9">
        <w:rPr>
          <w:rFonts w:ascii="Arial" w:eastAsia="Times New Roman" w:hAnsi="Arial" w:cs="Arial"/>
          <w:lang w:eastAsia="en-GB"/>
        </w:rPr>
        <w:t>ural SMEs can use platforms for sell</w:t>
      </w:r>
      <w:r w:rsidR="00774054" w:rsidRPr="00781EE9">
        <w:rPr>
          <w:rFonts w:ascii="Arial" w:eastAsia="Times New Roman" w:hAnsi="Arial" w:cs="Arial"/>
          <w:lang w:eastAsia="en-GB"/>
        </w:rPr>
        <w:t xml:space="preserve">ing their services or products, </w:t>
      </w:r>
      <w:r w:rsidR="00032A46">
        <w:rPr>
          <w:rFonts w:ascii="Arial" w:eastAsia="Times New Roman" w:hAnsi="Arial" w:cs="Arial"/>
          <w:lang w:eastAsia="en-GB"/>
        </w:rPr>
        <w:t xml:space="preserve">for instance, </w:t>
      </w:r>
      <w:r w:rsidR="00774054" w:rsidRPr="00781EE9">
        <w:rPr>
          <w:rFonts w:ascii="Arial" w:eastAsia="Times New Roman" w:hAnsi="Arial" w:cs="Arial"/>
          <w:lang w:eastAsia="en-GB"/>
        </w:rPr>
        <w:t xml:space="preserve">tourism and hospitality services, </w:t>
      </w:r>
      <w:r w:rsidR="00032A46">
        <w:rPr>
          <w:rFonts w:ascii="Arial" w:eastAsia="Times New Roman" w:hAnsi="Arial" w:cs="Arial"/>
          <w:lang w:eastAsia="en-GB"/>
        </w:rPr>
        <w:t>vegetables and other</w:t>
      </w:r>
      <w:r w:rsidR="00774054" w:rsidRPr="00781EE9">
        <w:rPr>
          <w:rFonts w:ascii="Arial" w:eastAsia="Times New Roman" w:hAnsi="Arial" w:cs="Arial"/>
          <w:lang w:eastAsia="en-GB"/>
        </w:rPr>
        <w:t xml:space="preserve"> food products</w:t>
      </w:r>
      <w:r w:rsidR="00032A46">
        <w:rPr>
          <w:rFonts w:ascii="Arial" w:eastAsia="Times New Roman" w:hAnsi="Arial" w:cs="Arial"/>
          <w:lang w:eastAsia="en-GB"/>
        </w:rPr>
        <w:t>, products produced by craftsmen</w:t>
      </w:r>
      <w:r w:rsidR="00774054" w:rsidRPr="00781EE9">
        <w:rPr>
          <w:rFonts w:ascii="Arial" w:eastAsia="Times New Roman" w:hAnsi="Arial" w:cs="Arial"/>
          <w:lang w:eastAsia="en-GB"/>
        </w:rPr>
        <w:t xml:space="preserve">. </w:t>
      </w:r>
    </w:p>
    <w:p w14:paraId="5B66AA4D" w14:textId="77777777" w:rsidR="00D22965" w:rsidRDefault="00D22965" w:rsidP="00D22965">
      <w:pPr>
        <w:pStyle w:val="ListParagraph"/>
        <w:numPr>
          <w:ilvl w:val="0"/>
          <w:numId w:val="19"/>
        </w:numPr>
        <w:spacing w:after="120" w:line="360" w:lineRule="auto"/>
        <w:jc w:val="both"/>
        <w:rPr>
          <w:rFonts w:ascii="Arial" w:eastAsia="Times New Roman" w:hAnsi="Arial" w:cs="Arial"/>
          <w:lang w:eastAsia="en-GB"/>
        </w:rPr>
      </w:pPr>
      <w:r>
        <w:rPr>
          <w:rFonts w:ascii="Arial" w:eastAsia="Times New Roman" w:hAnsi="Arial" w:cs="Arial"/>
          <w:lang w:eastAsia="en-GB"/>
        </w:rPr>
        <w:t>Rural SMEs can co-share use of</w:t>
      </w:r>
      <w:r w:rsidRPr="00781EE9">
        <w:rPr>
          <w:rFonts w:ascii="Arial" w:eastAsia="Times New Roman" w:hAnsi="Arial" w:cs="Arial"/>
          <w:lang w:eastAsia="en-GB"/>
        </w:rPr>
        <w:t xml:space="preserve"> professional services, for instance, logistic services </w:t>
      </w:r>
      <w:r>
        <w:rPr>
          <w:rFonts w:ascii="Arial" w:eastAsia="Times New Roman" w:hAnsi="Arial" w:cs="Arial"/>
          <w:lang w:eastAsia="en-GB"/>
        </w:rPr>
        <w:t>for</w:t>
      </w:r>
      <w:r w:rsidRPr="00781EE9">
        <w:rPr>
          <w:rFonts w:ascii="Arial" w:eastAsia="Times New Roman" w:hAnsi="Arial" w:cs="Arial"/>
          <w:lang w:eastAsia="en-GB"/>
        </w:rPr>
        <w:t xml:space="preserve"> deliver</w:t>
      </w:r>
      <w:r>
        <w:rPr>
          <w:rFonts w:ascii="Arial" w:eastAsia="Times New Roman" w:hAnsi="Arial" w:cs="Arial"/>
          <w:lang w:eastAsia="en-GB"/>
        </w:rPr>
        <w:t>y</w:t>
      </w:r>
      <w:r w:rsidRPr="00781EE9">
        <w:rPr>
          <w:rFonts w:ascii="Arial" w:eastAsia="Times New Roman" w:hAnsi="Arial" w:cs="Arial"/>
          <w:lang w:eastAsia="en-GB"/>
        </w:rPr>
        <w:t xml:space="preserve"> products</w:t>
      </w:r>
      <w:r>
        <w:rPr>
          <w:rFonts w:ascii="Arial" w:eastAsia="Times New Roman" w:hAnsi="Arial" w:cs="Arial"/>
          <w:lang w:eastAsia="en-GB"/>
        </w:rPr>
        <w:t xml:space="preserve"> or for the supply of materials</w:t>
      </w:r>
      <w:r w:rsidRPr="00781EE9">
        <w:rPr>
          <w:rFonts w:ascii="Arial" w:eastAsia="Times New Roman" w:hAnsi="Arial" w:cs="Arial"/>
          <w:lang w:eastAsia="en-GB"/>
        </w:rPr>
        <w:t>, outsourcing of packaging services</w:t>
      </w:r>
      <w:r>
        <w:rPr>
          <w:rFonts w:ascii="Arial" w:eastAsia="Times New Roman" w:hAnsi="Arial" w:cs="Arial"/>
          <w:lang w:eastAsia="en-GB"/>
        </w:rPr>
        <w:t>, renting of storage facilities</w:t>
      </w:r>
      <w:r w:rsidRPr="00781EE9">
        <w:rPr>
          <w:rFonts w:ascii="Arial" w:eastAsia="Times New Roman" w:hAnsi="Arial" w:cs="Arial"/>
          <w:lang w:eastAsia="en-GB"/>
        </w:rPr>
        <w:t xml:space="preserve"> and other. </w:t>
      </w:r>
    </w:p>
    <w:p w14:paraId="20F15B74" w14:textId="77777777" w:rsidR="00CC28C2" w:rsidRDefault="00CC28C2" w:rsidP="006E4CBF">
      <w:pPr>
        <w:pStyle w:val="ListParagraph"/>
        <w:numPr>
          <w:ilvl w:val="0"/>
          <w:numId w:val="19"/>
        </w:numPr>
        <w:spacing w:after="120" w:line="360" w:lineRule="auto"/>
        <w:jc w:val="both"/>
        <w:rPr>
          <w:rFonts w:ascii="Arial" w:eastAsia="Times New Roman" w:hAnsi="Arial" w:cs="Arial"/>
          <w:lang w:eastAsia="en-GB"/>
        </w:rPr>
      </w:pPr>
      <w:proofErr w:type="gramStart"/>
      <w:r>
        <w:rPr>
          <w:rFonts w:ascii="Arial" w:eastAsia="Times New Roman" w:hAnsi="Arial" w:cs="Arial"/>
          <w:lang w:eastAsia="en-GB"/>
        </w:rPr>
        <w:t xml:space="preserve">A possibility to interact and communicate with </w:t>
      </w:r>
      <w:r w:rsidR="0029660A">
        <w:rPr>
          <w:rFonts w:ascii="Arial" w:eastAsia="Times New Roman" w:hAnsi="Arial" w:cs="Arial"/>
          <w:lang w:eastAsia="en-GB"/>
        </w:rPr>
        <w:t xml:space="preserve">a </w:t>
      </w:r>
      <w:r>
        <w:rPr>
          <w:rFonts w:ascii="Arial" w:eastAsia="Times New Roman" w:hAnsi="Arial" w:cs="Arial"/>
          <w:lang w:eastAsia="en-GB"/>
        </w:rPr>
        <w:t>wider target group, to disseminate the information about the products or services, new products launched and get</w:t>
      </w:r>
      <w:proofErr w:type="gramEnd"/>
      <w:r>
        <w:rPr>
          <w:rFonts w:ascii="Arial" w:eastAsia="Times New Roman" w:hAnsi="Arial" w:cs="Arial"/>
          <w:lang w:eastAsia="en-GB"/>
        </w:rPr>
        <w:t xml:space="preserve"> immediate feedback from the customers.</w:t>
      </w:r>
    </w:p>
    <w:p w14:paraId="664E3EC4" w14:textId="77777777" w:rsidR="00E90134" w:rsidRDefault="00E90134" w:rsidP="006E4CBF">
      <w:pPr>
        <w:pStyle w:val="ListParagraph"/>
        <w:numPr>
          <w:ilvl w:val="0"/>
          <w:numId w:val="19"/>
        </w:numPr>
        <w:spacing w:after="120" w:line="360" w:lineRule="auto"/>
        <w:jc w:val="both"/>
        <w:rPr>
          <w:rFonts w:ascii="Arial" w:eastAsia="Times New Roman" w:hAnsi="Arial" w:cs="Arial"/>
          <w:lang w:eastAsia="en-GB"/>
        </w:rPr>
      </w:pPr>
      <w:r>
        <w:rPr>
          <w:rFonts w:ascii="Arial" w:eastAsia="Times New Roman" w:hAnsi="Arial" w:cs="Arial"/>
          <w:lang w:eastAsia="en-GB"/>
        </w:rPr>
        <w:t xml:space="preserve">A possibility </w:t>
      </w:r>
      <w:r w:rsidR="0029660A">
        <w:rPr>
          <w:rFonts w:ascii="Arial" w:eastAsia="Times New Roman" w:hAnsi="Arial" w:cs="Arial"/>
          <w:lang w:eastAsia="en-GB"/>
        </w:rPr>
        <w:t xml:space="preserve">to </w:t>
      </w:r>
      <w:r w:rsidR="00367E85">
        <w:rPr>
          <w:rFonts w:ascii="Arial" w:eastAsia="Times New Roman" w:hAnsi="Arial" w:cs="Arial"/>
          <w:lang w:eastAsia="en-GB"/>
        </w:rPr>
        <w:t xml:space="preserve">virtually </w:t>
      </w:r>
      <w:r>
        <w:rPr>
          <w:rFonts w:ascii="Arial" w:eastAsia="Times New Roman" w:hAnsi="Arial" w:cs="Arial"/>
          <w:lang w:eastAsia="en-GB"/>
        </w:rPr>
        <w:t xml:space="preserve">involve </w:t>
      </w:r>
      <w:r w:rsidR="00FC7A40">
        <w:rPr>
          <w:rFonts w:ascii="Arial" w:eastAsia="Times New Roman" w:hAnsi="Arial" w:cs="Arial"/>
          <w:lang w:eastAsia="en-GB"/>
        </w:rPr>
        <w:t xml:space="preserve">the </w:t>
      </w:r>
      <w:r>
        <w:rPr>
          <w:rFonts w:ascii="Arial" w:eastAsia="Times New Roman" w:hAnsi="Arial" w:cs="Arial"/>
          <w:lang w:eastAsia="en-GB"/>
        </w:rPr>
        <w:t>potential customers or partners in the develop</w:t>
      </w:r>
      <w:r w:rsidR="00367E85">
        <w:rPr>
          <w:rFonts w:ascii="Arial" w:eastAsia="Times New Roman" w:hAnsi="Arial" w:cs="Arial"/>
          <w:lang w:eastAsia="en-GB"/>
        </w:rPr>
        <w:t>ment of new products or services.</w:t>
      </w:r>
    </w:p>
    <w:p w14:paraId="62CAC5EF" w14:textId="77777777" w:rsidR="00787F63" w:rsidRDefault="006D1E8B" w:rsidP="006E4CBF">
      <w:pPr>
        <w:pStyle w:val="ListParagraph"/>
        <w:numPr>
          <w:ilvl w:val="0"/>
          <w:numId w:val="19"/>
        </w:numPr>
        <w:spacing w:after="120" w:line="360" w:lineRule="auto"/>
        <w:jc w:val="both"/>
        <w:rPr>
          <w:rFonts w:ascii="Arial" w:eastAsia="Times New Roman" w:hAnsi="Arial" w:cs="Arial"/>
          <w:lang w:eastAsia="en-GB"/>
        </w:rPr>
      </w:pPr>
      <w:r>
        <w:rPr>
          <w:rFonts w:ascii="Arial" w:eastAsia="Times New Roman" w:hAnsi="Arial" w:cs="Arial"/>
          <w:lang w:eastAsia="en-GB"/>
        </w:rPr>
        <w:t>A</w:t>
      </w:r>
      <w:r w:rsidR="00216DE8" w:rsidRPr="00781EE9">
        <w:rPr>
          <w:rFonts w:ascii="Arial" w:eastAsia="Times New Roman" w:hAnsi="Arial" w:cs="Arial"/>
          <w:lang w:eastAsia="en-GB"/>
        </w:rPr>
        <w:t xml:space="preserve"> possibility for the </w:t>
      </w:r>
      <w:r w:rsidR="002352EF" w:rsidRPr="00781EE9">
        <w:rPr>
          <w:rFonts w:ascii="Arial" w:eastAsia="Times New Roman" w:hAnsi="Arial" w:cs="Arial"/>
          <w:lang w:eastAsia="en-GB"/>
        </w:rPr>
        <w:t>attr</w:t>
      </w:r>
      <w:r w:rsidR="00053C28">
        <w:rPr>
          <w:rFonts w:ascii="Arial" w:eastAsia="Times New Roman" w:hAnsi="Arial" w:cs="Arial"/>
          <w:lang w:eastAsia="en-GB"/>
        </w:rPr>
        <w:t>action of funding through peer-to</w:t>
      </w:r>
      <w:r w:rsidR="002352EF" w:rsidRPr="00781EE9">
        <w:rPr>
          <w:rFonts w:ascii="Arial" w:eastAsia="Times New Roman" w:hAnsi="Arial" w:cs="Arial"/>
          <w:lang w:eastAsia="en-GB"/>
        </w:rPr>
        <w:t xml:space="preserve">–peer lending or </w:t>
      </w:r>
      <w:r w:rsidR="00053C28">
        <w:rPr>
          <w:rFonts w:ascii="Arial" w:eastAsia="Times New Roman" w:hAnsi="Arial" w:cs="Arial"/>
          <w:lang w:eastAsia="en-GB"/>
        </w:rPr>
        <w:t>crowd</w:t>
      </w:r>
      <w:r w:rsidR="00216DE8" w:rsidRPr="00781EE9">
        <w:rPr>
          <w:rFonts w:ascii="Arial" w:eastAsia="Times New Roman" w:hAnsi="Arial" w:cs="Arial"/>
          <w:lang w:eastAsia="en-GB"/>
        </w:rPr>
        <w:t>funding</w:t>
      </w:r>
      <w:r w:rsidR="002352EF" w:rsidRPr="00781EE9">
        <w:rPr>
          <w:rFonts w:ascii="Arial" w:eastAsia="Times New Roman" w:hAnsi="Arial" w:cs="Arial"/>
          <w:lang w:eastAsia="en-GB"/>
        </w:rPr>
        <w:t xml:space="preserve"> platforms</w:t>
      </w:r>
      <w:r w:rsidR="00781EE9">
        <w:rPr>
          <w:rFonts w:ascii="Arial" w:eastAsia="Times New Roman" w:hAnsi="Arial" w:cs="Arial"/>
          <w:lang w:eastAsia="en-GB"/>
        </w:rPr>
        <w:t>, which may provide alternative funding opportunities to commercial banks and public support programmes</w:t>
      </w:r>
      <w:r w:rsidR="002352EF" w:rsidRPr="00781EE9">
        <w:rPr>
          <w:rFonts w:ascii="Arial" w:eastAsia="Times New Roman" w:hAnsi="Arial" w:cs="Arial"/>
          <w:lang w:eastAsia="en-GB"/>
        </w:rPr>
        <w:t>.</w:t>
      </w:r>
      <w:r w:rsidR="00774054" w:rsidRPr="00781EE9">
        <w:rPr>
          <w:rFonts w:ascii="Arial" w:eastAsia="Times New Roman" w:hAnsi="Arial" w:cs="Arial"/>
          <w:lang w:eastAsia="en-GB"/>
        </w:rPr>
        <w:t xml:space="preserve"> </w:t>
      </w:r>
      <w:r w:rsidR="00787F63" w:rsidRPr="00781EE9">
        <w:rPr>
          <w:rFonts w:ascii="Arial" w:eastAsia="Times New Roman" w:hAnsi="Arial" w:cs="Arial"/>
          <w:lang w:eastAsia="en-GB"/>
        </w:rPr>
        <w:t xml:space="preserve"> </w:t>
      </w:r>
    </w:p>
    <w:p w14:paraId="18184EC6" w14:textId="77777777" w:rsidR="00A7751F" w:rsidRPr="001766AE" w:rsidRDefault="008E48B6" w:rsidP="006E4CBF">
      <w:pPr>
        <w:pStyle w:val="ListParagraph"/>
        <w:numPr>
          <w:ilvl w:val="0"/>
          <w:numId w:val="19"/>
        </w:numPr>
        <w:spacing w:after="120" w:line="360" w:lineRule="auto"/>
        <w:jc w:val="both"/>
        <w:rPr>
          <w:rFonts w:ascii="Arial" w:eastAsia="Times New Roman" w:hAnsi="Arial" w:cs="Arial"/>
          <w:lang w:eastAsia="en-GB"/>
        </w:rPr>
      </w:pPr>
      <w:r>
        <w:rPr>
          <w:rFonts w:ascii="Arial" w:eastAsia="Times New Roman" w:hAnsi="Arial" w:cs="Arial"/>
          <w:lang w:eastAsia="en-GB"/>
        </w:rPr>
        <w:t>Learn new skills and knowledge by using virtual study groups, on-line courses and lectures.</w:t>
      </w:r>
      <w:r w:rsidR="00396324" w:rsidRPr="00396324">
        <w:rPr>
          <w:rFonts w:ascii="Arial" w:hAnsi="Arial" w:cs="Arial"/>
        </w:rPr>
        <w:t xml:space="preserve"> </w:t>
      </w:r>
      <w:r w:rsidR="00396324" w:rsidRPr="00F418E5">
        <w:rPr>
          <w:rFonts w:ascii="Arial" w:hAnsi="Arial" w:cs="Arial"/>
        </w:rPr>
        <w:t xml:space="preserve">Implementation and adoption of new business models require an appropriate capacity of an enterprise and its management. </w:t>
      </w:r>
    </w:p>
    <w:p w14:paraId="0BD880E1" w14:textId="77777777" w:rsidR="00D22965" w:rsidRPr="00D22965" w:rsidRDefault="00D22965" w:rsidP="00D22965">
      <w:pPr>
        <w:spacing w:after="120" w:line="360" w:lineRule="auto"/>
        <w:jc w:val="both"/>
        <w:rPr>
          <w:rFonts w:ascii="Arial" w:eastAsia="Times New Roman" w:hAnsi="Arial" w:cs="Arial"/>
          <w:lang w:eastAsia="en-GB"/>
        </w:rPr>
      </w:pPr>
      <w:r w:rsidRPr="00D22965">
        <w:rPr>
          <w:rFonts w:ascii="Arial" w:hAnsi="Arial" w:cs="Arial"/>
        </w:rPr>
        <w:t xml:space="preserve">Development of strong and </w:t>
      </w:r>
      <w:r w:rsidRPr="00D22965">
        <w:rPr>
          <w:rFonts w:ascii="Arial" w:eastAsia="Calibri" w:hAnsi="Arial" w:cs="Arial"/>
          <w:color w:val="000000" w:themeColor="text1"/>
        </w:rPr>
        <w:t>dynamic managerial capabilities</w:t>
      </w:r>
      <w:r w:rsidRPr="00D22965">
        <w:rPr>
          <w:rFonts w:ascii="Arial" w:hAnsi="Arial" w:cs="Arial"/>
        </w:rPr>
        <w:t xml:space="preserve"> to see and explore new opportunities due to the changing market conditions is essential for entrepreneurs. Moreover, not just being proactive in developing new business models, but more importantly </w:t>
      </w:r>
      <w:proofErr w:type="gramStart"/>
      <w:r w:rsidRPr="00D22965">
        <w:rPr>
          <w:rFonts w:ascii="Arial" w:hAnsi="Arial" w:cs="Arial"/>
        </w:rPr>
        <w:t>-  being</w:t>
      </w:r>
      <w:proofErr w:type="gramEnd"/>
      <w:r w:rsidRPr="00D22965">
        <w:rPr>
          <w:rFonts w:ascii="Arial" w:hAnsi="Arial" w:cs="Arial"/>
        </w:rPr>
        <w:t xml:space="preserve"> able to implement them by rearranging business processes and assigning resources. </w:t>
      </w:r>
      <w:r w:rsidRPr="00D22965">
        <w:rPr>
          <w:rFonts w:ascii="Arial" w:eastAsia="Times New Roman" w:hAnsi="Arial" w:cs="Arial"/>
        </w:rPr>
        <w:t>Learning and knowledge sharing</w:t>
      </w:r>
      <w:r w:rsidRPr="00D22965">
        <w:rPr>
          <w:rFonts w:ascii="Arial" w:hAnsi="Arial" w:cs="Arial"/>
        </w:rPr>
        <w:t xml:space="preserve"> shall be encouraged, as rural SMEs are reluctant to innovations and changes (Teece, 2018, </w:t>
      </w:r>
      <w:r w:rsidRPr="00D22965">
        <w:rPr>
          <w:rFonts w:ascii="Arial" w:hAnsi="Arial" w:cs="Arial"/>
          <w:shd w:val="clear" w:color="auto" w:fill="FFFFFF"/>
        </w:rPr>
        <w:t xml:space="preserve">Singh and Bhowmick, 2015, </w:t>
      </w:r>
      <w:r w:rsidRPr="00D22965">
        <w:rPr>
          <w:rFonts w:ascii="Arial" w:hAnsi="Arial" w:cs="Arial"/>
        </w:rPr>
        <w:t>Lopez and Pastor, 2015).</w:t>
      </w:r>
    </w:p>
    <w:p w14:paraId="52E16178" w14:textId="77777777" w:rsidR="004166D9" w:rsidRDefault="00E41173" w:rsidP="001766AE">
      <w:pPr>
        <w:spacing w:after="120" w:line="360" w:lineRule="auto"/>
        <w:jc w:val="both"/>
        <w:rPr>
          <w:rFonts w:ascii="Arial" w:hAnsi="Arial" w:cs="Arial"/>
        </w:rPr>
      </w:pPr>
      <w:r w:rsidRPr="00E41173">
        <w:rPr>
          <w:rFonts w:ascii="Arial" w:hAnsi="Arial" w:cs="Arial"/>
        </w:rPr>
        <w:t xml:space="preserve">Knowledge/knowhow sharing </w:t>
      </w:r>
      <w:r>
        <w:rPr>
          <w:rFonts w:ascii="Arial" w:hAnsi="Arial" w:cs="Arial"/>
        </w:rPr>
        <w:t xml:space="preserve">is also possible through co-creating or co-working spaces. </w:t>
      </w:r>
      <w:r w:rsidR="00A926CE" w:rsidRPr="00444C64">
        <w:rPr>
          <w:rFonts w:ascii="Arial" w:eastAsia="Calibri" w:hAnsi="Arial" w:cs="Arial"/>
          <w:b/>
          <w:color w:val="003399"/>
        </w:rPr>
        <w:t xml:space="preserve">Innovation labs, </w:t>
      </w:r>
      <w:r w:rsidR="00773C17" w:rsidRPr="00444C64">
        <w:rPr>
          <w:rFonts w:ascii="Arial" w:eastAsia="Calibri" w:hAnsi="Arial" w:cs="Arial"/>
          <w:b/>
          <w:color w:val="003399"/>
        </w:rPr>
        <w:t>hubs</w:t>
      </w:r>
      <w:r w:rsidR="00B609F4" w:rsidRPr="00E41173">
        <w:rPr>
          <w:rFonts w:ascii="Arial" w:hAnsi="Arial" w:cs="Arial"/>
        </w:rPr>
        <w:t xml:space="preserve"> </w:t>
      </w:r>
      <w:r>
        <w:rPr>
          <w:rFonts w:ascii="Arial" w:hAnsi="Arial" w:cs="Arial"/>
        </w:rPr>
        <w:t>and other</w:t>
      </w:r>
      <w:r w:rsidR="00B609F4" w:rsidRPr="00E41173">
        <w:rPr>
          <w:rFonts w:ascii="Arial" w:hAnsi="Arial" w:cs="Arial"/>
        </w:rPr>
        <w:t xml:space="preserve"> </w:t>
      </w:r>
      <w:r w:rsidR="00B609F4" w:rsidRPr="00444C64">
        <w:rPr>
          <w:rFonts w:ascii="Arial" w:eastAsia="Calibri" w:hAnsi="Arial" w:cs="Arial"/>
          <w:b/>
          <w:color w:val="003399"/>
        </w:rPr>
        <w:t>co-working spaces</w:t>
      </w:r>
      <w:r w:rsidR="00B609F4" w:rsidRPr="00E41173">
        <w:rPr>
          <w:rFonts w:ascii="Arial" w:hAnsi="Arial" w:cs="Arial"/>
        </w:rPr>
        <w:t xml:space="preserve"> encourage</w:t>
      </w:r>
      <w:r w:rsidR="00773C17" w:rsidRPr="00E41173">
        <w:rPr>
          <w:rFonts w:ascii="Arial" w:hAnsi="Arial" w:cs="Arial"/>
        </w:rPr>
        <w:t xml:space="preserve"> </w:t>
      </w:r>
      <w:r w:rsidR="00B609F4" w:rsidRPr="00E41173">
        <w:rPr>
          <w:rFonts w:ascii="Arial" w:hAnsi="Arial" w:cs="Arial"/>
        </w:rPr>
        <w:t>researchers, entrepreneurs, public authorities and any citizen to work together in creating and testing new products or services. People using the same facilities of hub</w:t>
      </w:r>
      <w:r w:rsidR="00283109">
        <w:rPr>
          <w:rFonts w:ascii="Arial" w:hAnsi="Arial" w:cs="Arial"/>
        </w:rPr>
        <w:t>s</w:t>
      </w:r>
      <w:r w:rsidR="00B609F4" w:rsidRPr="00E41173">
        <w:rPr>
          <w:rFonts w:ascii="Arial" w:hAnsi="Arial" w:cs="Arial"/>
        </w:rPr>
        <w:t xml:space="preserve"> or labs are forming new internal or extern</w:t>
      </w:r>
      <w:r w:rsidR="007328BF" w:rsidRPr="00E41173">
        <w:rPr>
          <w:rFonts w:ascii="Arial" w:hAnsi="Arial" w:cs="Arial"/>
        </w:rPr>
        <w:t>al networks that embolden for</w:t>
      </w:r>
      <w:r w:rsidR="00615B96" w:rsidRPr="00E41173">
        <w:rPr>
          <w:rFonts w:ascii="Arial" w:hAnsi="Arial" w:cs="Arial"/>
        </w:rPr>
        <w:t xml:space="preserve"> new visions and</w:t>
      </w:r>
      <w:r w:rsidR="007328BF" w:rsidRPr="00E41173">
        <w:rPr>
          <w:rFonts w:ascii="Arial" w:hAnsi="Arial" w:cs="Arial"/>
        </w:rPr>
        <w:t xml:space="preserve"> an innovation processes</w:t>
      </w:r>
      <w:r w:rsidR="00615B96" w:rsidRPr="00E41173">
        <w:rPr>
          <w:rFonts w:ascii="Arial" w:hAnsi="Arial" w:cs="Arial"/>
        </w:rPr>
        <w:t xml:space="preserve"> in general</w:t>
      </w:r>
      <w:r w:rsidR="00BC7945">
        <w:rPr>
          <w:rFonts w:ascii="Arial" w:hAnsi="Arial" w:cs="Arial"/>
        </w:rPr>
        <w:t xml:space="preserve">. On already established partnership bases, </w:t>
      </w:r>
      <w:r w:rsidR="005D7CAE">
        <w:rPr>
          <w:rFonts w:ascii="Arial" w:hAnsi="Arial" w:cs="Arial"/>
        </w:rPr>
        <w:t>n</w:t>
      </w:r>
      <w:r w:rsidR="00BC7945">
        <w:rPr>
          <w:rFonts w:ascii="Arial" w:hAnsi="Arial" w:cs="Arial"/>
        </w:rPr>
        <w:t xml:space="preserve">ew projects can be started </w:t>
      </w:r>
      <w:proofErr w:type="gramStart"/>
      <w:r w:rsidR="00BC7945">
        <w:rPr>
          <w:rFonts w:ascii="Arial" w:hAnsi="Arial" w:cs="Arial"/>
        </w:rPr>
        <w:t>more easier</w:t>
      </w:r>
      <w:proofErr w:type="gramEnd"/>
      <w:r w:rsidR="00C944B7">
        <w:rPr>
          <w:rFonts w:ascii="Arial" w:hAnsi="Arial" w:cs="Arial"/>
        </w:rPr>
        <w:t xml:space="preserve">, risks of development </w:t>
      </w:r>
      <w:r w:rsidR="00C944B7">
        <w:rPr>
          <w:rFonts w:ascii="Arial" w:hAnsi="Arial" w:cs="Arial"/>
        </w:rPr>
        <w:lastRenderedPageBreak/>
        <w:t>new technologies or projects can be shared</w:t>
      </w:r>
      <w:r w:rsidR="00BC7945">
        <w:rPr>
          <w:rFonts w:ascii="Arial" w:hAnsi="Arial" w:cs="Arial"/>
        </w:rPr>
        <w:t xml:space="preserve"> </w:t>
      </w:r>
      <w:r w:rsidR="007328BF" w:rsidRPr="00E41173">
        <w:rPr>
          <w:rFonts w:ascii="Arial" w:hAnsi="Arial" w:cs="Arial"/>
        </w:rPr>
        <w:t>(</w:t>
      </w:r>
      <w:r w:rsidR="007328BF" w:rsidRPr="00E41173">
        <w:rPr>
          <w:rFonts w:ascii="Arial" w:eastAsia="Times New Roman" w:hAnsi="Arial" w:cs="Arial"/>
          <w:color w:val="222222"/>
          <w:shd w:val="clear" w:color="auto" w:fill="FFFFFF"/>
        </w:rPr>
        <w:t>Felicetti</w:t>
      </w:r>
      <w:r w:rsidR="007328BF" w:rsidRPr="00E41173">
        <w:rPr>
          <w:rFonts w:ascii="Arial" w:eastAsia="Times New Roman" w:hAnsi="Arial" w:cs="Arial"/>
        </w:rPr>
        <w:t>, 2016</w:t>
      </w:r>
      <w:r w:rsidR="005B5AE8">
        <w:rPr>
          <w:rFonts w:ascii="Arial" w:eastAsia="Times New Roman" w:hAnsi="Arial" w:cs="Arial"/>
        </w:rPr>
        <w:t xml:space="preserve">, </w:t>
      </w:r>
      <w:r w:rsidR="005B5AE8">
        <w:rPr>
          <w:rFonts w:ascii="Arial" w:eastAsia="Times New Roman" w:hAnsi="Arial" w:cs="Arial"/>
          <w:lang w:eastAsia="en-GB"/>
        </w:rPr>
        <w:t>Szetela and Mentel, 2016</w:t>
      </w:r>
      <w:r w:rsidR="00BC7945">
        <w:rPr>
          <w:rFonts w:ascii="Arial" w:eastAsia="Times New Roman" w:hAnsi="Arial" w:cs="Arial"/>
          <w:lang w:eastAsia="en-GB"/>
        </w:rPr>
        <w:t>, EPC, [s.a]</w:t>
      </w:r>
      <w:r w:rsidR="007328BF" w:rsidRPr="00E41173">
        <w:rPr>
          <w:rFonts w:ascii="Arial" w:eastAsia="Times New Roman" w:hAnsi="Arial" w:cs="Arial"/>
        </w:rPr>
        <w:t>).</w:t>
      </w:r>
      <w:r w:rsidR="00B609F4" w:rsidRPr="00E41173">
        <w:rPr>
          <w:rFonts w:ascii="Arial" w:hAnsi="Arial" w:cs="Arial"/>
        </w:rPr>
        <w:t xml:space="preserve"> </w:t>
      </w:r>
    </w:p>
    <w:p w14:paraId="39D1C169" w14:textId="77777777" w:rsidR="00D22965" w:rsidRDefault="00D22965" w:rsidP="00D22965">
      <w:pPr>
        <w:spacing w:after="120" w:line="360" w:lineRule="auto"/>
        <w:jc w:val="both"/>
        <w:rPr>
          <w:rFonts w:ascii="Arial" w:hAnsi="Arial" w:cs="Arial"/>
        </w:rPr>
      </w:pPr>
      <w:r>
        <w:rPr>
          <w:rFonts w:ascii="Arial" w:hAnsi="Arial" w:cs="Arial"/>
        </w:rPr>
        <w:t xml:space="preserve">The discussion on the business models more and more encourage SMEs to think about possible forms of a collaboration and partners that may facilitate the business and improve the competitiveness. In a simple form of a business model, the suppliers of materials and other resources are considered. However there are other new forms and aims of partnering among SMEs. Several SMEs can work together to improve the distribution channels and logistics, as well as work more effectively with distribution networks, retail chains or other larger customers. SMEs can create the partnership to attract highly qualified employees or, in general, work together on the solutions for lack of workforce. SMEs can work together on development of innovations dealing with the productivity </w:t>
      </w:r>
      <w:proofErr w:type="gramStart"/>
      <w:r>
        <w:rPr>
          <w:rFonts w:ascii="Arial" w:hAnsi="Arial" w:cs="Arial"/>
        </w:rPr>
        <w:t>and  value</w:t>
      </w:r>
      <w:proofErr w:type="gramEnd"/>
      <w:r>
        <w:rPr>
          <w:rFonts w:ascii="Arial" w:hAnsi="Arial" w:cs="Arial"/>
        </w:rPr>
        <w:t xml:space="preserve"> propositions issues. Besides to the B2B commercial partnership in the narrow meaning, the </w:t>
      </w:r>
      <w:r w:rsidRPr="00D8214E">
        <w:rPr>
          <w:rFonts w:ascii="Arial" w:hAnsi="Arial" w:cs="Arial"/>
          <w:color w:val="000000" w:themeColor="text1"/>
        </w:rPr>
        <w:t xml:space="preserve">broader </w:t>
      </w:r>
      <w:r w:rsidRPr="00D8214E">
        <w:rPr>
          <w:rFonts w:ascii="Arial" w:eastAsia="Calibri" w:hAnsi="Arial" w:cs="Arial"/>
          <w:color w:val="000000" w:themeColor="text1"/>
        </w:rPr>
        <w:t xml:space="preserve">multi-stakeholder </w:t>
      </w:r>
      <w:r w:rsidRPr="00D8214E">
        <w:rPr>
          <w:rFonts w:ascii="Arial" w:hAnsi="Arial" w:cs="Arial"/>
          <w:color w:val="000000" w:themeColor="text1"/>
        </w:rPr>
        <w:t>partnership is important</w:t>
      </w:r>
      <w:r>
        <w:rPr>
          <w:rFonts w:ascii="Arial" w:hAnsi="Arial" w:cs="Arial"/>
        </w:rPr>
        <w:t>. However, it is not easy for SMEs to build, manage and scale up such partnerships. Besides the access to technology transfer, new technologies or other innovations, the multi-stakeholder partnership may facilitate access to larger clients, wider customer segment and financing (Connect to Grow, 2016).</w:t>
      </w:r>
    </w:p>
    <w:p w14:paraId="7CC2B58C" w14:textId="77777777" w:rsidR="00D22965" w:rsidRDefault="00D22965" w:rsidP="00D22965">
      <w:pPr>
        <w:spacing w:after="120" w:line="360" w:lineRule="auto"/>
        <w:jc w:val="both"/>
        <w:rPr>
          <w:rFonts w:ascii="Arial" w:hAnsi="Arial" w:cs="Arial"/>
        </w:rPr>
      </w:pPr>
      <w:r>
        <w:rPr>
          <w:rFonts w:ascii="Arial" w:hAnsi="Arial" w:cs="Arial"/>
        </w:rPr>
        <w:t xml:space="preserve">Lately different public initiatives </w:t>
      </w:r>
      <w:proofErr w:type="gramStart"/>
      <w:r>
        <w:rPr>
          <w:rFonts w:ascii="Arial" w:hAnsi="Arial" w:cs="Arial"/>
        </w:rPr>
        <w:t>encourage  establishment</w:t>
      </w:r>
      <w:proofErr w:type="gramEnd"/>
      <w:r>
        <w:rPr>
          <w:rFonts w:ascii="Arial" w:hAnsi="Arial" w:cs="Arial"/>
        </w:rPr>
        <w:t xml:space="preserve"> of the partnership between SMEs and investors in different investment brokering or so called “speed-dating” events, as well as partnerships between innovative entrepreneurs in different matchmaking events and mentoring programmes. However these initiatives are more focused on the entrepreneurs with higher profitability potential more often located in urban or metropolitan areas. There is still a potential to develop such initiatives specifically towards rural SMEs assuming more social impacts generated to particular rural areas than profitability aspects. </w:t>
      </w:r>
    </w:p>
    <w:p w14:paraId="7E62EBC1" w14:textId="77777777" w:rsidR="00D22965" w:rsidRPr="00F418E5" w:rsidRDefault="00D22965" w:rsidP="00D22965">
      <w:pPr>
        <w:tabs>
          <w:tab w:val="num" w:pos="720"/>
        </w:tabs>
        <w:spacing w:before="120" w:after="120" w:line="360" w:lineRule="auto"/>
        <w:jc w:val="both"/>
        <w:rPr>
          <w:rFonts w:ascii="Arial" w:eastAsia="Calibri" w:hAnsi="Arial" w:cs="Arial"/>
        </w:rPr>
      </w:pPr>
      <w:r w:rsidRPr="00F418E5">
        <w:rPr>
          <w:rFonts w:ascii="Arial" w:eastAsia="Calibri" w:hAnsi="Arial" w:cs="Arial"/>
        </w:rPr>
        <w:t>EK Auce ltd</w:t>
      </w:r>
      <w:r>
        <w:rPr>
          <w:rFonts w:ascii="Arial" w:eastAsia="Calibri" w:hAnsi="Arial" w:cs="Arial"/>
        </w:rPr>
        <w:t xml:space="preserve"> from Latvia can be mentioned as a good example in adopting several innovations and changes in the business model. This enterprise is</w:t>
      </w:r>
      <w:r w:rsidRPr="00F418E5">
        <w:rPr>
          <w:rFonts w:ascii="Arial" w:eastAsia="Calibri" w:hAnsi="Arial" w:cs="Arial"/>
        </w:rPr>
        <w:t xml:space="preserve"> located in </w:t>
      </w:r>
      <w:r>
        <w:rPr>
          <w:rFonts w:ascii="Arial" w:eastAsia="Calibri" w:hAnsi="Arial" w:cs="Arial"/>
        </w:rPr>
        <w:t>the</w:t>
      </w:r>
      <w:r w:rsidRPr="00F418E5">
        <w:rPr>
          <w:rFonts w:ascii="Arial" w:eastAsia="Calibri" w:hAnsi="Arial" w:cs="Arial"/>
        </w:rPr>
        <w:t xml:space="preserve"> rural area of Zemgale region (LV), near the border </w:t>
      </w:r>
      <w:r>
        <w:rPr>
          <w:rFonts w:ascii="Arial" w:eastAsia="Calibri" w:hAnsi="Arial" w:cs="Arial"/>
        </w:rPr>
        <w:t>with</w:t>
      </w:r>
      <w:r w:rsidRPr="00F418E5">
        <w:rPr>
          <w:rFonts w:ascii="Arial" w:eastAsia="Calibri" w:hAnsi="Arial" w:cs="Arial"/>
        </w:rPr>
        <w:t xml:space="preserve"> Lithuania (approx. 120 km far from the capital Riga). EK Auce is manufacturing textile clothing</w:t>
      </w:r>
      <w:r>
        <w:rPr>
          <w:rFonts w:ascii="Arial" w:eastAsia="Calibri" w:hAnsi="Arial" w:cs="Arial"/>
        </w:rPr>
        <w:t xml:space="preserve"> (Picture #13 and Table #4)</w:t>
      </w:r>
      <w:r w:rsidRPr="00F418E5">
        <w:rPr>
          <w:rFonts w:ascii="Arial" w:eastAsia="Calibri" w:hAnsi="Arial" w:cs="Arial"/>
        </w:rPr>
        <w:t>.</w:t>
      </w:r>
      <w:r>
        <w:rPr>
          <w:rFonts w:ascii="Arial" w:eastAsia="Calibri" w:hAnsi="Arial" w:cs="Arial"/>
        </w:rPr>
        <w:t xml:space="preserve"> Representatives of EK Auce participated in the public consultation meeting of Zemgale region (LV) and presented their practice in developing new business models.</w:t>
      </w:r>
    </w:p>
    <w:p w14:paraId="47A8633C" w14:textId="77777777" w:rsidR="00D12AE5" w:rsidRPr="00F418E5" w:rsidRDefault="00D12AE5" w:rsidP="00D12AE5">
      <w:pPr>
        <w:tabs>
          <w:tab w:val="num" w:pos="720"/>
        </w:tabs>
        <w:spacing w:before="120" w:after="120" w:line="360" w:lineRule="auto"/>
        <w:jc w:val="center"/>
        <w:rPr>
          <w:rFonts w:ascii="Arial" w:hAnsi="Arial" w:cs="Arial"/>
          <w:caps/>
          <w:color w:val="003399"/>
        </w:rPr>
      </w:pPr>
      <w:r w:rsidRPr="00F418E5">
        <w:rPr>
          <w:rFonts w:ascii="Arial" w:hAnsi="Arial" w:cs="Arial"/>
          <w:caps/>
          <w:noProof/>
          <w:color w:val="003399"/>
          <w:lang w:val="en-US"/>
        </w:rPr>
        <w:lastRenderedPageBreak/>
        <mc:AlternateContent>
          <mc:Choice Requires="wpg">
            <w:drawing>
              <wp:inline distT="0" distB="0" distL="0" distR="0" wp14:anchorId="38187D03" wp14:editId="1E80B63B">
                <wp:extent cx="4050995" cy="3456851"/>
                <wp:effectExtent l="0" t="0" r="0" b="0"/>
                <wp:docPr id="22" name="Group 2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050995" cy="3456851"/>
                          <a:chOff x="0" y="0"/>
                          <a:chExt cx="5000625" cy="4267200"/>
                        </a:xfrm>
                      </wpg:grpSpPr>
                      <pic:pic xmlns:pic="http://schemas.openxmlformats.org/drawingml/2006/picture">
                        <pic:nvPicPr>
                          <pic:cNvPr id="28" name="Picture 1" descr="20776379_841330236029892_7649016678143551325_o.jpg"/>
                          <pic:cNvPicPr>
                            <a:picLocks noChangeAspect="1"/>
                          </pic:cNvPicPr>
                        </pic:nvPicPr>
                        <pic:blipFill rotWithShape="1">
                          <a:blip r:embed="rId29" cstate="print">
                            <a:extLst>
                              <a:ext uri="{28A0092B-C50C-407E-A947-70E740481C1C}">
                                <a14:useLocalDpi xmlns:a14="http://schemas.microsoft.com/office/drawing/2010/main" val="0"/>
                              </a:ext>
                            </a:extLst>
                          </a:blip>
                          <a:srcRect l="10545" t="3202"/>
                          <a:stretch/>
                        </pic:blipFill>
                        <pic:spPr>
                          <a:xfrm>
                            <a:off x="1638300" y="0"/>
                            <a:ext cx="3352800" cy="2419350"/>
                          </a:xfrm>
                          <a:prstGeom prst="rect">
                            <a:avLst/>
                          </a:prstGeom>
                        </pic:spPr>
                      </pic:pic>
                      <pic:pic xmlns:pic="http://schemas.openxmlformats.org/drawingml/2006/picture">
                        <pic:nvPicPr>
                          <pic:cNvPr id="42" name="Picture 3" descr="ek-auce-sia_20180117175859_1000162397_008_628x471_quality100sharpensubtle.jpg"/>
                          <pic:cNvPicPr>
                            <a:picLocks noChangeAspect="1"/>
                          </pic:cNvPicPr>
                        </pic:nvPicPr>
                        <pic:blipFill rotWithShape="1">
                          <a:blip r:embed="rId30">
                            <a:extLst>
                              <a:ext uri="{28A0092B-C50C-407E-A947-70E740481C1C}">
                                <a14:useLocalDpi xmlns:a14="http://schemas.microsoft.com/office/drawing/2010/main" val="0"/>
                              </a:ext>
                            </a:extLst>
                          </a:blip>
                          <a:srcRect t="7222" r="2916" b="6666"/>
                          <a:stretch/>
                        </pic:blipFill>
                        <pic:spPr>
                          <a:xfrm>
                            <a:off x="0" y="2409825"/>
                            <a:ext cx="2790825" cy="1857375"/>
                          </a:xfrm>
                          <a:prstGeom prst="rect">
                            <a:avLst/>
                          </a:prstGeom>
                        </pic:spPr>
                      </pic:pic>
                      <pic:pic xmlns:pic="http://schemas.openxmlformats.org/drawingml/2006/picture">
                        <pic:nvPicPr>
                          <pic:cNvPr id="43" name="Picture 5" descr="Screen Shot 2018-02-15 at 14.34.22.png"/>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2181225" y="2390775"/>
                            <a:ext cx="2819400" cy="1876425"/>
                          </a:xfrm>
                          <a:prstGeom prst="rect">
                            <a:avLst/>
                          </a:prstGeom>
                        </pic:spPr>
                      </pic:pic>
                      <pic:pic xmlns:pic="http://schemas.openxmlformats.org/drawingml/2006/picture">
                        <pic:nvPicPr>
                          <pic:cNvPr id="44" name="Picture 2" descr="14962767_673080252854892_44741765608202730_n.jpg"/>
                          <pic:cNvPicPr>
                            <a:picLocks noChangeAspect="1"/>
                          </pic:cNvPicPr>
                        </pic:nvPicPr>
                        <pic:blipFill rotWithShape="1">
                          <a:blip r:embed="rId32" cstate="print">
                            <a:extLst>
                              <a:ext uri="{28A0092B-C50C-407E-A947-70E740481C1C}">
                                <a14:useLocalDpi xmlns:a14="http://schemas.microsoft.com/office/drawing/2010/main" val="0"/>
                              </a:ext>
                            </a:extLst>
                          </a:blip>
                          <a:srcRect l="842" t="11111" r="4434" b="12345"/>
                          <a:stretch/>
                        </pic:blipFill>
                        <pic:spPr>
                          <a:xfrm>
                            <a:off x="0" y="9525"/>
                            <a:ext cx="1638300" cy="2409825"/>
                          </a:xfrm>
                          <a:prstGeom prst="rect">
                            <a:avLst/>
                          </a:prstGeom>
                        </pic:spPr>
                      </pic:pic>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10E9762" id="Group 22" o:spid="_x0000_s1026" style="width:319pt;height:272.2pt;mso-position-horizontal-relative:char;mso-position-vertical-relative:line" coordsize="50006,42672"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9lQSwMECgAAAAAAAAAhAAq0&#10;QTxPDwMATw8DABUAAABkcnMvbWVkaWEvaW1hZ2UxLmpwZWf/2P/gABBKRklGAAEBAQDcANwAAP/b&#10;AEMAAgEBAgEBAgICAgICAgIDBQMDAwMDBgQEAwUHBgcHBwYHBwgJCwkICAoIBwcKDQoKCwwMDAwH&#10;CQ4PDQwOCwwMDP/bAEMBAgICAwMDBgMDBgwIBwgMDAwMDAwMDAwMDAwMDAwMDAwMDAwMDAwMDAwM&#10;DAwMDAwMDAwMDAwMDAwMDAwMDAwMDP/AABEIAlkDh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">
                <o:lock v:ext="edit" aspectratio="t"/>
                <v:shape id="Picture 1" o:spid="_x0000_s1027" type="#_x0000_t75" alt="20776379_841330236029892_7649016678143551325_o.jpg" style="position:absolute;left:16383;width:33528;height:24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">
                  <v:imagedata r:id="rId33" o:title="20776379_841330236029892_7649016678143551325_o" croptop="2098f" cropleft="6911f"/>
                </v:shape>
                <v:shape id="Picture 3" o:spid="_x0000_s1028" type="#_x0000_t75" alt="ek-auce-sia_20180117175859_1000162397_008_628x471_quality100sharpensubtle.jpg" style="position:absolute;top:24098;width:27908;height:18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">
                  <v:imagedata r:id="rId34" o:title="ek-auce-sia_20180117175859_1000162397_008_628x471_quality100sharpensubtle" croptop="4733f" cropbottom="4369f" cropright="1911f"/>
                </v:shape>
                <v:shape id="Picture 5" o:spid="_x0000_s1029" type="#_x0000_t75" alt="Screen Shot 2018-02-15 at 14.34.22.png" style="position:absolute;left:21812;top:23907;width:28194;height:18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">
                  <v:imagedata r:id="rId35" o:title="Screen Shot 2018-02-15 at 14.34.22"/>
                </v:shape>
                <v:shape id="Picture 2" o:spid="_x0000_s1030" type="#_x0000_t75" alt="14962767_673080252854892_44741765608202730_n.jpg" style="position:absolute;top:95;width:16383;height:24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">
                  <v:imagedata r:id="rId36" o:title="14962767_673080252854892_44741765608202730_n" croptop="7282f" cropbottom="8090f" cropleft="552f" cropright="2906f"/>
                </v:shape>
                <w10:anchorlock/>
              </v:group>
            </w:pict>
          </mc:Fallback>
        </mc:AlternateContent>
      </w:r>
    </w:p>
    <w:p w14:paraId="21F3C7BF" w14:textId="77777777" w:rsidR="00D12AE5" w:rsidRPr="00F418E5" w:rsidRDefault="00D12AE5" w:rsidP="00D12AE5">
      <w:pPr>
        <w:tabs>
          <w:tab w:val="num" w:pos="720"/>
        </w:tabs>
        <w:spacing w:before="120"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Pr>
          <w:rFonts w:ascii="Arial" w:hAnsi="Arial" w:cs="Arial"/>
          <w:caps/>
          <w:color w:val="003399"/>
        </w:rPr>
        <w:t>1</w:t>
      </w:r>
      <w:r w:rsidR="00694B45">
        <w:rPr>
          <w:rFonts w:ascii="Arial" w:hAnsi="Arial" w:cs="Arial"/>
          <w:caps/>
          <w:color w:val="003399"/>
        </w:rPr>
        <w:t>3</w:t>
      </w:r>
      <w:r w:rsidRPr="00F418E5">
        <w:rPr>
          <w:rFonts w:ascii="Arial" w:hAnsi="Arial" w:cs="Arial"/>
          <w:caps/>
          <w:color w:val="003399"/>
        </w:rPr>
        <w:t xml:space="preserve">. </w:t>
      </w:r>
      <w:r>
        <w:rPr>
          <w:rFonts w:ascii="Arial" w:hAnsi="Arial" w:cs="Arial"/>
          <w:caps/>
          <w:color w:val="003399"/>
        </w:rPr>
        <w:t xml:space="preserve">PICTURES OF </w:t>
      </w:r>
      <w:r w:rsidRPr="00F418E5">
        <w:rPr>
          <w:rFonts w:ascii="Arial" w:hAnsi="Arial" w:cs="Arial"/>
          <w:caps/>
          <w:color w:val="003399"/>
        </w:rPr>
        <w:t>EK Auce ltd.</w:t>
      </w:r>
      <w:r>
        <w:rPr>
          <w:rFonts w:ascii="Arial" w:hAnsi="Arial" w:cs="Arial"/>
          <w:caps/>
          <w:color w:val="003399"/>
        </w:rPr>
        <w:t>, LV</w:t>
      </w:r>
    </w:p>
    <w:p w14:paraId="2042A0C9" w14:textId="77777777" w:rsidR="00D12AE5" w:rsidRDefault="00D12AE5" w:rsidP="00D12AE5">
      <w:pPr>
        <w:tabs>
          <w:tab w:val="num" w:pos="720"/>
        </w:tabs>
        <w:spacing w:before="120" w:after="120" w:line="360" w:lineRule="auto"/>
        <w:jc w:val="center"/>
        <w:rPr>
          <w:rFonts w:ascii="Arial" w:eastAsia="Calibri" w:hAnsi="Arial" w:cs="Arial"/>
          <w:sz w:val="20"/>
        </w:rPr>
      </w:pPr>
      <w:r w:rsidRPr="00F418E5">
        <w:rPr>
          <w:rFonts w:ascii="Arial" w:eastAsia="Calibri" w:hAnsi="Arial" w:cs="Arial"/>
          <w:sz w:val="20"/>
        </w:rPr>
        <w:t>Source: archives of EK Auce ltd.</w:t>
      </w:r>
    </w:p>
    <w:p w14:paraId="65FADC7F" w14:textId="77777777" w:rsidR="00D22965" w:rsidRDefault="00D22965" w:rsidP="00D22965">
      <w:pPr>
        <w:tabs>
          <w:tab w:val="num" w:pos="720"/>
        </w:tabs>
        <w:spacing w:before="120" w:after="120" w:line="360" w:lineRule="auto"/>
        <w:jc w:val="both"/>
        <w:rPr>
          <w:rFonts w:ascii="Arial" w:eastAsia="Calibri" w:hAnsi="Arial" w:cs="Arial"/>
        </w:rPr>
      </w:pPr>
      <w:r>
        <w:rPr>
          <w:rFonts w:ascii="Arial" w:eastAsia="Calibri" w:hAnsi="Arial" w:cs="Arial"/>
        </w:rPr>
        <w:t xml:space="preserve">EK Auce was seeking for the solutions to the problems faced due to the changing market conditions. Most of these solutions have brought changes into the business model. Due to the economic instability of the local market, EK Auce has aimed at the international markets. Through the intense work the B2B customers were found within the international markets. Currently EK Auce exports their products to a number of countries, incl., Canada, USA, Sweden, Norway, Korea, Japan, UK, Switzerland, Germany, Denmark and other </w:t>
      </w:r>
      <w:proofErr w:type="gramStart"/>
      <w:r>
        <w:rPr>
          <w:rFonts w:ascii="Arial" w:eastAsia="Calibri" w:hAnsi="Arial" w:cs="Arial"/>
        </w:rPr>
        <w:t>western</w:t>
      </w:r>
      <w:proofErr w:type="gramEnd"/>
      <w:r>
        <w:rPr>
          <w:rFonts w:ascii="Arial" w:eastAsia="Calibri" w:hAnsi="Arial" w:cs="Arial"/>
        </w:rPr>
        <w:t xml:space="preserve"> Europe countries. However, now EK Auce faces problems related to the lack of workforce. </w:t>
      </w:r>
    </w:p>
    <w:p w14:paraId="3E4BCA21" w14:textId="77777777" w:rsidR="007659D7" w:rsidRDefault="007659D7" w:rsidP="00984060">
      <w:pPr>
        <w:tabs>
          <w:tab w:val="num" w:pos="720"/>
        </w:tabs>
        <w:spacing w:before="120" w:after="120" w:line="360" w:lineRule="auto"/>
        <w:jc w:val="both"/>
        <w:rPr>
          <w:rFonts w:ascii="Arial" w:eastAsia="Calibri" w:hAnsi="Arial" w:cs="Arial"/>
        </w:rPr>
      </w:pPr>
    </w:p>
    <w:p w14:paraId="7C9630D2" w14:textId="77777777" w:rsidR="0077545C" w:rsidRDefault="0077545C" w:rsidP="00984060">
      <w:pPr>
        <w:tabs>
          <w:tab w:val="num" w:pos="720"/>
        </w:tabs>
        <w:spacing w:before="120" w:after="120" w:line="360" w:lineRule="auto"/>
        <w:jc w:val="both"/>
        <w:rPr>
          <w:rFonts w:ascii="Arial" w:eastAsia="Calibri" w:hAnsi="Arial" w:cs="Arial"/>
        </w:rPr>
      </w:pPr>
    </w:p>
    <w:p w14:paraId="28DBEA84" w14:textId="77777777" w:rsidR="0077545C" w:rsidRDefault="0077545C" w:rsidP="00984060">
      <w:pPr>
        <w:tabs>
          <w:tab w:val="num" w:pos="720"/>
        </w:tabs>
        <w:spacing w:before="120" w:after="120" w:line="360" w:lineRule="auto"/>
        <w:jc w:val="both"/>
        <w:rPr>
          <w:rFonts w:ascii="Arial" w:eastAsia="Calibri" w:hAnsi="Arial" w:cs="Arial"/>
        </w:rPr>
      </w:pPr>
    </w:p>
    <w:p w14:paraId="17C0981B" w14:textId="77777777" w:rsidR="0077545C" w:rsidRPr="00984060" w:rsidRDefault="0077545C" w:rsidP="00984060">
      <w:pPr>
        <w:tabs>
          <w:tab w:val="num" w:pos="720"/>
        </w:tabs>
        <w:spacing w:before="120" w:after="120" w:line="360" w:lineRule="auto"/>
        <w:jc w:val="both"/>
        <w:rPr>
          <w:rFonts w:ascii="Arial" w:eastAsia="Calibri" w:hAnsi="Arial" w:cs="Arial"/>
        </w:rPr>
      </w:pPr>
    </w:p>
    <w:p w14:paraId="52980898" w14:textId="77777777" w:rsidR="00D12AE5" w:rsidRPr="00F418E5" w:rsidRDefault="00D12AE5" w:rsidP="00D12AE5">
      <w:pPr>
        <w:spacing w:before="120" w:after="120" w:line="360" w:lineRule="auto"/>
        <w:jc w:val="center"/>
        <w:rPr>
          <w:rFonts w:ascii="Arial" w:hAnsi="Arial" w:cs="Arial"/>
          <w:caps/>
          <w:color w:val="003399"/>
        </w:rPr>
      </w:pPr>
      <w:proofErr w:type="gramStart"/>
      <w:r w:rsidRPr="00F418E5">
        <w:rPr>
          <w:rFonts w:ascii="Arial" w:hAnsi="Arial" w:cs="Arial"/>
          <w:caps/>
          <w:color w:val="003399"/>
        </w:rPr>
        <w:lastRenderedPageBreak/>
        <w:t>Table#</w:t>
      </w:r>
      <w:r w:rsidRPr="00F418E5">
        <w:rPr>
          <w:rFonts w:ascii="Arial" w:hAnsi="Arial" w:cs="Arial"/>
          <w:caps/>
          <w:color w:val="003399"/>
        </w:rPr>
        <w:fldChar w:fldCharType="begin"/>
      </w:r>
      <w:r w:rsidRPr="00F418E5">
        <w:rPr>
          <w:rFonts w:ascii="Arial" w:hAnsi="Arial" w:cs="Arial"/>
          <w:caps/>
          <w:color w:val="003399"/>
        </w:rPr>
        <w:instrText xml:space="preserve"> SEQ Table \* ARABIC </w:instrText>
      </w:r>
      <w:r w:rsidRPr="00F418E5">
        <w:rPr>
          <w:rFonts w:ascii="Arial" w:hAnsi="Arial" w:cs="Arial"/>
          <w:caps/>
          <w:color w:val="003399"/>
        </w:rPr>
        <w:fldChar w:fldCharType="separate"/>
      </w:r>
      <w:r w:rsidR="002425AC">
        <w:rPr>
          <w:rFonts w:ascii="Arial" w:hAnsi="Arial" w:cs="Arial"/>
          <w:caps/>
          <w:noProof/>
          <w:color w:val="003399"/>
        </w:rPr>
        <w:t>4</w:t>
      </w:r>
      <w:r w:rsidRPr="00F418E5">
        <w:rPr>
          <w:rFonts w:ascii="Arial" w:hAnsi="Arial" w:cs="Arial"/>
          <w:caps/>
          <w:color w:val="003399"/>
        </w:rPr>
        <w:fldChar w:fldCharType="end"/>
      </w:r>
      <w:r w:rsidRPr="00F418E5">
        <w:rPr>
          <w:rFonts w:ascii="Arial" w:hAnsi="Arial" w:cs="Arial"/>
          <w:caps/>
          <w:color w:val="003399"/>
        </w:rPr>
        <w:t>.</w:t>
      </w:r>
      <w:proofErr w:type="gramEnd"/>
      <w:r w:rsidRPr="00F418E5">
        <w:rPr>
          <w:rFonts w:ascii="Arial" w:hAnsi="Arial" w:cs="Arial"/>
          <w:caps/>
          <w:color w:val="003399"/>
        </w:rPr>
        <w:t xml:space="preserve"> EK Auce in applying new business models in the manufacturing of textile clothing (in Zemgale region, LV)</w:t>
      </w:r>
    </w:p>
    <w:tbl>
      <w:tblPr>
        <w:tblStyle w:val="GridTable1Light-Accent11"/>
        <w:tblW w:w="5000" w:type="pct"/>
        <w:tblLook w:val="0420" w:firstRow="1" w:lastRow="0" w:firstColumn="0" w:lastColumn="0" w:noHBand="0" w:noVBand="1"/>
      </w:tblPr>
      <w:tblGrid>
        <w:gridCol w:w="2376"/>
        <w:gridCol w:w="4683"/>
        <w:gridCol w:w="2517"/>
      </w:tblGrid>
      <w:tr w:rsidR="00973A9E" w:rsidRPr="00F418E5" w14:paraId="13A5E689" w14:textId="77777777" w:rsidTr="00973A9E">
        <w:trPr>
          <w:cnfStyle w:val="100000000000" w:firstRow="1" w:lastRow="0" w:firstColumn="0" w:lastColumn="0" w:oddVBand="0" w:evenVBand="0" w:oddHBand="0" w:evenHBand="0" w:firstRowFirstColumn="0" w:firstRowLastColumn="0" w:lastRowFirstColumn="0" w:lastRowLastColumn="0"/>
          <w:trHeight w:val="584"/>
        </w:trPr>
        <w:tc>
          <w:tcPr>
            <w:tcW w:w="1241" w:type="pct"/>
            <w:hideMark/>
          </w:tcPr>
          <w:p w14:paraId="2D8E7F52" w14:textId="77777777" w:rsidR="00EC0BB7" w:rsidRPr="00612C74" w:rsidRDefault="00EC0BB7" w:rsidP="00F75997">
            <w:pPr>
              <w:spacing w:before="120" w:after="120"/>
              <w:jc w:val="both"/>
              <w:rPr>
                <w:rFonts w:ascii="Arial" w:eastAsia="Calibri" w:hAnsi="Arial" w:cs="Arial"/>
                <w:sz w:val="18"/>
                <w:szCs w:val="18"/>
              </w:rPr>
            </w:pPr>
            <w:r w:rsidRPr="00612C74">
              <w:rPr>
                <w:rFonts w:ascii="Arial" w:eastAsia="Calibri" w:hAnsi="Arial" w:cs="Arial"/>
                <w:bCs w:val="0"/>
                <w:sz w:val="18"/>
                <w:szCs w:val="18"/>
              </w:rPr>
              <w:t>Problem/ situation</w:t>
            </w:r>
          </w:p>
        </w:tc>
        <w:tc>
          <w:tcPr>
            <w:tcW w:w="2445" w:type="pct"/>
            <w:hideMark/>
          </w:tcPr>
          <w:p w14:paraId="4EB726EF" w14:textId="77777777" w:rsidR="00EC0BB7" w:rsidRPr="00612C74" w:rsidRDefault="00EC0BB7" w:rsidP="00F75997">
            <w:pPr>
              <w:spacing w:before="120" w:after="120"/>
              <w:jc w:val="both"/>
              <w:rPr>
                <w:rFonts w:ascii="Arial" w:eastAsia="Calibri" w:hAnsi="Arial" w:cs="Arial"/>
                <w:sz w:val="18"/>
                <w:szCs w:val="18"/>
              </w:rPr>
            </w:pPr>
            <w:r w:rsidRPr="00612C74">
              <w:rPr>
                <w:rFonts w:ascii="Arial" w:eastAsia="Calibri" w:hAnsi="Arial" w:cs="Arial"/>
                <w:bCs w:val="0"/>
                <w:sz w:val="18"/>
                <w:szCs w:val="18"/>
              </w:rPr>
              <w:t>Changes in existing BM applied</w:t>
            </w:r>
          </w:p>
        </w:tc>
        <w:tc>
          <w:tcPr>
            <w:tcW w:w="1314" w:type="pct"/>
          </w:tcPr>
          <w:p w14:paraId="635D76DD" w14:textId="77777777" w:rsidR="00EC0BB7" w:rsidRPr="00612C74" w:rsidRDefault="00D00C18" w:rsidP="00F75997">
            <w:pPr>
              <w:spacing w:before="120" w:after="120"/>
              <w:jc w:val="both"/>
              <w:rPr>
                <w:rFonts w:ascii="Arial" w:eastAsia="Calibri" w:hAnsi="Arial" w:cs="Arial"/>
                <w:bCs w:val="0"/>
                <w:sz w:val="18"/>
                <w:szCs w:val="18"/>
              </w:rPr>
            </w:pPr>
            <w:r>
              <w:rPr>
                <w:rFonts w:ascii="Arial" w:eastAsia="Calibri" w:hAnsi="Arial" w:cs="Arial"/>
                <w:bCs w:val="0"/>
                <w:sz w:val="18"/>
                <w:szCs w:val="18"/>
              </w:rPr>
              <w:t>Business model aspects</w:t>
            </w:r>
          </w:p>
        </w:tc>
      </w:tr>
      <w:tr w:rsidR="00D22965" w:rsidRPr="00F418E5" w14:paraId="63773CA2" w14:textId="77777777" w:rsidTr="00973A9E">
        <w:trPr>
          <w:trHeight w:val="584"/>
        </w:trPr>
        <w:tc>
          <w:tcPr>
            <w:tcW w:w="1241" w:type="pct"/>
            <w:hideMark/>
          </w:tcPr>
          <w:p w14:paraId="5E89DEF9" w14:textId="77777777" w:rsidR="00D22965" w:rsidRPr="00612C74" w:rsidRDefault="00D22965" w:rsidP="00F75997">
            <w:pPr>
              <w:spacing w:before="120" w:after="120"/>
              <w:jc w:val="both"/>
              <w:rPr>
                <w:rFonts w:ascii="Arial" w:eastAsia="Calibri" w:hAnsi="Arial" w:cs="Arial"/>
                <w:sz w:val="18"/>
                <w:szCs w:val="18"/>
              </w:rPr>
            </w:pPr>
            <w:r w:rsidRPr="00612C74">
              <w:rPr>
                <w:rFonts w:ascii="Arial" w:eastAsia="Calibri" w:hAnsi="Arial" w:cs="Arial"/>
                <w:sz w:val="18"/>
                <w:szCs w:val="18"/>
              </w:rPr>
              <w:t>Need for new customer</w:t>
            </w:r>
            <w:r>
              <w:rPr>
                <w:rFonts w:ascii="Arial" w:eastAsia="Calibri" w:hAnsi="Arial" w:cs="Arial"/>
                <w:sz w:val="18"/>
                <w:szCs w:val="18"/>
              </w:rPr>
              <w:t>s</w:t>
            </w:r>
            <w:r w:rsidRPr="00612C74">
              <w:rPr>
                <w:rFonts w:ascii="Arial" w:eastAsia="Calibri" w:hAnsi="Arial" w:cs="Arial"/>
                <w:sz w:val="18"/>
                <w:szCs w:val="18"/>
              </w:rPr>
              <w:t xml:space="preserve"> segments and launching new services</w:t>
            </w:r>
          </w:p>
        </w:tc>
        <w:tc>
          <w:tcPr>
            <w:tcW w:w="2445" w:type="pct"/>
            <w:hideMark/>
          </w:tcPr>
          <w:p w14:paraId="6A3BE20D" w14:textId="18BB1AF5" w:rsidR="00D22965" w:rsidRPr="00612C74" w:rsidRDefault="00D22965" w:rsidP="00E46343">
            <w:pPr>
              <w:spacing w:before="120" w:after="120"/>
              <w:jc w:val="both"/>
              <w:rPr>
                <w:rFonts w:ascii="Arial" w:eastAsia="Calibri" w:hAnsi="Arial" w:cs="Arial"/>
                <w:sz w:val="18"/>
                <w:szCs w:val="18"/>
              </w:rPr>
            </w:pPr>
            <w:r>
              <w:rPr>
                <w:rFonts w:ascii="Arial" w:eastAsia="Calibri" w:hAnsi="Arial" w:cs="Arial"/>
                <w:sz w:val="18"/>
                <w:szCs w:val="18"/>
              </w:rPr>
              <w:t xml:space="preserve">The customers of EK Auce are multinational/ global companies. </w:t>
            </w:r>
            <w:r w:rsidRPr="00612C74">
              <w:rPr>
                <w:rFonts w:ascii="Arial" w:eastAsia="Calibri" w:hAnsi="Arial" w:cs="Arial"/>
                <w:sz w:val="18"/>
                <w:szCs w:val="18"/>
              </w:rPr>
              <w:t>EK Auce produc</w:t>
            </w:r>
            <w:r>
              <w:rPr>
                <w:rFonts w:ascii="Arial" w:eastAsia="Calibri" w:hAnsi="Arial" w:cs="Arial"/>
                <w:sz w:val="18"/>
                <w:szCs w:val="18"/>
              </w:rPr>
              <w:t>es</w:t>
            </w:r>
            <w:r w:rsidRPr="00612C74">
              <w:rPr>
                <w:rFonts w:ascii="Arial" w:eastAsia="Calibri" w:hAnsi="Arial" w:cs="Arial"/>
                <w:sz w:val="18"/>
                <w:szCs w:val="18"/>
              </w:rPr>
              <w:t xml:space="preserve"> sports wear for </w:t>
            </w:r>
            <w:r>
              <w:rPr>
                <w:rFonts w:ascii="Arial" w:eastAsia="Calibri" w:hAnsi="Arial" w:cs="Arial"/>
                <w:sz w:val="18"/>
                <w:szCs w:val="18"/>
              </w:rPr>
              <w:t>globally</w:t>
            </w:r>
            <w:r w:rsidRPr="00612C74">
              <w:rPr>
                <w:rFonts w:ascii="Arial" w:eastAsia="Calibri" w:hAnsi="Arial" w:cs="Arial"/>
                <w:sz w:val="18"/>
                <w:szCs w:val="18"/>
              </w:rPr>
              <w:t xml:space="preserve"> known companies/ brands</w:t>
            </w:r>
            <w:r>
              <w:rPr>
                <w:rFonts w:ascii="Arial" w:eastAsia="Calibri" w:hAnsi="Arial" w:cs="Arial"/>
                <w:sz w:val="18"/>
                <w:szCs w:val="18"/>
              </w:rPr>
              <w:t>.</w:t>
            </w:r>
          </w:p>
        </w:tc>
        <w:tc>
          <w:tcPr>
            <w:tcW w:w="1314" w:type="pct"/>
          </w:tcPr>
          <w:p w14:paraId="165C06A2" w14:textId="77777777" w:rsidR="00D22965" w:rsidRDefault="00D22965" w:rsidP="00E46343">
            <w:pPr>
              <w:spacing w:before="120" w:after="120"/>
              <w:jc w:val="both"/>
              <w:rPr>
                <w:rFonts w:ascii="Arial" w:eastAsia="Calibri" w:hAnsi="Arial" w:cs="Arial"/>
                <w:sz w:val="18"/>
                <w:szCs w:val="18"/>
              </w:rPr>
            </w:pPr>
            <w:r>
              <w:rPr>
                <w:rFonts w:ascii="Arial" w:eastAsia="Calibri" w:hAnsi="Arial" w:cs="Arial"/>
                <w:sz w:val="18"/>
                <w:szCs w:val="18"/>
              </w:rPr>
              <w:t>New B2C customer segments abroad in international markets.</w:t>
            </w:r>
          </w:p>
        </w:tc>
      </w:tr>
      <w:tr w:rsidR="00973A9E" w:rsidRPr="00F418E5" w14:paraId="55A2CE6A" w14:textId="77777777" w:rsidTr="00973A9E">
        <w:trPr>
          <w:trHeight w:val="584"/>
        </w:trPr>
        <w:tc>
          <w:tcPr>
            <w:tcW w:w="1241" w:type="pct"/>
            <w:hideMark/>
          </w:tcPr>
          <w:p w14:paraId="705DED23" w14:textId="77777777" w:rsidR="00EC0BB7" w:rsidRPr="00612C74" w:rsidRDefault="00EC0BB7" w:rsidP="00EC0BB7">
            <w:pPr>
              <w:spacing w:before="120" w:after="120"/>
              <w:jc w:val="both"/>
              <w:rPr>
                <w:rFonts w:ascii="Arial" w:eastAsia="Calibri" w:hAnsi="Arial" w:cs="Arial"/>
                <w:sz w:val="18"/>
                <w:szCs w:val="18"/>
              </w:rPr>
            </w:pPr>
            <w:r w:rsidRPr="00612C74">
              <w:rPr>
                <w:rFonts w:ascii="Arial" w:eastAsia="Calibri" w:hAnsi="Arial" w:cs="Arial"/>
                <w:sz w:val="18"/>
                <w:szCs w:val="18"/>
              </w:rPr>
              <w:t xml:space="preserve">Sales to </w:t>
            </w:r>
            <w:r>
              <w:rPr>
                <w:rFonts w:ascii="Arial" w:eastAsia="Calibri" w:hAnsi="Arial" w:cs="Arial"/>
                <w:sz w:val="18"/>
                <w:szCs w:val="18"/>
              </w:rPr>
              <w:t>multinational/ globally</w:t>
            </w:r>
            <w:r w:rsidRPr="00612C74">
              <w:rPr>
                <w:rFonts w:ascii="Arial" w:eastAsia="Calibri" w:hAnsi="Arial" w:cs="Arial"/>
                <w:sz w:val="18"/>
                <w:szCs w:val="18"/>
              </w:rPr>
              <w:t xml:space="preserve"> known companies/ brands increased caus</w:t>
            </w:r>
            <w:r>
              <w:rPr>
                <w:rFonts w:ascii="Arial" w:eastAsia="Calibri" w:hAnsi="Arial" w:cs="Arial"/>
                <w:sz w:val="18"/>
                <w:szCs w:val="18"/>
              </w:rPr>
              <w:t>ing the</w:t>
            </w:r>
            <w:r w:rsidRPr="00612C74">
              <w:rPr>
                <w:rFonts w:ascii="Arial" w:eastAsia="Calibri" w:hAnsi="Arial" w:cs="Arial"/>
                <w:sz w:val="18"/>
                <w:szCs w:val="18"/>
              </w:rPr>
              <w:t xml:space="preserve"> </w:t>
            </w:r>
            <w:r>
              <w:rPr>
                <w:rFonts w:ascii="Arial" w:eastAsia="Calibri" w:hAnsi="Arial" w:cs="Arial"/>
                <w:sz w:val="18"/>
                <w:szCs w:val="18"/>
              </w:rPr>
              <w:t>insufficient</w:t>
            </w:r>
            <w:r w:rsidRPr="00612C74">
              <w:rPr>
                <w:rFonts w:ascii="Arial" w:eastAsia="Calibri" w:hAnsi="Arial" w:cs="Arial"/>
                <w:sz w:val="18"/>
                <w:szCs w:val="18"/>
              </w:rPr>
              <w:t xml:space="preserve"> production capacity</w:t>
            </w:r>
          </w:p>
        </w:tc>
        <w:tc>
          <w:tcPr>
            <w:tcW w:w="2445" w:type="pct"/>
            <w:hideMark/>
          </w:tcPr>
          <w:p w14:paraId="5E5F5332" w14:textId="77777777" w:rsidR="00EC0BB7" w:rsidRPr="00612C74" w:rsidRDefault="00EC0BB7" w:rsidP="00F75997">
            <w:pPr>
              <w:spacing w:before="120" w:after="120"/>
              <w:jc w:val="both"/>
              <w:rPr>
                <w:rFonts w:ascii="Arial" w:eastAsia="Calibri" w:hAnsi="Arial" w:cs="Arial"/>
                <w:sz w:val="18"/>
                <w:szCs w:val="18"/>
              </w:rPr>
            </w:pPr>
            <w:r w:rsidRPr="00612C74">
              <w:rPr>
                <w:rFonts w:ascii="Arial" w:eastAsia="Calibri" w:hAnsi="Arial" w:cs="Arial"/>
                <w:sz w:val="18"/>
                <w:szCs w:val="18"/>
              </w:rPr>
              <w:t>EK Auce contracted outsourced sewers to ensure larger capacity.</w:t>
            </w:r>
          </w:p>
          <w:p w14:paraId="0A078C32" w14:textId="77777777" w:rsidR="00A62ED5" w:rsidRPr="00A62ED5" w:rsidRDefault="00EC0BB7" w:rsidP="00A62ED5">
            <w:pPr>
              <w:spacing w:before="120" w:after="120"/>
              <w:jc w:val="both"/>
              <w:rPr>
                <w:rFonts w:ascii="Arial" w:eastAsia="Calibri" w:hAnsi="Arial" w:cs="Arial"/>
                <w:sz w:val="18"/>
                <w:szCs w:val="18"/>
              </w:rPr>
            </w:pPr>
            <w:r w:rsidRPr="00612C74">
              <w:rPr>
                <w:rFonts w:ascii="Arial" w:eastAsia="Calibri" w:hAnsi="Arial" w:cs="Arial"/>
                <w:sz w:val="18"/>
                <w:szCs w:val="18"/>
              </w:rPr>
              <w:t>In order to follow quality requireme</w:t>
            </w:r>
            <w:r w:rsidR="00A62ED5">
              <w:rPr>
                <w:rFonts w:ascii="Arial" w:eastAsia="Calibri" w:hAnsi="Arial" w:cs="Arial"/>
                <w:sz w:val="18"/>
                <w:szCs w:val="18"/>
              </w:rPr>
              <w:t>nts of large customers, EK Auce trained outsourced sewers</w:t>
            </w:r>
          </w:p>
        </w:tc>
        <w:tc>
          <w:tcPr>
            <w:tcW w:w="1314" w:type="pct"/>
          </w:tcPr>
          <w:p w14:paraId="5E9A0446" w14:textId="77777777" w:rsidR="00EC0BB7" w:rsidRPr="00612C74" w:rsidRDefault="005559FB" w:rsidP="005559FB">
            <w:pPr>
              <w:spacing w:before="120" w:after="120"/>
              <w:jc w:val="both"/>
              <w:rPr>
                <w:rFonts w:ascii="Arial" w:eastAsia="Calibri" w:hAnsi="Arial" w:cs="Arial"/>
                <w:sz w:val="18"/>
                <w:szCs w:val="18"/>
              </w:rPr>
            </w:pPr>
            <w:r>
              <w:rPr>
                <w:rFonts w:ascii="Arial" w:eastAsia="Calibri" w:hAnsi="Arial" w:cs="Arial"/>
                <w:sz w:val="18"/>
                <w:szCs w:val="18"/>
              </w:rPr>
              <w:t>Partnership - a</w:t>
            </w:r>
            <w:r w:rsidR="00EC0BB7">
              <w:rPr>
                <w:rFonts w:ascii="Arial" w:eastAsia="Calibri" w:hAnsi="Arial" w:cs="Arial"/>
                <w:sz w:val="18"/>
                <w:szCs w:val="18"/>
              </w:rPr>
              <w:t xml:space="preserve"> pull of local </w:t>
            </w:r>
            <w:r w:rsidR="00EC0BB7" w:rsidRPr="00612C74">
              <w:rPr>
                <w:rFonts w:ascii="Arial" w:eastAsia="Calibri" w:hAnsi="Arial" w:cs="Arial"/>
                <w:sz w:val="18"/>
                <w:szCs w:val="18"/>
              </w:rPr>
              <w:t xml:space="preserve">sewers </w:t>
            </w:r>
            <w:r w:rsidR="00EC0BB7">
              <w:rPr>
                <w:rFonts w:ascii="Arial" w:eastAsia="Calibri" w:hAnsi="Arial" w:cs="Arial"/>
                <w:sz w:val="18"/>
                <w:szCs w:val="18"/>
              </w:rPr>
              <w:t xml:space="preserve">and sewing companies </w:t>
            </w:r>
          </w:p>
        </w:tc>
      </w:tr>
      <w:tr w:rsidR="00D22965" w:rsidRPr="00F418E5" w14:paraId="162183FA" w14:textId="77777777" w:rsidTr="00973A9E">
        <w:trPr>
          <w:trHeight w:val="584"/>
        </w:trPr>
        <w:tc>
          <w:tcPr>
            <w:tcW w:w="1241" w:type="pct"/>
          </w:tcPr>
          <w:p w14:paraId="61D5A24E" w14:textId="77777777" w:rsidR="00D22965" w:rsidRPr="00612C74" w:rsidRDefault="00D22965" w:rsidP="00EC0BB7">
            <w:pPr>
              <w:spacing w:before="120" w:after="120"/>
              <w:jc w:val="both"/>
              <w:rPr>
                <w:rFonts w:ascii="Arial" w:eastAsia="Calibri" w:hAnsi="Arial" w:cs="Arial"/>
                <w:sz w:val="18"/>
                <w:szCs w:val="18"/>
              </w:rPr>
            </w:pPr>
            <w:r>
              <w:rPr>
                <w:rFonts w:ascii="Arial" w:eastAsia="Calibri" w:hAnsi="Arial" w:cs="Arial"/>
                <w:sz w:val="18"/>
                <w:szCs w:val="18"/>
              </w:rPr>
              <w:t>Outsourced partners lack the appropriate equipment and technologies</w:t>
            </w:r>
          </w:p>
        </w:tc>
        <w:tc>
          <w:tcPr>
            <w:tcW w:w="2445" w:type="pct"/>
          </w:tcPr>
          <w:p w14:paraId="44E7D4DD" w14:textId="77777777" w:rsidR="00D22965" w:rsidRDefault="00D22965" w:rsidP="007326FD">
            <w:pPr>
              <w:spacing w:before="120" w:after="120"/>
              <w:jc w:val="both"/>
              <w:rPr>
                <w:rFonts w:ascii="Arial" w:eastAsia="Calibri" w:hAnsi="Arial" w:cs="Arial"/>
                <w:sz w:val="18"/>
                <w:szCs w:val="18"/>
              </w:rPr>
            </w:pPr>
            <w:r>
              <w:rPr>
                <w:rFonts w:ascii="Arial" w:eastAsia="Calibri" w:hAnsi="Arial" w:cs="Arial"/>
                <w:sz w:val="18"/>
                <w:szCs w:val="18"/>
              </w:rPr>
              <w:t xml:space="preserve">Outsourced sewers had limited possibilities to take a loan in the bank for purchasing new equipment. </w:t>
            </w:r>
          </w:p>
          <w:p w14:paraId="0CDE04AB" w14:textId="77777777" w:rsidR="00D22965" w:rsidRDefault="00D22965" w:rsidP="007326FD">
            <w:pPr>
              <w:spacing w:before="120" w:after="120"/>
              <w:jc w:val="both"/>
              <w:rPr>
                <w:rFonts w:ascii="Arial" w:eastAsia="Calibri" w:hAnsi="Arial" w:cs="Arial"/>
                <w:sz w:val="18"/>
                <w:szCs w:val="18"/>
              </w:rPr>
            </w:pPr>
            <w:r>
              <w:rPr>
                <w:rFonts w:ascii="Arial" w:eastAsia="Calibri" w:hAnsi="Arial" w:cs="Arial"/>
                <w:sz w:val="18"/>
                <w:szCs w:val="18"/>
              </w:rPr>
              <w:t>EK Auce p</w:t>
            </w:r>
            <w:r w:rsidRPr="00612C74">
              <w:rPr>
                <w:rFonts w:ascii="Arial" w:eastAsia="Calibri" w:hAnsi="Arial" w:cs="Arial"/>
                <w:sz w:val="18"/>
                <w:szCs w:val="18"/>
              </w:rPr>
              <w:t>urchased and installed new equipment for outsourced sewers</w:t>
            </w:r>
            <w:r>
              <w:rPr>
                <w:rFonts w:ascii="Arial" w:eastAsia="Calibri" w:hAnsi="Arial" w:cs="Arial"/>
                <w:sz w:val="18"/>
                <w:szCs w:val="18"/>
              </w:rPr>
              <w:t xml:space="preserve">. </w:t>
            </w:r>
          </w:p>
          <w:p w14:paraId="23885A88" w14:textId="3C65DA8E" w:rsidR="00D22965" w:rsidRPr="00612C74" w:rsidRDefault="00D22965" w:rsidP="00E441B6">
            <w:pPr>
              <w:spacing w:before="120" w:after="120"/>
              <w:jc w:val="both"/>
              <w:rPr>
                <w:rFonts w:ascii="Arial" w:eastAsia="Calibri" w:hAnsi="Arial" w:cs="Arial"/>
                <w:sz w:val="18"/>
                <w:szCs w:val="18"/>
              </w:rPr>
            </w:pPr>
            <w:r>
              <w:rPr>
                <w:rFonts w:ascii="Arial" w:eastAsia="Calibri" w:hAnsi="Arial" w:cs="Arial"/>
                <w:sz w:val="18"/>
                <w:szCs w:val="18"/>
              </w:rPr>
              <w:t xml:space="preserve">EK Auce </w:t>
            </w:r>
            <w:r w:rsidRPr="00612C74">
              <w:rPr>
                <w:rFonts w:ascii="Arial" w:eastAsia="Calibri" w:hAnsi="Arial" w:cs="Arial"/>
                <w:sz w:val="18"/>
                <w:szCs w:val="18"/>
              </w:rPr>
              <w:t>took all the financial liabilities</w:t>
            </w:r>
            <w:r>
              <w:rPr>
                <w:rFonts w:ascii="Arial" w:eastAsia="Calibri" w:hAnsi="Arial" w:cs="Arial"/>
                <w:sz w:val="18"/>
                <w:szCs w:val="18"/>
              </w:rPr>
              <w:t xml:space="preserve"> on behalf of the outsourced sewers and provided them with a possibility to pay back in a </w:t>
            </w:r>
            <w:r w:rsidRPr="00612C74">
              <w:rPr>
                <w:rFonts w:ascii="Arial" w:eastAsia="Calibri" w:hAnsi="Arial" w:cs="Arial"/>
                <w:sz w:val="18"/>
                <w:szCs w:val="18"/>
              </w:rPr>
              <w:t>longer period through regular instalments</w:t>
            </w:r>
            <w:r>
              <w:rPr>
                <w:rFonts w:ascii="Arial" w:eastAsia="Calibri" w:hAnsi="Arial" w:cs="Arial"/>
                <w:sz w:val="18"/>
                <w:szCs w:val="18"/>
              </w:rPr>
              <w:t xml:space="preserve"> this amount of funding</w:t>
            </w:r>
          </w:p>
        </w:tc>
        <w:tc>
          <w:tcPr>
            <w:tcW w:w="1314" w:type="pct"/>
          </w:tcPr>
          <w:p w14:paraId="4105C9F5" w14:textId="77777777" w:rsidR="00D22965" w:rsidRPr="00612C74" w:rsidRDefault="00D22965" w:rsidP="00F75997">
            <w:pPr>
              <w:spacing w:before="120" w:after="120"/>
              <w:jc w:val="both"/>
              <w:rPr>
                <w:rFonts w:ascii="Arial" w:eastAsia="Calibri" w:hAnsi="Arial" w:cs="Arial"/>
                <w:sz w:val="18"/>
                <w:szCs w:val="18"/>
              </w:rPr>
            </w:pPr>
            <w:r>
              <w:rPr>
                <w:rFonts w:ascii="Arial" w:eastAsia="Calibri" w:hAnsi="Arial" w:cs="Arial"/>
                <w:sz w:val="18"/>
                <w:szCs w:val="18"/>
              </w:rPr>
              <w:t>New forms of financing and partnership</w:t>
            </w:r>
          </w:p>
        </w:tc>
      </w:tr>
      <w:tr w:rsidR="00973A9E" w:rsidRPr="00F418E5" w14:paraId="117046F5" w14:textId="77777777" w:rsidTr="00973A9E">
        <w:trPr>
          <w:trHeight w:val="584"/>
        </w:trPr>
        <w:tc>
          <w:tcPr>
            <w:tcW w:w="1241" w:type="pct"/>
            <w:hideMark/>
          </w:tcPr>
          <w:p w14:paraId="1ED0C006" w14:textId="77777777" w:rsidR="00EC0BB7" w:rsidRPr="00612C74" w:rsidRDefault="00EC0BB7" w:rsidP="00D8021C">
            <w:pPr>
              <w:spacing w:before="120" w:after="120"/>
              <w:jc w:val="both"/>
              <w:rPr>
                <w:rFonts w:ascii="Arial" w:eastAsia="Calibri" w:hAnsi="Arial" w:cs="Arial"/>
                <w:sz w:val="18"/>
                <w:szCs w:val="18"/>
              </w:rPr>
            </w:pPr>
            <w:r w:rsidRPr="00612C74">
              <w:rPr>
                <w:rFonts w:ascii="Arial" w:eastAsia="Calibri" w:hAnsi="Arial" w:cs="Arial"/>
                <w:sz w:val="18"/>
                <w:szCs w:val="18"/>
              </w:rPr>
              <w:t xml:space="preserve">Lack of employees and thus </w:t>
            </w:r>
            <w:r w:rsidR="00D8021C">
              <w:rPr>
                <w:rFonts w:ascii="Arial" w:eastAsia="Calibri" w:hAnsi="Arial" w:cs="Arial"/>
                <w:sz w:val="18"/>
                <w:szCs w:val="18"/>
              </w:rPr>
              <w:t xml:space="preserve">insufficient </w:t>
            </w:r>
            <w:r w:rsidRPr="00612C74">
              <w:rPr>
                <w:rFonts w:ascii="Arial" w:eastAsia="Calibri" w:hAnsi="Arial" w:cs="Arial"/>
                <w:sz w:val="18"/>
                <w:szCs w:val="18"/>
              </w:rPr>
              <w:t>production capacity</w:t>
            </w:r>
          </w:p>
        </w:tc>
        <w:tc>
          <w:tcPr>
            <w:tcW w:w="2445" w:type="pct"/>
            <w:hideMark/>
          </w:tcPr>
          <w:p w14:paraId="05EEBD45" w14:textId="77777777" w:rsidR="00D22965" w:rsidRPr="00612C74" w:rsidRDefault="00D22965" w:rsidP="00D22965">
            <w:pPr>
              <w:spacing w:before="120" w:after="120"/>
              <w:jc w:val="both"/>
              <w:rPr>
                <w:rFonts w:ascii="Arial" w:eastAsia="Calibri" w:hAnsi="Arial" w:cs="Arial"/>
                <w:sz w:val="18"/>
                <w:szCs w:val="18"/>
              </w:rPr>
            </w:pPr>
            <w:r w:rsidRPr="00612C74">
              <w:rPr>
                <w:rFonts w:ascii="Arial" w:eastAsia="Calibri" w:hAnsi="Arial" w:cs="Arial"/>
                <w:sz w:val="18"/>
                <w:szCs w:val="18"/>
              </w:rPr>
              <w:t>EK Auce attracted as employees persons with disabilities. In order to adapt to the need</w:t>
            </w:r>
            <w:r>
              <w:rPr>
                <w:rFonts w:ascii="Arial" w:eastAsia="Calibri" w:hAnsi="Arial" w:cs="Arial"/>
                <w:sz w:val="18"/>
                <w:szCs w:val="18"/>
              </w:rPr>
              <w:t xml:space="preserve">s of persons with disabilities </w:t>
            </w:r>
            <w:r w:rsidRPr="00612C74">
              <w:rPr>
                <w:rFonts w:ascii="Arial" w:eastAsia="Calibri" w:hAnsi="Arial" w:cs="Arial"/>
                <w:sz w:val="18"/>
                <w:szCs w:val="18"/>
              </w:rPr>
              <w:t>EK Auce introduced:</w:t>
            </w:r>
          </w:p>
          <w:p w14:paraId="32DFA981" w14:textId="77777777" w:rsidR="00D22965" w:rsidRPr="00612C74" w:rsidRDefault="00D22965" w:rsidP="00D22965">
            <w:pPr>
              <w:numPr>
                <w:ilvl w:val="0"/>
                <w:numId w:val="6"/>
              </w:numPr>
              <w:spacing w:before="120" w:after="120"/>
              <w:jc w:val="both"/>
              <w:rPr>
                <w:rFonts w:ascii="Arial" w:eastAsia="Calibri" w:hAnsi="Arial" w:cs="Arial"/>
                <w:sz w:val="18"/>
                <w:szCs w:val="18"/>
              </w:rPr>
            </w:pPr>
            <w:r w:rsidRPr="00612C74">
              <w:rPr>
                <w:rFonts w:ascii="Arial" w:eastAsia="Calibri" w:hAnsi="Arial" w:cs="Arial"/>
                <w:sz w:val="18"/>
                <w:szCs w:val="18"/>
              </w:rPr>
              <w:t>Smart work principles (persons with disabilities can work from home), employees have specifically assigned tasks to be able to work from home</w:t>
            </w:r>
            <w:r>
              <w:rPr>
                <w:rFonts w:ascii="Arial" w:eastAsia="Calibri" w:hAnsi="Arial" w:cs="Arial"/>
                <w:sz w:val="18"/>
                <w:szCs w:val="18"/>
              </w:rPr>
              <w:t>,</w:t>
            </w:r>
          </w:p>
          <w:p w14:paraId="30D70EA4" w14:textId="61DFB6A9" w:rsidR="00EC0BB7" w:rsidRPr="00612C74" w:rsidRDefault="00D22965" w:rsidP="00D22965">
            <w:pPr>
              <w:numPr>
                <w:ilvl w:val="0"/>
                <w:numId w:val="6"/>
              </w:numPr>
              <w:spacing w:before="120" w:after="120"/>
              <w:jc w:val="both"/>
              <w:rPr>
                <w:rFonts w:ascii="Arial" w:eastAsia="Calibri" w:hAnsi="Arial" w:cs="Arial"/>
                <w:sz w:val="18"/>
                <w:szCs w:val="18"/>
              </w:rPr>
            </w:pPr>
            <w:r>
              <w:rPr>
                <w:rFonts w:ascii="Arial" w:eastAsia="Calibri" w:hAnsi="Arial" w:cs="Arial"/>
                <w:sz w:val="18"/>
                <w:szCs w:val="18"/>
              </w:rPr>
              <w:t xml:space="preserve">Flexible work schedule adapted to </w:t>
            </w:r>
            <w:r w:rsidRPr="00612C74">
              <w:rPr>
                <w:rFonts w:ascii="Arial" w:eastAsia="Calibri" w:hAnsi="Arial" w:cs="Arial"/>
                <w:sz w:val="18"/>
                <w:szCs w:val="18"/>
              </w:rPr>
              <w:t>the specific needs of each person with disabilities</w:t>
            </w:r>
            <w:r>
              <w:rPr>
                <w:rFonts w:ascii="Arial" w:eastAsia="Calibri" w:hAnsi="Arial" w:cs="Arial"/>
                <w:sz w:val="18"/>
                <w:szCs w:val="18"/>
              </w:rPr>
              <w:t>.x</w:t>
            </w:r>
          </w:p>
        </w:tc>
        <w:tc>
          <w:tcPr>
            <w:tcW w:w="1314" w:type="pct"/>
          </w:tcPr>
          <w:p w14:paraId="45596479" w14:textId="77777777" w:rsidR="00EC0BB7" w:rsidRPr="00612C74" w:rsidRDefault="00D8021C" w:rsidP="00D8021C">
            <w:pPr>
              <w:spacing w:before="120" w:after="120"/>
              <w:jc w:val="both"/>
              <w:rPr>
                <w:rFonts w:ascii="Arial" w:eastAsia="Calibri" w:hAnsi="Arial" w:cs="Arial"/>
                <w:sz w:val="18"/>
                <w:szCs w:val="18"/>
              </w:rPr>
            </w:pPr>
            <w:r>
              <w:rPr>
                <w:rFonts w:ascii="Arial" w:eastAsia="Calibri" w:hAnsi="Arial" w:cs="Arial"/>
                <w:sz w:val="18"/>
                <w:szCs w:val="18"/>
              </w:rPr>
              <w:t>Diversity management and “smart work”</w:t>
            </w:r>
            <w:r w:rsidR="009F4A97">
              <w:rPr>
                <w:rFonts w:ascii="Arial" w:eastAsia="Calibri" w:hAnsi="Arial" w:cs="Arial"/>
                <w:sz w:val="18"/>
                <w:szCs w:val="18"/>
              </w:rPr>
              <w:t xml:space="preserve"> </w:t>
            </w:r>
            <w:r>
              <w:rPr>
                <w:rFonts w:ascii="Arial" w:eastAsia="Calibri" w:hAnsi="Arial" w:cs="Arial"/>
                <w:sz w:val="18"/>
                <w:szCs w:val="18"/>
              </w:rPr>
              <w:t xml:space="preserve">initiatives </w:t>
            </w:r>
          </w:p>
        </w:tc>
      </w:tr>
    </w:tbl>
    <w:p w14:paraId="1B5EE60B" w14:textId="77777777" w:rsidR="00D12AE5" w:rsidRDefault="00D12AE5" w:rsidP="005559FB">
      <w:pPr>
        <w:spacing w:after="120" w:line="360" w:lineRule="auto"/>
        <w:jc w:val="center"/>
        <w:rPr>
          <w:rFonts w:ascii="Arial" w:hAnsi="Arial" w:cs="Arial"/>
        </w:rPr>
      </w:pPr>
      <w:r w:rsidRPr="00F418E5">
        <w:rPr>
          <w:rFonts w:ascii="Arial" w:eastAsia="Calibri" w:hAnsi="Arial" w:cs="Arial"/>
          <w:sz w:val="20"/>
        </w:rPr>
        <w:t xml:space="preserve">Source: prepared by the authors based on </w:t>
      </w:r>
      <w:r w:rsidR="0011207C">
        <w:rPr>
          <w:rFonts w:ascii="Arial" w:eastAsia="Calibri" w:hAnsi="Arial" w:cs="Arial"/>
          <w:sz w:val="20"/>
        </w:rPr>
        <w:t xml:space="preserve">the </w:t>
      </w:r>
      <w:r w:rsidRPr="00F418E5">
        <w:rPr>
          <w:rFonts w:ascii="Arial" w:eastAsia="Calibri" w:hAnsi="Arial" w:cs="Arial"/>
          <w:sz w:val="20"/>
        </w:rPr>
        <w:t>information of the Zemgale planning region (2017)</w:t>
      </w:r>
    </w:p>
    <w:p w14:paraId="22AC00F3" w14:textId="77777777" w:rsidR="00D13CB8" w:rsidRDefault="00D13CB8" w:rsidP="008B113C">
      <w:pPr>
        <w:spacing w:after="120" w:line="360" w:lineRule="auto"/>
        <w:jc w:val="both"/>
        <w:rPr>
          <w:rFonts w:ascii="Arial" w:hAnsi="Arial" w:cs="Arial"/>
        </w:rPr>
      </w:pPr>
    </w:p>
    <w:p w14:paraId="4CFD491D" w14:textId="77777777" w:rsidR="00D22965" w:rsidRDefault="00D22965" w:rsidP="00D22965">
      <w:pPr>
        <w:spacing w:after="120" w:line="360" w:lineRule="auto"/>
        <w:jc w:val="both"/>
        <w:rPr>
          <w:rFonts w:ascii="Arial" w:hAnsi="Arial" w:cs="Arial"/>
        </w:rPr>
      </w:pPr>
      <w:r>
        <w:rPr>
          <w:rFonts w:ascii="Arial" w:hAnsi="Arial" w:cs="Arial"/>
        </w:rPr>
        <w:t xml:space="preserve">The theory of the </w:t>
      </w:r>
      <w:r w:rsidRPr="00444C64">
        <w:rPr>
          <w:rFonts w:ascii="Arial" w:eastAsia="Calibri" w:hAnsi="Arial" w:cs="Arial"/>
          <w:b/>
          <w:color w:val="003399"/>
        </w:rPr>
        <w:t>social capital</w:t>
      </w:r>
      <w:r>
        <w:rPr>
          <w:rFonts w:ascii="Arial" w:hAnsi="Arial" w:cs="Arial"/>
        </w:rPr>
        <w:t xml:space="preserve"> justifies the importance of the partnership. Many scholars have provided definitions for this concept. Some of them have proved the positive relation between the social capital and the development of innovations and rural areas (Ceapraz and Delhoume, 2017, Jankova et al, 2017, Zawadzka, 2017). The social capital can be defined as the social networking and collaboration between various actors for productive use and aiming at the common goals. It means that every individual involved is actively participating in common social </w:t>
      </w:r>
      <w:r>
        <w:rPr>
          <w:rFonts w:ascii="Arial" w:hAnsi="Arial" w:cs="Arial"/>
        </w:rPr>
        <w:lastRenderedPageBreak/>
        <w:t xml:space="preserve">collaboration form. This ensures exchange of practices, skills, competences and information providing the joint knowledge or the new approach. The scholars (Ceapraz and Delhoume, 2017, Jankova et al, 2017) argue that the social capital is becoming as an important base to reach the competitive advantage, because technologies and other physical assets are available to everyone, but the opportunity of the cooperation or networking between particular stakeholders is an individual relationship creating major and unique intangible asset that differentiates from others in the market. </w:t>
      </w:r>
    </w:p>
    <w:p w14:paraId="5B665D28" w14:textId="77777777" w:rsidR="00D22965" w:rsidRDefault="00D22965" w:rsidP="00D22965">
      <w:pPr>
        <w:spacing w:after="120" w:line="360" w:lineRule="auto"/>
        <w:jc w:val="both"/>
        <w:rPr>
          <w:rFonts w:ascii="Arial" w:hAnsi="Arial" w:cs="Arial"/>
        </w:rPr>
      </w:pPr>
      <w:r>
        <w:rPr>
          <w:rFonts w:ascii="Arial" w:hAnsi="Arial" w:cs="Arial"/>
        </w:rPr>
        <w:t>While the surroundings of urban/ metropolitan areas provide natural possibilities for partnership by having a large number of residents (individuals, enterprises, organisations) relatively close to each other, rural areas are under-served because of the physical distance between actors. Therefore, networking and collaboration of different stakeholders of rural areas needs to be encouraged and facilitated.</w:t>
      </w:r>
    </w:p>
    <w:p w14:paraId="0C1815BB" w14:textId="77777777" w:rsidR="00D22965" w:rsidRDefault="00D22965" w:rsidP="00D22965">
      <w:pPr>
        <w:spacing w:after="120" w:line="360" w:lineRule="auto"/>
        <w:jc w:val="both"/>
        <w:rPr>
          <w:rFonts w:ascii="Arial" w:hAnsi="Arial" w:cs="Arial"/>
          <w:lang w:val="en-US"/>
        </w:rPr>
      </w:pPr>
      <w:r w:rsidRPr="00751B54">
        <w:rPr>
          <w:rFonts w:ascii="Arial" w:hAnsi="Arial" w:cs="Arial"/>
        </w:rPr>
        <w:t xml:space="preserve">The </w:t>
      </w:r>
      <w:r w:rsidRPr="00751B54">
        <w:rPr>
          <w:rFonts w:ascii="Arial" w:hAnsi="Arial" w:cs="Arial"/>
          <w:lang w:val="en-US"/>
        </w:rPr>
        <w:t>start-up "MyAgry" was presented as a good example in the public consultation meeting in Molise region (IT). “MyAgry” is using principles of sharing economy</w:t>
      </w:r>
      <w:r>
        <w:rPr>
          <w:rFonts w:ascii="Arial" w:hAnsi="Arial" w:cs="Arial"/>
          <w:lang w:val="en-US"/>
        </w:rPr>
        <w:t xml:space="preserve"> and social capital</w:t>
      </w:r>
      <w:r w:rsidRPr="00751B54">
        <w:rPr>
          <w:rFonts w:ascii="Arial" w:hAnsi="Arial" w:cs="Arial"/>
          <w:lang w:val="en-US"/>
        </w:rPr>
        <w:t xml:space="preserve">. It is an on-line platform providing </w:t>
      </w:r>
      <w:r>
        <w:rPr>
          <w:rFonts w:ascii="Arial" w:hAnsi="Arial" w:cs="Arial"/>
          <w:lang w:val="en-US"/>
        </w:rPr>
        <w:t>the</w:t>
      </w:r>
      <w:r w:rsidRPr="00751B54">
        <w:rPr>
          <w:rFonts w:ascii="Arial" w:hAnsi="Arial" w:cs="Arial"/>
          <w:lang w:val="en-US"/>
        </w:rPr>
        <w:t xml:space="preserve"> opportunity to become a</w:t>
      </w:r>
      <w:r>
        <w:rPr>
          <w:rFonts w:ascii="Arial" w:hAnsi="Arial" w:cs="Arial"/>
          <w:lang w:val="en-US"/>
        </w:rPr>
        <w:t xml:space="preserve"> virtual</w:t>
      </w:r>
      <w:r w:rsidRPr="00751B54">
        <w:rPr>
          <w:rFonts w:ascii="Arial" w:hAnsi="Arial" w:cs="Arial"/>
          <w:lang w:val="en-US"/>
        </w:rPr>
        <w:t xml:space="preserve"> farmer and to rent a land from a distance</w:t>
      </w:r>
      <w:r>
        <w:rPr>
          <w:rFonts w:ascii="Arial" w:hAnsi="Arial" w:cs="Arial"/>
          <w:lang w:val="en-US"/>
        </w:rPr>
        <w:t xml:space="preserve"> (virtually)</w:t>
      </w:r>
      <w:r w:rsidRPr="00751B54">
        <w:rPr>
          <w:rFonts w:ascii="Arial" w:hAnsi="Arial" w:cs="Arial"/>
          <w:lang w:val="en-US"/>
        </w:rPr>
        <w:t xml:space="preserve"> for the cultivation of vegetables</w:t>
      </w:r>
      <w:r>
        <w:rPr>
          <w:rFonts w:ascii="Arial" w:hAnsi="Arial" w:cs="Arial"/>
          <w:lang w:val="en-US"/>
        </w:rPr>
        <w:t xml:space="preserve"> to anyone (Picture #14)</w:t>
      </w:r>
      <w:r w:rsidRPr="00751B54">
        <w:rPr>
          <w:rFonts w:ascii="Arial" w:hAnsi="Arial" w:cs="Arial"/>
          <w:lang w:val="en-US"/>
        </w:rPr>
        <w:t xml:space="preserve">. Interested persons register in the on-line profile, select the size of the plot of the land, the crops and the treatment. Then they can </w:t>
      </w:r>
      <w:r>
        <w:rPr>
          <w:rFonts w:ascii="Arial" w:hAnsi="Arial" w:cs="Arial"/>
          <w:lang w:val="en-US"/>
        </w:rPr>
        <w:t>follow and monitor</w:t>
      </w:r>
      <w:r w:rsidRPr="00751B54">
        <w:rPr>
          <w:rFonts w:ascii="Arial" w:hAnsi="Arial" w:cs="Arial"/>
          <w:lang w:val="en-US"/>
        </w:rPr>
        <w:t xml:space="preserve"> </w:t>
      </w:r>
      <w:r>
        <w:rPr>
          <w:rFonts w:ascii="Arial" w:hAnsi="Arial" w:cs="Arial"/>
          <w:lang w:val="en-US"/>
        </w:rPr>
        <w:t xml:space="preserve">on-line </w:t>
      </w:r>
      <w:r w:rsidRPr="00751B54">
        <w:rPr>
          <w:rFonts w:ascii="Arial" w:hAnsi="Arial" w:cs="Arial"/>
          <w:lang w:val="en-US"/>
        </w:rPr>
        <w:t>from</w:t>
      </w:r>
      <w:r>
        <w:rPr>
          <w:rFonts w:ascii="Arial" w:hAnsi="Arial" w:cs="Arial"/>
          <w:lang w:val="en-US"/>
        </w:rPr>
        <w:t xml:space="preserve"> the distance the process of cultivation and harvesting of the crops selected. At the end fresh or processed vegetables are delivered to the particular customer or these customers can directly come to the farm and participate in the harvesting. The platform puts together agricultural farms with customers willing to purchase vegetables directly from producers and personally experience the process of planting the crop </w:t>
      </w:r>
      <w:r w:rsidRPr="00F418E5">
        <w:rPr>
          <w:rFonts w:ascii="Arial" w:eastAsia="Calibri" w:hAnsi="Arial" w:cs="Arial"/>
        </w:rPr>
        <w:t>(Chamber of Commerce of Molise, 2017)</w:t>
      </w:r>
      <w:r>
        <w:rPr>
          <w:rFonts w:ascii="Arial" w:hAnsi="Arial" w:cs="Arial"/>
          <w:lang w:val="en-US"/>
        </w:rPr>
        <w:t>.</w:t>
      </w:r>
    </w:p>
    <w:p w14:paraId="6A0C00F0" w14:textId="77777777" w:rsidR="006D0CE0" w:rsidRDefault="006D0CE0" w:rsidP="004D525D">
      <w:pPr>
        <w:spacing w:after="120" w:line="360" w:lineRule="auto"/>
        <w:jc w:val="both"/>
        <w:rPr>
          <w:rFonts w:ascii="Arial" w:hAnsi="Arial" w:cs="Arial"/>
          <w:lang w:val="en-US"/>
        </w:rPr>
      </w:pPr>
    </w:p>
    <w:p w14:paraId="698CF836" w14:textId="77777777" w:rsidR="003B6C8B" w:rsidRDefault="00477DC0" w:rsidP="004D525D">
      <w:pPr>
        <w:spacing w:after="120" w:line="360" w:lineRule="auto"/>
        <w:jc w:val="both"/>
        <w:rPr>
          <w:rFonts w:ascii="Arial" w:hAnsi="Arial" w:cs="Arial"/>
          <w:lang w:val="en-US"/>
        </w:rPr>
      </w:pPr>
      <w:r>
        <w:rPr>
          <w:rFonts w:ascii="Arial" w:hAnsi="Arial" w:cs="Arial"/>
          <w:noProof/>
          <w:lang w:val="en-US"/>
        </w:rPr>
        <w:lastRenderedPageBreak/>
        <w:drawing>
          <wp:inline distT="0" distB="0" distL="0" distR="0" wp14:anchorId="4ADBBC9D" wp14:editId="6ADFC24D">
            <wp:extent cx="5588000" cy="2510923"/>
            <wp:effectExtent l="0" t="0" r="0" b="3810"/>
            <wp:docPr id="56" name="Picture 56" descr="Macintosh HD:Users:Inga:Desktop:Screen Shot 2018-03-26 at 01.2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nga:Desktop:Screen Shot 2018-03-26 at 01.25.2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88000" cy="2510923"/>
                    </a:xfrm>
                    <a:prstGeom prst="rect">
                      <a:avLst/>
                    </a:prstGeom>
                    <a:noFill/>
                    <a:ln>
                      <a:noFill/>
                    </a:ln>
                  </pic:spPr>
                </pic:pic>
              </a:graphicData>
            </a:graphic>
          </wp:inline>
        </w:drawing>
      </w:r>
      <w:r w:rsidR="003B6C8B">
        <w:rPr>
          <w:rFonts w:ascii="Arial" w:hAnsi="Arial" w:cs="Arial"/>
          <w:noProof/>
          <w:lang w:val="en-US"/>
        </w:rPr>
        <w:drawing>
          <wp:inline distT="0" distB="0" distL="0" distR="0" wp14:anchorId="252DFA10" wp14:editId="6FDEF57A">
            <wp:extent cx="5588000" cy="1905313"/>
            <wp:effectExtent l="0" t="0" r="0" b="0"/>
            <wp:docPr id="71" name="Picture 71" descr="Macintosh HD:Users:Inga:Desktop:Screen Shot 2018-03-26 at 01.27.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Inga:Desktop:Screen Shot 2018-03-26 at 01.27.55.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88000" cy="1905313"/>
                    </a:xfrm>
                    <a:prstGeom prst="rect">
                      <a:avLst/>
                    </a:prstGeom>
                    <a:noFill/>
                    <a:ln>
                      <a:noFill/>
                    </a:ln>
                  </pic:spPr>
                </pic:pic>
              </a:graphicData>
            </a:graphic>
          </wp:inline>
        </w:drawing>
      </w:r>
    </w:p>
    <w:p w14:paraId="601B2793" w14:textId="77777777" w:rsidR="00477DC0" w:rsidRPr="00F418E5" w:rsidRDefault="00477DC0" w:rsidP="00477DC0">
      <w:pPr>
        <w:spacing w:before="120"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sidRPr="00F418E5">
        <w:rPr>
          <w:rFonts w:ascii="Arial" w:hAnsi="Arial" w:cs="Arial"/>
          <w:caps/>
          <w:color w:val="003399"/>
        </w:rPr>
        <w:t>1</w:t>
      </w:r>
      <w:r w:rsidR="00694B45">
        <w:rPr>
          <w:rFonts w:ascii="Arial" w:hAnsi="Arial" w:cs="Arial"/>
          <w:caps/>
          <w:color w:val="003399"/>
        </w:rPr>
        <w:t>4</w:t>
      </w:r>
      <w:r w:rsidRPr="00F418E5">
        <w:rPr>
          <w:rFonts w:ascii="Arial" w:hAnsi="Arial" w:cs="Arial"/>
          <w:caps/>
          <w:color w:val="003399"/>
        </w:rPr>
        <w:t xml:space="preserve">. </w:t>
      </w:r>
      <w:r w:rsidR="00ED5C03">
        <w:rPr>
          <w:rFonts w:ascii="Arial" w:hAnsi="Arial" w:cs="Arial"/>
          <w:caps/>
          <w:color w:val="003399"/>
        </w:rPr>
        <w:t>Screenshots</w:t>
      </w:r>
      <w:r>
        <w:rPr>
          <w:rFonts w:ascii="Arial" w:hAnsi="Arial" w:cs="Arial"/>
          <w:caps/>
          <w:color w:val="003399"/>
        </w:rPr>
        <w:t xml:space="preserve"> FROM Mygry platform</w:t>
      </w:r>
      <w:r w:rsidR="00CA5750">
        <w:rPr>
          <w:rFonts w:ascii="Arial" w:hAnsi="Arial" w:cs="Arial"/>
          <w:caps/>
          <w:color w:val="003399"/>
        </w:rPr>
        <w:t>, IT</w:t>
      </w:r>
    </w:p>
    <w:p w14:paraId="0CCA2B31" w14:textId="77777777" w:rsidR="00477DC0" w:rsidRPr="000C5315" w:rsidRDefault="00477DC0" w:rsidP="00477DC0">
      <w:pPr>
        <w:spacing w:after="120" w:line="360" w:lineRule="auto"/>
        <w:jc w:val="center"/>
        <w:rPr>
          <w:rFonts w:ascii="Arial" w:eastAsia="Calibri" w:hAnsi="Arial" w:cs="Arial"/>
          <w:sz w:val="20"/>
        </w:rPr>
      </w:pPr>
      <w:r w:rsidRPr="00F418E5">
        <w:rPr>
          <w:rFonts w:ascii="Arial" w:eastAsia="Calibri" w:hAnsi="Arial" w:cs="Arial"/>
          <w:sz w:val="20"/>
        </w:rPr>
        <w:t>Source:</w:t>
      </w:r>
      <w:r>
        <w:rPr>
          <w:rFonts w:ascii="Arial" w:eastAsia="Calibri" w:hAnsi="Arial" w:cs="Arial"/>
          <w:sz w:val="20"/>
        </w:rPr>
        <w:t xml:space="preserve"> </w:t>
      </w:r>
      <w:r w:rsidR="000C5315">
        <w:rPr>
          <w:rFonts w:ascii="Arial" w:eastAsia="Calibri" w:hAnsi="Arial" w:cs="Arial"/>
          <w:sz w:val="20"/>
        </w:rPr>
        <w:t xml:space="preserve">archives of </w:t>
      </w:r>
      <w:r w:rsidR="000C5315" w:rsidRPr="000C5315">
        <w:rPr>
          <w:rFonts w:ascii="Arial" w:eastAsia="Calibri" w:hAnsi="Arial" w:cs="Arial"/>
          <w:sz w:val="20"/>
        </w:rPr>
        <w:t>"MyAgry"</w:t>
      </w:r>
    </w:p>
    <w:p w14:paraId="74AD8C7D" w14:textId="77777777" w:rsidR="00D22965" w:rsidRPr="00751B54" w:rsidRDefault="00D22965" w:rsidP="00D22965">
      <w:pPr>
        <w:spacing w:after="120" w:line="360" w:lineRule="auto"/>
        <w:jc w:val="both"/>
        <w:rPr>
          <w:rFonts w:ascii="Arial" w:hAnsi="Arial" w:cs="Arial"/>
        </w:rPr>
      </w:pPr>
      <w:r>
        <w:rPr>
          <w:rFonts w:ascii="Arial" w:hAnsi="Arial" w:cs="Arial"/>
          <w:lang w:val="en-US"/>
        </w:rPr>
        <w:t xml:space="preserve">In general, while participating in MyAgry platform, agricultural farms continue their ordinary business activities, but this collaboration introduces a new business model to interact peer-to-peer with the consumers, provides new marketing opportunities and opens access to wider target groups. Besides the need of purchasing fresh vegetables, the value proposition for customers puts together elements of entertainment, gaming and personal experience or involvement in the farming. </w:t>
      </w:r>
    </w:p>
    <w:p w14:paraId="4B5CC466" w14:textId="77777777" w:rsidR="00E210C5" w:rsidRPr="00E210C5" w:rsidRDefault="00E210C5" w:rsidP="00E210C5">
      <w:pPr>
        <w:spacing w:after="0" w:line="360" w:lineRule="auto"/>
        <w:jc w:val="both"/>
        <w:rPr>
          <w:rFonts w:ascii="Arial" w:eastAsia="Times New Roman" w:hAnsi="Arial" w:cs="Arial"/>
          <w:lang w:eastAsia="en-GB"/>
        </w:rPr>
      </w:pPr>
    </w:p>
    <w:p w14:paraId="40E74C8E" w14:textId="77777777" w:rsidR="007D5640" w:rsidRPr="003A64DC" w:rsidRDefault="007D5640" w:rsidP="009A7EDC">
      <w:pPr>
        <w:widowControl w:val="0"/>
        <w:autoSpaceDE w:val="0"/>
        <w:autoSpaceDN w:val="0"/>
        <w:adjustRightInd w:val="0"/>
        <w:spacing w:after="0" w:line="360" w:lineRule="auto"/>
        <w:jc w:val="both"/>
        <w:rPr>
          <w:rFonts w:ascii="Arial" w:hAnsi="Arial" w:cs="Arial"/>
          <w:highlight w:val="cyan"/>
        </w:rPr>
      </w:pPr>
    </w:p>
    <w:p w14:paraId="0470B2B7" w14:textId="77777777" w:rsidR="007D5640" w:rsidRPr="003A64DC" w:rsidRDefault="007D5640" w:rsidP="009A7EDC">
      <w:pPr>
        <w:widowControl w:val="0"/>
        <w:autoSpaceDE w:val="0"/>
        <w:autoSpaceDN w:val="0"/>
        <w:adjustRightInd w:val="0"/>
        <w:spacing w:after="0" w:line="360" w:lineRule="auto"/>
        <w:jc w:val="both"/>
        <w:rPr>
          <w:rFonts w:ascii="Arial" w:hAnsi="Arial" w:cs="Arial"/>
          <w:highlight w:val="cyan"/>
        </w:rPr>
      </w:pPr>
    </w:p>
    <w:p w14:paraId="7284C2C3" w14:textId="5BA9832D" w:rsidR="00BD5347" w:rsidRPr="00F418E5" w:rsidRDefault="00BD5347" w:rsidP="006E4CBF">
      <w:pPr>
        <w:pStyle w:val="Heading2"/>
        <w:numPr>
          <w:ilvl w:val="1"/>
          <w:numId w:val="12"/>
        </w:numPr>
      </w:pPr>
      <w:bookmarkStart w:id="24" w:name="_Toc383969140"/>
      <w:r w:rsidRPr="00F418E5">
        <w:lastRenderedPageBreak/>
        <w:t xml:space="preserve">Consultations with </w:t>
      </w:r>
      <w:bookmarkEnd w:id="23"/>
      <w:r w:rsidR="00D22965">
        <w:t xml:space="preserve">the </w:t>
      </w:r>
      <w:r w:rsidR="00D22965" w:rsidRPr="00F418E5">
        <w:t xml:space="preserve">stakeholders of </w:t>
      </w:r>
      <w:r w:rsidR="00D22965">
        <w:t xml:space="preserve">the </w:t>
      </w:r>
      <w:r w:rsidR="00D22965" w:rsidRPr="00F418E5">
        <w:t>partners</w:t>
      </w:r>
      <w:r w:rsidR="00D22965">
        <w:t>’</w:t>
      </w:r>
      <w:r w:rsidR="00D22965" w:rsidRPr="00F418E5">
        <w:t xml:space="preserve"> regions</w:t>
      </w:r>
      <w:bookmarkEnd w:id="24"/>
    </w:p>
    <w:p w14:paraId="3E316235" w14:textId="77777777" w:rsidR="007326FD" w:rsidRPr="00F418E5" w:rsidRDefault="007326FD" w:rsidP="007326FD">
      <w:pPr>
        <w:tabs>
          <w:tab w:val="num" w:pos="720"/>
        </w:tabs>
        <w:spacing w:before="120" w:after="120" w:line="360" w:lineRule="auto"/>
        <w:jc w:val="both"/>
        <w:rPr>
          <w:rFonts w:ascii="Arial" w:eastAsia="Calibri" w:hAnsi="Arial" w:cs="Arial"/>
        </w:rPr>
      </w:pPr>
      <w:bookmarkStart w:id="25" w:name="_Toc507016691"/>
      <w:r w:rsidRPr="00F418E5">
        <w:rPr>
          <w:rFonts w:ascii="Arial" w:eastAsia="Calibri" w:hAnsi="Arial" w:cs="Arial"/>
        </w:rPr>
        <w:t xml:space="preserve">The participants of the public consultation meeting in </w:t>
      </w:r>
      <w:r w:rsidRPr="00444C64">
        <w:rPr>
          <w:rFonts w:ascii="Arial" w:eastAsia="Calibri" w:hAnsi="Arial" w:cs="Arial"/>
          <w:b/>
          <w:color w:val="003399"/>
        </w:rPr>
        <w:t>Lombardia, Italy</w:t>
      </w:r>
      <w:r w:rsidRPr="00F418E5">
        <w:rPr>
          <w:rFonts w:ascii="Arial" w:eastAsia="Calibri" w:hAnsi="Arial" w:cs="Arial"/>
        </w:rPr>
        <w:t xml:space="preserve">, outlined such context factors and opportunities to promote innovations and new competitive business models within rural SMEs as the multifunctionality of rural SMEs, new forms of governance for rural areas and innovation of traditional products. New business opportunities might arise for rural SMEs also from providing services for the local territory and due to the introduction of policy instruments oriented to land planning and environmental protection. Consequently, the stakeholders proposed support measure for the rural SMEs </w:t>
      </w:r>
      <w:r>
        <w:rPr>
          <w:rFonts w:ascii="Arial" w:eastAsia="Calibri" w:hAnsi="Arial" w:cs="Arial"/>
        </w:rPr>
        <w:t>that</w:t>
      </w:r>
      <w:r w:rsidRPr="00F418E5">
        <w:rPr>
          <w:rFonts w:ascii="Arial" w:eastAsia="Calibri" w:hAnsi="Arial" w:cs="Arial"/>
        </w:rPr>
        <w:t xml:space="preserve"> focus on such areas as the ecosystem services, urban-rural partnerships and improvement in the local governance. </w:t>
      </w:r>
      <w:r>
        <w:rPr>
          <w:rFonts w:ascii="Arial" w:eastAsia="Calibri" w:hAnsi="Arial" w:cs="Arial"/>
        </w:rPr>
        <w:t>P</w:t>
      </w:r>
      <w:r w:rsidRPr="00F418E5">
        <w:rPr>
          <w:rFonts w:ascii="Arial" w:eastAsia="Calibri" w:hAnsi="Arial" w:cs="Arial"/>
        </w:rPr>
        <w:t>olicy instruments were suggested to finance and support innovation in rural SMEs, a platform for innovation of rural districts/supply chains, as well as training program</w:t>
      </w:r>
      <w:r>
        <w:rPr>
          <w:rFonts w:ascii="Arial" w:eastAsia="Calibri" w:hAnsi="Arial" w:cs="Arial"/>
        </w:rPr>
        <w:t>me</w:t>
      </w:r>
      <w:r w:rsidRPr="00F418E5">
        <w:rPr>
          <w:rFonts w:ascii="Arial" w:eastAsia="Calibri" w:hAnsi="Arial" w:cs="Arial"/>
        </w:rPr>
        <w:t>s (Lombardy Foundation for the Environment, FLA, 2017).</w:t>
      </w:r>
    </w:p>
    <w:p w14:paraId="605C6379" w14:textId="77777777" w:rsidR="007326FD" w:rsidRPr="00F418E5" w:rsidRDefault="007326FD" w:rsidP="007326FD">
      <w:pPr>
        <w:tabs>
          <w:tab w:val="num" w:pos="720"/>
        </w:tabs>
        <w:spacing w:before="120" w:after="120" w:line="360" w:lineRule="auto"/>
        <w:jc w:val="both"/>
      </w:pPr>
      <w:r w:rsidRPr="00F418E5">
        <w:rPr>
          <w:rFonts w:ascii="Arial" w:eastAsia="Calibri" w:hAnsi="Arial" w:cs="Arial"/>
        </w:rPr>
        <w:t xml:space="preserve">The stakeholders at the public consultation meeting in </w:t>
      </w:r>
      <w:r w:rsidRPr="00444C64">
        <w:rPr>
          <w:rFonts w:ascii="Arial" w:eastAsia="Calibri" w:hAnsi="Arial" w:cs="Arial"/>
          <w:b/>
          <w:color w:val="003399"/>
        </w:rPr>
        <w:t>Molise, Italy</w:t>
      </w:r>
      <w:r w:rsidRPr="00F418E5">
        <w:rPr>
          <w:rFonts w:ascii="Arial" w:eastAsia="Calibri" w:hAnsi="Arial" w:cs="Arial"/>
        </w:rPr>
        <w:t xml:space="preserve">, highlighted the necessity to provide more information to those rural SMEs who are interested in the support measures financed by the ERDF and the Rural Development Programme of Molise. The participants argued that it is important to employ a bottom-up approach in rural areas by listening to the area and talking to the workers. According to the stakeholders, new opportunities are provided by the digital communication, which results also in </w:t>
      </w:r>
      <w:r>
        <w:rPr>
          <w:rFonts w:ascii="Arial" w:eastAsia="Calibri" w:hAnsi="Arial" w:cs="Arial"/>
        </w:rPr>
        <w:t>the</w:t>
      </w:r>
      <w:r w:rsidRPr="00F418E5">
        <w:rPr>
          <w:rFonts w:ascii="Arial" w:eastAsia="Calibri" w:hAnsi="Arial" w:cs="Arial"/>
        </w:rPr>
        <w:t xml:space="preserve"> change </w:t>
      </w:r>
      <w:r>
        <w:rPr>
          <w:rFonts w:ascii="Arial" w:eastAsia="Calibri" w:hAnsi="Arial" w:cs="Arial"/>
        </w:rPr>
        <w:t>of</w:t>
      </w:r>
      <w:r w:rsidRPr="00F418E5">
        <w:rPr>
          <w:rFonts w:ascii="Arial" w:eastAsia="Calibri" w:hAnsi="Arial" w:cs="Arial"/>
        </w:rPr>
        <w:t xml:space="preserve"> marketing of </w:t>
      </w:r>
      <w:r>
        <w:rPr>
          <w:rFonts w:ascii="Arial" w:eastAsia="Calibri" w:hAnsi="Arial" w:cs="Arial"/>
        </w:rPr>
        <w:t xml:space="preserve">the </w:t>
      </w:r>
      <w:r w:rsidRPr="00F418E5">
        <w:rPr>
          <w:rFonts w:ascii="Arial" w:eastAsia="Calibri" w:hAnsi="Arial" w:cs="Arial"/>
        </w:rPr>
        <w:t>products and services produced in the rural areas. Last but not least, the stakeholders proposed to revitalize and give a new value to the Chamber of Commerce of Molise brand "Piacere Molise" in order to promote the products produced in Molise region (Chamber of Commerce of Molise, 2017).</w:t>
      </w:r>
    </w:p>
    <w:p w14:paraId="7FDF447F" w14:textId="77777777" w:rsidR="007326FD" w:rsidRPr="00F418E5" w:rsidRDefault="007326FD" w:rsidP="007326FD">
      <w:pPr>
        <w:tabs>
          <w:tab w:val="num" w:pos="720"/>
        </w:tabs>
        <w:spacing w:before="120" w:after="120" w:line="360" w:lineRule="auto"/>
        <w:jc w:val="both"/>
        <w:rPr>
          <w:rFonts w:ascii="Arial" w:eastAsia="Calibri" w:hAnsi="Arial" w:cs="Arial"/>
        </w:rPr>
      </w:pPr>
      <w:r w:rsidRPr="00F418E5">
        <w:rPr>
          <w:rFonts w:ascii="Arial" w:eastAsia="Calibri" w:hAnsi="Arial" w:cs="Arial"/>
        </w:rPr>
        <w:t xml:space="preserve">The participants of the public consultation meeting in </w:t>
      </w:r>
      <w:r w:rsidRPr="00444C64">
        <w:rPr>
          <w:rFonts w:ascii="Arial" w:eastAsia="Calibri" w:hAnsi="Arial" w:cs="Arial"/>
          <w:b/>
          <w:color w:val="003399"/>
        </w:rPr>
        <w:t>Nyugat-Dunantul, Hungary</w:t>
      </w:r>
      <w:r w:rsidRPr="00F418E5">
        <w:rPr>
          <w:rFonts w:ascii="Arial" w:eastAsia="Calibri" w:hAnsi="Arial" w:cs="Arial"/>
          <w:color w:val="003399"/>
        </w:rPr>
        <w:t xml:space="preserve">, </w:t>
      </w:r>
      <w:r w:rsidRPr="00F418E5">
        <w:rPr>
          <w:rFonts w:ascii="Arial" w:eastAsia="Calibri" w:hAnsi="Arial" w:cs="Arial"/>
        </w:rPr>
        <w:t>proposed policy instruments to facilitate innovations and new competitive business models within the rural SMEs</w:t>
      </w:r>
      <w:r>
        <w:rPr>
          <w:rFonts w:ascii="Arial" w:eastAsia="Calibri" w:hAnsi="Arial" w:cs="Arial"/>
        </w:rPr>
        <w:t>, incl.,</w:t>
      </w:r>
      <w:r w:rsidRPr="00F418E5">
        <w:rPr>
          <w:rFonts w:ascii="Arial" w:eastAsia="Calibri" w:hAnsi="Arial" w:cs="Arial"/>
        </w:rPr>
        <w:t xml:space="preserve"> the innovation chain</w:t>
      </w:r>
      <w:r>
        <w:rPr>
          <w:rFonts w:ascii="Arial" w:eastAsia="Calibri" w:hAnsi="Arial" w:cs="Arial"/>
        </w:rPr>
        <w:t xml:space="preserve"> to</w:t>
      </w:r>
      <w:r w:rsidRPr="00F418E5">
        <w:rPr>
          <w:rFonts w:ascii="Arial" w:eastAsia="Calibri" w:hAnsi="Arial" w:cs="Arial"/>
        </w:rPr>
        <w:t xml:space="preserve"> support innovative ideas concerning rural areas, further calls for proposals for the innovative rural SMEs within the ERDF Operational Programme and more innovative aspects in the agricultural logistics programmes financed by the Rural Development Programme. Innovation support programmes should focus on innovative rural SMEs until creating a prototype, supporting biodynamic and organic products, as well as </w:t>
      </w:r>
      <w:r w:rsidRPr="00F418E5">
        <w:rPr>
          <w:rFonts w:ascii="Arial" w:eastAsia="Calibri" w:hAnsi="Arial" w:cs="Arial"/>
        </w:rPr>
        <w:lastRenderedPageBreak/>
        <w:t xml:space="preserve">supporting innovative marketing of products. Consultative support should be provided for </w:t>
      </w:r>
      <w:r>
        <w:rPr>
          <w:rFonts w:ascii="Arial" w:eastAsia="Calibri" w:hAnsi="Arial" w:cs="Arial"/>
        </w:rPr>
        <w:t xml:space="preserve">the </w:t>
      </w:r>
      <w:r w:rsidRPr="00F418E5">
        <w:rPr>
          <w:rFonts w:ascii="Arial" w:eastAsia="Calibri" w:hAnsi="Arial" w:cs="Arial"/>
        </w:rPr>
        <w:t>innovation chain and the protection of intellectual property (Pannon Novum, 2017).</w:t>
      </w:r>
    </w:p>
    <w:p w14:paraId="39BDCCDC" w14:textId="77777777" w:rsidR="007326FD" w:rsidRPr="00F418E5" w:rsidRDefault="007326FD" w:rsidP="007326FD">
      <w:pPr>
        <w:tabs>
          <w:tab w:val="num" w:pos="720"/>
        </w:tabs>
        <w:spacing w:before="120" w:after="120" w:line="360" w:lineRule="auto"/>
        <w:jc w:val="both"/>
        <w:rPr>
          <w:rFonts w:ascii="Arial" w:eastAsia="Calibri" w:hAnsi="Arial" w:cs="Arial"/>
          <w:color w:val="003399"/>
        </w:rPr>
      </w:pPr>
      <w:r w:rsidRPr="00F418E5">
        <w:rPr>
          <w:rFonts w:ascii="Arial" w:eastAsia="Calibri" w:hAnsi="Arial" w:cs="Arial"/>
        </w:rPr>
        <w:t xml:space="preserve">The stakeholders at the public consultation meeting in </w:t>
      </w:r>
      <w:r w:rsidRPr="00444C64">
        <w:rPr>
          <w:rFonts w:ascii="Arial" w:eastAsia="Calibri" w:hAnsi="Arial" w:cs="Arial"/>
          <w:b/>
          <w:color w:val="003399"/>
        </w:rPr>
        <w:t>Zemgale, Latvia</w:t>
      </w:r>
      <w:r w:rsidRPr="00F418E5">
        <w:rPr>
          <w:rFonts w:ascii="Arial" w:eastAsia="Calibri" w:hAnsi="Arial" w:cs="Arial"/>
          <w:color w:val="003399"/>
        </w:rPr>
        <w:t>,</w:t>
      </w:r>
      <w:r w:rsidRPr="00F418E5">
        <w:rPr>
          <w:rFonts w:ascii="Arial" w:eastAsia="Calibri" w:hAnsi="Arial" w:cs="Arial"/>
        </w:rPr>
        <w:t xml:space="preserve"> </w:t>
      </w:r>
      <w:proofErr w:type="gramStart"/>
      <w:r w:rsidRPr="00F418E5">
        <w:rPr>
          <w:rFonts w:ascii="Arial" w:eastAsia="Calibri" w:hAnsi="Arial" w:cs="Arial"/>
        </w:rPr>
        <w:t>outlined  diversity</w:t>
      </w:r>
      <w:proofErr w:type="gramEnd"/>
      <w:r w:rsidRPr="00F418E5">
        <w:rPr>
          <w:rFonts w:ascii="Arial" w:eastAsia="Calibri" w:hAnsi="Arial" w:cs="Arial"/>
        </w:rPr>
        <w:t xml:space="preserve"> and a wide </w:t>
      </w:r>
      <w:r w:rsidRPr="00F418E5">
        <w:rPr>
          <w:rFonts w:ascii="Arial" w:eastAsia="Calibri" w:hAnsi="Arial"/>
        </w:rPr>
        <w:t xml:space="preserve">variety </w:t>
      </w:r>
      <w:r w:rsidRPr="00F418E5">
        <w:rPr>
          <w:rFonts w:ascii="Arial" w:eastAsia="Calibri" w:hAnsi="Arial" w:cs="Arial"/>
        </w:rPr>
        <w:t>of products, cooperation between businesses, product visibility, certification, experience, social responsibility and choosing local products and resources</w:t>
      </w:r>
      <w:r>
        <w:rPr>
          <w:rFonts w:ascii="Arial" w:eastAsia="Calibri" w:hAnsi="Arial" w:cs="Arial"/>
        </w:rPr>
        <w:t xml:space="preserve"> as the key factors that promote innovations and new competitive business models within rural SMEs</w:t>
      </w:r>
      <w:r w:rsidRPr="00F418E5">
        <w:rPr>
          <w:rFonts w:ascii="Arial" w:eastAsia="Calibri" w:hAnsi="Arial" w:cs="Arial"/>
        </w:rPr>
        <w:t xml:space="preserve">. The participants also pointed to such opportunities as the cooperation of businesses with the municipalities, support for youth initiatives, as well as EU funded support for modernisation of production and energy efficiency. Regarding new policy initiatives, the stakeholders stressed that the state should provide a stable and predictable taxation policy, minimize administrative burden, support </w:t>
      </w:r>
      <w:r>
        <w:rPr>
          <w:rFonts w:ascii="Arial" w:eastAsia="Calibri" w:hAnsi="Arial" w:cs="Arial"/>
        </w:rPr>
        <w:t xml:space="preserve">activities aimed at </w:t>
      </w:r>
      <w:r w:rsidRPr="00F418E5">
        <w:rPr>
          <w:rFonts w:ascii="Arial" w:eastAsia="Calibri" w:hAnsi="Arial" w:cs="Arial"/>
        </w:rPr>
        <w:t xml:space="preserve">targeting </w:t>
      </w:r>
      <w:r>
        <w:rPr>
          <w:rFonts w:ascii="Arial" w:eastAsia="Calibri" w:hAnsi="Arial" w:cs="Arial"/>
        </w:rPr>
        <w:t xml:space="preserve">of </w:t>
      </w:r>
      <w:r w:rsidRPr="00F418E5">
        <w:rPr>
          <w:rFonts w:ascii="Arial" w:eastAsia="Calibri" w:hAnsi="Arial" w:cs="Arial"/>
        </w:rPr>
        <w:t>large external markets and help home producers to distribute their production, e.g. by establishing shops for selling these products.</w:t>
      </w:r>
    </w:p>
    <w:p w14:paraId="6CB551DF" w14:textId="77777777" w:rsidR="007326FD" w:rsidRPr="007326FD" w:rsidRDefault="007326FD" w:rsidP="007326FD">
      <w:pPr>
        <w:tabs>
          <w:tab w:val="num" w:pos="720"/>
        </w:tabs>
        <w:spacing w:before="120" w:after="120" w:line="360" w:lineRule="auto"/>
        <w:jc w:val="both"/>
        <w:rPr>
          <w:rFonts w:ascii="Arial" w:eastAsia="Calibri" w:hAnsi="Arial" w:cs="Arial"/>
        </w:rPr>
      </w:pPr>
      <w:r w:rsidRPr="007326FD">
        <w:rPr>
          <w:rFonts w:ascii="Arial" w:eastAsia="Calibri" w:hAnsi="Arial" w:cs="Arial"/>
        </w:rPr>
        <w:t xml:space="preserve">Consequently, the participants proposed policy recommendation aimed at </w:t>
      </w:r>
      <w:proofErr w:type="gramStart"/>
      <w:r w:rsidRPr="007326FD">
        <w:rPr>
          <w:rFonts w:ascii="Arial" w:eastAsia="Calibri" w:hAnsi="Arial" w:cs="Arial"/>
        </w:rPr>
        <w:t>facilitation  of</w:t>
      </w:r>
      <w:proofErr w:type="gramEnd"/>
      <w:r w:rsidRPr="007326FD">
        <w:rPr>
          <w:rFonts w:ascii="Arial" w:eastAsia="Calibri" w:hAnsi="Arial" w:cs="Arial"/>
        </w:rPr>
        <w:t xml:space="preserve"> innovations and new competitive business models within rural SMEs:</w:t>
      </w:r>
    </w:p>
    <w:p w14:paraId="27CC0371" w14:textId="77777777" w:rsidR="007326FD" w:rsidRPr="00F418E5" w:rsidRDefault="007326FD" w:rsidP="007326FD">
      <w:pPr>
        <w:numPr>
          <w:ilvl w:val="0"/>
          <w:numId w:val="5"/>
        </w:numPr>
        <w:spacing w:before="120" w:after="120" w:line="360" w:lineRule="auto"/>
        <w:ind w:left="714" w:hanging="357"/>
        <w:jc w:val="both"/>
        <w:rPr>
          <w:rFonts w:ascii="Arial" w:eastAsia="Calibri" w:hAnsi="Arial" w:cs="Arial"/>
        </w:rPr>
      </w:pPr>
      <w:proofErr w:type="gramStart"/>
      <w:r w:rsidRPr="00F418E5">
        <w:rPr>
          <w:rFonts w:ascii="Arial" w:eastAsia="Calibri" w:hAnsi="Arial" w:cs="Arial"/>
        </w:rPr>
        <w:t>to</w:t>
      </w:r>
      <w:proofErr w:type="gramEnd"/>
      <w:r w:rsidRPr="00F418E5">
        <w:rPr>
          <w:rFonts w:ascii="Arial" w:eastAsia="Calibri" w:hAnsi="Arial" w:cs="Arial"/>
        </w:rPr>
        <w:t xml:space="preserve"> promote “triple helix” approach (a more efficient cooperation between businesses, academic and public sector);</w:t>
      </w:r>
    </w:p>
    <w:p w14:paraId="58ACD88C" w14:textId="77777777" w:rsidR="007326FD" w:rsidRPr="00F418E5" w:rsidRDefault="007326FD" w:rsidP="007326FD">
      <w:pPr>
        <w:numPr>
          <w:ilvl w:val="0"/>
          <w:numId w:val="5"/>
        </w:numPr>
        <w:spacing w:before="120" w:after="120" w:line="360" w:lineRule="auto"/>
        <w:ind w:left="714" w:hanging="357"/>
        <w:jc w:val="both"/>
        <w:rPr>
          <w:rFonts w:ascii="Arial" w:eastAsia="Calibri" w:hAnsi="Arial" w:cs="Arial"/>
        </w:rPr>
      </w:pPr>
      <w:proofErr w:type="gramStart"/>
      <w:r w:rsidRPr="00F418E5">
        <w:rPr>
          <w:rFonts w:ascii="Arial" w:eastAsia="Calibri" w:hAnsi="Arial" w:cs="Arial"/>
        </w:rPr>
        <w:t>to</w:t>
      </w:r>
      <w:proofErr w:type="gramEnd"/>
      <w:r w:rsidRPr="00F418E5">
        <w:rPr>
          <w:rFonts w:ascii="Arial" w:eastAsia="Calibri" w:hAnsi="Arial" w:cs="Arial"/>
        </w:rPr>
        <w:t xml:space="preserve"> disseminate more information about new technologies and innovative business models among the rural SMEs;</w:t>
      </w:r>
    </w:p>
    <w:p w14:paraId="79FC4C2C" w14:textId="77777777" w:rsidR="007326FD" w:rsidRPr="00F418E5" w:rsidRDefault="007326FD" w:rsidP="007326FD">
      <w:pPr>
        <w:numPr>
          <w:ilvl w:val="0"/>
          <w:numId w:val="5"/>
        </w:numPr>
        <w:spacing w:before="120" w:after="120" w:line="360" w:lineRule="auto"/>
        <w:ind w:left="714" w:hanging="357"/>
        <w:jc w:val="both"/>
        <w:rPr>
          <w:rFonts w:ascii="Arial" w:eastAsia="Calibri" w:hAnsi="Arial" w:cs="Arial"/>
        </w:rPr>
      </w:pPr>
      <w:proofErr w:type="gramStart"/>
      <w:r w:rsidRPr="00F418E5">
        <w:rPr>
          <w:rFonts w:ascii="Arial" w:eastAsia="Calibri" w:hAnsi="Arial" w:cs="Arial"/>
        </w:rPr>
        <w:t>to</w:t>
      </w:r>
      <w:proofErr w:type="gramEnd"/>
      <w:r w:rsidRPr="00F418E5">
        <w:rPr>
          <w:rFonts w:ascii="Arial" w:eastAsia="Calibri" w:hAnsi="Arial" w:cs="Arial"/>
        </w:rPr>
        <w:t xml:space="preserve"> speed up the process of granting support for introducing </w:t>
      </w:r>
      <w:r>
        <w:rPr>
          <w:rFonts w:ascii="Arial" w:eastAsia="Calibri" w:hAnsi="Arial" w:cs="Arial"/>
        </w:rPr>
        <w:t xml:space="preserve">of </w:t>
      </w:r>
      <w:r w:rsidRPr="00F418E5">
        <w:rPr>
          <w:rFonts w:ascii="Arial" w:eastAsia="Calibri" w:hAnsi="Arial" w:cs="Arial"/>
        </w:rPr>
        <w:t>new technologies, as the technologies change fast and, until the time of approving the project, better technologies might be already available;</w:t>
      </w:r>
    </w:p>
    <w:p w14:paraId="5F03219A" w14:textId="77777777" w:rsidR="007326FD" w:rsidRPr="00F418E5" w:rsidRDefault="007326FD" w:rsidP="007326FD">
      <w:pPr>
        <w:numPr>
          <w:ilvl w:val="0"/>
          <w:numId w:val="5"/>
        </w:numPr>
        <w:spacing w:before="120" w:after="120" w:line="360" w:lineRule="auto"/>
        <w:ind w:left="714" w:hanging="357"/>
        <w:jc w:val="both"/>
        <w:rPr>
          <w:rFonts w:ascii="Arial" w:eastAsia="Calibri" w:hAnsi="Arial" w:cs="Arial"/>
        </w:rPr>
      </w:pPr>
      <w:proofErr w:type="gramStart"/>
      <w:r w:rsidRPr="00F418E5">
        <w:rPr>
          <w:rFonts w:ascii="Arial" w:eastAsia="Calibri" w:hAnsi="Arial" w:cs="Arial"/>
        </w:rPr>
        <w:t>to</w:t>
      </w:r>
      <w:proofErr w:type="gramEnd"/>
      <w:r w:rsidRPr="00F418E5">
        <w:rPr>
          <w:rFonts w:ascii="Arial" w:eastAsia="Calibri" w:hAnsi="Arial" w:cs="Arial"/>
        </w:rPr>
        <w:t xml:space="preserve"> simplify the process of granting support for introducing </w:t>
      </w:r>
      <w:r>
        <w:rPr>
          <w:rFonts w:ascii="Arial" w:eastAsia="Calibri" w:hAnsi="Arial" w:cs="Arial"/>
        </w:rPr>
        <w:t xml:space="preserve">of </w:t>
      </w:r>
      <w:r w:rsidRPr="00F418E5">
        <w:rPr>
          <w:rFonts w:ascii="Arial" w:eastAsia="Calibri" w:hAnsi="Arial" w:cs="Arial"/>
        </w:rPr>
        <w:t>new technologies, as in many cases the technologies are being tested and adjusted during the process of implementation and therefore it is not possible to provide a very detailed technical description of the technology when submitting the proposal;</w:t>
      </w:r>
    </w:p>
    <w:p w14:paraId="6ABE1A54" w14:textId="162D0743" w:rsidR="0000160D" w:rsidRPr="00F418E5" w:rsidRDefault="007326FD" w:rsidP="007326FD">
      <w:pPr>
        <w:numPr>
          <w:ilvl w:val="0"/>
          <w:numId w:val="5"/>
        </w:numPr>
        <w:spacing w:before="120" w:after="120" w:line="360" w:lineRule="auto"/>
        <w:ind w:left="714" w:hanging="357"/>
        <w:jc w:val="both"/>
        <w:rPr>
          <w:rFonts w:ascii="Arial" w:eastAsia="Calibri" w:hAnsi="Arial" w:cs="Arial"/>
        </w:rPr>
      </w:pPr>
      <w:proofErr w:type="gramStart"/>
      <w:r w:rsidRPr="00F418E5">
        <w:rPr>
          <w:rFonts w:ascii="Arial" w:eastAsia="Calibri" w:hAnsi="Arial" w:cs="Arial"/>
        </w:rPr>
        <w:t>to</w:t>
      </w:r>
      <w:proofErr w:type="gramEnd"/>
      <w:r w:rsidRPr="00F418E5">
        <w:rPr>
          <w:rFonts w:ascii="Arial" w:eastAsia="Calibri" w:hAnsi="Arial" w:cs="Arial"/>
        </w:rPr>
        <w:t xml:space="preserve"> provide support for selling local products in local and international markets (e.g. support for distributing products in the supermarket chains) (Zemgale planning region, 2017)</w:t>
      </w:r>
      <w:r w:rsidR="00EC1A9C" w:rsidRPr="00F418E5">
        <w:rPr>
          <w:rFonts w:ascii="Arial" w:eastAsia="Calibri" w:hAnsi="Arial" w:cs="Arial"/>
        </w:rPr>
        <w:t>.</w:t>
      </w:r>
    </w:p>
    <w:p w14:paraId="1A04FD42" w14:textId="76C63D88" w:rsidR="00A10280" w:rsidRPr="00F418E5" w:rsidRDefault="00A10280" w:rsidP="00A10280">
      <w:pPr>
        <w:tabs>
          <w:tab w:val="num" w:pos="720"/>
        </w:tabs>
        <w:spacing w:before="120" w:after="120" w:line="360" w:lineRule="auto"/>
        <w:jc w:val="both"/>
        <w:rPr>
          <w:rFonts w:ascii="Arial" w:eastAsia="Calibri" w:hAnsi="Arial" w:cs="Arial"/>
        </w:rPr>
      </w:pPr>
      <w:r w:rsidRPr="00F418E5">
        <w:rPr>
          <w:rFonts w:ascii="Arial" w:eastAsia="Calibri" w:hAnsi="Arial" w:cs="Arial"/>
        </w:rPr>
        <w:lastRenderedPageBreak/>
        <w:t xml:space="preserve">Public consultation meeting in </w:t>
      </w:r>
      <w:r w:rsidR="00B3534C">
        <w:rPr>
          <w:rFonts w:ascii="Arial" w:eastAsia="Calibri" w:hAnsi="Arial" w:cs="Arial"/>
          <w:b/>
          <w:color w:val="003399"/>
        </w:rPr>
        <w:t>Pardubice region</w:t>
      </w:r>
      <w:r w:rsidRPr="00444C64">
        <w:rPr>
          <w:rFonts w:ascii="Arial" w:eastAsia="Calibri" w:hAnsi="Arial" w:cs="Arial"/>
          <w:b/>
          <w:color w:val="003399"/>
        </w:rPr>
        <w:t>, Czech Republic</w:t>
      </w:r>
      <w:r w:rsidRPr="00F418E5">
        <w:rPr>
          <w:rFonts w:ascii="Arial" w:eastAsia="Calibri" w:hAnsi="Arial" w:cs="Arial"/>
        </w:rPr>
        <w:t xml:space="preserve">, </w:t>
      </w:r>
      <w:r w:rsidR="00327E8C" w:rsidRPr="00F418E5">
        <w:rPr>
          <w:rFonts w:ascii="Arial" w:eastAsia="Calibri" w:hAnsi="Arial" w:cs="Arial"/>
        </w:rPr>
        <w:t xml:space="preserve">did not include a discussion on context factors and opportunities to promote innovations and new competitive business models within rural SMEs. </w:t>
      </w:r>
      <w:r w:rsidR="007326FD" w:rsidRPr="00F418E5">
        <w:rPr>
          <w:rFonts w:ascii="Arial" w:eastAsia="Calibri" w:hAnsi="Arial" w:cs="Arial"/>
        </w:rPr>
        <w:t>Instead the participants voted for the innovative technologies and business models that they consider</w:t>
      </w:r>
      <w:r w:rsidR="007326FD">
        <w:rPr>
          <w:rFonts w:ascii="Arial" w:eastAsia="Calibri" w:hAnsi="Arial" w:cs="Arial"/>
        </w:rPr>
        <w:t>ed</w:t>
      </w:r>
      <w:r w:rsidR="007326FD" w:rsidRPr="00F418E5">
        <w:rPr>
          <w:rFonts w:ascii="Arial" w:eastAsia="Calibri" w:hAnsi="Arial" w:cs="Arial"/>
        </w:rPr>
        <w:t xml:space="preserve"> the most helpful to facilitate the competitiveness of rural SMEs. The results of the voting are discussed in the next chapters (Regional Development Agency of the Pardubice Region, 2017).</w:t>
      </w:r>
    </w:p>
    <w:p w14:paraId="61C8D0D0" w14:textId="6FFFA954" w:rsidR="007326FD" w:rsidRPr="00F418E5" w:rsidRDefault="007326FD" w:rsidP="007326FD">
      <w:pPr>
        <w:tabs>
          <w:tab w:val="num" w:pos="720"/>
        </w:tabs>
        <w:spacing w:before="120" w:after="120" w:line="360" w:lineRule="auto"/>
        <w:jc w:val="both"/>
        <w:rPr>
          <w:rFonts w:ascii="Arial" w:eastAsia="Calibri" w:hAnsi="Arial" w:cs="Arial"/>
        </w:rPr>
      </w:pPr>
      <w:r w:rsidRPr="00F418E5">
        <w:rPr>
          <w:rFonts w:ascii="Arial" w:eastAsia="Calibri" w:hAnsi="Arial" w:cs="Arial"/>
        </w:rPr>
        <w:t xml:space="preserve">The participants of the public consultation meeting in </w:t>
      </w:r>
      <w:r w:rsidRPr="00444C64">
        <w:rPr>
          <w:rFonts w:ascii="Arial" w:eastAsia="Calibri" w:hAnsi="Arial" w:cs="Arial"/>
          <w:b/>
          <w:color w:val="003399"/>
        </w:rPr>
        <w:t>Gorenjska, Slovenia</w:t>
      </w:r>
      <w:r w:rsidRPr="00F418E5">
        <w:rPr>
          <w:rFonts w:ascii="Arial" w:eastAsia="Calibri" w:hAnsi="Arial" w:cs="Arial"/>
        </w:rPr>
        <w:t>, which focused on new technologies and business models in cheese and dairy production, proposed policy recommendation</w:t>
      </w:r>
      <w:r>
        <w:rPr>
          <w:rFonts w:ascii="Arial" w:eastAsia="Calibri" w:hAnsi="Arial" w:cs="Arial"/>
        </w:rPr>
        <w:t xml:space="preserve">s aimed to </w:t>
      </w:r>
      <w:r w:rsidRPr="00F418E5">
        <w:rPr>
          <w:rFonts w:ascii="Arial" w:eastAsia="Calibri" w:hAnsi="Arial" w:cs="Arial"/>
        </w:rPr>
        <w:t>facilitate innovations and new competitive business models within rural SMEs: strengthen the cooperation between farms, allowing them to optimize production costs, marketing costs and other costs and reduce taxes for farms playing a multifunctional role, for example, preserving the cultural landscape and contributing to biodiversity, tourism and the quality of life. The stakeholders also stressed that it is crucial to provide rural development counsellors with an access to educational programs and strengthen their role in advising, motivating and enlist farmers in relevant training programmes. Special training programs should be provided for older farmers on the use of modern ICT technologies and the time of training must be adjusted to the calendar of farmers by organising training in the time periods where there is less or no work on the fields (Regional Development Agency of Gorenjska, BSC Business Support Centre L.t.d., Kranj, 2017).</w:t>
      </w:r>
    </w:p>
    <w:p w14:paraId="06D0ECAA" w14:textId="77777777" w:rsidR="007326FD" w:rsidRPr="00F418E5" w:rsidRDefault="007326FD" w:rsidP="007326FD">
      <w:pPr>
        <w:tabs>
          <w:tab w:val="num" w:pos="720"/>
        </w:tabs>
        <w:spacing w:before="120" w:after="120" w:line="360" w:lineRule="auto"/>
        <w:jc w:val="both"/>
        <w:rPr>
          <w:rFonts w:ascii="Arial" w:eastAsia="Calibri" w:hAnsi="Arial" w:cs="Arial"/>
        </w:rPr>
      </w:pPr>
      <w:bookmarkStart w:id="26" w:name="_Ref499734390"/>
      <w:r w:rsidRPr="00F418E5">
        <w:rPr>
          <w:rFonts w:ascii="Arial" w:eastAsia="Calibri" w:hAnsi="Arial" w:cs="Arial"/>
        </w:rPr>
        <w:t xml:space="preserve">Public consultation meeting in </w:t>
      </w:r>
      <w:r w:rsidRPr="00444C64">
        <w:rPr>
          <w:rFonts w:ascii="Arial" w:eastAsia="Calibri" w:hAnsi="Arial" w:cs="Arial"/>
          <w:b/>
          <w:color w:val="003399"/>
        </w:rPr>
        <w:t>Stara Zagora, Bulgaria</w:t>
      </w:r>
      <w:r w:rsidRPr="00F418E5">
        <w:rPr>
          <w:rFonts w:ascii="Arial" w:eastAsia="Calibri" w:hAnsi="Arial" w:cs="Arial"/>
        </w:rPr>
        <w:t xml:space="preserve">, did not include a discussion on </w:t>
      </w:r>
      <w:r>
        <w:rPr>
          <w:rFonts w:ascii="Arial" w:eastAsia="Calibri" w:hAnsi="Arial" w:cs="Arial"/>
        </w:rPr>
        <w:t xml:space="preserve">the </w:t>
      </w:r>
      <w:r w:rsidRPr="00F418E5">
        <w:rPr>
          <w:rFonts w:ascii="Arial" w:eastAsia="Calibri" w:hAnsi="Arial" w:cs="Arial"/>
        </w:rPr>
        <w:t>context factors and opportunities to promote innovations and new competitive business models within rural SMEs (Stara Zagora Regional Economic Development Agency, 2017).</w:t>
      </w:r>
    </w:p>
    <w:p w14:paraId="1E22382C" w14:textId="77777777" w:rsidR="00630C4D" w:rsidRPr="00F418E5" w:rsidRDefault="00630C4D" w:rsidP="00630C4D">
      <w:pPr>
        <w:tabs>
          <w:tab w:val="num" w:pos="720"/>
        </w:tabs>
        <w:spacing w:before="120" w:after="120" w:line="360" w:lineRule="auto"/>
        <w:jc w:val="both"/>
        <w:rPr>
          <w:rFonts w:ascii="Arial" w:eastAsia="Calibri" w:hAnsi="Arial" w:cs="Arial"/>
        </w:rPr>
      </w:pPr>
      <w:r w:rsidRPr="00F418E5">
        <w:rPr>
          <w:rFonts w:ascii="Arial" w:eastAsia="Calibri" w:hAnsi="Arial" w:cs="Arial"/>
        </w:rPr>
        <w:t>INNOGROW project has identified 12 new technologies suitable for rural SMEs within the activity A1.1 “Investigating innovative technologies’ impact on rural economy SMEs’ competitiveness and productivity”.</w:t>
      </w:r>
    </w:p>
    <w:p w14:paraId="21D1BD76" w14:textId="77777777" w:rsidR="00630C4D" w:rsidRDefault="00630C4D" w:rsidP="00630C4D">
      <w:pPr>
        <w:tabs>
          <w:tab w:val="num" w:pos="720"/>
        </w:tabs>
        <w:spacing w:before="120" w:after="120" w:line="360" w:lineRule="auto"/>
        <w:jc w:val="both"/>
        <w:rPr>
          <w:rFonts w:ascii="Arial" w:eastAsia="Calibri" w:hAnsi="Arial" w:cs="Arial"/>
        </w:rPr>
      </w:pPr>
      <w:bookmarkStart w:id="27" w:name="_Ref499564570"/>
      <w:bookmarkStart w:id="28" w:name="_Ref499734566"/>
      <w:bookmarkEnd w:id="26"/>
      <w:r w:rsidRPr="00F418E5">
        <w:rPr>
          <w:rFonts w:ascii="Arial" w:eastAsia="Calibri" w:hAnsi="Arial" w:cs="Arial"/>
        </w:rPr>
        <w:t xml:space="preserve">Three of the project partners (Regional Development Agency of the Pardubice Region, Zemgale region and Lombardy Foundation for the Environment, FLA) asked the participants of the public consultation meetings to vote for the three most appropriate types of technological innovations </w:t>
      </w:r>
      <w:r w:rsidRPr="00F418E5">
        <w:rPr>
          <w:rFonts w:ascii="Arial" w:eastAsia="Calibri" w:hAnsi="Arial" w:cs="Arial"/>
        </w:rPr>
        <w:lastRenderedPageBreak/>
        <w:t xml:space="preserve">to be applied within rural SMEs of their region in order to increase their competitiveness. The summary of answers is presented in Table </w:t>
      </w:r>
      <w:r w:rsidR="00444C64">
        <w:rPr>
          <w:rFonts w:ascii="Arial" w:eastAsia="Calibri" w:hAnsi="Arial" w:cs="Arial"/>
        </w:rPr>
        <w:t>5</w:t>
      </w:r>
      <w:r w:rsidRPr="00F418E5">
        <w:rPr>
          <w:rFonts w:ascii="Arial" w:eastAsia="Calibri" w:hAnsi="Arial" w:cs="Arial"/>
        </w:rPr>
        <w:t>.</w:t>
      </w:r>
    </w:p>
    <w:p w14:paraId="065E2AAB" w14:textId="77777777" w:rsidR="00E612E7" w:rsidRPr="00F418E5" w:rsidRDefault="00E612E7" w:rsidP="00630C4D">
      <w:pPr>
        <w:tabs>
          <w:tab w:val="num" w:pos="720"/>
        </w:tabs>
        <w:spacing w:before="120" w:after="120" w:line="360" w:lineRule="auto"/>
        <w:jc w:val="both"/>
        <w:rPr>
          <w:rFonts w:ascii="Arial" w:eastAsia="Calibri" w:hAnsi="Arial" w:cs="Arial"/>
        </w:rPr>
      </w:pPr>
    </w:p>
    <w:p w14:paraId="65978A95" w14:textId="77777777" w:rsidR="00630C4D" w:rsidRPr="00F418E5" w:rsidRDefault="00630C4D" w:rsidP="00630C4D">
      <w:pPr>
        <w:tabs>
          <w:tab w:val="num" w:pos="720"/>
        </w:tabs>
        <w:spacing w:before="120" w:after="120" w:line="360" w:lineRule="auto"/>
        <w:jc w:val="both"/>
        <w:rPr>
          <w:rFonts w:ascii="Arial" w:eastAsia="Calibri" w:hAnsi="Arial" w:cs="Arial"/>
        </w:rPr>
      </w:pPr>
      <w:proofErr w:type="gramStart"/>
      <w:r w:rsidRPr="00F418E5">
        <w:rPr>
          <w:rFonts w:ascii="Arial" w:hAnsi="Arial" w:cs="Arial"/>
          <w:caps/>
          <w:color w:val="003399"/>
        </w:rPr>
        <w:t>Table#</w:t>
      </w:r>
      <w:r w:rsidRPr="00F418E5">
        <w:rPr>
          <w:rFonts w:ascii="Arial" w:hAnsi="Arial" w:cs="Arial"/>
          <w:caps/>
          <w:color w:val="003399"/>
        </w:rPr>
        <w:fldChar w:fldCharType="begin"/>
      </w:r>
      <w:r w:rsidRPr="00F418E5">
        <w:rPr>
          <w:rFonts w:ascii="Arial" w:hAnsi="Arial" w:cs="Arial"/>
          <w:caps/>
          <w:color w:val="003399"/>
        </w:rPr>
        <w:instrText xml:space="preserve"> SEQ Table \* ARABIC </w:instrText>
      </w:r>
      <w:r w:rsidRPr="00F418E5">
        <w:rPr>
          <w:rFonts w:ascii="Arial" w:hAnsi="Arial" w:cs="Arial"/>
          <w:caps/>
          <w:color w:val="003399"/>
        </w:rPr>
        <w:fldChar w:fldCharType="separate"/>
      </w:r>
      <w:r w:rsidR="002425AC">
        <w:rPr>
          <w:rFonts w:ascii="Arial" w:hAnsi="Arial" w:cs="Arial"/>
          <w:caps/>
          <w:noProof/>
          <w:color w:val="003399"/>
        </w:rPr>
        <w:t>5</w:t>
      </w:r>
      <w:r w:rsidRPr="00F418E5">
        <w:rPr>
          <w:rFonts w:ascii="Arial" w:hAnsi="Arial" w:cs="Arial"/>
          <w:caps/>
          <w:color w:val="003399"/>
        </w:rPr>
        <w:fldChar w:fldCharType="end"/>
      </w:r>
      <w:bookmarkEnd w:id="27"/>
      <w:bookmarkEnd w:id="28"/>
      <w:r w:rsidRPr="00F418E5">
        <w:rPr>
          <w:rFonts w:ascii="Arial" w:hAnsi="Arial" w:cs="Arial"/>
          <w:caps/>
          <w:color w:val="003399"/>
        </w:rPr>
        <w:t>.</w:t>
      </w:r>
      <w:proofErr w:type="gramEnd"/>
      <w:r w:rsidRPr="00F418E5">
        <w:rPr>
          <w:rFonts w:ascii="Arial" w:hAnsi="Arial" w:cs="Arial"/>
          <w:caps/>
          <w:color w:val="003399"/>
        </w:rPr>
        <w:t xml:space="preserve"> Votes for technological innovations to be applied within rural SMEs</w:t>
      </w:r>
    </w:p>
    <w:tbl>
      <w:tblPr>
        <w:tblStyle w:val="GridTable1Light-Accent11"/>
        <w:tblW w:w="9280" w:type="dxa"/>
        <w:tblLook w:val="04A0" w:firstRow="1" w:lastRow="0" w:firstColumn="1" w:lastColumn="0" w:noHBand="0" w:noVBand="1"/>
      </w:tblPr>
      <w:tblGrid>
        <w:gridCol w:w="1384"/>
        <w:gridCol w:w="3492"/>
        <w:gridCol w:w="1134"/>
        <w:gridCol w:w="1757"/>
        <w:gridCol w:w="1513"/>
      </w:tblGrid>
      <w:tr w:rsidR="00630C4D" w:rsidRPr="00F418E5" w14:paraId="3445DCB3" w14:textId="77777777" w:rsidTr="00FC4EF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76" w:type="dxa"/>
            <w:gridSpan w:val="2"/>
            <w:noWrap/>
            <w:hideMark/>
          </w:tcPr>
          <w:p w14:paraId="01AC5345" w14:textId="77777777" w:rsidR="00630C4D" w:rsidRPr="00F418E5" w:rsidRDefault="00630C4D" w:rsidP="00FC4EF4">
            <w:pPr>
              <w:rPr>
                <w:rFonts w:ascii="Arial" w:eastAsia="Times New Roman" w:hAnsi="Arial" w:cs="Arial"/>
                <w:b w:val="0"/>
                <w:color w:val="000000"/>
                <w:sz w:val="18"/>
                <w:szCs w:val="18"/>
                <w:lang w:eastAsia="en-GB"/>
              </w:rPr>
            </w:pPr>
            <w:r w:rsidRPr="00F418E5">
              <w:rPr>
                <w:rFonts w:ascii="Arial" w:eastAsia="Times New Roman" w:hAnsi="Arial" w:cs="Arial"/>
                <w:b w:val="0"/>
                <w:color w:val="000000"/>
                <w:sz w:val="18"/>
                <w:szCs w:val="18"/>
                <w:lang w:eastAsia="en-GB"/>
              </w:rPr>
              <w:t>Project partner</w:t>
            </w:r>
          </w:p>
        </w:tc>
        <w:tc>
          <w:tcPr>
            <w:tcW w:w="1134" w:type="dxa"/>
          </w:tcPr>
          <w:p w14:paraId="4B032913" w14:textId="77777777" w:rsidR="00630C4D" w:rsidRPr="00F418E5" w:rsidRDefault="00630C4D" w:rsidP="00FC4EF4">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lang w:eastAsia="en-GB"/>
              </w:rPr>
            </w:pPr>
            <w:r w:rsidRPr="00F418E5">
              <w:rPr>
                <w:rFonts w:ascii="Arial" w:eastAsia="Times New Roman" w:hAnsi="Arial" w:cs="Arial"/>
                <w:b w:val="0"/>
                <w:color w:val="000000"/>
                <w:sz w:val="18"/>
                <w:szCs w:val="18"/>
                <w:lang w:eastAsia="en-GB"/>
              </w:rPr>
              <w:t>Zemgale planning region</w:t>
            </w:r>
          </w:p>
        </w:tc>
        <w:tc>
          <w:tcPr>
            <w:tcW w:w="1757" w:type="dxa"/>
            <w:noWrap/>
            <w:hideMark/>
          </w:tcPr>
          <w:p w14:paraId="534BA1C9" w14:textId="77777777" w:rsidR="00630C4D" w:rsidRPr="00F418E5" w:rsidRDefault="00630C4D" w:rsidP="00FC4EF4">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lang w:eastAsia="en-GB"/>
              </w:rPr>
            </w:pPr>
            <w:r w:rsidRPr="00F418E5">
              <w:rPr>
                <w:rFonts w:ascii="Arial" w:eastAsia="Times New Roman" w:hAnsi="Arial" w:cs="Arial"/>
                <w:b w:val="0"/>
                <w:color w:val="000000"/>
                <w:sz w:val="18"/>
                <w:szCs w:val="18"/>
                <w:lang w:eastAsia="en-GB"/>
              </w:rPr>
              <w:t xml:space="preserve">Regional Development Agency of the Pardubice Region </w:t>
            </w:r>
          </w:p>
        </w:tc>
        <w:tc>
          <w:tcPr>
            <w:tcW w:w="1513" w:type="dxa"/>
            <w:noWrap/>
            <w:hideMark/>
          </w:tcPr>
          <w:p w14:paraId="178A6B5F" w14:textId="77777777" w:rsidR="00630C4D" w:rsidRPr="00F418E5" w:rsidRDefault="00630C4D" w:rsidP="00FC4EF4">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lang w:eastAsia="en-GB"/>
              </w:rPr>
            </w:pPr>
            <w:r w:rsidRPr="00F418E5">
              <w:rPr>
                <w:rFonts w:ascii="Arial" w:eastAsia="Times New Roman" w:hAnsi="Arial" w:cs="Arial"/>
                <w:b w:val="0"/>
                <w:color w:val="000000"/>
                <w:sz w:val="18"/>
                <w:szCs w:val="18"/>
                <w:lang w:eastAsia="en-GB"/>
              </w:rPr>
              <w:t>Lombardy Foundation for the Environment, FLA</w:t>
            </w:r>
          </w:p>
        </w:tc>
      </w:tr>
      <w:tr w:rsidR="00630C4D" w:rsidRPr="00F418E5" w14:paraId="340E351B" w14:textId="77777777" w:rsidTr="00FC4EF4">
        <w:trPr>
          <w:trHeight w:val="300"/>
        </w:trPr>
        <w:tc>
          <w:tcPr>
            <w:cnfStyle w:val="001000000000" w:firstRow="0" w:lastRow="0" w:firstColumn="1" w:lastColumn="0" w:oddVBand="0" w:evenVBand="0" w:oddHBand="0" w:evenHBand="0" w:firstRowFirstColumn="0" w:firstRowLastColumn="0" w:lastRowFirstColumn="0" w:lastRowLastColumn="0"/>
            <w:tcW w:w="4876" w:type="dxa"/>
            <w:gridSpan w:val="2"/>
            <w:noWrap/>
          </w:tcPr>
          <w:p w14:paraId="773099EA" w14:textId="77777777" w:rsidR="00630C4D" w:rsidRPr="00F418E5" w:rsidRDefault="00630C4D" w:rsidP="00FC4EF4">
            <w:pPr>
              <w:rPr>
                <w:rFonts w:ascii="Arial" w:eastAsia="Times New Roman" w:hAnsi="Arial" w:cs="Arial"/>
                <w:b w:val="0"/>
                <w:color w:val="000000"/>
                <w:sz w:val="18"/>
                <w:szCs w:val="18"/>
                <w:lang w:eastAsia="en-GB"/>
              </w:rPr>
            </w:pPr>
            <w:r w:rsidRPr="00F418E5">
              <w:rPr>
                <w:rFonts w:ascii="Arial" w:eastAsia="Times New Roman" w:hAnsi="Arial" w:cs="Arial"/>
                <w:b w:val="0"/>
                <w:color w:val="000000"/>
                <w:sz w:val="18"/>
                <w:szCs w:val="18"/>
                <w:lang w:eastAsia="en-GB"/>
              </w:rPr>
              <w:t>Region and country</w:t>
            </w:r>
          </w:p>
        </w:tc>
        <w:tc>
          <w:tcPr>
            <w:tcW w:w="1134" w:type="dxa"/>
          </w:tcPr>
          <w:p w14:paraId="1E8D8C83" w14:textId="77777777" w:rsidR="00630C4D" w:rsidRPr="00F418E5" w:rsidRDefault="00630C4D" w:rsidP="00FC4EF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Zemgale, Latvia</w:t>
            </w:r>
          </w:p>
        </w:tc>
        <w:tc>
          <w:tcPr>
            <w:tcW w:w="1757" w:type="dxa"/>
            <w:noWrap/>
          </w:tcPr>
          <w:p w14:paraId="375443A6" w14:textId="77777777" w:rsidR="00630C4D" w:rsidRPr="00F418E5" w:rsidRDefault="00B3534C" w:rsidP="00FC4EF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Pr>
                <w:rFonts w:ascii="Arial" w:eastAsia="Times New Roman" w:hAnsi="Arial" w:cs="Arial"/>
                <w:sz w:val="18"/>
                <w:szCs w:val="18"/>
                <w:lang w:eastAsia="en-GB"/>
              </w:rPr>
              <w:t>Pardubice region</w:t>
            </w:r>
            <w:r w:rsidR="00630C4D" w:rsidRPr="00F418E5">
              <w:rPr>
                <w:rFonts w:ascii="Arial" w:eastAsia="Times New Roman" w:hAnsi="Arial" w:cs="Arial"/>
                <w:sz w:val="18"/>
                <w:szCs w:val="18"/>
                <w:lang w:eastAsia="en-GB"/>
              </w:rPr>
              <w:t xml:space="preserve">, </w:t>
            </w:r>
            <w:r w:rsidR="00630C4D" w:rsidRPr="00F418E5">
              <w:rPr>
                <w:rFonts w:ascii="Arial" w:eastAsia="Times New Roman" w:hAnsi="Arial" w:cs="Arial"/>
                <w:color w:val="000000"/>
                <w:sz w:val="18"/>
                <w:szCs w:val="18"/>
                <w:lang w:eastAsia="en-GB"/>
              </w:rPr>
              <w:t>the Czech Republic</w:t>
            </w:r>
          </w:p>
        </w:tc>
        <w:tc>
          <w:tcPr>
            <w:tcW w:w="1513" w:type="dxa"/>
            <w:noWrap/>
          </w:tcPr>
          <w:p w14:paraId="36B40AC7" w14:textId="77777777" w:rsidR="00630C4D" w:rsidRPr="00F418E5" w:rsidRDefault="00630C4D" w:rsidP="00811FA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Lombard</w:t>
            </w:r>
            <w:r w:rsidR="00811FAA">
              <w:rPr>
                <w:rFonts w:ascii="Arial" w:eastAsia="Times New Roman" w:hAnsi="Arial" w:cs="Arial"/>
                <w:color w:val="000000"/>
                <w:sz w:val="18"/>
                <w:szCs w:val="18"/>
                <w:lang w:eastAsia="en-GB"/>
              </w:rPr>
              <w:t>ia</w:t>
            </w:r>
            <w:r w:rsidRPr="00F418E5">
              <w:rPr>
                <w:rFonts w:ascii="Arial" w:eastAsia="Times New Roman" w:hAnsi="Arial" w:cs="Arial"/>
                <w:color w:val="000000"/>
                <w:sz w:val="18"/>
                <w:szCs w:val="18"/>
                <w:lang w:eastAsia="en-GB"/>
              </w:rPr>
              <w:t>, Italy</w:t>
            </w:r>
          </w:p>
        </w:tc>
      </w:tr>
      <w:tr w:rsidR="00630C4D" w:rsidRPr="00F418E5" w14:paraId="37F4AE8B" w14:textId="77777777" w:rsidTr="00FC4EF4">
        <w:trPr>
          <w:trHeight w:val="300"/>
        </w:trPr>
        <w:tc>
          <w:tcPr>
            <w:cnfStyle w:val="001000000000" w:firstRow="0" w:lastRow="0" w:firstColumn="1" w:lastColumn="0" w:oddVBand="0" w:evenVBand="0" w:oddHBand="0" w:evenHBand="0" w:firstRowFirstColumn="0" w:firstRowLastColumn="0" w:lastRowFirstColumn="0" w:lastRowLastColumn="0"/>
            <w:tcW w:w="4876" w:type="dxa"/>
            <w:gridSpan w:val="2"/>
          </w:tcPr>
          <w:p w14:paraId="20182B38" w14:textId="77777777" w:rsidR="00630C4D" w:rsidRPr="00F418E5" w:rsidRDefault="00630C4D" w:rsidP="00FC4EF4">
            <w:pPr>
              <w:rPr>
                <w:rFonts w:ascii="Arial" w:eastAsia="Times New Roman" w:hAnsi="Arial" w:cs="Arial"/>
                <w:b w:val="0"/>
                <w:color w:val="000000"/>
                <w:sz w:val="18"/>
                <w:szCs w:val="18"/>
                <w:lang w:eastAsia="en-GB"/>
              </w:rPr>
            </w:pPr>
            <w:r w:rsidRPr="00F418E5">
              <w:rPr>
                <w:rFonts w:ascii="Arial" w:eastAsia="Times New Roman" w:hAnsi="Arial" w:cs="Arial"/>
                <w:b w:val="0"/>
                <w:color w:val="000000"/>
                <w:sz w:val="18"/>
                <w:szCs w:val="18"/>
                <w:lang w:eastAsia="en-GB"/>
              </w:rPr>
              <w:t>Innovation types</w:t>
            </w:r>
          </w:p>
        </w:tc>
        <w:tc>
          <w:tcPr>
            <w:tcW w:w="4404" w:type="dxa"/>
            <w:gridSpan w:val="3"/>
          </w:tcPr>
          <w:p w14:paraId="5A3ED816"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TOP choices</w:t>
            </w:r>
          </w:p>
        </w:tc>
      </w:tr>
      <w:tr w:rsidR="00630C4D" w:rsidRPr="00F418E5" w14:paraId="55B5A43B" w14:textId="77777777" w:rsidTr="00FC4EF4">
        <w:trPr>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extDirection w:val="btLr"/>
            <w:hideMark/>
          </w:tcPr>
          <w:p w14:paraId="40D8C936" w14:textId="77777777" w:rsidR="00630C4D" w:rsidRPr="00F418E5" w:rsidRDefault="00630C4D" w:rsidP="00FC4EF4">
            <w:pPr>
              <w:jc w:val="center"/>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Innovative production technologies</w:t>
            </w:r>
          </w:p>
        </w:tc>
        <w:tc>
          <w:tcPr>
            <w:tcW w:w="3492" w:type="dxa"/>
            <w:hideMark/>
          </w:tcPr>
          <w:p w14:paraId="57ABF7BB" w14:textId="77777777" w:rsidR="00630C4D" w:rsidRPr="00F418E5" w:rsidRDefault="00630C4D" w:rsidP="00FC4EF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Organic farming, biotechnology</w:t>
            </w:r>
          </w:p>
        </w:tc>
        <w:tc>
          <w:tcPr>
            <w:tcW w:w="1134" w:type="dxa"/>
          </w:tcPr>
          <w:p w14:paraId="7B4B95F9"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hAnsi="Arial" w:cs="Arial"/>
                <w:noProof/>
                <w:sz w:val="18"/>
                <w:szCs w:val="18"/>
                <w:lang w:val="en-US"/>
              </w:rPr>
              <mc:AlternateContent>
                <mc:Choice Requires="wps">
                  <w:drawing>
                    <wp:inline distT="0" distB="0" distL="0" distR="0" wp14:anchorId="577C35F7" wp14:editId="532F2D41">
                      <wp:extent cx="166502" cy="179310"/>
                      <wp:effectExtent l="50800" t="0" r="36830" b="74930"/>
                      <wp:docPr id="47" name="Freeform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6502" cy="179310"/>
                              </a:xfrm>
                              <a:custGeom>
                                <a:avLst/>
                                <a:gdLst/>
                                <a:ahLst/>
                                <a:cxnLst/>
                                <a:rect l="l" t="t" r="r" b="b"/>
                                <a:pathLst>
                                  <a:path w="212271" h="212272">
                                    <a:moveTo>
                                      <a:pt x="118637" y="78837"/>
                                    </a:moveTo>
                                    <a:lnTo>
                                      <a:pt x="79091" y="92486"/>
                                    </a:lnTo>
                                    <a:lnTo>
                                      <a:pt x="92486" y="132415"/>
                                    </a:lnTo>
                                    <a:lnTo>
                                      <a:pt x="132031" y="119020"/>
                                    </a:lnTo>
                                    <a:close/>
                                    <a:moveTo>
                                      <a:pt x="117744" y="0"/>
                                    </a:moveTo>
                                    <a:cubicBezTo>
                                      <a:pt x="121741" y="0"/>
                                      <a:pt x="125377" y="1170"/>
                                      <a:pt x="128651" y="3508"/>
                                    </a:cubicBezTo>
                                    <a:cubicBezTo>
                                      <a:pt x="131925" y="5847"/>
                                      <a:pt x="134200" y="8887"/>
                                      <a:pt x="135476" y="12629"/>
                                    </a:cubicBezTo>
                                    <a:lnTo>
                                      <a:pt x="142237" y="33168"/>
                                    </a:lnTo>
                                    <a:lnTo>
                                      <a:pt x="162902" y="26151"/>
                                    </a:lnTo>
                                    <a:cubicBezTo>
                                      <a:pt x="164688" y="25641"/>
                                      <a:pt x="166517" y="25386"/>
                                      <a:pt x="168388" y="25386"/>
                                    </a:cubicBezTo>
                                    <a:cubicBezTo>
                                      <a:pt x="173491" y="25386"/>
                                      <a:pt x="177849" y="27066"/>
                                      <a:pt x="181464" y="30425"/>
                                    </a:cubicBezTo>
                                    <a:cubicBezTo>
                                      <a:pt x="185078" y="33784"/>
                                      <a:pt x="186885" y="37973"/>
                                      <a:pt x="186885" y="42990"/>
                                    </a:cubicBezTo>
                                    <a:cubicBezTo>
                                      <a:pt x="186885" y="46817"/>
                                      <a:pt x="185609" y="50283"/>
                                      <a:pt x="183058" y="53387"/>
                                    </a:cubicBezTo>
                                    <a:cubicBezTo>
                                      <a:pt x="180507" y="56491"/>
                                      <a:pt x="177360" y="58681"/>
                                      <a:pt x="173618" y="59957"/>
                                    </a:cubicBezTo>
                                    <a:lnTo>
                                      <a:pt x="153590" y="66845"/>
                                    </a:lnTo>
                                    <a:lnTo>
                                      <a:pt x="166985" y="107157"/>
                                    </a:lnTo>
                                    <a:lnTo>
                                      <a:pt x="187906" y="100013"/>
                                    </a:lnTo>
                                    <a:cubicBezTo>
                                      <a:pt x="189947" y="99332"/>
                                      <a:pt x="191903" y="98992"/>
                                      <a:pt x="193774" y="98992"/>
                                    </a:cubicBezTo>
                                    <a:cubicBezTo>
                                      <a:pt x="199046" y="98992"/>
                                      <a:pt x="203448" y="100714"/>
                                      <a:pt x="206977" y="104159"/>
                                    </a:cubicBezTo>
                                    <a:cubicBezTo>
                                      <a:pt x="210506" y="107603"/>
                                      <a:pt x="212271" y="111919"/>
                                      <a:pt x="212271" y="117107"/>
                                    </a:cubicBezTo>
                                    <a:cubicBezTo>
                                      <a:pt x="212271" y="125356"/>
                                      <a:pt x="208316" y="130884"/>
                                      <a:pt x="200407" y="133690"/>
                                    </a:cubicBezTo>
                                    <a:lnTo>
                                      <a:pt x="178466" y="141217"/>
                                    </a:lnTo>
                                    <a:lnTo>
                                      <a:pt x="185609" y="162521"/>
                                    </a:lnTo>
                                    <a:cubicBezTo>
                                      <a:pt x="186205" y="164307"/>
                                      <a:pt x="186502" y="166305"/>
                                      <a:pt x="186502" y="168516"/>
                                    </a:cubicBezTo>
                                    <a:cubicBezTo>
                                      <a:pt x="186502" y="173534"/>
                                      <a:pt x="184716" y="177871"/>
                                      <a:pt x="181145" y="181528"/>
                                    </a:cubicBezTo>
                                    <a:cubicBezTo>
                                      <a:pt x="177573" y="185185"/>
                                      <a:pt x="173278" y="187013"/>
                                      <a:pt x="168260" y="187013"/>
                                    </a:cubicBezTo>
                                    <a:cubicBezTo>
                                      <a:pt x="164263" y="187013"/>
                                      <a:pt x="160628" y="185865"/>
                                      <a:pt x="157353" y="183569"/>
                                    </a:cubicBezTo>
                                    <a:cubicBezTo>
                                      <a:pt x="154079" y="181273"/>
                                      <a:pt x="151804" y="178211"/>
                                      <a:pt x="150529" y="174384"/>
                                    </a:cubicBezTo>
                                    <a:lnTo>
                                      <a:pt x="143512" y="153336"/>
                                    </a:lnTo>
                                    <a:lnTo>
                                      <a:pt x="103967" y="166858"/>
                                    </a:lnTo>
                                    <a:lnTo>
                                      <a:pt x="110983" y="187779"/>
                                    </a:lnTo>
                                    <a:cubicBezTo>
                                      <a:pt x="111663" y="189820"/>
                                      <a:pt x="112003" y="191818"/>
                                      <a:pt x="112003" y="193774"/>
                                    </a:cubicBezTo>
                                    <a:cubicBezTo>
                                      <a:pt x="112003" y="198792"/>
                                      <a:pt x="110217" y="203129"/>
                                      <a:pt x="106645" y="206786"/>
                                    </a:cubicBezTo>
                                    <a:cubicBezTo>
                                      <a:pt x="103074" y="210443"/>
                                      <a:pt x="98736" y="212272"/>
                                      <a:pt x="93634" y="212272"/>
                                    </a:cubicBezTo>
                                    <a:cubicBezTo>
                                      <a:pt x="89637" y="212272"/>
                                      <a:pt x="86022" y="211124"/>
                                      <a:pt x="82790" y="208827"/>
                                    </a:cubicBezTo>
                                    <a:cubicBezTo>
                                      <a:pt x="79559" y="206531"/>
                                      <a:pt x="77305" y="203470"/>
                                      <a:pt x="76029" y="199643"/>
                                    </a:cubicBezTo>
                                    <a:lnTo>
                                      <a:pt x="69013" y="178849"/>
                                    </a:lnTo>
                                    <a:lnTo>
                                      <a:pt x="49495" y="185610"/>
                                    </a:lnTo>
                                    <a:cubicBezTo>
                                      <a:pt x="47029" y="186376"/>
                                      <a:pt x="44903" y="186758"/>
                                      <a:pt x="43117" y="186758"/>
                                    </a:cubicBezTo>
                                    <a:cubicBezTo>
                                      <a:pt x="37929" y="186758"/>
                                      <a:pt x="33613" y="185057"/>
                                      <a:pt x="30169" y="181656"/>
                                    </a:cubicBezTo>
                                    <a:cubicBezTo>
                                      <a:pt x="26725" y="178254"/>
                                      <a:pt x="25003" y="173959"/>
                                      <a:pt x="25003" y="168771"/>
                                    </a:cubicBezTo>
                                    <a:cubicBezTo>
                                      <a:pt x="25003" y="164774"/>
                                      <a:pt x="26172" y="161160"/>
                                      <a:pt x="28511" y="157928"/>
                                    </a:cubicBezTo>
                                    <a:cubicBezTo>
                                      <a:pt x="30849" y="154696"/>
                                      <a:pt x="33890" y="152443"/>
                                      <a:pt x="37632" y="151167"/>
                                    </a:cubicBezTo>
                                    <a:lnTo>
                                      <a:pt x="57532" y="144406"/>
                                    </a:lnTo>
                                    <a:lnTo>
                                      <a:pt x="44138" y="104478"/>
                                    </a:lnTo>
                                    <a:lnTo>
                                      <a:pt x="24237" y="111366"/>
                                    </a:lnTo>
                                    <a:cubicBezTo>
                                      <a:pt x="22026" y="112047"/>
                                      <a:pt x="19985" y="112387"/>
                                      <a:pt x="18114" y="112387"/>
                                    </a:cubicBezTo>
                                    <a:cubicBezTo>
                                      <a:pt x="13011" y="112387"/>
                                      <a:pt x="8717" y="110665"/>
                                      <a:pt x="5230" y="107220"/>
                                    </a:cubicBezTo>
                                    <a:cubicBezTo>
                                      <a:pt x="1743" y="103776"/>
                                      <a:pt x="0" y="99503"/>
                                      <a:pt x="0" y="94400"/>
                                    </a:cubicBezTo>
                                    <a:cubicBezTo>
                                      <a:pt x="0" y="90403"/>
                                      <a:pt x="1169" y="86788"/>
                                      <a:pt x="3508" y="83557"/>
                                    </a:cubicBezTo>
                                    <a:cubicBezTo>
                                      <a:pt x="5846" y="80325"/>
                                      <a:pt x="8887" y="78071"/>
                                      <a:pt x="12629" y="76796"/>
                                    </a:cubicBezTo>
                                    <a:lnTo>
                                      <a:pt x="32657" y="70035"/>
                                    </a:lnTo>
                                    <a:lnTo>
                                      <a:pt x="25896" y="49751"/>
                                    </a:lnTo>
                                    <a:cubicBezTo>
                                      <a:pt x="25215" y="47710"/>
                                      <a:pt x="24875" y="45712"/>
                                      <a:pt x="24875" y="43756"/>
                                    </a:cubicBezTo>
                                    <a:cubicBezTo>
                                      <a:pt x="24875" y="38653"/>
                                      <a:pt x="26661" y="34295"/>
                                      <a:pt x="30233" y="30680"/>
                                    </a:cubicBezTo>
                                    <a:cubicBezTo>
                                      <a:pt x="33805" y="27066"/>
                                      <a:pt x="38142" y="25259"/>
                                      <a:pt x="43245" y="25259"/>
                                    </a:cubicBezTo>
                                    <a:cubicBezTo>
                                      <a:pt x="47242" y="25259"/>
                                      <a:pt x="50856" y="26407"/>
                                      <a:pt x="54088" y="28703"/>
                                    </a:cubicBezTo>
                                    <a:cubicBezTo>
                                      <a:pt x="57320" y="30999"/>
                                      <a:pt x="59573" y="34061"/>
                                      <a:pt x="60849" y="37888"/>
                                    </a:cubicBezTo>
                                    <a:lnTo>
                                      <a:pt x="67738" y="58298"/>
                                    </a:lnTo>
                                    <a:lnTo>
                                      <a:pt x="107283" y="44904"/>
                                    </a:lnTo>
                                    <a:lnTo>
                                      <a:pt x="100395" y="24493"/>
                                    </a:lnTo>
                                    <a:cubicBezTo>
                                      <a:pt x="99714" y="22452"/>
                                      <a:pt x="99374" y="20454"/>
                                      <a:pt x="99374" y="18497"/>
                                    </a:cubicBezTo>
                                    <a:cubicBezTo>
                                      <a:pt x="99374" y="13480"/>
                                      <a:pt x="101181" y="9143"/>
                                      <a:pt x="104796" y="5486"/>
                                    </a:cubicBezTo>
                                    <a:cubicBezTo>
                                      <a:pt x="108410" y="1829"/>
                                      <a:pt x="112726" y="0"/>
                                      <a:pt x="117744" y="0"/>
                                    </a:cubicBezTo>
                                    <a:close/>
                                  </a:path>
                                </a:pathLst>
                              </a:custGeom>
                              <a:solidFill>
                                <a:srgbClr val="003399"/>
                              </a:solidFill>
                              <a:ln>
                                <a:noFill/>
                              </a:ln>
                              <a:effectLst>
                                <a:outerShdw blurRad="76200" dir="18900000" sy="23000" kx="-1200000" algn="bl" rotWithShape="0">
                                  <a:prstClr val="black">
                                    <a:alpha val="20000"/>
                                  </a:prstClr>
                                </a:outerShdw>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3CE2C5C" id="Freeform 46" o:spid="_x0000_s1026" style="width:13.1pt;height:14.1pt;visibility:visible;mso-wrap-style:square;mso-left-percent:-10001;mso-top-percent:-10001;mso-position-horizontal:absolute;mso-position-horizontal-relative:char;mso-position-vertical:absolute;mso-position-vertical-relative:line;mso-left-percent:-10001;mso-top-percent:-10001;v-text-anchor:top" coordsize="212271,2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" path="m118637,78837l79091,92486r13395,39929l132031,119020,118637,78837xm117744,v3997,,7633,1170,10907,3508c131925,5847,134200,8887,135476,12629r6761,20539l162902,26151v1786,-510,3615,-765,5486,-765c173491,25386,177849,27066,181464,30425v3614,3359,5421,7548,5421,12565c186885,46817,185609,50283,183058,53387v-2551,3104,-5698,5294,-9440,6570l153590,66845r13395,40312l187906,100013v2041,-681,3997,-1021,5868,-1021c199046,98992,203448,100714,206977,104159v3529,3444,5294,7760,5294,12948c212271,125356,208316,130884,200407,133690r-21941,7527l185609,162521v596,1786,893,3784,893,5995c186502,173534,184716,177871,181145,181528v-3572,3657,-7867,5485,-12885,5485c164263,187013,160628,185865,157353,183569v-3274,-2296,-5549,-5358,-6824,-9185l143512,153336r-39545,13522l110983,187779v680,2041,1020,4039,1020,5995c112003,198792,110217,203129,106645,206786v-3571,3657,-7909,5486,-13011,5486c89637,212272,86022,211124,82790,208827v-3231,-2296,-5485,-5357,-6761,-9184l69013,178849r-19518,6761c47029,186376,44903,186758,43117,186758v-5188,,-9504,-1701,-12948,-5102c26725,178254,25003,173959,25003,168771v,-3997,1169,-7611,3508,-10843c30849,154696,33890,152443,37632,151167r19900,-6761l44138,104478r-19901,6888c22026,112047,19985,112387,18114,112387v-5103,,-9397,-1722,-12884,-5167c1743,103776,,99503,,94400,,90403,1169,86788,3508,83557v2338,-3232,5379,-5486,9121,-6761l32657,70035,25896,49751v-681,-2041,-1021,-4039,-1021,-5995c24875,38653,26661,34295,30233,30680v3572,-3614,7909,-5421,13012,-5421c47242,25259,50856,26407,54088,28703v3232,2296,5485,5358,6761,9185l67738,58298,107283,44904,100395,24493v-681,-2041,-1021,-4039,-1021,-5996c99374,13480,101181,9143,104796,5486,108410,1829,112726,,117744,xe" fillcolor="#039" stroked="f">
                      <v:shadow on="t" type="perspective" color="black" opacity="13107f" origin="-.5,.5" offset="0,0" matrix=",-23853f,,15073f"/>
                      <v:path arrowok="t"/>
                      <o:lock v:ext="edit" aspectratio="t"/>
                      <w10:anchorlock/>
                    </v:shape>
                  </w:pict>
                </mc:Fallback>
              </mc:AlternateContent>
            </w:r>
          </w:p>
        </w:tc>
        <w:tc>
          <w:tcPr>
            <w:tcW w:w="1757" w:type="dxa"/>
            <w:noWrap/>
            <w:hideMark/>
          </w:tcPr>
          <w:p w14:paraId="1DC577E1" w14:textId="77777777" w:rsidR="00630C4D" w:rsidRPr="00F418E5" w:rsidRDefault="000F2142"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n-GB"/>
              </w:rPr>
            </w:pPr>
            <w:r w:rsidRPr="00F418E5">
              <w:rPr>
                <w:rFonts w:ascii="Arial" w:hAnsi="Arial" w:cs="Arial"/>
                <w:noProof/>
                <w:sz w:val="18"/>
                <w:szCs w:val="18"/>
                <w:lang w:val="en-US"/>
              </w:rPr>
              <mc:AlternateContent>
                <mc:Choice Requires="wps">
                  <w:drawing>
                    <wp:inline distT="0" distB="0" distL="0" distR="0" wp14:anchorId="53E7FF5D" wp14:editId="063C6A15">
                      <wp:extent cx="166502" cy="179310"/>
                      <wp:effectExtent l="50800" t="0" r="36830" b="74930"/>
                      <wp:docPr id="80" name="Freeform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6502" cy="179310"/>
                              </a:xfrm>
                              <a:custGeom>
                                <a:avLst/>
                                <a:gdLst/>
                                <a:ahLst/>
                                <a:cxnLst/>
                                <a:rect l="l" t="t" r="r" b="b"/>
                                <a:pathLst>
                                  <a:path w="212271" h="212272">
                                    <a:moveTo>
                                      <a:pt x="118637" y="78837"/>
                                    </a:moveTo>
                                    <a:lnTo>
                                      <a:pt x="79091" y="92486"/>
                                    </a:lnTo>
                                    <a:lnTo>
                                      <a:pt x="92486" y="132415"/>
                                    </a:lnTo>
                                    <a:lnTo>
                                      <a:pt x="132031" y="119020"/>
                                    </a:lnTo>
                                    <a:close/>
                                    <a:moveTo>
                                      <a:pt x="117744" y="0"/>
                                    </a:moveTo>
                                    <a:cubicBezTo>
                                      <a:pt x="121741" y="0"/>
                                      <a:pt x="125377" y="1170"/>
                                      <a:pt x="128651" y="3508"/>
                                    </a:cubicBezTo>
                                    <a:cubicBezTo>
                                      <a:pt x="131925" y="5847"/>
                                      <a:pt x="134200" y="8887"/>
                                      <a:pt x="135476" y="12629"/>
                                    </a:cubicBezTo>
                                    <a:lnTo>
                                      <a:pt x="142237" y="33168"/>
                                    </a:lnTo>
                                    <a:lnTo>
                                      <a:pt x="162902" y="26151"/>
                                    </a:lnTo>
                                    <a:cubicBezTo>
                                      <a:pt x="164688" y="25641"/>
                                      <a:pt x="166517" y="25386"/>
                                      <a:pt x="168388" y="25386"/>
                                    </a:cubicBezTo>
                                    <a:cubicBezTo>
                                      <a:pt x="173491" y="25386"/>
                                      <a:pt x="177849" y="27066"/>
                                      <a:pt x="181464" y="30425"/>
                                    </a:cubicBezTo>
                                    <a:cubicBezTo>
                                      <a:pt x="185078" y="33784"/>
                                      <a:pt x="186885" y="37973"/>
                                      <a:pt x="186885" y="42990"/>
                                    </a:cubicBezTo>
                                    <a:cubicBezTo>
                                      <a:pt x="186885" y="46817"/>
                                      <a:pt x="185609" y="50283"/>
                                      <a:pt x="183058" y="53387"/>
                                    </a:cubicBezTo>
                                    <a:cubicBezTo>
                                      <a:pt x="180507" y="56491"/>
                                      <a:pt x="177360" y="58681"/>
                                      <a:pt x="173618" y="59957"/>
                                    </a:cubicBezTo>
                                    <a:lnTo>
                                      <a:pt x="153590" y="66845"/>
                                    </a:lnTo>
                                    <a:lnTo>
                                      <a:pt x="166985" y="107157"/>
                                    </a:lnTo>
                                    <a:lnTo>
                                      <a:pt x="187906" y="100013"/>
                                    </a:lnTo>
                                    <a:cubicBezTo>
                                      <a:pt x="189947" y="99332"/>
                                      <a:pt x="191903" y="98992"/>
                                      <a:pt x="193774" y="98992"/>
                                    </a:cubicBezTo>
                                    <a:cubicBezTo>
                                      <a:pt x="199046" y="98992"/>
                                      <a:pt x="203448" y="100714"/>
                                      <a:pt x="206977" y="104159"/>
                                    </a:cubicBezTo>
                                    <a:cubicBezTo>
                                      <a:pt x="210506" y="107603"/>
                                      <a:pt x="212271" y="111919"/>
                                      <a:pt x="212271" y="117107"/>
                                    </a:cubicBezTo>
                                    <a:cubicBezTo>
                                      <a:pt x="212271" y="125356"/>
                                      <a:pt x="208316" y="130884"/>
                                      <a:pt x="200407" y="133690"/>
                                    </a:cubicBezTo>
                                    <a:lnTo>
                                      <a:pt x="178466" y="141217"/>
                                    </a:lnTo>
                                    <a:lnTo>
                                      <a:pt x="185609" y="162521"/>
                                    </a:lnTo>
                                    <a:cubicBezTo>
                                      <a:pt x="186205" y="164307"/>
                                      <a:pt x="186502" y="166305"/>
                                      <a:pt x="186502" y="168516"/>
                                    </a:cubicBezTo>
                                    <a:cubicBezTo>
                                      <a:pt x="186502" y="173534"/>
                                      <a:pt x="184716" y="177871"/>
                                      <a:pt x="181145" y="181528"/>
                                    </a:cubicBezTo>
                                    <a:cubicBezTo>
                                      <a:pt x="177573" y="185185"/>
                                      <a:pt x="173278" y="187013"/>
                                      <a:pt x="168260" y="187013"/>
                                    </a:cubicBezTo>
                                    <a:cubicBezTo>
                                      <a:pt x="164263" y="187013"/>
                                      <a:pt x="160628" y="185865"/>
                                      <a:pt x="157353" y="183569"/>
                                    </a:cubicBezTo>
                                    <a:cubicBezTo>
                                      <a:pt x="154079" y="181273"/>
                                      <a:pt x="151804" y="178211"/>
                                      <a:pt x="150529" y="174384"/>
                                    </a:cubicBezTo>
                                    <a:lnTo>
                                      <a:pt x="143512" y="153336"/>
                                    </a:lnTo>
                                    <a:lnTo>
                                      <a:pt x="103967" y="166858"/>
                                    </a:lnTo>
                                    <a:lnTo>
                                      <a:pt x="110983" y="187779"/>
                                    </a:lnTo>
                                    <a:cubicBezTo>
                                      <a:pt x="111663" y="189820"/>
                                      <a:pt x="112003" y="191818"/>
                                      <a:pt x="112003" y="193774"/>
                                    </a:cubicBezTo>
                                    <a:cubicBezTo>
                                      <a:pt x="112003" y="198792"/>
                                      <a:pt x="110217" y="203129"/>
                                      <a:pt x="106645" y="206786"/>
                                    </a:cubicBezTo>
                                    <a:cubicBezTo>
                                      <a:pt x="103074" y="210443"/>
                                      <a:pt x="98736" y="212272"/>
                                      <a:pt x="93634" y="212272"/>
                                    </a:cubicBezTo>
                                    <a:cubicBezTo>
                                      <a:pt x="89637" y="212272"/>
                                      <a:pt x="86022" y="211124"/>
                                      <a:pt x="82790" y="208827"/>
                                    </a:cubicBezTo>
                                    <a:cubicBezTo>
                                      <a:pt x="79559" y="206531"/>
                                      <a:pt x="77305" y="203470"/>
                                      <a:pt x="76029" y="199643"/>
                                    </a:cubicBezTo>
                                    <a:lnTo>
                                      <a:pt x="69013" y="178849"/>
                                    </a:lnTo>
                                    <a:lnTo>
                                      <a:pt x="49495" y="185610"/>
                                    </a:lnTo>
                                    <a:cubicBezTo>
                                      <a:pt x="47029" y="186376"/>
                                      <a:pt x="44903" y="186758"/>
                                      <a:pt x="43117" y="186758"/>
                                    </a:cubicBezTo>
                                    <a:cubicBezTo>
                                      <a:pt x="37929" y="186758"/>
                                      <a:pt x="33613" y="185057"/>
                                      <a:pt x="30169" y="181656"/>
                                    </a:cubicBezTo>
                                    <a:cubicBezTo>
                                      <a:pt x="26725" y="178254"/>
                                      <a:pt x="25003" y="173959"/>
                                      <a:pt x="25003" y="168771"/>
                                    </a:cubicBezTo>
                                    <a:cubicBezTo>
                                      <a:pt x="25003" y="164774"/>
                                      <a:pt x="26172" y="161160"/>
                                      <a:pt x="28511" y="157928"/>
                                    </a:cubicBezTo>
                                    <a:cubicBezTo>
                                      <a:pt x="30849" y="154696"/>
                                      <a:pt x="33890" y="152443"/>
                                      <a:pt x="37632" y="151167"/>
                                    </a:cubicBezTo>
                                    <a:lnTo>
                                      <a:pt x="57532" y="144406"/>
                                    </a:lnTo>
                                    <a:lnTo>
                                      <a:pt x="44138" y="104478"/>
                                    </a:lnTo>
                                    <a:lnTo>
                                      <a:pt x="24237" y="111366"/>
                                    </a:lnTo>
                                    <a:cubicBezTo>
                                      <a:pt x="22026" y="112047"/>
                                      <a:pt x="19985" y="112387"/>
                                      <a:pt x="18114" y="112387"/>
                                    </a:cubicBezTo>
                                    <a:cubicBezTo>
                                      <a:pt x="13011" y="112387"/>
                                      <a:pt x="8717" y="110665"/>
                                      <a:pt x="5230" y="107220"/>
                                    </a:cubicBezTo>
                                    <a:cubicBezTo>
                                      <a:pt x="1743" y="103776"/>
                                      <a:pt x="0" y="99503"/>
                                      <a:pt x="0" y="94400"/>
                                    </a:cubicBezTo>
                                    <a:cubicBezTo>
                                      <a:pt x="0" y="90403"/>
                                      <a:pt x="1169" y="86788"/>
                                      <a:pt x="3508" y="83557"/>
                                    </a:cubicBezTo>
                                    <a:cubicBezTo>
                                      <a:pt x="5846" y="80325"/>
                                      <a:pt x="8887" y="78071"/>
                                      <a:pt x="12629" y="76796"/>
                                    </a:cubicBezTo>
                                    <a:lnTo>
                                      <a:pt x="32657" y="70035"/>
                                    </a:lnTo>
                                    <a:lnTo>
                                      <a:pt x="25896" y="49751"/>
                                    </a:lnTo>
                                    <a:cubicBezTo>
                                      <a:pt x="25215" y="47710"/>
                                      <a:pt x="24875" y="45712"/>
                                      <a:pt x="24875" y="43756"/>
                                    </a:cubicBezTo>
                                    <a:cubicBezTo>
                                      <a:pt x="24875" y="38653"/>
                                      <a:pt x="26661" y="34295"/>
                                      <a:pt x="30233" y="30680"/>
                                    </a:cubicBezTo>
                                    <a:cubicBezTo>
                                      <a:pt x="33805" y="27066"/>
                                      <a:pt x="38142" y="25259"/>
                                      <a:pt x="43245" y="25259"/>
                                    </a:cubicBezTo>
                                    <a:cubicBezTo>
                                      <a:pt x="47242" y="25259"/>
                                      <a:pt x="50856" y="26407"/>
                                      <a:pt x="54088" y="28703"/>
                                    </a:cubicBezTo>
                                    <a:cubicBezTo>
                                      <a:pt x="57320" y="30999"/>
                                      <a:pt x="59573" y="34061"/>
                                      <a:pt x="60849" y="37888"/>
                                    </a:cubicBezTo>
                                    <a:lnTo>
                                      <a:pt x="67738" y="58298"/>
                                    </a:lnTo>
                                    <a:lnTo>
                                      <a:pt x="107283" y="44904"/>
                                    </a:lnTo>
                                    <a:lnTo>
                                      <a:pt x="100395" y="24493"/>
                                    </a:lnTo>
                                    <a:cubicBezTo>
                                      <a:pt x="99714" y="22452"/>
                                      <a:pt x="99374" y="20454"/>
                                      <a:pt x="99374" y="18497"/>
                                    </a:cubicBezTo>
                                    <a:cubicBezTo>
                                      <a:pt x="99374" y="13480"/>
                                      <a:pt x="101181" y="9143"/>
                                      <a:pt x="104796" y="5486"/>
                                    </a:cubicBezTo>
                                    <a:cubicBezTo>
                                      <a:pt x="108410" y="1829"/>
                                      <a:pt x="112726" y="0"/>
                                      <a:pt x="117744" y="0"/>
                                    </a:cubicBezTo>
                                    <a:close/>
                                  </a:path>
                                </a:pathLst>
                              </a:custGeom>
                              <a:solidFill>
                                <a:srgbClr val="003399"/>
                              </a:solidFill>
                              <a:ln>
                                <a:noFill/>
                              </a:ln>
                              <a:effectLst>
                                <a:outerShdw blurRad="76200" dir="18900000" sy="23000" kx="-1200000" algn="bl" rotWithShape="0">
                                  <a:prstClr val="black">
                                    <a:alpha val="20000"/>
                                  </a:prstClr>
                                </a:outerShdw>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0D39141" id="Freeform 46" o:spid="_x0000_s1026" style="width:13.1pt;height:14.1pt;visibility:visible;mso-wrap-style:square;mso-left-percent:-10001;mso-top-percent:-10001;mso-position-horizontal:absolute;mso-position-horizontal-relative:char;mso-position-vertical:absolute;mso-position-vertical-relative:line;mso-left-percent:-10001;mso-top-percent:-10001;v-text-anchor:top" coordsize="212271,2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" path="m118637,78837l79091,92486r13395,39929l132031,119020,118637,78837xm117744,v3997,,7633,1170,10907,3508c131925,5847,134200,8887,135476,12629r6761,20539l162902,26151v1786,-510,3615,-765,5486,-765c173491,25386,177849,27066,181464,30425v3614,3359,5421,7548,5421,12565c186885,46817,185609,50283,183058,53387v-2551,3104,-5698,5294,-9440,6570l153590,66845r13395,40312l187906,100013v2041,-681,3997,-1021,5868,-1021c199046,98992,203448,100714,206977,104159v3529,3444,5294,7760,5294,12948c212271,125356,208316,130884,200407,133690r-21941,7527l185609,162521v596,1786,893,3784,893,5995c186502,173534,184716,177871,181145,181528v-3572,3657,-7867,5485,-12885,5485c164263,187013,160628,185865,157353,183569v-3274,-2296,-5549,-5358,-6824,-9185l143512,153336r-39545,13522l110983,187779v680,2041,1020,4039,1020,5995c112003,198792,110217,203129,106645,206786v-3571,3657,-7909,5486,-13011,5486c89637,212272,86022,211124,82790,208827v-3231,-2296,-5485,-5357,-6761,-9184l69013,178849r-19518,6761c47029,186376,44903,186758,43117,186758v-5188,,-9504,-1701,-12948,-5102c26725,178254,25003,173959,25003,168771v,-3997,1169,-7611,3508,-10843c30849,154696,33890,152443,37632,151167r19900,-6761l44138,104478r-19901,6888c22026,112047,19985,112387,18114,112387v-5103,,-9397,-1722,-12884,-5167c1743,103776,,99503,,94400,,90403,1169,86788,3508,83557v2338,-3232,5379,-5486,9121,-6761l32657,70035,25896,49751v-681,-2041,-1021,-4039,-1021,-5995c24875,38653,26661,34295,30233,30680v3572,-3614,7909,-5421,13012,-5421c47242,25259,50856,26407,54088,28703v3232,2296,5485,5358,6761,9185l67738,58298,107283,44904,100395,24493v-681,-2041,-1021,-4039,-1021,-5996c99374,13480,101181,9143,104796,5486,108410,1829,112726,,117744,xe" fillcolor="#039" stroked="f">
                      <v:shadow on="t" type="perspective" color="black" opacity="13107f" origin="-.5,.5" offset="0,0" matrix=",-23853f,,15073f"/>
                      <v:path arrowok="t"/>
                      <o:lock v:ext="edit" aspectratio="t"/>
                      <w10:anchorlock/>
                    </v:shape>
                  </w:pict>
                </mc:Fallback>
              </mc:AlternateContent>
            </w:r>
          </w:p>
        </w:tc>
        <w:tc>
          <w:tcPr>
            <w:tcW w:w="1513" w:type="dxa"/>
            <w:noWrap/>
            <w:hideMark/>
          </w:tcPr>
          <w:p w14:paraId="3B94C77C" w14:textId="77777777" w:rsidR="00630C4D" w:rsidRPr="00F418E5" w:rsidRDefault="000F2142"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hAnsi="Arial" w:cs="Arial"/>
                <w:noProof/>
                <w:sz w:val="18"/>
                <w:szCs w:val="18"/>
                <w:lang w:val="en-US"/>
              </w:rPr>
              <mc:AlternateContent>
                <mc:Choice Requires="wps">
                  <w:drawing>
                    <wp:inline distT="0" distB="0" distL="0" distR="0" wp14:anchorId="56BE4C31" wp14:editId="5D7DE637">
                      <wp:extent cx="166502" cy="179310"/>
                      <wp:effectExtent l="50800" t="0" r="36830" b="74930"/>
                      <wp:docPr id="81" name="Freeform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6502" cy="179310"/>
                              </a:xfrm>
                              <a:custGeom>
                                <a:avLst/>
                                <a:gdLst/>
                                <a:ahLst/>
                                <a:cxnLst/>
                                <a:rect l="l" t="t" r="r" b="b"/>
                                <a:pathLst>
                                  <a:path w="212271" h="212272">
                                    <a:moveTo>
                                      <a:pt x="118637" y="78837"/>
                                    </a:moveTo>
                                    <a:lnTo>
                                      <a:pt x="79091" y="92486"/>
                                    </a:lnTo>
                                    <a:lnTo>
                                      <a:pt x="92486" y="132415"/>
                                    </a:lnTo>
                                    <a:lnTo>
                                      <a:pt x="132031" y="119020"/>
                                    </a:lnTo>
                                    <a:close/>
                                    <a:moveTo>
                                      <a:pt x="117744" y="0"/>
                                    </a:moveTo>
                                    <a:cubicBezTo>
                                      <a:pt x="121741" y="0"/>
                                      <a:pt x="125377" y="1170"/>
                                      <a:pt x="128651" y="3508"/>
                                    </a:cubicBezTo>
                                    <a:cubicBezTo>
                                      <a:pt x="131925" y="5847"/>
                                      <a:pt x="134200" y="8887"/>
                                      <a:pt x="135476" y="12629"/>
                                    </a:cubicBezTo>
                                    <a:lnTo>
                                      <a:pt x="142237" y="33168"/>
                                    </a:lnTo>
                                    <a:lnTo>
                                      <a:pt x="162902" y="26151"/>
                                    </a:lnTo>
                                    <a:cubicBezTo>
                                      <a:pt x="164688" y="25641"/>
                                      <a:pt x="166517" y="25386"/>
                                      <a:pt x="168388" y="25386"/>
                                    </a:cubicBezTo>
                                    <a:cubicBezTo>
                                      <a:pt x="173491" y="25386"/>
                                      <a:pt x="177849" y="27066"/>
                                      <a:pt x="181464" y="30425"/>
                                    </a:cubicBezTo>
                                    <a:cubicBezTo>
                                      <a:pt x="185078" y="33784"/>
                                      <a:pt x="186885" y="37973"/>
                                      <a:pt x="186885" y="42990"/>
                                    </a:cubicBezTo>
                                    <a:cubicBezTo>
                                      <a:pt x="186885" y="46817"/>
                                      <a:pt x="185609" y="50283"/>
                                      <a:pt x="183058" y="53387"/>
                                    </a:cubicBezTo>
                                    <a:cubicBezTo>
                                      <a:pt x="180507" y="56491"/>
                                      <a:pt x="177360" y="58681"/>
                                      <a:pt x="173618" y="59957"/>
                                    </a:cubicBezTo>
                                    <a:lnTo>
                                      <a:pt x="153590" y="66845"/>
                                    </a:lnTo>
                                    <a:lnTo>
                                      <a:pt x="166985" y="107157"/>
                                    </a:lnTo>
                                    <a:lnTo>
                                      <a:pt x="187906" y="100013"/>
                                    </a:lnTo>
                                    <a:cubicBezTo>
                                      <a:pt x="189947" y="99332"/>
                                      <a:pt x="191903" y="98992"/>
                                      <a:pt x="193774" y="98992"/>
                                    </a:cubicBezTo>
                                    <a:cubicBezTo>
                                      <a:pt x="199046" y="98992"/>
                                      <a:pt x="203448" y="100714"/>
                                      <a:pt x="206977" y="104159"/>
                                    </a:cubicBezTo>
                                    <a:cubicBezTo>
                                      <a:pt x="210506" y="107603"/>
                                      <a:pt x="212271" y="111919"/>
                                      <a:pt x="212271" y="117107"/>
                                    </a:cubicBezTo>
                                    <a:cubicBezTo>
                                      <a:pt x="212271" y="125356"/>
                                      <a:pt x="208316" y="130884"/>
                                      <a:pt x="200407" y="133690"/>
                                    </a:cubicBezTo>
                                    <a:lnTo>
                                      <a:pt x="178466" y="141217"/>
                                    </a:lnTo>
                                    <a:lnTo>
                                      <a:pt x="185609" y="162521"/>
                                    </a:lnTo>
                                    <a:cubicBezTo>
                                      <a:pt x="186205" y="164307"/>
                                      <a:pt x="186502" y="166305"/>
                                      <a:pt x="186502" y="168516"/>
                                    </a:cubicBezTo>
                                    <a:cubicBezTo>
                                      <a:pt x="186502" y="173534"/>
                                      <a:pt x="184716" y="177871"/>
                                      <a:pt x="181145" y="181528"/>
                                    </a:cubicBezTo>
                                    <a:cubicBezTo>
                                      <a:pt x="177573" y="185185"/>
                                      <a:pt x="173278" y="187013"/>
                                      <a:pt x="168260" y="187013"/>
                                    </a:cubicBezTo>
                                    <a:cubicBezTo>
                                      <a:pt x="164263" y="187013"/>
                                      <a:pt x="160628" y="185865"/>
                                      <a:pt x="157353" y="183569"/>
                                    </a:cubicBezTo>
                                    <a:cubicBezTo>
                                      <a:pt x="154079" y="181273"/>
                                      <a:pt x="151804" y="178211"/>
                                      <a:pt x="150529" y="174384"/>
                                    </a:cubicBezTo>
                                    <a:lnTo>
                                      <a:pt x="143512" y="153336"/>
                                    </a:lnTo>
                                    <a:lnTo>
                                      <a:pt x="103967" y="166858"/>
                                    </a:lnTo>
                                    <a:lnTo>
                                      <a:pt x="110983" y="187779"/>
                                    </a:lnTo>
                                    <a:cubicBezTo>
                                      <a:pt x="111663" y="189820"/>
                                      <a:pt x="112003" y="191818"/>
                                      <a:pt x="112003" y="193774"/>
                                    </a:cubicBezTo>
                                    <a:cubicBezTo>
                                      <a:pt x="112003" y="198792"/>
                                      <a:pt x="110217" y="203129"/>
                                      <a:pt x="106645" y="206786"/>
                                    </a:cubicBezTo>
                                    <a:cubicBezTo>
                                      <a:pt x="103074" y="210443"/>
                                      <a:pt x="98736" y="212272"/>
                                      <a:pt x="93634" y="212272"/>
                                    </a:cubicBezTo>
                                    <a:cubicBezTo>
                                      <a:pt x="89637" y="212272"/>
                                      <a:pt x="86022" y="211124"/>
                                      <a:pt x="82790" y="208827"/>
                                    </a:cubicBezTo>
                                    <a:cubicBezTo>
                                      <a:pt x="79559" y="206531"/>
                                      <a:pt x="77305" y="203470"/>
                                      <a:pt x="76029" y="199643"/>
                                    </a:cubicBezTo>
                                    <a:lnTo>
                                      <a:pt x="69013" y="178849"/>
                                    </a:lnTo>
                                    <a:lnTo>
                                      <a:pt x="49495" y="185610"/>
                                    </a:lnTo>
                                    <a:cubicBezTo>
                                      <a:pt x="47029" y="186376"/>
                                      <a:pt x="44903" y="186758"/>
                                      <a:pt x="43117" y="186758"/>
                                    </a:cubicBezTo>
                                    <a:cubicBezTo>
                                      <a:pt x="37929" y="186758"/>
                                      <a:pt x="33613" y="185057"/>
                                      <a:pt x="30169" y="181656"/>
                                    </a:cubicBezTo>
                                    <a:cubicBezTo>
                                      <a:pt x="26725" y="178254"/>
                                      <a:pt x="25003" y="173959"/>
                                      <a:pt x="25003" y="168771"/>
                                    </a:cubicBezTo>
                                    <a:cubicBezTo>
                                      <a:pt x="25003" y="164774"/>
                                      <a:pt x="26172" y="161160"/>
                                      <a:pt x="28511" y="157928"/>
                                    </a:cubicBezTo>
                                    <a:cubicBezTo>
                                      <a:pt x="30849" y="154696"/>
                                      <a:pt x="33890" y="152443"/>
                                      <a:pt x="37632" y="151167"/>
                                    </a:cubicBezTo>
                                    <a:lnTo>
                                      <a:pt x="57532" y="144406"/>
                                    </a:lnTo>
                                    <a:lnTo>
                                      <a:pt x="44138" y="104478"/>
                                    </a:lnTo>
                                    <a:lnTo>
                                      <a:pt x="24237" y="111366"/>
                                    </a:lnTo>
                                    <a:cubicBezTo>
                                      <a:pt x="22026" y="112047"/>
                                      <a:pt x="19985" y="112387"/>
                                      <a:pt x="18114" y="112387"/>
                                    </a:cubicBezTo>
                                    <a:cubicBezTo>
                                      <a:pt x="13011" y="112387"/>
                                      <a:pt x="8717" y="110665"/>
                                      <a:pt x="5230" y="107220"/>
                                    </a:cubicBezTo>
                                    <a:cubicBezTo>
                                      <a:pt x="1743" y="103776"/>
                                      <a:pt x="0" y="99503"/>
                                      <a:pt x="0" y="94400"/>
                                    </a:cubicBezTo>
                                    <a:cubicBezTo>
                                      <a:pt x="0" y="90403"/>
                                      <a:pt x="1169" y="86788"/>
                                      <a:pt x="3508" y="83557"/>
                                    </a:cubicBezTo>
                                    <a:cubicBezTo>
                                      <a:pt x="5846" y="80325"/>
                                      <a:pt x="8887" y="78071"/>
                                      <a:pt x="12629" y="76796"/>
                                    </a:cubicBezTo>
                                    <a:lnTo>
                                      <a:pt x="32657" y="70035"/>
                                    </a:lnTo>
                                    <a:lnTo>
                                      <a:pt x="25896" y="49751"/>
                                    </a:lnTo>
                                    <a:cubicBezTo>
                                      <a:pt x="25215" y="47710"/>
                                      <a:pt x="24875" y="45712"/>
                                      <a:pt x="24875" y="43756"/>
                                    </a:cubicBezTo>
                                    <a:cubicBezTo>
                                      <a:pt x="24875" y="38653"/>
                                      <a:pt x="26661" y="34295"/>
                                      <a:pt x="30233" y="30680"/>
                                    </a:cubicBezTo>
                                    <a:cubicBezTo>
                                      <a:pt x="33805" y="27066"/>
                                      <a:pt x="38142" y="25259"/>
                                      <a:pt x="43245" y="25259"/>
                                    </a:cubicBezTo>
                                    <a:cubicBezTo>
                                      <a:pt x="47242" y="25259"/>
                                      <a:pt x="50856" y="26407"/>
                                      <a:pt x="54088" y="28703"/>
                                    </a:cubicBezTo>
                                    <a:cubicBezTo>
                                      <a:pt x="57320" y="30999"/>
                                      <a:pt x="59573" y="34061"/>
                                      <a:pt x="60849" y="37888"/>
                                    </a:cubicBezTo>
                                    <a:lnTo>
                                      <a:pt x="67738" y="58298"/>
                                    </a:lnTo>
                                    <a:lnTo>
                                      <a:pt x="107283" y="44904"/>
                                    </a:lnTo>
                                    <a:lnTo>
                                      <a:pt x="100395" y="24493"/>
                                    </a:lnTo>
                                    <a:cubicBezTo>
                                      <a:pt x="99714" y="22452"/>
                                      <a:pt x="99374" y="20454"/>
                                      <a:pt x="99374" y="18497"/>
                                    </a:cubicBezTo>
                                    <a:cubicBezTo>
                                      <a:pt x="99374" y="13480"/>
                                      <a:pt x="101181" y="9143"/>
                                      <a:pt x="104796" y="5486"/>
                                    </a:cubicBezTo>
                                    <a:cubicBezTo>
                                      <a:pt x="108410" y="1829"/>
                                      <a:pt x="112726" y="0"/>
                                      <a:pt x="117744" y="0"/>
                                    </a:cubicBezTo>
                                    <a:close/>
                                  </a:path>
                                </a:pathLst>
                              </a:custGeom>
                              <a:solidFill>
                                <a:srgbClr val="003399"/>
                              </a:solidFill>
                              <a:ln>
                                <a:noFill/>
                              </a:ln>
                              <a:effectLst>
                                <a:outerShdw blurRad="76200" dir="18900000" sy="23000" kx="-1200000" algn="bl" rotWithShape="0">
                                  <a:prstClr val="black">
                                    <a:alpha val="20000"/>
                                  </a:prstClr>
                                </a:outerShdw>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1214A8A" id="Freeform 46" o:spid="_x0000_s1026" style="width:13.1pt;height:14.1pt;visibility:visible;mso-wrap-style:square;mso-left-percent:-10001;mso-top-percent:-10001;mso-position-horizontal:absolute;mso-position-horizontal-relative:char;mso-position-vertical:absolute;mso-position-vertical-relative:line;mso-left-percent:-10001;mso-top-percent:-10001;v-text-anchor:top" coordsize="212271,2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" path="m118637,78837l79091,92486r13395,39929l132031,119020,118637,78837xm117744,v3997,,7633,1170,10907,3508c131925,5847,134200,8887,135476,12629r6761,20539l162902,26151v1786,-510,3615,-765,5486,-765c173491,25386,177849,27066,181464,30425v3614,3359,5421,7548,5421,12565c186885,46817,185609,50283,183058,53387v-2551,3104,-5698,5294,-9440,6570l153590,66845r13395,40312l187906,100013v2041,-681,3997,-1021,5868,-1021c199046,98992,203448,100714,206977,104159v3529,3444,5294,7760,5294,12948c212271,125356,208316,130884,200407,133690r-21941,7527l185609,162521v596,1786,893,3784,893,5995c186502,173534,184716,177871,181145,181528v-3572,3657,-7867,5485,-12885,5485c164263,187013,160628,185865,157353,183569v-3274,-2296,-5549,-5358,-6824,-9185l143512,153336r-39545,13522l110983,187779v680,2041,1020,4039,1020,5995c112003,198792,110217,203129,106645,206786v-3571,3657,-7909,5486,-13011,5486c89637,212272,86022,211124,82790,208827v-3231,-2296,-5485,-5357,-6761,-9184l69013,178849r-19518,6761c47029,186376,44903,186758,43117,186758v-5188,,-9504,-1701,-12948,-5102c26725,178254,25003,173959,25003,168771v,-3997,1169,-7611,3508,-10843c30849,154696,33890,152443,37632,151167r19900,-6761l44138,104478r-19901,6888c22026,112047,19985,112387,18114,112387v-5103,,-9397,-1722,-12884,-5167c1743,103776,,99503,,94400,,90403,1169,86788,3508,83557v2338,-3232,5379,-5486,9121,-6761l32657,70035,25896,49751v-681,-2041,-1021,-4039,-1021,-5995c24875,38653,26661,34295,30233,30680v3572,-3614,7909,-5421,13012,-5421c47242,25259,50856,26407,54088,28703v3232,2296,5485,5358,6761,9185l67738,58298,107283,44904,100395,24493v-681,-2041,-1021,-4039,-1021,-5996c99374,13480,101181,9143,104796,5486,108410,1829,112726,,117744,xe" fillcolor="#039" stroked="f">
                      <v:shadow on="t" type="perspective" color="black" opacity="13107f" origin="-.5,.5" offset="0,0" matrix=",-23853f,,15073f"/>
                      <v:path arrowok="t"/>
                      <o:lock v:ext="edit" aspectratio="t"/>
                      <w10:anchorlock/>
                    </v:shape>
                  </w:pict>
                </mc:Fallback>
              </mc:AlternateContent>
            </w:r>
          </w:p>
        </w:tc>
      </w:tr>
      <w:tr w:rsidR="00630C4D" w:rsidRPr="00F418E5" w14:paraId="24631CAB" w14:textId="77777777" w:rsidTr="00FC4EF4">
        <w:trPr>
          <w:trHeight w:val="300"/>
        </w:trPr>
        <w:tc>
          <w:tcPr>
            <w:cnfStyle w:val="001000000000" w:firstRow="0" w:lastRow="0" w:firstColumn="1" w:lastColumn="0" w:oddVBand="0" w:evenVBand="0" w:oddHBand="0" w:evenHBand="0" w:firstRowFirstColumn="0" w:firstRowLastColumn="0" w:lastRowFirstColumn="0" w:lastRowLastColumn="0"/>
            <w:tcW w:w="1384" w:type="dxa"/>
            <w:vMerge/>
            <w:hideMark/>
          </w:tcPr>
          <w:p w14:paraId="346A5083" w14:textId="77777777" w:rsidR="00630C4D" w:rsidRPr="00F418E5" w:rsidRDefault="00630C4D" w:rsidP="00FC4EF4">
            <w:pPr>
              <w:jc w:val="center"/>
              <w:rPr>
                <w:rFonts w:ascii="Arial" w:eastAsia="Times New Roman" w:hAnsi="Arial" w:cs="Arial"/>
                <w:color w:val="000000"/>
                <w:sz w:val="18"/>
                <w:szCs w:val="18"/>
                <w:lang w:eastAsia="en-GB"/>
              </w:rPr>
            </w:pPr>
          </w:p>
        </w:tc>
        <w:tc>
          <w:tcPr>
            <w:tcW w:w="3492" w:type="dxa"/>
            <w:hideMark/>
          </w:tcPr>
          <w:p w14:paraId="6D9F8CB3" w14:textId="77777777" w:rsidR="00630C4D" w:rsidRPr="00F418E5" w:rsidRDefault="00630C4D" w:rsidP="00FC4EF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Renewable energy</w:t>
            </w:r>
          </w:p>
        </w:tc>
        <w:tc>
          <w:tcPr>
            <w:tcW w:w="1134" w:type="dxa"/>
          </w:tcPr>
          <w:p w14:paraId="1CE5AA70" w14:textId="77777777" w:rsidR="00630C4D" w:rsidRPr="00F418E5" w:rsidRDefault="000F2142"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n-GB"/>
              </w:rPr>
            </w:pPr>
            <w:r w:rsidRPr="00F418E5">
              <w:rPr>
                <w:rFonts w:ascii="Arial" w:hAnsi="Arial" w:cs="Arial"/>
                <w:noProof/>
                <w:sz w:val="18"/>
                <w:szCs w:val="18"/>
                <w:lang w:val="en-US"/>
              </w:rPr>
              <mc:AlternateContent>
                <mc:Choice Requires="wps">
                  <w:drawing>
                    <wp:inline distT="0" distB="0" distL="0" distR="0" wp14:anchorId="41F5B3D5" wp14:editId="0A00C2C8">
                      <wp:extent cx="166502" cy="179310"/>
                      <wp:effectExtent l="50800" t="0" r="36830" b="74930"/>
                      <wp:docPr id="82" name="Freeform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6502" cy="179310"/>
                              </a:xfrm>
                              <a:custGeom>
                                <a:avLst/>
                                <a:gdLst/>
                                <a:ahLst/>
                                <a:cxnLst/>
                                <a:rect l="l" t="t" r="r" b="b"/>
                                <a:pathLst>
                                  <a:path w="212271" h="212272">
                                    <a:moveTo>
                                      <a:pt x="118637" y="78837"/>
                                    </a:moveTo>
                                    <a:lnTo>
                                      <a:pt x="79091" y="92486"/>
                                    </a:lnTo>
                                    <a:lnTo>
                                      <a:pt x="92486" y="132415"/>
                                    </a:lnTo>
                                    <a:lnTo>
                                      <a:pt x="132031" y="119020"/>
                                    </a:lnTo>
                                    <a:close/>
                                    <a:moveTo>
                                      <a:pt x="117744" y="0"/>
                                    </a:moveTo>
                                    <a:cubicBezTo>
                                      <a:pt x="121741" y="0"/>
                                      <a:pt x="125377" y="1170"/>
                                      <a:pt x="128651" y="3508"/>
                                    </a:cubicBezTo>
                                    <a:cubicBezTo>
                                      <a:pt x="131925" y="5847"/>
                                      <a:pt x="134200" y="8887"/>
                                      <a:pt x="135476" y="12629"/>
                                    </a:cubicBezTo>
                                    <a:lnTo>
                                      <a:pt x="142237" y="33168"/>
                                    </a:lnTo>
                                    <a:lnTo>
                                      <a:pt x="162902" y="26151"/>
                                    </a:lnTo>
                                    <a:cubicBezTo>
                                      <a:pt x="164688" y="25641"/>
                                      <a:pt x="166517" y="25386"/>
                                      <a:pt x="168388" y="25386"/>
                                    </a:cubicBezTo>
                                    <a:cubicBezTo>
                                      <a:pt x="173491" y="25386"/>
                                      <a:pt x="177849" y="27066"/>
                                      <a:pt x="181464" y="30425"/>
                                    </a:cubicBezTo>
                                    <a:cubicBezTo>
                                      <a:pt x="185078" y="33784"/>
                                      <a:pt x="186885" y="37973"/>
                                      <a:pt x="186885" y="42990"/>
                                    </a:cubicBezTo>
                                    <a:cubicBezTo>
                                      <a:pt x="186885" y="46817"/>
                                      <a:pt x="185609" y="50283"/>
                                      <a:pt x="183058" y="53387"/>
                                    </a:cubicBezTo>
                                    <a:cubicBezTo>
                                      <a:pt x="180507" y="56491"/>
                                      <a:pt x="177360" y="58681"/>
                                      <a:pt x="173618" y="59957"/>
                                    </a:cubicBezTo>
                                    <a:lnTo>
                                      <a:pt x="153590" y="66845"/>
                                    </a:lnTo>
                                    <a:lnTo>
                                      <a:pt x="166985" y="107157"/>
                                    </a:lnTo>
                                    <a:lnTo>
                                      <a:pt x="187906" y="100013"/>
                                    </a:lnTo>
                                    <a:cubicBezTo>
                                      <a:pt x="189947" y="99332"/>
                                      <a:pt x="191903" y="98992"/>
                                      <a:pt x="193774" y="98992"/>
                                    </a:cubicBezTo>
                                    <a:cubicBezTo>
                                      <a:pt x="199046" y="98992"/>
                                      <a:pt x="203448" y="100714"/>
                                      <a:pt x="206977" y="104159"/>
                                    </a:cubicBezTo>
                                    <a:cubicBezTo>
                                      <a:pt x="210506" y="107603"/>
                                      <a:pt x="212271" y="111919"/>
                                      <a:pt x="212271" y="117107"/>
                                    </a:cubicBezTo>
                                    <a:cubicBezTo>
                                      <a:pt x="212271" y="125356"/>
                                      <a:pt x="208316" y="130884"/>
                                      <a:pt x="200407" y="133690"/>
                                    </a:cubicBezTo>
                                    <a:lnTo>
                                      <a:pt x="178466" y="141217"/>
                                    </a:lnTo>
                                    <a:lnTo>
                                      <a:pt x="185609" y="162521"/>
                                    </a:lnTo>
                                    <a:cubicBezTo>
                                      <a:pt x="186205" y="164307"/>
                                      <a:pt x="186502" y="166305"/>
                                      <a:pt x="186502" y="168516"/>
                                    </a:cubicBezTo>
                                    <a:cubicBezTo>
                                      <a:pt x="186502" y="173534"/>
                                      <a:pt x="184716" y="177871"/>
                                      <a:pt x="181145" y="181528"/>
                                    </a:cubicBezTo>
                                    <a:cubicBezTo>
                                      <a:pt x="177573" y="185185"/>
                                      <a:pt x="173278" y="187013"/>
                                      <a:pt x="168260" y="187013"/>
                                    </a:cubicBezTo>
                                    <a:cubicBezTo>
                                      <a:pt x="164263" y="187013"/>
                                      <a:pt x="160628" y="185865"/>
                                      <a:pt x="157353" y="183569"/>
                                    </a:cubicBezTo>
                                    <a:cubicBezTo>
                                      <a:pt x="154079" y="181273"/>
                                      <a:pt x="151804" y="178211"/>
                                      <a:pt x="150529" y="174384"/>
                                    </a:cubicBezTo>
                                    <a:lnTo>
                                      <a:pt x="143512" y="153336"/>
                                    </a:lnTo>
                                    <a:lnTo>
                                      <a:pt x="103967" y="166858"/>
                                    </a:lnTo>
                                    <a:lnTo>
                                      <a:pt x="110983" y="187779"/>
                                    </a:lnTo>
                                    <a:cubicBezTo>
                                      <a:pt x="111663" y="189820"/>
                                      <a:pt x="112003" y="191818"/>
                                      <a:pt x="112003" y="193774"/>
                                    </a:cubicBezTo>
                                    <a:cubicBezTo>
                                      <a:pt x="112003" y="198792"/>
                                      <a:pt x="110217" y="203129"/>
                                      <a:pt x="106645" y="206786"/>
                                    </a:cubicBezTo>
                                    <a:cubicBezTo>
                                      <a:pt x="103074" y="210443"/>
                                      <a:pt x="98736" y="212272"/>
                                      <a:pt x="93634" y="212272"/>
                                    </a:cubicBezTo>
                                    <a:cubicBezTo>
                                      <a:pt x="89637" y="212272"/>
                                      <a:pt x="86022" y="211124"/>
                                      <a:pt x="82790" y="208827"/>
                                    </a:cubicBezTo>
                                    <a:cubicBezTo>
                                      <a:pt x="79559" y="206531"/>
                                      <a:pt x="77305" y="203470"/>
                                      <a:pt x="76029" y="199643"/>
                                    </a:cubicBezTo>
                                    <a:lnTo>
                                      <a:pt x="69013" y="178849"/>
                                    </a:lnTo>
                                    <a:lnTo>
                                      <a:pt x="49495" y="185610"/>
                                    </a:lnTo>
                                    <a:cubicBezTo>
                                      <a:pt x="47029" y="186376"/>
                                      <a:pt x="44903" y="186758"/>
                                      <a:pt x="43117" y="186758"/>
                                    </a:cubicBezTo>
                                    <a:cubicBezTo>
                                      <a:pt x="37929" y="186758"/>
                                      <a:pt x="33613" y="185057"/>
                                      <a:pt x="30169" y="181656"/>
                                    </a:cubicBezTo>
                                    <a:cubicBezTo>
                                      <a:pt x="26725" y="178254"/>
                                      <a:pt x="25003" y="173959"/>
                                      <a:pt x="25003" y="168771"/>
                                    </a:cubicBezTo>
                                    <a:cubicBezTo>
                                      <a:pt x="25003" y="164774"/>
                                      <a:pt x="26172" y="161160"/>
                                      <a:pt x="28511" y="157928"/>
                                    </a:cubicBezTo>
                                    <a:cubicBezTo>
                                      <a:pt x="30849" y="154696"/>
                                      <a:pt x="33890" y="152443"/>
                                      <a:pt x="37632" y="151167"/>
                                    </a:cubicBezTo>
                                    <a:lnTo>
                                      <a:pt x="57532" y="144406"/>
                                    </a:lnTo>
                                    <a:lnTo>
                                      <a:pt x="44138" y="104478"/>
                                    </a:lnTo>
                                    <a:lnTo>
                                      <a:pt x="24237" y="111366"/>
                                    </a:lnTo>
                                    <a:cubicBezTo>
                                      <a:pt x="22026" y="112047"/>
                                      <a:pt x="19985" y="112387"/>
                                      <a:pt x="18114" y="112387"/>
                                    </a:cubicBezTo>
                                    <a:cubicBezTo>
                                      <a:pt x="13011" y="112387"/>
                                      <a:pt x="8717" y="110665"/>
                                      <a:pt x="5230" y="107220"/>
                                    </a:cubicBezTo>
                                    <a:cubicBezTo>
                                      <a:pt x="1743" y="103776"/>
                                      <a:pt x="0" y="99503"/>
                                      <a:pt x="0" y="94400"/>
                                    </a:cubicBezTo>
                                    <a:cubicBezTo>
                                      <a:pt x="0" y="90403"/>
                                      <a:pt x="1169" y="86788"/>
                                      <a:pt x="3508" y="83557"/>
                                    </a:cubicBezTo>
                                    <a:cubicBezTo>
                                      <a:pt x="5846" y="80325"/>
                                      <a:pt x="8887" y="78071"/>
                                      <a:pt x="12629" y="76796"/>
                                    </a:cubicBezTo>
                                    <a:lnTo>
                                      <a:pt x="32657" y="70035"/>
                                    </a:lnTo>
                                    <a:lnTo>
                                      <a:pt x="25896" y="49751"/>
                                    </a:lnTo>
                                    <a:cubicBezTo>
                                      <a:pt x="25215" y="47710"/>
                                      <a:pt x="24875" y="45712"/>
                                      <a:pt x="24875" y="43756"/>
                                    </a:cubicBezTo>
                                    <a:cubicBezTo>
                                      <a:pt x="24875" y="38653"/>
                                      <a:pt x="26661" y="34295"/>
                                      <a:pt x="30233" y="30680"/>
                                    </a:cubicBezTo>
                                    <a:cubicBezTo>
                                      <a:pt x="33805" y="27066"/>
                                      <a:pt x="38142" y="25259"/>
                                      <a:pt x="43245" y="25259"/>
                                    </a:cubicBezTo>
                                    <a:cubicBezTo>
                                      <a:pt x="47242" y="25259"/>
                                      <a:pt x="50856" y="26407"/>
                                      <a:pt x="54088" y="28703"/>
                                    </a:cubicBezTo>
                                    <a:cubicBezTo>
                                      <a:pt x="57320" y="30999"/>
                                      <a:pt x="59573" y="34061"/>
                                      <a:pt x="60849" y="37888"/>
                                    </a:cubicBezTo>
                                    <a:lnTo>
                                      <a:pt x="67738" y="58298"/>
                                    </a:lnTo>
                                    <a:lnTo>
                                      <a:pt x="107283" y="44904"/>
                                    </a:lnTo>
                                    <a:lnTo>
                                      <a:pt x="100395" y="24493"/>
                                    </a:lnTo>
                                    <a:cubicBezTo>
                                      <a:pt x="99714" y="22452"/>
                                      <a:pt x="99374" y="20454"/>
                                      <a:pt x="99374" y="18497"/>
                                    </a:cubicBezTo>
                                    <a:cubicBezTo>
                                      <a:pt x="99374" y="13480"/>
                                      <a:pt x="101181" y="9143"/>
                                      <a:pt x="104796" y="5486"/>
                                    </a:cubicBezTo>
                                    <a:cubicBezTo>
                                      <a:pt x="108410" y="1829"/>
                                      <a:pt x="112726" y="0"/>
                                      <a:pt x="117744" y="0"/>
                                    </a:cubicBezTo>
                                    <a:close/>
                                  </a:path>
                                </a:pathLst>
                              </a:custGeom>
                              <a:solidFill>
                                <a:srgbClr val="003399"/>
                              </a:solidFill>
                              <a:ln>
                                <a:noFill/>
                              </a:ln>
                              <a:effectLst>
                                <a:outerShdw blurRad="76200" dir="18900000" sy="23000" kx="-1200000" algn="bl" rotWithShape="0">
                                  <a:prstClr val="black">
                                    <a:alpha val="20000"/>
                                  </a:prstClr>
                                </a:outerShdw>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2DF0F66" id="Freeform 46" o:spid="_x0000_s1026" style="width:13.1pt;height:14.1pt;visibility:visible;mso-wrap-style:square;mso-left-percent:-10001;mso-top-percent:-10001;mso-position-horizontal:absolute;mso-position-horizontal-relative:char;mso-position-vertical:absolute;mso-position-vertical-relative:line;mso-left-percent:-10001;mso-top-percent:-10001;v-text-anchor:top" coordsize="212271,2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" path="m118637,78837l79091,92486r13395,39929l132031,119020,118637,78837xm117744,v3997,,7633,1170,10907,3508c131925,5847,134200,8887,135476,12629r6761,20539l162902,26151v1786,-510,3615,-765,5486,-765c173491,25386,177849,27066,181464,30425v3614,3359,5421,7548,5421,12565c186885,46817,185609,50283,183058,53387v-2551,3104,-5698,5294,-9440,6570l153590,66845r13395,40312l187906,100013v2041,-681,3997,-1021,5868,-1021c199046,98992,203448,100714,206977,104159v3529,3444,5294,7760,5294,12948c212271,125356,208316,130884,200407,133690r-21941,7527l185609,162521v596,1786,893,3784,893,5995c186502,173534,184716,177871,181145,181528v-3572,3657,-7867,5485,-12885,5485c164263,187013,160628,185865,157353,183569v-3274,-2296,-5549,-5358,-6824,-9185l143512,153336r-39545,13522l110983,187779v680,2041,1020,4039,1020,5995c112003,198792,110217,203129,106645,206786v-3571,3657,-7909,5486,-13011,5486c89637,212272,86022,211124,82790,208827v-3231,-2296,-5485,-5357,-6761,-9184l69013,178849r-19518,6761c47029,186376,44903,186758,43117,186758v-5188,,-9504,-1701,-12948,-5102c26725,178254,25003,173959,25003,168771v,-3997,1169,-7611,3508,-10843c30849,154696,33890,152443,37632,151167r19900,-6761l44138,104478r-19901,6888c22026,112047,19985,112387,18114,112387v-5103,,-9397,-1722,-12884,-5167c1743,103776,,99503,,94400,,90403,1169,86788,3508,83557v2338,-3232,5379,-5486,9121,-6761l32657,70035,25896,49751v-681,-2041,-1021,-4039,-1021,-5995c24875,38653,26661,34295,30233,30680v3572,-3614,7909,-5421,13012,-5421c47242,25259,50856,26407,54088,28703v3232,2296,5485,5358,6761,9185l67738,58298,107283,44904,100395,24493v-681,-2041,-1021,-4039,-1021,-5996c99374,13480,101181,9143,104796,5486,108410,1829,112726,,117744,xe" fillcolor="#039" stroked="f">
                      <v:shadow on="t" type="perspective" color="black" opacity="13107f" origin="-.5,.5" offset="0,0" matrix=",-23853f,,15073f"/>
                      <v:path arrowok="t"/>
                      <o:lock v:ext="edit" aspectratio="t"/>
                      <w10:anchorlock/>
                    </v:shape>
                  </w:pict>
                </mc:Fallback>
              </mc:AlternateContent>
            </w:r>
          </w:p>
        </w:tc>
        <w:tc>
          <w:tcPr>
            <w:tcW w:w="1757" w:type="dxa"/>
            <w:noWrap/>
            <w:hideMark/>
          </w:tcPr>
          <w:p w14:paraId="31C84475" w14:textId="77777777" w:rsidR="00630C4D" w:rsidRPr="00F418E5" w:rsidRDefault="000F2142"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n-GB"/>
              </w:rPr>
            </w:pPr>
            <w:r w:rsidRPr="00F418E5">
              <w:rPr>
                <w:rFonts w:ascii="Arial" w:hAnsi="Arial" w:cs="Arial"/>
                <w:noProof/>
                <w:sz w:val="18"/>
                <w:szCs w:val="18"/>
                <w:lang w:val="en-US"/>
              </w:rPr>
              <mc:AlternateContent>
                <mc:Choice Requires="wps">
                  <w:drawing>
                    <wp:inline distT="0" distB="0" distL="0" distR="0" wp14:anchorId="5A3D224F" wp14:editId="765A1E9E">
                      <wp:extent cx="166502" cy="179310"/>
                      <wp:effectExtent l="50800" t="0" r="36830" b="74930"/>
                      <wp:docPr id="83" name="Freeform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6502" cy="179310"/>
                              </a:xfrm>
                              <a:custGeom>
                                <a:avLst/>
                                <a:gdLst/>
                                <a:ahLst/>
                                <a:cxnLst/>
                                <a:rect l="l" t="t" r="r" b="b"/>
                                <a:pathLst>
                                  <a:path w="212271" h="212272">
                                    <a:moveTo>
                                      <a:pt x="118637" y="78837"/>
                                    </a:moveTo>
                                    <a:lnTo>
                                      <a:pt x="79091" y="92486"/>
                                    </a:lnTo>
                                    <a:lnTo>
                                      <a:pt x="92486" y="132415"/>
                                    </a:lnTo>
                                    <a:lnTo>
                                      <a:pt x="132031" y="119020"/>
                                    </a:lnTo>
                                    <a:close/>
                                    <a:moveTo>
                                      <a:pt x="117744" y="0"/>
                                    </a:moveTo>
                                    <a:cubicBezTo>
                                      <a:pt x="121741" y="0"/>
                                      <a:pt x="125377" y="1170"/>
                                      <a:pt x="128651" y="3508"/>
                                    </a:cubicBezTo>
                                    <a:cubicBezTo>
                                      <a:pt x="131925" y="5847"/>
                                      <a:pt x="134200" y="8887"/>
                                      <a:pt x="135476" y="12629"/>
                                    </a:cubicBezTo>
                                    <a:lnTo>
                                      <a:pt x="142237" y="33168"/>
                                    </a:lnTo>
                                    <a:lnTo>
                                      <a:pt x="162902" y="26151"/>
                                    </a:lnTo>
                                    <a:cubicBezTo>
                                      <a:pt x="164688" y="25641"/>
                                      <a:pt x="166517" y="25386"/>
                                      <a:pt x="168388" y="25386"/>
                                    </a:cubicBezTo>
                                    <a:cubicBezTo>
                                      <a:pt x="173491" y="25386"/>
                                      <a:pt x="177849" y="27066"/>
                                      <a:pt x="181464" y="30425"/>
                                    </a:cubicBezTo>
                                    <a:cubicBezTo>
                                      <a:pt x="185078" y="33784"/>
                                      <a:pt x="186885" y="37973"/>
                                      <a:pt x="186885" y="42990"/>
                                    </a:cubicBezTo>
                                    <a:cubicBezTo>
                                      <a:pt x="186885" y="46817"/>
                                      <a:pt x="185609" y="50283"/>
                                      <a:pt x="183058" y="53387"/>
                                    </a:cubicBezTo>
                                    <a:cubicBezTo>
                                      <a:pt x="180507" y="56491"/>
                                      <a:pt x="177360" y="58681"/>
                                      <a:pt x="173618" y="59957"/>
                                    </a:cubicBezTo>
                                    <a:lnTo>
                                      <a:pt x="153590" y="66845"/>
                                    </a:lnTo>
                                    <a:lnTo>
                                      <a:pt x="166985" y="107157"/>
                                    </a:lnTo>
                                    <a:lnTo>
                                      <a:pt x="187906" y="100013"/>
                                    </a:lnTo>
                                    <a:cubicBezTo>
                                      <a:pt x="189947" y="99332"/>
                                      <a:pt x="191903" y="98992"/>
                                      <a:pt x="193774" y="98992"/>
                                    </a:cubicBezTo>
                                    <a:cubicBezTo>
                                      <a:pt x="199046" y="98992"/>
                                      <a:pt x="203448" y="100714"/>
                                      <a:pt x="206977" y="104159"/>
                                    </a:cubicBezTo>
                                    <a:cubicBezTo>
                                      <a:pt x="210506" y="107603"/>
                                      <a:pt x="212271" y="111919"/>
                                      <a:pt x="212271" y="117107"/>
                                    </a:cubicBezTo>
                                    <a:cubicBezTo>
                                      <a:pt x="212271" y="125356"/>
                                      <a:pt x="208316" y="130884"/>
                                      <a:pt x="200407" y="133690"/>
                                    </a:cubicBezTo>
                                    <a:lnTo>
                                      <a:pt x="178466" y="141217"/>
                                    </a:lnTo>
                                    <a:lnTo>
                                      <a:pt x="185609" y="162521"/>
                                    </a:lnTo>
                                    <a:cubicBezTo>
                                      <a:pt x="186205" y="164307"/>
                                      <a:pt x="186502" y="166305"/>
                                      <a:pt x="186502" y="168516"/>
                                    </a:cubicBezTo>
                                    <a:cubicBezTo>
                                      <a:pt x="186502" y="173534"/>
                                      <a:pt x="184716" y="177871"/>
                                      <a:pt x="181145" y="181528"/>
                                    </a:cubicBezTo>
                                    <a:cubicBezTo>
                                      <a:pt x="177573" y="185185"/>
                                      <a:pt x="173278" y="187013"/>
                                      <a:pt x="168260" y="187013"/>
                                    </a:cubicBezTo>
                                    <a:cubicBezTo>
                                      <a:pt x="164263" y="187013"/>
                                      <a:pt x="160628" y="185865"/>
                                      <a:pt x="157353" y="183569"/>
                                    </a:cubicBezTo>
                                    <a:cubicBezTo>
                                      <a:pt x="154079" y="181273"/>
                                      <a:pt x="151804" y="178211"/>
                                      <a:pt x="150529" y="174384"/>
                                    </a:cubicBezTo>
                                    <a:lnTo>
                                      <a:pt x="143512" y="153336"/>
                                    </a:lnTo>
                                    <a:lnTo>
                                      <a:pt x="103967" y="166858"/>
                                    </a:lnTo>
                                    <a:lnTo>
                                      <a:pt x="110983" y="187779"/>
                                    </a:lnTo>
                                    <a:cubicBezTo>
                                      <a:pt x="111663" y="189820"/>
                                      <a:pt x="112003" y="191818"/>
                                      <a:pt x="112003" y="193774"/>
                                    </a:cubicBezTo>
                                    <a:cubicBezTo>
                                      <a:pt x="112003" y="198792"/>
                                      <a:pt x="110217" y="203129"/>
                                      <a:pt x="106645" y="206786"/>
                                    </a:cubicBezTo>
                                    <a:cubicBezTo>
                                      <a:pt x="103074" y="210443"/>
                                      <a:pt x="98736" y="212272"/>
                                      <a:pt x="93634" y="212272"/>
                                    </a:cubicBezTo>
                                    <a:cubicBezTo>
                                      <a:pt x="89637" y="212272"/>
                                      <a:pt x="86022" y="211124"/>
                                      <a:pt x="82790" y="208827"/>
                                    </a:cubicBezTo>
                                    <a:cubicBezTo>
                                      <a:pt x="79559" y="206531"/>
                                      <a:pt x="77305" y="203470"/>
                                      <a:pt x="76029" y="199643"/>
                                    </a:cubicBezTo>
                                    <a:lnTo>
                                      <a:pt x="69013" y="178849"/>
                                    </a:lnTo>
                                    <a:lnTo>
                                      <a:pt x="49495" y="185610"/>
                                    </a:lnTo>
                                    <a:cubicBezTo>
                                      <a:pt x="47029" y="186376"/>
                                      <a:pt x="44903" y="186758"/>
                                      <a:pt x="43117" y="186758"/>
                                    </a:cubicBezTo>
                                    <a:cubicBezTo>
                                      <a:pt x="37929" y="186758"/>
                                      <a:pt x="33613" y="185057"/>
                                      <a:pt x="30169" y="181656"/>
                                    </a:cubicBezTo>
                                    <a:cubicBezTo>
                                      <a:pt x="26725" y="178254"/>
                                      <a:pt x="25003" y="173959"/>
                                      <a:pt x="25003" y="168771"/>
                                    </a:cubicBezTo>
                                    <a:cubicBezTo>
                                      <a:pt x="25003" y="164774"/>
                                      <a:pt x="26172" y="161160"/>
                                      <a:pt x="28511" y="157928"/>
                                    </a:cubicBezTo>
                                    <a:cubicBezTo>
                                      <a:pt x="30849" y="154696"/>
                                      <a:pt x="33890" y="152443"/>
                                      <a:pt x="37632" y="151167"/>
                                    </a:cubicBezTo>
                                    <a:lnTo>
                                      <a:pt x="57532" y="144406"/>
                                    </a:lnTo>
                                    <a:lnTo>
                                      <a:pt x="44138" y="104478"/>
                                    </a:lnTo>
                                    <a:lnTo>
                                      <a:pt x="24237" y="111366"/>
                                    </a:lnTo>
                                    <a:cubicBezTo>
                                      <a:pt x="22026" y="112047"/>
                                      <a:pt x="19985" y="112387"/>
                                      <a:pt x="18114" y="112387"/>
                                    </a:cubicBezTo>
                                    <a:cubicBezTo>
                                      <a:pt x="13011" y="112387"/>
                                      <a:pt x="8717" y="110665"/>
                                      <a:pt x="5230" y="107220"/>
                                    </a:cubicBezTo>
                                    <a:cubicBezTo>
                                      <a:pt x="1743" y="103776"/>
                                      <a:pt x="0" y="99503"/>
                                      <a:pt x="0" y="94400"/>
                                    </a:cubicBezTo>
                                    <a:cubicBezTo>
                                      <a:pt x="0" y="90403"/>
                                      <a:pt x="1169" y="86788"/>
                                      <a:pt x="3508" y="83557"/>
                                    </a:cubicBezTo>
                                    <a:cubicBezTo>
                                      <a:pt x="5846" y="80325"/>
                                      <a:pt x="8887" y="78071"/>
                                      <a:pt x="12629" y="76796"/>
                                    </a:cubicBezTo>
                                    <a:lnTo>
                                      <a:pt x="32657" y="70035"/>
                                    </a:lnTo>
                                    <a:lnTo>
                                      <a:pt x="25896" y="49751"/>
                                    </a:lnTo>
                                    <a:cubicBezTo>
                                      <a:pt x="25215" y="47710"/>
                                      <a:pt x="24875" y="45712"/>
                                      <a:pt x="24875" y="43756"/>
                                    </a:cubicBezTo>
                                    <a:cubicBezTo>
                                      <a:pt x="24875" y="38653"/>
                                      <a:pt x="26661" y="34295"/>
                                      <a:pt x="30233" y="30680"/>
                                    </a:cubicBezTo>
                                    <a:cubicBezTo>
                                      <a:pt x="33805" y="27066"/>
                                      <a:pt x="38142" y="25259"/>
                                      <a:pt x="43245" y="25259"/>
                                    </a:cubicBezTo>
                                    <a:cubicBezTo>
                                      <a:pt x="47242" y="25259"/>
                                      <a:pt x="50856" y="26407"/>
                                      <a:pt x="54088" y="28703"/>
                                    </a:cubicBezTo>
                                    <a:cubicBezTo>
                                      <a:pt x="57320" y="30999"/>
                                      <a:pt x="59573" y="34061"/>
                                      <a:pt x="60849" y="37888"/>
                                    </a:cubicBezTo>
                                    <a:lnTo>
                                      <a:pt x="67738" y="58298"/>
                                    </a:lnTo>
                                    <a:lnTo>
                                      <a:pt x="107283" y="44904"/>
                                    </a:lnTo>
                                    <a:lnTo>
                                      <a:pt x="100395" y="24493"/>
                                    </a:lnTo>
                                    <a:cubicBezTo>
                                      <a:pt x="99714" y="22452"/>
                                      <a:pt x="99374" y="20454"/>
                                      <a:pt x="99374" y="18497"/>
                                    </a:cubicBezTo>
                                    <a:cubicBezTo>
                                      <a:pt x="99374" y="13480"/>
                                      <a:pt x="101181" y="9143"/>
                                      <a:pt x="104796" y="5486"/>
                                    </a:cubicBezTo>
                                    <a:cubicBezTo>
                                      <a:pt x="108410" y="1829"/>
                                      <a:pt x="112726" y="0"/>
                                      <a:pt x="117744" y="0"/>
                                    </a:cubicBezTo>
                                    <a:close/>
                                  </a:path>
                                </a:pathLst>
                              </a:custGeom>
                              <a:solidFill>
                                <a:srgbClr val="003399"/>
                              </a:solidFill>
                              <a:ln>
                                <a:noFill/>
                              </a:ln>
                              <a:effectLst>
                                <a:outerShdw blurRad="76200" dir="18900000" sy="23000" kx="-1200000" algn="bl" rotWithShape="0">
                                  <a:prstClr val="black">
                                    <a:alpha val="20000"/>
                                  </a:prstClr>
                                </a:outerShdw>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2068481" id="Freeform 46" o:spid="_x0000_s1026" style="width:13.1pt;height:14.1pt;visibility:visible;mso-wrap-style:square;mso-left-percent:-10001;mso-top-percent:-10001;mso-position-horizontal:absolute;mso-position-horizontal-relative:char;mso-position-vertical:absolute;mso-position-vertical-relative:line;mso-left-percent:-10001;mso-top-percent:-10001;v-text-anchor:top" coordsize="212271,2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" path="m118637,78837l79091,92486r13395,39929l132031,119020,118637,78837xm117744,v3997,,7633,1170,10907,3508c131925,5847,134200,8887,135476,12629r6761,20539l162902,26151v1786,-510,3615,-765,5486,-765c173491,25386,177849,27066,181464,30425v3614,3359,5421,7548,5421,12565c186885,46817,185609,50283,183058,53387v-2551,3104,-5698,5294,-9440,6570l153590,66845r13395,40312l187906,100013v2041,-681,3997,-1021,5868,-1021c199046,98992,203448,100714,206977,104159v3529,3444,5294,7760,5294,12948c212271,125356,208316,130884,200407,133690r-21941,7527l185609,162521v596,1786,893,3784,893,5995c186502,173534,184716,177871,181145,181528v-3572,3657,-7867,5485,-12885,5485c164263,187013,160628,185865,157353,183569v-3274,-2296,-5549,-5358,-6824,-9185l143512,153336r-39545,13522l110983,187779v680,2041,1020,4039,1020,5995c112003,198792,110217,203129,106645,206786v-3571,3657,-7909,5486,-13011,5486c89637,212272,86022,211124,82790,208827v-3231,-2296,-5485,-5357,-6761,-9184l69013,178849r-19518,6761c47029,186376,44903,186758,43117,186758v-5188,,-9504,-1701,-12948,-5102c26725,178254,25003,173959,25003,168771v,-3997,1169,-7611,3508,-10843c30849,154696,33890,152443,37632,151167r19900,-6761l44138,104478r-19901,6888c22026,112047,19985,112387,18114,112387v-5103,,-9397,-1722,-12884,-5167c1743,103776,,99503,,94400,,90403,1169,86788,3508,83557v2338,-3232,5379,-5486,9121,-6761l32657,70035,25896,49751v-681,-2041,-1021,-4039,-1021,-5995c24875,38653,26661,34295,30233,30680v3572,-3614,7909,-5421,13012,-5421c47242,25259,50856,26407,54088,28703v3232,2296,5485,5358,6761,9185l67738,58298,107283,44904,100395,24493v-681,-2041,-1021,-4039,-1021,-5996c99374,13480,101181,9143,104796,5486,108410,1829,112726,,117744,xe" fillcolor="#039" stroked="f">
                      <v:shadow on="t" type="perspective" color="black" opacity="13107f" origin="-.5,.5" offset="0,0" matrix=",-23853f,,15073f"/>
                      <v:path arrowok="t"/>
                      <o:lock v:ext="edit" aspectratio="t"/>
                      <w10:anchorlock/>
                    </v:shape>
                  </w:pict>
                </mc:Fallback>
              </mc:AlternateContent>
            </w:r>
          </w:p>
        </w:tc>
        <w:tc>
          <w:tcPr>
            <w:tcW w:w="1513" w:type="dxa"/>
            <w:noWrap/>
            <w:hideMark/>
          </w:tcPr>
          <w:p w14:paraId="6AF71810"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r>
      <w:tr w:rsidR="00630C4D" w:rsidRPr="00F418E5" w14:paraId="2AE8F6C4" w14:textId="77777777" w:rsidTr="00FC4EF4">
        <w:trPr>
          <w:trHeight w:val="300"/>
        </w:trPr>
        <w:tc>
          <w:tcPr>
            <w:cnfStyle w:val="001000000000" w:firstRow="0" w:lastRow="0" w:firstColumn="1" w:lastColumn="0" w:oddVBand="0" w:evenVBand="0" w:oddHBand="0" w:evenHBand="0" w:firstRowFirstColumn="0" w:firstRowLastColumn="0" w:lastRowFirstColumn="0" w:lastRowLastColumn="0"/>
            <w:tcW w:w="1384" w:type="dxa"/>
            <w:vMerge/>
            <w:hideMark/>
          </w:tcPr>
          <w:p w14:paraId="094F9388" w14:textId="77777777" w:rsidR="00630C4D" w:rsidRPr="00F418E5" w:rsidRDefault="00630C4D" w:rsidP="00FC4EF4">
            <w:pPr>
              <w:jc w:val="center"/>
              <w:rPr>
                <w:rFonts w:ascii="Arial" w:eastAsia="Times New Roman" w:hAnsi="Arial" w:cs="Arial"/>
                <w:color w:val="000000"/>
                <w:sz w:val="18"/>
                <w:szCs w:val="18"/>
                <w:lang w:eastAsia="en-GB"/>
              </w:rPr>
            </w:pPr>
          </w:p>
        </w:tc>
        <w:tc>
          <w:tcPr>
            <w:tcW w:w="3492" w:type="dxa"/>
            <w:hideMark/>
          </w:tcPr>
          <w:p w14:paraId="4CDB7FDA" w14:textId="77777777" w:rsidR="00630C4D" w:rsidRPr="00F418E5" w:rsidRDefault="00630C4D" w:rsidP="00FC4EF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Precision agriculture</w:t>
            </w:r>
          </w:p>
        </w:tc>
        <w:tc>
          <w:tcPr>
            <w:tcW w:w="1134" w:type="dxa"/>
          </w:tcPr>
          <w:p w14:paraId="1BC4B7EC" w14:textId="77777777" w:rsidR="00630C4D" w:rsidRPr="00F418E5" w:rsidRDefault="00630C4D" w:rsidP="00FC4EF4">
            <w:pPr>
              <w:pStyle w:val="ListParagraph"/>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n-GB"/>
              </w:rPr>
            </w:pPr>
          </w:p>
        </w:tc>
        <w:tc>
          <w:tcPr>
            <w:tcW w:w="1757" w:type="dxa"/>
            <w:noWrap/>
            <w:hideMark/>
          </w:tcPr>
          <w:p w14:paraId="64D09786" w14:textId="77777777" w:rsidR="00630C4D" w:rsidRPr="00F418E5" w:rsidRDefault="000F2142"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n-GB"/>
              </w:rPr>
            </w:pPr>
            <w:r w:rsidRPr="00F418E5">
              <w:rPr>
                <w:rFonts w:ascii="Arial" w:hAnsi="Arial" w:cs="Arial"/>
                <w:noProof/>
                <w:sz w:val="18"/>
                <w:szCs w:val="18"/>
                <w:lang w:val="en-US"/>
              </w:rPr>
              <mc:AlternateContent>
                <mc:Choice Requires="wps">
                  <w:drawing>
                    <wp:inline distT="0" distB="0" distL="0" distR="0" wp14:anchorId="7A557F24" wp14:editId="3CFB9013">
                      <wp:extent cx="166502" cy="179310"/>
                      <wp:effectExtent l="50800" t="0" r="36830" b="74930"/>
                      <wp:docPr id="91" name="Freeform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6502" cy="179310"/>
                              </a:xfrm>
                              <a:custGeom>
                                <a:avLst/>
                                <a:gdLst/>
                                <a:ahLst/>
                                <a:cxnLst/>
                                <a:rect l="l" t="t" r="r" b="b"/>
                                <a:pathLst>
                                  <a:path w="212271" h="212272">
                                    <a:moveTo>
                                      <a:pt x="118637" y="78837"/>
                                    </a:moveTo>
                                    <a:lnTo>
                                      <a:pt x="79091" y="92486"/>
                                    </a:lnTo>
                                    <a:lnTo>
                                      <a:pt x="92486" y="132415"/>
                                    </a:lnTo>
                                    <a:lnTo>
                                      <a:pt x="132031" y="119020"/>
                                    </a:lnTo>
                                    <a:close/>
                                    <a:moveTo>
                                      <a:pt x="117744" y="0"/>
                                    </a:moveTo>
                                    <a:cubicBezTo>
                                      <a:pt x="121741" y="0"/>
                                      <a:pt x="125377" y="1170"/>
                                      <a:pt x="128651" y="3508"/>
                                    </a:cubicBezTo>
                                    <a:cubicBezTo>
                                      <a:pt x="131925" y="5847"/>
                                      <a:pt x="134200" y="8887"/>
                                      <a:pt x="135476" y="12629"/>
                                    </a:cubicBezTo>
                                    <a:lnTo>
                                      <a:pt x="142237" y="33168"/>
                                    </a:lnTo>
                                    <a:lnTo>
                                      <a:pt x="162902" y="26151"/>
                                    </a:lnTo>
                                    <a:cubicBezTo>
                                      <a:pt x="164688" y="25641"/>
                                      <a:pt x="166517" y="25386"/>
                                      <a:pt x="168388" y="25386"/>
                                    </a:cubicBezTo>
                                    <a:cubicBezTo>
                                      <a:pt x="173491" y="25386"/>
                                      <a:pt x="177849" y="27066"/>
                                      <a:pt x="181464" y="30425"/>
                                    </a:cubicBezTo>
                                    <a:cubicBezTo>
                                      <a:pt x="185078" y="33784"/>
                                      <a:pt x="186885" y="37973"/>
                                      <a:pt x="186885" y="42990"/>
                                    </a:cubicBezTo>
                                    <a:cubicBezTo>
                                      <a:pt x="186885" y="46817"/>
                                      <a:pt x="185609" y="50283"/>
                                      <a:pt x="183058" y="53387"/>
                                    </a:cubicBezTo>
                                    <a:cubicBezTo>
                                      <a:pt x="180507" y="56491"/>
                                      <a:pt x="177360" y="58681"/>
                                      <a:pt x="173618" y="59957"/>
                                    </a:cubicBezTo>
                                    <a:lnTo>
                                      <a:pt x="153590" y="66845"/>
                                    </a:lnTo>
                                    <a:lnTo>
                                      <a:pt x="166985" y="107157"/>
                                    </a:lnTo>
                                    <a:lnTo>
                                      <a:pt x="187906" y="100013"/>
                                    </a:lnTo>
                                    <a:cubicBezTo>
                                      <a:pt x="189947" y="99332"/>
                                      <a:pt x="191903" y="98992"/>
                                      <a:pt x="193774" y="98992"/>
                                    </a:cubicBezTo>
                                    <a:cubicBezTo>
                                      <a:pt x="199046" y="98992"/>
                                      <a:pt x="203448" y="100714"/>
                                      <a:pt x="206977" y="104159"/>
                                    </a:cubicBezTo>
                                    <a:cubicBezTo>
                                      <a:pt x="210506" y="107603"/>
                                      <a:pt x="212271" y="111919"/>
                                      <a:pt x="212271" y="117107"/>
                                    </a:cubicBezTo>
                                    <a:cubicBezTo>
                                      <a:pt x="212271" y="125356"/>
                                      <a:pt x="208316" y="130884"/>
                                      <a:pt x="200407" y="133690"/>
                                    </a:cubicBezTo>
                                    <a:lnTo>
                                      <a:pt x="178466" y="141217"/>
                                    </a:lnTo>
                                    <a:lnTo>
                                      <a:pt x="185609" y="162521"/>
                                    </a:lnTo>
                                    <a:cubicBezTo>
                                      <a:pt x="186205" y="164307"/>
                                      <a:pt x="186502" y="166305"/>
                                      <a:pt x="186502" y="168516"/>
                                    </a:cubicBezTo>
                                    <a:cubicBezTo>
                                      <a:pt x="186502" y="173534"/>
                                      <a:pt x="184716" y="177871"/>
                                      <a:pt x="181145" y="181528"/>
                                    </a:cubicBezTo>
                                    <a:cubicBezTo>
                                      <a:pt x="177573" y="185185"/>
                                      <a:pt x="173278" y="187013"/>
                                      <a:pt x="168260" y="187013"/>
                                    </a:cubicBezTo>
                                    <a:cubicBezTo>
                                      <a:pt x="164263" y="187013"/>
                                      <a:pt x="160628" y="185865"/>
                                      <a:pt x="157353" y="183569"/>
                                    </a:cubicBezTo>
                                    <a:cubicBezTo>
                                      <a:pt x="154079" y="181273"/>
                                      <a:pt x="151804" y="178211"/>
                                      <a:pt x="150529" y="174384"/>
                                    </a:cubicBezTo>
                                    <a:lnTo>
                                      <a:pt x="143512" y="153336"/>
                                    </a:lnTo>
                                    <a:lnTo>
                                      <a:pt x="103967" y="166858"/>
                                    </a:lnTo>
                                    <a:lnTo>
                                      <a:pt x="110983" y="187779"/>
                                    </a:lnTo>
                                    <a:cubicBezTo>
                                      <a:pt x="111663" y="189820"/>
                                      <a:pt x="112003" y="191818"/>
                                      <a:pt x="112003" y="193774"/>
                                    </a:cubicBezTo>
                                    <a:cubicBezTo>
                                      <a:pt x="112003" y="198792"/>
                                      <a:pt x="110217" y="203129"/>
                                      <a:pt x="106645" y="206786"/>
                                    </a:cubicBezTo>
                                    <a:cubicBezTo>
                                      <a:pt x="103074" y="210443"/>
                                      <a:pt x="98736" y="212272"/>
                                      <a:pt x="93634" y="212272"/>
                                    </a:cubicBezTo>
                                    <a:cubicBezTo>
                                      <a:pt x="89637" y="212272"/>
                                      <a:pt x="86022" y="211124"/>
                                      <a:pt x="82790" y="208827"/>
                                    </a:cubicBezTo>
                                    <a:cubicBezTo>
                                      <a:pt x="79559" y="206531"/>
                                      <a:pt x="77305" y="203470"/>
                                      <a:pt x="76029" y="199643"/>
                                    </a:cubicBezTo>
                                    <a:lnTo>
                                      <a:pt x="69013" y="178849"/>
                                    </a:lnTo>
                                    <a:lnTo>
                                      <a:pt x="49495" y="185610"/>
                                    </a:lnTo>
                                    <a:cubicBezTo>
                                      <a:pt x="47029" y="186376"/>
                                      <a:pt x="44903" y="186758"/>
                                      <a:pt x="43117" y="186758"/>
                                    </a:cubicBezTo>
                                    <a:cubicBezTo>
                                      <a:pt x="37929" y="186758"/>
                                      <a:pt x="33613" y="185057"/>
                                      <a:pt x="30169" y="181656"/>
                                    </a:cubicBezTo>
                                    <a:cubicBezTo>
                                      <a:pt x="26725" y="178254"/>
                                      <a:pt x="25003" y="173959"/>
                                      <a:pt x="25003" y="168771"/>
                                    </a:cubicBezTo>
                                    <a:cubicBezTo>
                                      <a:pt x="25003" y="164774"/>
                                      <a:pt x="26172" y="161160"/>
                                      <a:pt x="28511" y="157928"/>
                                    </a:cubicBezTo>
                                    <a:cubicBezTo>
                                      <a:pt x="30849" y="154696"/>
                                      <a:pt x="33890" y="152443"/>
                                      <a:pt x="37632" y="151167"/>
                                    </a:cubicBezTo>
                                    <a:lnTo>
                                      <a:pt x="57532" y="144406"/>
                                    </a:lnTo>
                                    <a:lnTo>
                                      <a:pt x="44138" y="104478"/>
                                    </a:lnTo>
                                    <a:lnTo>
                                      <a:pt x="24237" y="111366"/>
                                    </a:lnTo>
                                    <a:cubicBezTo>
                                      <a:pt x="22026" y="112047"/>
                                      <a:pt x="19985" y="112387"/>
                                      <a:pt x="18114" y="112387"/>
                                    </a:cubicBezTo>
                                    <a:cubicBezTo>
                                      <a:pt x="13011" y="112387"/>
                                      <a:pt x="8717" y="110665"/>
                                      <a:pt x="5230" y="107220"/>
                                    </a:cubicBezTo>
                                    <a:cubicBezTo>
                                      <a:pt x="1743" y="103776"/>
                                      <a:pt x="0" y="99503"/>
                                      <a:pt x="0" y="94400"/>
                                    </a:cubicBezTo>
                                    <a:cubicBezTo>
                                      <a:pt x="0" y="90403"/>
                                      <a:pt x="1169" y="86788"/>
                                      <a:pt x="3508" y="83557"/>
                                    </a:cubicBezTo>
                                    <a:cubicBezTo>
                                      <a:pt x="5846" y="80325"/>
                                      <a:pt x="8887" y="78071"/>
                                      <a:pt x="12629" y="76796"/>
                                    </a:cubicBezTo>
                                    <a:lnTo>
                                      <a:pt x="32657" y="70035"/>
                                    </a:lnTo>
                                    <a:lnTo>
                                      <a:pt x="25896" y="49751"/>
                                    </a:lnTo>
                                    <a:cubicBezTo>
                                      <a:pt x="25215" y="47710"/>
                                      <a:pt x="24875" y="45712"/>
                                      <a:pt x="24875" y="43756"/>
                                    </a:cubicBezTo>
                                    <a:cubicBezTo>
                                      <a:pt x="24875" y="38653"/>
                                      <a:pt x="26661" y="34295"/>
                                      <a:pt x="30233" y="30680"/>
                                    </a:cubicBezTo>
                                    <a:cubicBezTo>
                                      <a:pt x="33805" y="27066"/>
                                      <a:pt x="38142" y="25259"/>
                                      <a:pt x="43245" y="25259"/>
                                    </a:cubicBezTo>
                                    <a:cubicBezTo>
                                      <a:pt x="47242" y="25259"/>
                                      <a:pt x="50856" y="26407"/>
                                      <a:pt x="54088" y="28703"/>
                                    </a:cubicBezTo>
                                    <a:cubicBezTo>
                                      <a:pt x="57320" y="30999"/>
                                      <a:pt x="59573" y="34061"/>
                                      <a:pt x="60849" y="37888"/>
                                    </a:cubicBezTo>
                                    <a:lnTo>
                                      <a:pt x="67738" y="58298"/>
                                    </a:lnTo>
                                    <a:lnTo>
                                      <a:pt x="107283" y="44904"/>
                                    </a:lnTo>
                                    <a:lnTo>
                                      <a:pt x="100395" y="24493"/>
                                    </a:lnTo>
                                    <a:cubicBezTo>
                                      <a:pt x="99714" y="22452"/>
                                      <a:pt x="99374" y="20454"/>
                                      <a:pt x="99374" y="18497"/>
                                    </a:cubicBezTo>
                                    <a:cubicBezTo>
                                      <a:pt x="99374" y="13480"/>
                                      <a:pt x="101181" y="9143"/>
                                      <a:pt x="104796" y="5486"/>
                                    </a:cubicBezTo>
                                    <a:cubicBezTo>
                                      <a:pt x="108410" y="1829"/>
                                      <a:pt x="112726" y="0"/>
                                      <a:pt x="117744" y="0"/>
                                    </a:cubicBezTo>
                                    <a:close/>
                                  </a:path>
                                </a:pathLst>
                              </a:custGeom>
                              <a:solidFill>
                                <a:srgbClr val="003399"/>
                              </a:solidFill>
                              <a:ln>
                                <a:noFill/>
                              </a:ln>
                              <a:effectLst>
                                <a:outerShdw blurRad="76200" dir="18900000" sy="23000" kx="-1200000" algn="bl" rotWithShape="0">
                                  <a:prstClr val="black">
                                    <a:alpha val="20000"/>
                                  </a:prstClr>
                                </a:outerShdw>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F98BCA6" id="Freeform 46" o:spid="_x0000_s1026" style="width:13.1pt;height:14.1pt;visibility:visible;mso-wrap-style:square;mso-left-percent:-10001;mso-top-percent:-10001;mso-position-horizontal:absolute;mso-position-horizontal-relative:char;mso-position-vertical:absolute;mso-position-vertical-relative:line;mso-left-percent:-10001;mso-top-percent:-10001;v-text-anchor:top" coordsize="212271,2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" path="m118637,78837l79091,92486r13395,39929l132031,119020,118637,78837xm117744,v3997,,7633,1170,10907,3508c131925,5847,134200,8887,135476,12629r6761,20539l162902,26151v1786,-510,3615,-765,5486,-765c173491,25386,177849,27066,181464,30425v3614,3359,5421,7548,5421,12565c186885,46817,185609,50283,183058,53387v-2551,3104,-5698,5294,-9440,6570l153590,66845r13395,40312l187906,100013v2041,-681,3997,-1021,5868,-1021c199046,98992,203448,100714,206977,104159v3529,3444,5294,7760,5294,12948c212271,125356,208316,130884,200407,133690r-21941,7527l185609,162521v596,1786,893,3784,893,5995c186502,173534,184716,177871,181145,181528v-3572,3657,-7867,5485,-12885,5485c164263,187013,160628,185865,157353,183569v-3274,-2296,-5549,-5358,-6824,-9185l143512,153336r-39545,13522l110983,187779v680,2041,1020,4039,1020,5995c112003,198792,110217,203129,106645,206786v-3571,3657,-7909,5486,-13011,5486c89637,212272,86022,211124,82790,208827v-3231,-2296,-5485,-5357,-6761,-9184l69013,178849r-19518,6761c47029,186376,44903,186758,43117,186758v-5188,,-9504,-1701,-12948,-5102c26725,178254,25003,173959,25003,168771v,-3997,1169,-7611,3508,-10843c30849,154696,33890,152443,37632,151167r19900,-6761l44138,104478r-19901,6888c22026,112047,19985,112387,18114,112387v-5103,,-9397,-1722,-12884,-5167c1743,103776,,99503,,94400,,90403,1169,86788,3508,83557v2338,-3232,5379,-5486,9121,-6761l32657,70035,25896,49751v-681,-2041,-1021,-4039,-1021,-5995c24875,38653,26661,34295,30233,30680v3572,-3614,7909,-5421,13012,-5421c47242,25259,50856,26407,54088,28703v3232,2296,5485,5358,6761,9185l67738,58298,107283,44904,100395,24493v-681,-2041,-1021,-4039,-1021,-5996c99374,13480,101181,9143,104796,5486,108410,1829,112726,,117744,xe" fillcolor="#039" stroked="f">
                      <v:shadow on="t" type="perspective" color="black" opacity="13107f" origin="-.5,.5" offset="0,0" matrix=",-23853f,,15073f"/>
                      <v:path arrowok="t"/>
                      <o:lock v:ext="edit" aspectratio="t"/>
                      <w10:anchorlock/>
                    </v:shape>
                  </w:pict>
                </mc:Fallback>
              </mc:AlternateContent>
            </w:r>
          </w:p>
        </w:tc>
        <w:tc>
          <w:tcPr>
            <w:tcW w:w="1513" w:type="dxa"/>
            <w:noWrap/>
            <w:hideMark/>
          </w:tcPr>
          <w:p w14:paraId="3151D1C3"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r>
      <w:tr w:rsidR="00630C4D" w:rsidRPr="00F418E5" w14:paraId="615877BF" w14:textId="77777777" w:rsidTr="00FC4EF4">
        <w:trPr>
          <w:trHeight w:val="300"/>
        </w:trPr>
        <w:tc>
          <w:tcPr>
            <w:cnfStyle w:val="001000000000" w:firstRow="0" w:lastRow="0" w:firstColumn="1" w:lastColumn="0" w:oddVBand="0" w:evenVBand="0" w:oddHBand="0" w:evenHBand="0" w:firstRowFirstColumn="0" w:firstRowLastColumn="0" w:lastRowFirstColumn="0" w:lastRowLastColumn="0"/>
            <w:tcW w:w="1384" w:type="dxa"/>
            <w:vMerge/>
            <w:hideMark/>
          </w:tcPr>
          <w:p w14:paraId="464F7746" w14:textId="77777777" w:rsidR="00630C4D" w:rsidRPr="00F418E5" w:rsidRDefault="00630C4D" w:rsidP="00FC4EF4">
            <w:pPr>
              <w:jc w:val="center"/>
              <w:rPr>
                <w:rFonts w:ascii="Arial" w:eastAsia="Times New Roman" w:hAnsi="Arial" w:cs="Arial"/>
                <w:color w:val="000000"/>
                <w:sz w:val="18"/>
                <w:szCs w:val="18"/>
                <w:lang w:eastAsia="en-GB"/>
              </w:rPr>
            </w:pPr>
          </w:p>
        </w:tc>
        <w:tc>
          <w:tcPr>
            <w:tcW w:w="3492" w:type="dxa"/>
            <w:hideMark/>
          </w:tcPr>
          <w:p w14:paraId="719F8980" w14:textId="77777777" w:rsidR="00630C4D" w:rsidRPr="00F418E5" w:rsidRDefault="00630C4D" w:rsidP="00FC4EF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Crop resistance systems</w:t>
            </w:r>
          </w:p>
        </w:tc>
        <w:tc>
          <w:tcPr>
            <w:tcW w:w="1134" w:type="dxa"/>
          </w:tcPr>
          <w:p w14:paraId="106AE1DF"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c>
          <w:tcPr>
            <w:tcW w:w="1757" w:type="dxa"/>
            <w:noWrap/>
          </w:tcPr>
          <w:p w14:paraId="6F67F0EA"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c>
          <w:tcPr>
            <w:tcW w:w="1513" w:type="dxa"/>
            <w:noWrap/>
            <w:hideMark/>
          </w:tcPr>
          <w:p w14:paraId="01923719"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r>
      <w:tr w:rsidR="00630C4D" w:rsidRPr="00F418E5" w14:paraId="3EEBB7C0" w14:textId="77777777" w:rsidTr="00FC4EF4">
        <w:trPr>
          <w:trHeight w:val="300"/>
        </w:trPr>
        <w:tc>
          <w:tcPr>
            <w:cnfStyle w:val="001000000000" w:firstRow="0" w:lastRow="0" w:firstColumn="1" w:lastColumn="0" w:oddVBand="0" w:evenVBand="0" w:oddHBand="0" w:evenHBand="0" w:firstRowFirstColumn="0" w:firstRowLastColumn="0" w:lastRowFirstColumn="0" w:lastRowLastColumn="0"/>
            <w:tcW w:w="1384" w:type="dxa"/>
            <w:vMerge/>
            <w:hideMark/>
          </w:tcPr>
          <w:p w14:paraId="19F6C709" w14:textId="77777777" w:rsidR="00630C4D" w:rsidRPr="00F418E5" w:rsidRDefault="00630C4D" w:rsidP="00FC4EF4">
            <w:pPr>
              <w:jc w:val="center"/>
              <w:rPr>
                <w:rFonts w:ascii="Arial" w:eastAsia="Times New Roman" w:hAnsi="Arial" w:cs="Arial"/>
                <w:color w:val="000000"/>
                <w:sz w:val="18"/>
                <w:szCs w:val="18"/>
                <w:lang w:eastAsia="en-GB"/>
              </w:rPr>
            </w:pPr>
          </w:p>
        </w:tc>
        <w:tc>
          <w:tcPr>
            <w:tcW w:w="3492" w:type="dxa"/>
            <w:hideMark/>
          </w:tcPr>
          <w:p w14:paraId="2B3E71BF" w14:textId="77777777" w:rsidR="00630C4D" w:rsidRPr="00F418E5" w:rsidRDefault="00630C4D" w:rsidP="00FC4EF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Novel crop</w:t>
            </w:r>
          </w:p>
        </w:tc>
        <w:tc>
          <w:tcPr>
            <w:tcW w:w="1134" w:type="dxa"/>
          </w:tcPr>
          <w:p w14:paraId="159E7F2F"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c>
          <w:tcPr>
            <w:tcW w:w="1757" w:type="dxa"/>
            <w:noWrap/>
          </w:tcPr>
          <w:p w14:paraId="7C81FCE5"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c>
          <w:tcPr>
            <w:tcW w:w="1513" w:type="dxa"/>
            <w:noWrap/>
            <w:hideMark/>
          </w:tcPr>
          <w:p w14:paraId="21CFE0B1"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r>
      <w:tr w:rsidR="00630C4D" w:rsidRPr="00F418E5" w14:paraId="09E24AAB" w14:textId="77777777" w:rsidTr="00FC4EF4">
        <w:trPr>
          <w:trHeight w:val="300"/>
        </w:trPr>
        <w:tc>
          <w:tcPr>
            <w:cnfStyle w:val="001000000000" w:firstRow="0" w:lastRow="0" w:firstColumn="1" w:lastColumn="0" w:oddVBand="0" w:evenVBand="0" w:oddHBand="0" w:evenHBand="0" w:firstRowFirstColumn="0" w:firstRowLastColumn="0" w:lastRowFirstColumn="0" w:lastRowLastColumn="0"/>
            <w:tcW w:w="1384" w:type="dxa"/>
            <w:vMerge/>
            <w:hideMark/>
          </w:tcPr>
          <w:p w14:paraId="73F5053B" w14:textId="77777777" w:rsidR="00630C4D" w:rsidRPr="00F418E5" w:rsidRDefault="00630C4D" w:rsidP="00FC4EF4">
            <w:pPr>
              <w:jc w:val="center"/>
              <w:rPr>
                <w:rFonts w:ascii="Arial" w:eastAsia="Times New Roman" w:hAnsi="Arial" w:cs="Arial"/>
                <w:color w:val="000000"/>
                <w:sz w:val="18"/>
                <w:szCs w:val="18"/>
                <w:lang w:eastAsia="en-GB"/>
              </w:rPr>
            </w:pPr>
          </w:p>
        </w:tc>
        <w:tc>
          <w:tcPr>
            <w:tcW w:w="3492" w:type="dxa"/>
            <w:hideMark/>
          </w:tcPr>
          <w:p w14:paraId="19D6A963" w14:textId="77777777" w:rsidR="00630C4D" w:rsidRPr="00F418E5" w:rsidRDefault="00630C4D" w:rsidP="00FC4EF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Functional foods</w:t>
            </w:r>
          </w:p>
        </w:tc>
        <w:tc>
          <w:tcPr>
            <w:tcW w:w="1134" w:type="dxa"/>
          </w:tcPr>
          <w:p w14:paraId="5B2D05AB"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c>
          <w:tcPr>
            <w:tcW w:w="1757" w:type="dxa"/>
            <w:noWrap/>
          </w:tcPr>
          <w:p w14:paraId="693F4EA1"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c>
          <w:tcPr>
            <w:tcW w:w="1513" w:type="dxa"/>
            <w:noWrap/>
            <w:hideMark/>
          </w:tcPr>
          <w:p w14:paraId="3CB86AB4" w14:textId="77777777" w:rsidR="00630C4D" w:rsidRPr="00F418E5" w:rsidRDefault="000F2142"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hAnsi="Arial" w:cs="Arial"/>
                <w:noProof/>
                <w:sz w:val="18"/>
                <w:szCs w:val="18"/>
                <w:lang w:val="en-US"/>
              </w:rPr>
              <mc:AlternateContent>
                <mc:Choice Requires="wps">
                  <w:drawing>
                    <wp:inline distT="0" distB="0" distL="0" distR="0" wp14:anchorId="19D2F675" wp14:editId="4D4599E7">
                      <wp:extent cx="166502" cy="179310"/>
                      <wp:effectExtent l="50800" t="0" r="36830" b="74930"/>
                      <wp:docPr id="92" name="Freeform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6502" cy="179310"/>
                              </a:xfrm>
                              <a:custGeom>
                                <a:avLst/>
                                <a:gdLst/>
                                <a:ahLst/>
                                <a:cxnLst/>
                                <a:rect l="l" t="t" r="r" b="b"/>
                                <a:pathLst>
                                  <a:path w="212271" h="212272">
                                    <a:moveTo>
                                      <a:pt x="118637" y="78837"/>
                                    </a:moveTo>
                                    <a:lnTo>
                                      <a:pt x="79091" y="92486"/>
                                    </a:lnTo>
                                    <a:lnTo>
                                      <a:pt x="92486" y="132415"/>
                                    </a:lnTo>
                                    <a:lnTo>
                                      <a:pt x="132031" y="119020"/>
                                    </a:lnTo>
                                    <a:close/>
                                    <a:moveTo>
                                      <a:pt x="117744" y="0"/>
                                    </a:moveTo>
                                    <a:cubicBezTo>
                                      <a:pt x="121741" y="0"/>
                                      <a:pt x="125377" y="1170"/>
                                      <a:pt x="128651" y="3508"/>
                                    </a:cubicBezTo>
                                    <a:cubicBezTo>
                                      <a:pt x="131925" y="5847"/>
                                      <a:pt x="134200" y="8887"/>
                                      <a:pt x="135476" y="12629"/>
                                    </a:cubicBezTo>
                                    <a:lnTo>
                                      <a:pt x="142237" y="33168"/>
                                    </a:lnTo>
                                    <a:lnTo>
                                      <a:pt x="162902" y="26151"/>
                                    </a:lnTo>
                                    <a:cubicBezTo>
                                      <a:pt x="164688" y="25641"/>
                                      <a:pt x="166517" y="25386"/>
                                      <a:pt x="168388" y="25386"/>
                                    </a:cubicBezTo>
                                    <a:cubicBezTo>
                                      <a:pt x="173491" y="25386"/>
                                      <a:pt x="177849" y="27066"/>
                                      <a:pt x="181464" y="30425"/>
                                    </a:cubicBezTo>
                                    <a:cubicBezTo>
                                      <a:pt x="185078" y="33784"/>
                                      <a:pt x="186885" y="37973"/>
                                      <a:pt x="186885" y="42990"/>
                                    </a:cubicBezTo>
                                    <a:cubicBezTo>
                                      <a:pt x="186885" y="46817"/>
                                      <a:pt x="185609" y="50283"/>
                                      <a:pt x="183058" y="53387"/>
                                    </a:cubicBezTo>
                                    <a:cubicBezTo>
                                      <a:pt x="180507" y="56491"/>
                                      <a:pt x="177360" y="58681"/>
                                      <a:pt x="173618" y="59957"/>
                                    </a:cubicBezTo>
                                    <a:lnTo>
                                      <a:pt x="153590" y="66845"/>
                                    </a:lnTo>
                                    <a:lnTo>
                                      <a:pt x="166985" y="107157"/>
                                    </a:lnTo>
                                    <a:lnTo>
                                      <a:pt x="187906" y="100013"/>
                                    </a:lnTo>
                                    <a:cubicBezTo>
                                      <a:pt x="189947" y="99332"/>
                                      <a:pt x="191903" y="98992"/>
                                      <a:pt x="193774" y="98992"/>
                                    </a:cubicBezTo>
                                    <a:cubicBezTo>
                                      <a:pt x="199046" y="98992"/>
                                      <a:pt x="203448" y="100714"/>
                                      <a:pt x="206977" y="104159"/>
                                    </a:cubicBezTo>
                                    <a:cubicBezTo>
                                      <a:pt x="210506" y="107603"/>
                                      <a:pt x="212271" y="111919"/>
                                      <a:pt x="212271" y="117107"/>
                                    </a:cubicBezTo>
                                    <a:cubicBezTo>
                                      <a:pt x="212271" y="125356"/>
                                      <a:pt x="208316" y="130884"/>
                                      <a:pt x="200407" y="133690"/>
                                    </a:cubicBezTo>
                                    <a:lnTo>
                                      <a:pt x="178466" y="141217"/>
                                    </a:lnTo>
                                    <a:lnTo>
                                      <a:pt x="185609" y="162521"/>
                                    </a:lnTo>
                                    <a:cubicBezTo>
                                      <a:pt x="186205" y="164307"/>
                                      <a:pt x="186502" y="166305"/>
                                      <a:pt x="186502" y="168516"/>
                                    </a:cubicBezTo>
                                    <a:cubicBezTo>
                                      <a:pt x="186502" y="173534"/>
                                      <a:pt x="184716" y="177871"/>
                                      <a:pt x="181145" y="181528"/>
                                    </a:cubicBezTo>
                                    <a:cubicBezTo>
                                      <a:pt x="177573" y="185185"/>
                                      <a:pt x="173278" y="187013"/>
                                      <a:pt x="168260" y="187013"/>
                                    </a:cubicBezTo>
                                    <a:cubicBezTo>
                                      <a:pt x="164263" y="187013"/>
                                      <a:pt x="160628" y="185865"/>
                                      <a:pt x="157353" y="183569"/>
                                    </a:cubicBezTo>
                                    <a:cubicBezTo>
                                      <a:pt x="154079" y="181273"/>
                                      <a:pt x="151804" y="178211"/>
                                      <a:pt x="150529" y="174384"/>
                                    </a:cubicBezTo>
                                    <a:lnTo>
                                      <a:pt x="143512" y="153336"/>
                                    </a:lnTo>
                                    <a:lnTo>
                                      <a:pt x="103967" y="166858"/>
                                    </a:lnTo>
                                    <a:lnTo>
                                      <a:pt x="110983" y="187779"/>
                                    </a:lnTo>
                                    <a:cubicBezTo>
                                      <a:pt x="111663" y="189820"/>
                                      <a:pt x="112003" y="191818"/>
                                      <a:pt x="112003" y="193774"/>
                                    </a:cubicBezTo>
                                    <a:cubicBezTo>
                                      <a:pt x="112003" y="198792"/>
                                      <a:pt x="110217" y="203129"/>
                                      <a:pt x="106645" y="206786"/>
                                    </a:cubicBezTo>
                                    <a:cubicBezTo>
                                      <a:pt x="103074" y="210443"/>
                                      <a:pt x="98736" y="212272"/>
                                      <a:pt x="93634" y="212272"/>
                                    </a:cubicBezTo>
                                    <a:cubicBezTo>
                                      <a:pt x="89637" y="212272"/>
                                      <a:pt x="86022" y="211124"/>
                                      <a:pt x="82790" y="208827"/>
                                    </a:cubicBezTo>
                                    <a:cubicBezTo>
                                      <a:pt x="79559" y="206531"/>
                                      <a:pt x="77305" y="203470"/>
                                      <a:pt x="76029" y="199643"/>
                                    </a:cubicBezTo>
                                    <a:lnTo>
                                      <a:pt x="69013" y="178849"/>
                                    </a:lnTo>
                                    <a:lnTo>
                                      <a:pt x="49495" y="185610"/>
                                    </a:lnTo>
                                    <a:cubicBezTo>
                                      <a:pt x="47029" y="186376"/>
                                      <a:pt x="44903" y="186758"/>
                                      <a:pt x="43117" y="186758"/>
                                    </a:cubicBezTo>
                                    <a:cubicBezTo>
                                      <a:pt x="37929" y="186758"/>
                                      <a:pt x="33613" y="185057"/>
                                      <a:pt x="30169" y="181656"/>
                                    </a:cubicBezTo>
                                    <a:cubicBezTo>
                                      <a:pt x="26725" y="178254"/>
                                      <a:pt x="25003" y="173959"/>
                                      <a:pt x="25003" y="168771"/>
                                    </a:cubicBezTo>
                                    <a:cubicBezTo>
                                      <a:pt x="25003" y="164774"/>
                                      <a:pt x="26172" y="161160"/>
                                      <a:pt x="28511" y="157928"/>
                                    </a:cubicBezTo>
                                    <a:cubicBezTo>
                                      <a:pt x="30849" y="154696"/>
                                      <a:pt x="33890" y="152443"/>
                                      <a:pt x="37632" y="151167"/>
                                    </a:cubicBezTo>
                                    <a:lnTo>
                                      <a:pt x="57532" y="144406"/>
                                    </a:lnTo>
                                    <a:lnTo>
                                      <a:pt x="44138" y="104478"/>
                                    </a:lnTo>
                                    <a:lnTo>
                                      <a:pt x="24237" y="111366"/>
                                    </a:lnTo>
                                    <a:cubicBezTo>
                                      <a:pt x="22026" y="112047"/>
                                      <a:pt x="19985" y="112387"/>
                                      <a:pt x="18114" y="112387"/>
                                    </a:cubicBezTo>
                                    <a:cubicBezTo>
                                      <a:pt x="13011" y="112387"/>
                                      <a:pt x="8717" y="110665"/>
                                      <a:pt x="5230" y="107220"/>
                                    </a:cubicBezTo>
                                    <a:cubicBezTo>
                                      <a:pt x="1743" y="103776"/>
                                      <a:pt x="0" y="99503"/>
                                      <a:pt x="0" y="94400"/>
                                    </a:cubicBezTo>
                                    <a:cubicBezTo>
                                      <a:pt x="0" y="90403"/>
                                      <a:pt x="1169" y="86788"/>
                                      <a:pt x="3508" y="83557"/>
                                    </a:cubicBezTo>
                                    <a:cubicBezTo>
                                      <a:pt x="5846" y="80325"/>
                                      <a:pt x="8887" y="78071"/>
                                      <a:pt x="12629" y="76796"/>
                                    </a:cubicBezTo>
                                    <a:lnTo>
                                      <a:pt x="32657" y="70035"/>
                                    </a:lnTo>
                                    <a:lnTo>
                                      <a:pt x="25896" y="49751"/>
                                    </a:lnTo>
                                    <a:cubicBezTo>
                                      <a:pt x="25215" y="47710"/>
                                      <a:pt x="24875" y="45712"/>
                                      <a:pt x="24875" y="43756"/>
                                    </a:cubicBezTo>
                                    <a:cubicBezTo>
                                      <a:pt x="24875" y="38653"/>
                                      <a:pt x="26661" y="34295"/>
                                      <a:pt x="30233" y="30680"/>
                                    </a:cubicBezTo>
                                    <a:cubicBezTo>
                                      <a:pt x="33805" y="27066"/>
                                      <a:pt x="38142" y="25259"/>
                                      <a:pt x="43245" y="25259"/>
                                    </a:cubicBezTo>
                                    <a:cubicBezTo>
                                      <a:pt x="47242" y="25259"/>
                                      <a:pt x="50856" y="26407"/>
                                      <a:pt x="54088" y="28703"/>
                                    </a:cubicBezTo>
                                    <a:cubicBezTo>
                                      <a:pt x="57320" y="30999"/>
                                      <a:pt x="59573" y="34061"/>
                                      <a:pt x="60849" y="37888"/>
                                    </a:cubicBezTo>
                                    <a:lnTo>
                                      <a:pt x="67738" y="58298"/>
                                    </a:lnTo>
                                    <a:lnTo>
                                      <a:pt x="107283" y="44904"/>
                                    </a:lnTo>
                                    <a:lnTo>
                                      <a:pt x="100395" y="24493"/>
                                    </a:lnTo>
                                    <a:cubicBezTo>
                                      <a:pt x="99714" y="22452"/>
                                      <a:pt x="99374" y="20454"/>
                                      <a:pt x="99374" y="18497"/>
                                    </a:cubicBezTo>
                                    <a:cubicBezTo>
                                      <a:pt x="99374" y="13480"/>
                                      <a:pt x="101181" y="9143"/>
                                      <a:pt x="104796" y="5486"/>
                                    </a:cubicBezTo>
                                    <a:cubicBezTo>
                                      <a:pt x="108410" y="1829"/>
                                      <a:pt x="112726" y="0"/>
                                      <a:pt x="117744" y="0"/>
                                    </a:cubicBezTo>
                                    <a:close/>
                                  </a:path>
                                </a:pathLst>
                              </a:custGeom>
                              <a:solidFill>
                                <a:srgbClr val="003399"/>
                              </a:solidFill>
                              <a:ln>
                                <a:noFill/>
                              </a:ln>
                              <a:effectLst>
                                <a:outerShdw blurRad="76200" dir="18900000" sy="23000" kx="-1200000" algn="bl" rotWithShape="0">
                                  <a:prstClr val="black">
                                    <a:alpha val="20000"/>
                                  </a:prstClr>
                                </a:outerShdw>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285C84C" id="Freeform 46" o:spid="_x0000_s1026" style="width:13.1pt;height:14.1pt;visibility:visible;mso-wrap-style:square;mso-left-percent:-10001;mso-top-percent:-10001;mso-position-horizontal:absolute;mso-position-horizontal-relative:char;mso-position-vertical:absolute;mso-position-vertical-relative:line;mso-left-percent:-10001;mso-top-percent:-10001;v-text-anchor:top" coordsize="212271,2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" path="m118637,78837l79091,92486r13395,39929l132031,119020,118637,78837xm117744,v3997,,7633,1170,10907,3508c131925,5847,134200,8887,135476,12629r6761,20539l162902,26151v1786,-510,3615,-765,5486,-765c173491,25386,177849,27066,181464,30425v3614,3359,5421,7548,5421,12565c186885,46817,185609,50283,183058,53387v-2551,3104,-5698,5294,-9440,6570l153590,66845r13395,40312l187906,100013v2041,-681,3997,-1021,5868,-1021c199046,98992,203448,100714,206977,104159v3529,3444,5294,7760,5294,12948c212271,125356,208316,130884,200407,133690r-21941,7527l185609,162521v596,1786,893,3784,893,5995c186502,173534,184716,177871,181145,181528v-3572,3657,-7867,5485,-12885,5485c164263,187013,160628,185865,157353,183569v-3274,-2296,-5549,-5358,-6824,-9185l143512,153336r-39545,13522l110983,187779v680,2041,1020,4039,1020,5995c112003,198792,110217,203129,106645,206786v-3571,3657,-7909,5486,-13011,5486c89637,212272,86022,211124,82790,208827v-3231,-2296,-5485,-5357,-6761,-9184l69013,178849r-19518,6761c47029,186376,44903,186758,43117,186758v-5188,,-9504,-1701,-12948,-5102c26725,178254,25003,173959,25003,168771v,-3997,1169,-7611,3508,-10843c30849,154696,33890,152443,37632,151167r19900,-6761l44138,104478r-19901,6888c22026,112047,19985,112387,18114,112387v-5103,,-9397,-1722,-12884,-5167c1743,103776,,99503,,94400,,90403,1169,86788,3508,83557v2338,-3232,5379,-5486,9121,-6761l32657,70035,25896,49751v-681,-2041,-1021,-4039,-1021,-5995c24875,38653,26661,34295,30233,30680v3572,-3614,7909,-5421,13012,-5421c47242,25259,50856,26407,54088,28703v3232,2296,5485,5358,6761,9185l67738,58298,107283,44904,100395,24493v-681,-2041,-1021,-4039,-1021,-5996c99374,13480,101181,9143,104796,5486,108410,1829,112726,,117744,xe" fillcolor="#039" stroked="f">
                      <v:shadow on="t" type="perspective" color="black" opacity="13107f" origin="-.5,.5" offset="0,0" matrix=",-23853f,,15073f"/>
                      <v:path arrowok="t"/>
                      <o:lock v:ext="edit" aspectratio="t"/>
                      <w10:anchorlock/>
                    </v:shape>
                  </w:pict>
                </mc:Fallback>
              </mc:AlternateContent>
            </w:r>
          </w:p>
        </w:tc>
      </w:tr>
      <w:tr w:rsidR="00630C4D" w:rsidRPr="00F418E5" w14:paraId="0966753C" w14:textId="77777777" w:rsidTr="00FC4EF4">
        <w:trPr>
          <w:trHeight w:val="510"/>
        </w:trPr>
        <w:tc>
          <w:tcPr>
            <w:cnfStyle w:val="001000000000" w:firstRow="0" w:lastRow="0" w:firstColumn="1" w:lastColumn="0" w:oddVBand="0" w:evenVBand="0" w:oddHBand="0" w:evenHBand="0" w:firstRowFirstColumn="0" w:firstRowLastColumn="0" w:lastRowFirstColumn="0" w:lastRowLastColumn="0"/>
            <w:tcW w:w="1384" w:type="dxa"/>
            <w:vMerge w:val="restart"/>
            <w:textDirection w:val="btLr"/>
            <w:hideMark/>
          </w:tcPr>
          <w:p w14:paraId="49573C57" w14:textId="77777777" w:rsidR="00630C4D" w:rsidRPr="00F418E5" w:rsidRDefault="00630C4D" w:rsidP="00FC4EF4">
            <w:pPr>
              <w:jc w:val="center"/>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Technologies supporting products' distribution</w:t>
            </w:r>
          </w:p>
        </w:tc>
        <w:tc>
          <w:tcPr>
            <w:tcW w:w="3492" w:type="dxa"/>
            <w:hideMark/>
          </w:tcPr>
          <w:p w14:paraId="32B2B49E" w14:textId="77777777" w:rsidR="00630C4D" w:rsidRPr="00F418E5" w:rsidRDefault="00630C4D" w:rsidP="00FC4EF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E-platforms for products' promotion</w:t>
            </w:r>
          </w:p>
        </w:tc>
        <w:tc>
          <w:tcPr>
            <w:tcW w:w="1134" w:type="dxa"/>
          </w:tcPr>
          <w:p w14:paraId="0CC7D12A" w14:textId="77777777" w:rsidR="00630C4D" w:rsidRPr="00F418E5" w:rsidRDefault="000F2142"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hAnsi="Arial" w:cs="Arial"/>
                <w:noProof/>
                <w:sz w:val="18"/>
                <w:szCs w:val="18"/>
                <w:lang w:val="en-US"/>
              </w:rPr>
              <mc:AlternateContent>
                <mc:Choice Requires="wps">
                  <w:drawing>
                    <wp:inline distT="0" distB="0" distL="0" distR="0" wp14:anchorId="022E23FD" wp14:editId="3F27580F">
                      <wp:extent cx="166502" cy="179310"/>
                      <wp:effectExtent l="50800" t="0" r="36830" b="74930"/>
                      <wp:docPr id="93" name="Freeform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6502" cy="179310"/>
                              </a:xfrm>
                              <a:custGeom>
                                <a:avLst/>
                                <a:gdLst/>
                                <a:ahLst/>
                                <a:cxnLst/>
                                <a:rect l="l" t="t" r="r" b="b"/>
                                <a:pathLst>
                                  <a:path w="212271" h="212272">
                                    <a:moveTo>
                                      <a:pt x="118637" y="78837"/>
                                    </a:moveTo>
                                    <a:lnTo>
                                      <a:pt x="79091" y="92486"/>
                                    </a:lnTo>
                                    <a:lnTo>
                                      <a:pt x="92486" y="132415"/>
                                    </a:lnTo>
                                    <a:lnTo>
                                      <a:pt x="132031" y="119020"/>
                                    </a:lnTo>
                                    <a:close/>
                                    <a:moveTo>
                                      <a:pt x="117744" y="0"/>
                                    </a:moveTo>
                                    <a:cubicBezTo>
                                      <a:pt x="121741" y="0"/>
                                      <a:pt x="125377" y="1170"/>
                                      <a:pt x="128651" y="3508"/>
                                    </a:cubicBezTo>
                                    <a:cubicBezTo>
                                      <a:pt x="131925" y="5847"/>
                                      <a:pt x="134200" y="8887"/>
                                      <a:pt x="135476" y="12629"/>
                                    </a:cubicBezTo>
                                    <a:lnTo>
                                      <a:pt x="142237" y="33168"/>
                                    </a:lnTo>
                                    <a:lnTo>
                                      <a:pt x="162902" y="26151"/>
                                    </a:lnTo>
                                    <a:cubicBezTo>
                                      <a:pt x="164688" y="25641"/>
                                      <a:pt x="166517" y="25386"/>
                                      <a:pt x="168388" y="25386"/>
                                    </a:cubicBezTo>
                                    <a:cubicBezTo>
                                      <a:pt x="173491" y="25386"/>
                                      <a:pt x="177849" y="27066"/>
                                      <a:pt x="181464" y="30425"/>
                                    </a:cubicBezTo>
                                    <a:cubicBezTo>
                                      <a:pt x="185078" y="33784"/>
                                      <a:pt x="186885" y="37973"/>
                                      <a:pt x="186885" y="42990"/>
                                    </a:cubicBezTo>
                                    <a:cubicBezTo>
                                      <a:pt x="186885" y="46817"/>
                                      <a:pt x="185609" y="50283"/>
                                      <a:pt x="183058" y="53387"/>
                                    </a:cubicBezTo>
                                    <a:cubicBezTo>
                                      <a:pt x="180507" y="56491"/>
                                      <a:pt x="177360" y="58681"/>
                                      <a:pt x="173618" y="59957"/>
                                    </a:cubicBezTo>
                                    <a:lnTo>
                                      <a:pt x="153590" y="66845"/>
                                    </a:lnTo>
                                    <a:lnTo>
                                      <a:pt x="166985" y="107157"/>
                                    </a:lnTo>
                                    <a:lnTo>
                                      <a:pt x="187906" y="100013"/>
                                    </a:lnTo>
                                    <a:cubicBezTo>
                                      <a:pt x="189947" y="99332"/>
                                      <a:pt x="191903" y="98992"/>
                                      <a:pt x="193774" y="98992"/>
                                    </a:cubicBezTo>
                                    <a:cubicBezTo>
                                      <a:pt x="199046" y="98992"/>
                                      <a:pt x="203448" y="100714"/>
                                      <a:pt x="206977" y="104159"/>
                                    </a:cubicBezTo>
                                    <a:cubicBezTo>
                                      <a:pt x="210506" y="107603"/>
                                      <a:pt x="212271" y="111919"/>
                                      <a:pt x="212271" y="117107"/>
                                    </a:cubicBezTo>
                                    <a:cubicBezTo>
                                      <a:pt x="212271" y="125356"/>
                                      <a:pt x="208316" y="130884"/>
                                      <a:pt x="200407" y="133690"/>
                                    </a:cubicBezTo>
                                    <a:lnTo>
                                      <a:pt x="178466" y="141217"/>
                                    </a:lnTo>
                                    <a:lnTo>
                                      <a:pt x="185609" y="162521"/>
                                    </a:lnTo>
                                    <a:cubicBezTo>
                                      <a:pt x="186205" y="164307"/>
                                      <a:pt x="186502" y="166305"/>
                                      <a:pt x="186502" y="168516"/>
                                    </a:cubicBezTo>
                                    <a:cubicBezTo>
                                      <a:pt x="186502" y="173534"/>
                                      <a:pt x="184716" y="177871"/>
                                      <a:pt x="181145" y="181528"/>
                                    </a:cubicBezTo>
                                    <a:cubicBezTo>
                                      <a:pt x="177573" y="185185"/>
                                      <a:pt x="173278" y="187013"/>
                                      <a:pt x="168260" y="187013"/>
                                    </a:cubicBezTo>
                                    <a:cubicBezTo>
                                      <a:pt x="164263" y="187013"/>
                                      <a:pt x="160628" y="185865"/>
                                      <a:pt x="157353" y="183569"/>
                                    </a:cubicBezTo>
                                    <a:cubicBezTo>
                                      <a:pt x="154079" y="181273"/>
                                      <a:pt x="151804" y="178211"/>
                                      <a:pt x="150529" y="174384"/>
                                    </a:cubicBezTo>
                                    <a:lnTo>
                                      <a:pt x="143512" y="153336"/>
                                    </a:lnTo>
                                    <a:lnTo>
                                      <a:pt x="103967" y="166858"/>
                                    </a:lnTo>
                                    <a:lnTo>
                                      <a:pt x="110983" y="187779"/>
                                    </a:lnTo>
                                    <a:cubicBezTo>
                                      <a:pt x="111663" y="189820"/>
                                      <a:pt x="112003" y="191818"/>
                                      <a:pt x="112003" y="193774"/>
                                    </a:cubicBezTo>
                                    <a:cubicBezTo>
                                      <a:pt x="112003" y="198792"/>
                                      <a:pt x="110217" y="203129"/>
                                      <a:pt x="106645" y="206786"/>
                                    </a:cubicBezTo>
                                    <a:cubicBezTo>
                                      <a:pt x="103074" y="210443"/>
                                      <a:pt x="98736" y="212272"/>
                                      <a:pt x="93634" y="212272"/>
                                    </a:cubicBezTo>
                                    <a:cubicBezTo>
                                      <a:pt x="89637" y="212272"/>
                                      <a:pt x="86022" y="211124"/>
                                      <a:pt x="82790" y="208827"/>
                                    </a:cubicBezTo>
                                    <a:cubicBezTo>
                                      <a:pt x="79559" y="206531"/>
                                      <a:pt x="77305" y="203470"/>
                                      <a:pt x="76029" y="199643"/>
                                    </a:cubicBezTo>
                                    <a:lnTo>
                                      <a:pt x="69013" y="178849"/>
                                    </a:lnTo>
                                    <a:lnTo>
                                      <a:pt x="49495" y="185610"/>
                                    </a:lnTo>
                                    <a:cubicBezTo>
                                      <a:pt x="47029" y="186376"/>
                                      <a:pt x="44903" y="186758"/>
                                      <a:pt x="43117" y="186758"/>
                                    </a:cubicBezTo>
                                    <a:cubicBezTo>
                                      <a:pt x="37929" y="186758"/>
                                      <a:pt x="33613" y="185057"/>
                                      <a:pt x="30169" y="181656"/>
                                    </a:cubicBezTo>
                                    <a:cubicBezTo>
                                      <a:pt x="26725" y="178254"/>
                                      <a:pt x="25003" y="173959"/>
                                      <a:pt x="25003" y="168771"/>
                                    </a:cubicBezTo>
                                    <a:cubicBezTo>
                                      <a:pt x="25003" y="164774"/>
                                      <a:pt x="26172" y="161160"/>
                                      <a:pt x="28511" y="157928"/>
                                    </a:cubicBezTo>
                                    <a:cubicBezTo>
                                      <a:pt x="30849" y="154696"/>
                                      <a:pt x="33890" y="152443"/>
                                      <a:pt x="37632" y="151167"/>
                                    </a:cubicBezTo>
                                    <a:lnTo>
                                      <a:pt x="57532" y="144406"/>
                                    </a:lnTo>
                                    <a:lnTo>
                                      <a:pt x="44138" y="104478"/>
                                    </a:lnTo>
                                    <a:lnTo>
                                      <a:pt x="24237" y="111366"/>
                                    </a:lnTo>
                                    <a:cubicBezTo>
                                      <a:pt x="22026" y="112047"/>
                                      <a:pt x="19985" y="112387"/>
                                      <a:pt x="18114" y="112387"/>
                                    </a:cubicBezTo>
                                    <a:cubicBezTo>
                                      <a:pt x="13011" y="112387"/>
                                      <a:pt x="8717" y="110665"/>
                                      <a:pt x="5230" y="107220"/>
                                    </a:cubicBezTo>
                                    <a:cubicBezTo>
                                      <a:pt x="1743" y="103776"/>
                                      <a:pt x="0" y="99503"/>
                                      <a:pt x="0" y="94400"/>
                                    </a:cubicBezTo>
                                    <a:cubicBezTo>
                                      <a:pt x="0" y="90403"/>
                                      <a:pt x="1169" y="86788"/>
                                      <a:pt x="3508" y="83557"/>
                                    </a:cubicBezTo>
                                    <a:cubicBezTo>
                                      <a:pt x="5846" y="80325"/>
                                      <a:pt x="8887" y="78071"/>
                                      <a:pt x="12629" y="76796"/>
                                    </a:cubicBezTo>
                                    <a:lnTo>
                                      <a:pt x="32657" y="70035"/>
                                    </a:lnTo>
                                    <a:lnTo>
                                      <a:pt x="25896" y="49751"/>
                                    </a:lnTo>
                                    <a:cubicBezTo>
                                      <a:pt x="25215" y="47710"/>
                                      <a:pt x="24875" y="45712"/>
                                      <a:pt x="24875" y="43756"/>
                                    </a:cubicBezTo>
                                    <a:cubicBezTo>
                                      <a:pt x="24875" y="38653"/>
                                      <a:pt x="26661" y="34295"/>
                                      <a:pt x="30233" y="30680"/>
                                    </a:cubicBezTo>
                                    <a:cubicBezTo>
                                      <a:pt x="33805" y="27066"/>
                                      <a:pt x="38142" y="25259"/>
                                      <a:pt x="43245" y="25259"/>
                                    </a:cubicBezTo>
                                    <a:cubicBezTo>
                                      <a:pt x="47242" y="25259"/>
                                      <a:pt x="50856" y="26407"/>
                                      <a:pt x="54088" y="28703"/>
                                    </a:cubicBezTo>
                                    <a:cubicBezTo>
                                      <a:pt x="57320" y="30999"/>
                                      <a:pt x="59573" y="34061"/>
                                      <a:pt x="60849" y="37888"/>
                                    </a:cubicBezTo>
                                    <a:lnTo>
                                      <a:pt x="67738" y="58298"/>
                                    </a:lnTo>
                                    <a:lnTo>
                                      <a:pt x="107283" y="44904"/>
                                    </a:lnTo>
                                    <a:lnTo>
                                      <a:pt x="100395" y="24493"/>
                                    </a:lnTo>
                                    <a:cubicBezTo>
                                      <a:pt x="99714" y="22452"/>
                                      <a:pt x="99374" y="20454"/>
                                      <a:pt x="99374" y="18497"/>
                                    </a:cubicBezTo>
                                    <a:cubicBezTo>
                                      <a:pt x="99374" y="13480"/>
                                      <a:pt x="101181" y="9143"/>
                                      <a:pt x="104796" y="5486"/>
                                    </a:cubicBezTo>
                                    <a:cubicBezTo>
                                      <a:pt x="108410" y="1829"/>
                                      <a:pt x="112726" y="0"/>
                                      <a:pt x="117744" y="0"/>
                                    </a:cubicBezTo>
                                    <a:close/>
                                  </a:path>
                                </a:pathLst>
                              </a:custGeom>
                              <a:solidFill>
                                <a:srgbClr val="003399"/>
                              </a:solidFill>
                              <a:ln>
                                <a:noFill/>
                              </a:ln>
                              <a:effectLst>
                                <a:outerShdw blurRad="76200" dir="18900000" sy="23000" kx="-1200000" algn="bl" rotWithShape="0">
                                  <a:prstClr val="black">
                                    <a:alpha val="20000"/>
                                  </a:prstClr>
                                </a:outerShdw>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67AB4BD" id="Freeform 46" o:spid="_x0000_s1026" style="width:13.1pt;height:14.1pt;visibility:visible;mso-wrap-style:square;mso-left-percent:-10001;mso-top-percent:-10001;mso-position-horizontal:absolute;mso-position-horizontal-relative:char;mso-position-vertical:absolute;mso-position-vertical-relative:line;mso-left-percent:-10001;mso-top-percent:-10001;v-text-anchor:top" coordsize="212271,2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" path="m118637,78837l79091,92486r13395,39929l132031,119020,118637,78837xm117744,v3997,,7633,1170,10907,3508c131925,5847,134200,8887,135476,12629r6761,20539l162902,26151v1786,-510,3615,-765,5486,-765c173491,25386,177849,27066,181464,30425v3614,3359,5421,7548,5421,12565c186885,46817,185609,50283,183058,53387v-2551,3104,-5698,5294,-9440,6570l153590,66845r13395,40312l187906,100013v2041,-681,3997,-1021,5868,-1021c199046,98992,203448,100714,206977,104159v3529,3444,5294,7760,5294,12948c212271,125356,208316,130884,200407,133690r-21941,7527l185609,162521v596,1786,893,3784,893,5995c186502,173534,184716,177871,181145,181528v-3572,3657,-7867,5485,-12885,5485c164263,187013,160628,185865,157353,183569v-3274,-2296,-5549,-5358,-6824,-9185l143512,153336r-39545,13522l110983,187779v680,2041,1020,4039,1020,5995c112003,198792,110217,203129,106645,206786v-3571,3657,-7909,5486,-13011,5486c89637,212272,86022,211124,82790,208827v-3231,-2296,-5485,-5357,-6761,-9184l69013,178849r-19518,6761c47029,186376,44903,186758,43117,186758v-5188,,-9504,-1701,-12948,-5102c26725,178254,25003,173959,25003,168771v,-3997,1169,-7611,3508,-10843c30849,154696,33890,152443,37632,151167r19900,-6761l44138,104478r-19901,6888c22026,112047,19985,112387,18114,112387v-5103,,-9397,-1722,-12884,-5167c1743,103776,,99503,,94400,,90403,1169,86788,3508,83557v2338,-3232,5379,-5486,9121,-6761l32657,70035,25896,49751v-681,-2041,-1021,-4039,-1021,-5995c24875,38653,26661,34295,30233,30680v3572,-3614,7909,-5421,13012,-5421c47242,25259,50856,26407,54088,28703v3232,2296,5485,5358,6761,9185l67738,58298,107283,44904,100395,24493v-681,-2041,-1021,-4039,-1021,-5996c99374,13480,101181,9143,104796,5486,108410,1829,112726,,117744,xe" fillcolor="#039" stroked="f">
                      <v:shadow on="t" type="perspective" color="black" opacity="13107f" origin="-.5,.5" offset="0,0" matrix=",-23853f,,15073f"/>
                      <v:path arrowok="t"/>
                      <o:lock v:ext="edit" aspectratio="t"/>
                      <w10:anchorlock/>
                    </v:shape>
                  </w:pict>
                </mc:Fallback>
              </mc:AlternateContent>
            </w:r>
          </w:p>
        </w:tc>
        <w:tc>
          <w:tcPr>
            <w:tcW w:w="1757" w:type="dxa"/>
            <w:noWrap/>
          </w:tcPr>
          <w:p w14:paraId="68B001D6"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c>
          <w:tcPr>
            <w:tcW w:w="1513" w:type="dxa"/>
            <w:noWrap/>
            <w:hideMark/>
          </w:tcPr>
          <w:p w14:paraId="434356D1" w14:textId="77777777" w:rsidR="00630C4D" w:rsidRPr="00F418E5" w:rsidRDefault="000F2142"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hAnsi="Arial" w:cs="Arial"/>
                <w:noProof/>
                <w:sz w:val="18"/>
                <w:szCs w:val="18"/>
                <w:lang w:val="en-US"/>
              </w:rPr>
              <mc:AlternateContent>
                <mc:Choice Requires="wps">
                  <w:drawing>
                    <wp:inline distT="0" distB="0" distL="0" distR="0" wp14:anchorId="636A054D" wp14:editId="755A413F">
                      <wp:extent cx="166502" cy="179310"/>
                      <wp:effectExtent l="50800" t="0" r="36830" b="74930"/>
                      <wp:docPr id="94" name="Freeform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6502" cy="179310"/>
                              </a:xfrm>
                              <a:custGeom>
                                <a:avLst/>
                                <a:gdLst/>
                                <a:ahLst/>
                                <a:cxnLst/>
                                <a:rect l="l" t="t" r="r" b="b"/>
                                <a:pathLst>
                                  <a:path w="212271" h="212272">
                                    <a:moveTo>
                                      <a:pt x="118637" y="78837"/>
                                    </a:moveTo>
                                    <a:lnTo>
                                      <a:pt x="79091" y="92486"/>
                                    </a:lnTo>
                                    <a:lnTo>
                                      <a:pt x="92486" y="132415"/>
                                    </a:lnTo>
                                    <a:lnTo>
                                      <a:pt x="132031" y="119020"/>
                                    </a:lnTo>
                                    <a:close/>
                                    <a:moveTo>
                                      <a:pt x="117744" y="0"/>
                                    </a:moveTo>
                                    <a:cubicBezTo>
                                      <a:pt x="121741" y="0"/>
                                      <a:pt x="125377" y="1170"/>
                                      <a:pt x="128651" y="3508"/>
                                    </a:cubicBezTo>
                                    <a:cubicBezTo>
                                      <a:pt x="131925" y="5847"/>
                                      <a:pt x="134200" y="8887"/>
                                      <a:pt x="135476" y="12629"/>
                                    </a:cubicBezTo>
                                    <a:lnTo>
                                      <a:pt x="142237" y="33168"/>
                                    </a:lnTo>
                                    <a:lnTo>
                                      <a:pt x="162902" y="26151"/>
                                    </a:lnTo>
                                    <a:cubicBezTo>
                                      <a:pt x="164688" y="25641"/>
                                      <a:pt x="166517" y="25386"/>
                                      <a:pt x="168388" y="25386"/>
                                    </a:cubicBezTo>
                                    <a:cubicBezTo>
                                      <a:pt x="173491" y="25386"/>
                                      <a:pt x="177849" y="27066"/>
                                      <a:pt x="181464" y="30425"/>
                                    </a:cubicBezTo>
                                    <a:cubicBezTo>
                                      <a:pt x="185078" y="33784"/>
                                      <a:pt x="186885" y="37973"/>
                                      <a:pt x="186885" y="42990"/>
                                    </a:cubicBezTo>
                                    <a:cubicBezTo>
                                      <a:pt x="186885" y="46817"/>
                                      <a:pt x="185609" y="50283"/>
                                      <a:pt x="183058" y="53387"/>
                                    </a:cubicBezTo>
                                    <a:cubicBezTo>
                                      <a:pt x="180507" y="56491"/>
                                      <a:pt x="177360" y="58681"/>
                                      <a:pt x="173618" y="59957"/>
                                    </a:cubicBezTo>
                                    <a:lnTo>
                                      <a:pt x="153590" y="66845"/>
                                    </a:lnTo>
                                    <a:lnTo>
                                      <a:pt x="166985" y="107157"/>
                                    </a:lnTo>
                                    <a:lnTo>
                                      <a:pt x="187906" y="100013"/>
                                    </a:lnTo>
                                    <a:cubicBezTo>
                                      <a:pt x="189947" y="99332"/>
                                      <a:pt x="191903" y="98992"/>
                                      <a:pt x="193774" y="98992"/>
                                    </a:cubicBezTo>
                                    <a:cubicBezTo>
                                      <a:pt x="199046" y="98992"/>
                                      <a:pt x="203448" y="100714"/>
                                      <a:pt x="206977" y="104159"/>
                                    </a:cubicBezTo>
                                    <a:cubicBezTo>
                                      <a:pt x="210506" y="107603"/>
                                      <a:pt x="212271" y="111919"/>
                                      <a:pt x="212271" y="117107"/>
                                    </a:cubicBezTo>
                                    <a:cubicBezTo>
                                      <a:pt x="212271" y="125356"/>
                                      <a:pt x="208316" y="130884"/>
                                      <a:pt x="200407" y="133690"/>
                                    </a:cubicBezTo>
                                    <a:lnTo>
                                      <a:pt x="178466" y="141217"/>
                                    </a:lnTo>
                                    <a:lnTo>
                                      <a:pt x="185609" y="162521"/>
                                    </a:lnTo>
                                    <a:cubicBezTo>
                                      <a:pt x="186205" y="164307"/>
                                      <a:pt x="186502" y="166305"/>
                                      <a:pt x="186502" y="168516"/>
                                    </a:cubicBezTo>
                                    <a:cubicBezTo>
                                      <a:pt x="186502" y="173534"/>
                                      <a:pt x="184716" y="177871"/>
                                      <a:pt x="181145" y="181528"/>
                                    </a:cubicBezTo>
                                    <a:cubicBezTo>
                                      <a:pt x="177573" y="185185"/>
                                      <a:pt x="173278" y="187013"/>
                                      <a:pt x="168260" y="187013"/>
                                    </a:cubicBezTo>
                                    <a:cubicBezTo>
                                      <a:pt x="164263" y="187013"/>
                                      <a:pt x="160628" y="185865"/>
                                      <a:pt x="157353" y="183569"/>
                                    </a:cubicBezTo>
                                    <a:cubicBezTo>
                                      <a:pt x="154079" y="181273"/>
                                      <a:pt x="151804" y="178211"/>
                                      <a:pt x="150529" y="174384"/>
                                    </a:cubicBezTo>
                                    <a:lnTo>
                                      <a:pt x="143512" y="153336"/>
                                    </a:lnTo>
                                    <a:lnTo>
                                      <a:pt x="103967" y="166858"/>
                                    </a:lnTo>
                                    <a:lnTo>
                                      <a:pt x="110983" y="187779"/>
                                    </a:lnTo>
                                    <a:cubicBezTo>
                                      <a:pt x="111663" y="189820"/>
                                      <a:pt x="112003" y="191818"/>
                                      <a:pt x="112003" y="193774"/>
                                    </a:cubicBezTo>
                                    <a:cubicBezTo>
                                      <a:pt x="112003" y="198792"/>
                                      <a:pt x="110217" y="203129"/>
                                      <a:pt x="106645" y="206786"/>
                                    </a:cubicBezTo>
                                    <a:cubicBezTo>
                                      <a:pt x="103074" y="210443"/>
                                      <a:pt x="98736" y="212272"/>
                                      <a:pt x="93634" y="212272"/>
                                    </a:cubicBezTo>
                                    <a:cubicBezTo>
                                      <a:pt x="89637" y="212272"/>
                                      <a:pt x="86022" y="211124"/>
                                      <a:pt x="82790" y="208827"/>
                                    </a:cubicBezTo>
                                    <a:cubicBezTo>
                                      <a:pt x="79559" y="206531"/>
                                      <a:pt x="77305" y="203470"/>
                                      <a:pt x="76029" y="199643"/>
                                    </a:cubicBezTo>
                                    <a:lnTo>
                                      <a:pt x="69013" y="178849"/>
                                    </a:lnTo>
                                    <a:lnTo>
                                      <a:pt x="49495" y="185610"/>
                                    </a:lnTo>
                                    <a:cubicBezTo>
                                      <a:pt x="47029" y="186376"/>
                                      <a:pt x="44903" y="186758"/>
                                      <a:pt x="43117" y="186758"/>
                                    </a:cubicBezTo>
                                    <a:cubicBezTo>
                                      <a:pt x="37929" y="186758"/>
                                      <a:pt x="33613" y="185057"/>
                                      <a:pt x="30169" y="181656"/>
                                    </a:cubicBezTo>
                                    <a:cubicBezTo>
                                      <a:pt x="26725" y="178254"/>
                                      <a:pt x="25003" y="173959"/>
                                      <a:pt x="25003" y="168771"/>
                                    </a:cubicBezTo>
                                    <a:cubicBezTo>
                                      <a:pt x="25003" y="164774"/>
                                      <a:pt x="26172" y="161160"/>
                                      <a:pt x="28511" y="157928"/>
                                    </a:cubicBezTo>
                                    <a:cubicBezTo>
                                      <a:pt x="30849" y="154696"/>
                                      <a:pt x="33890" y="152443"/>
                                      <a:pt x="37632" y="151167"/>
                                    </a:cubicBezTo>
                                    <a:lnTo>
                                      <a:pt x="57532" y="144406"/>
                                    </a:lnTo>
                                    <a:lnTo>
                                      <a:pt x="44138" y="104478"/>
                                    </a:lnTo>
                                    <a:lnTo>
                                      <a:pt x="24237" y="111366"/>
                                    </a:lnTo>
                                    <a:cubicBezTo>
                                      <a:pt x="22026" y="112047"/>
                                      <a:pt x="19985" y="112387"/>
                                      <a:pt x="18114" y="112387"/>
                                    </a:cubicBezTo>
                                    <a:cubicBezTo>
                                      <a:pt x="13011" y="112387"/>
                                      <a:pt x="8717" y="110665"/>
                                      <a:pt x="5230" y="107220"/>
                                    </a:cubicBezTo>
                                    <a:cubicBezTo>
                                      <a:pt x="1743" y="103776"/>
                                      <a:pt x="0" y="99503"/>
                                      <a:pt x="0" y="94400"/>
                                    </a:cubicBezTo>
                                    <a:cubicBezTo>
                                      <a:pt x="0" y="90403"/>
                                      <a:pt x="1169" y="86788"/>
                                      <a:pt x="3508" y="83557"/>
                                    </a:cubicBezTo>
                                    <a:cubicBezTo>
                                      <a:pt x="5846" y="80325"/>
                                      <a:pt x="8887" y="78071"/>
                                      <a:pt x="12629" y="76796"/>
                                    </a:cubicBezTo>
                                    <a:lnTo>
                                      <a:pt x="32657" y="70035"/>
                                    </a:lnTo>
                                    <a:lnTo>
                                      <a:pt x="25896" y="49751"/>
                                    </a:lnTo>
                                    <a:cubicBezTo>
                                      <a:pt x="25215" y="47710"/>
                                      <a:pt x="24875" y="45712"/>
                                      <a:pt x="24875" y="43756"/>
                                    </a:cubicBezTo>
                                    <a:cubicBezTo>
                                      <a:pt x="24875" y="38653"/>
                                      <a:pt x="26661" y="34295"/>
                                      <a:pt x="30233" y="30680"/>
                                    </a:cubicBezTo>
                                    <a:cubicBezTo>
                                      <a:pt x="33805" y="27066"/>
                                      <a:pt x="38142" y="25259"/>
                                      <a:pt x="43245" y="25259"/>
                                    </a:cubicBezTo>
                                    <a:cubicBezTo>
                                      <a:pt x="47242" y="25259"/>
                                      <a:pt x="50856" y="26407"/>
                                      <a:pt x="54088" y="28703"/>
                                    </a:cubicBezTo>
                                    <a:cubicBezTo>
                                      <a:pt x="57320" y="30999"/>
                                      <a:pt x="59573" y="34061"/>
                                      <a:pt x="60849" y="37888"/>
                                    </a:cubicBezTo>
                                    <a:lnTo>
                                      <a:pt x="67738" y="58298"/>
                                    </a:lnTo>
                                    <a:lnTo>
                                      <a:pt x="107283" y="44904"/>
                                    </a:lnTo>
                                    <a:lnTo>
                                      <a:pt x="100395" y="24493"/>
                                    </a:lnTo>
                                    <a:cubicBezTo>
                                      <a:pt x="99714" y="22452"/>
                                      <a:pt x="99374" y="20454"/>
                                      <a:pt x="99374" y="18497"/>
                                    </a:cubicBezTo>
                                    <a:cubicBezTo>
                                      <a:pt x="99374" y="13480"/>
                                      <a:pt x="101181" y="9143"/>
                                      <a:pt x="104796" y="5486"/>
                                    </a:cubicBezTo>
                                    <a:cubicBezTo>
                                      <a:pt x="108410" y="1829"/>
                                      <a:pt x="112726" y="0"/>
                                      <a:pt x="117744" y="0"/>
                                    </a:cubicBezTo>
                                    <a:close/>
                                  </a:path>
                                </a:pathLst>
                              </a:custGeom>
                              <a:solidFill>
                                <a:srgbClr val="003399"/>
                              </a:solidFill>
                              <a:ln>
                                <a:noFill/>
                              </a:ln>
                              <a:effectLst>
                                <a:outerShdw blurRad="76200" dir="18900000" sy="23000" kx="-1200000" algn="bl" rotWithShape="0">
                                  <a:prstClr val="black">
                                    <a:alpha val="20000"/>
                                  </a:prstClr>
                                </a:outerShdw>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C20C78C" id="Freeform 46" o:spid="_x0000_s1026" style="width:13.1pt;height:14.1pt;visibility:visible;mso-wrap-style:square;mso-left-percent:-10001;mso-top-percent:-10001;mso-position-horizontal:absolute;mso-position-horizontal-relative:char;mso-position-vertical:absolute;mso-position-vertical-relative:line;mso-left-percent:-10001;mso-top-percent:-10001;v-text-anchor:top" coordsize="212271,2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" path="m118637,78837l79091,92486r13395,39929l132031,119020,118637,78837xm117744,v3997,,7633,1170,10907,3508c131925,5847,134200,8887,135476,12629r6761,20539l162902,26151v1786,-510,3615,-765,5486,-765c173491,25386,177849,27066,181464,30425v3614,3359,5421,7548,5421,12565c186885,46817,185609,50283,183058,53387v-2551,3104,-5698,5294,-9440,6570l153590,66845r13395,40312l187906,100013v2041,-681,3997,-1021,5868,-1021c199046,98992,203448,100714,206977,104159v3529,3444,5294,7760,5294,12948c212271,125356,208316,130884,200407,133690r-21941,7527l185609,162521v596,1786,893,3784,893,5995c186502,173534,184716,177871,181145,181528v-3572,3657,-7867,5485,-12885,5485c164263,187013,160628,185865,157353,183569v-3274,-2296,-5549,-5358,-6824,-9185l143512,153336r-39545,13522l110983,187779v680,2041,1020,4039,1020,5995c112003,198792,110217,203129,106645,206786v-3571,3657,-7909,5486,-13011,5486c89637,212272,86022,211124,82790,208827v-3231,-2296,-5485,-5357,-6761,-9184l69013,178849r-19518,6761c47029,186376,44903,186758,43117,186758v-5188,,-9504,-1701,-12948,-5102c26725,178254,25003,173959,25003,168771v,-3997,1169,-7611,3508,-10843c30849,154696,33890,152443,37632,151167r19900,-6761l44138,104478r-19901,6888c22026,112047,19985,112387,18114,112387v-5103,,-9397,-1722,-12884,-5167c1743,103776,,99503,,94400,,90403,1169,86788,3508,83557v2338,-3232,5379,-5486,9121,-6761l32657,70035,25896,49751v-681,-2041,-1021,-4039,-1021,-5995c24875,38653,26661,34295,30233,30680v3572,-3614,7909,-5421,13012,-5421c47242,25259,50856,26407,54088,28703v3232,2296,5485,5358,6761,9185l67738,58298,107283,44904,100395,24493v-681,-2041,-1021,-4039,-1021,-5996c99374,13480,101181,9143,104796,5486,108410,1829,112726,,117744,xe" fillcolor="#039" stroked="f">
                      <v:shadow on="t" type="perspective" color="black" opacity="13107f" origin="-.5,.5" offset="0,0" matrix=",-23853f,,15073f"/>
                      <v:path arrowok="t"/>
                      <o:lock v:ext="edit" aspectratio="t"/>
                      <w10:anchorlock/>
                    </v:shape>
                  </w:pict>
                </mc:Fallback>
              </mc:AlternateContent>
            </w:r>
          </w:p>
        </w:tc>
      </w:tr>
      <w:tr w:rsidR="00630C4D" w:rsidRPr="00F418E5" w14:paraId="6D43DDE8" w14:textId="77777777" w:rsidTr="00FC4EF4">
        <w:trPr>
          <w:trHeight w:val="300"/>
        </w:trPr>
        <w:tc>
          <w:tcPr>
            <w:cnfStyle w:val="001000000000" w:firstRow="0" w:lastRow="0" w:firstColumn="1" w:lastColumn="0" w:oddVBand="0" w:evenVBand="0" w:oddHBand="0" w:evenHBand="0" w:firstRowFirstColumn="0" w:firstRowLastColumn="0" w:lastRowFirstColumn="0" w:lastRowLastColumn="0"/>
            <w:tcW w:w="1384" w:type="dxa"/>
            <w:vMerge/>
            <w:hideMark/>
          </w:tcPr>
          <w:p w14:paraId="3AAC2217" w14:textId="77777777" w:rsidR="00630C4D" w:rsidRPr="00F418E5" w:rsidRDefault="00630C4D" w:rsidP="00FC4EF4">
            <w:pPr>
              <w:jc w:val="center"/>
              <w:rPr>
                <w:rFonts w:ascii="Arial" w:eastAsia="Times New Roman" w:hAnsi="Arial" w:cs="Arial"/>
                <w:color w:val="000000"/>
                <w:sz w:val="18"/>
                <w:szCs w:val="18"/>
                <w:lang w:eastAsia="en-GB"/>
              </w:rPr>
            </w:pPr>
          </w:p>
        </w:tc>
        <w:tc>
          <w:tcPr>
            <w:tcW w:w="3492" w:type="dxa"/>
            <w:hideMark/>
          </w:tcPr>
          <w:p w14:paraId="78A49508" w14:textId="77777777" w:rsidR="00630C4D" w:rsidRPr="00F418E5" w:rsidRDefault="00630C4D" w:rsidP="00FC4EF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Online orders and delivery tools</w:t>
            </w:r>
          </w:p>
        </w:tc>
        <w:tc>
          <w:tcPr>
            <w:tcW w:w="1134" w:type="dxa"/>
          </w:tcPr>
          <w:p w14:paraId="5CF65B73" w14:textId="77777777" w:rsidR="00630C4D" w:rsidRPr="00F418E5" w:rsidRDefault="000F2142"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hAnsi="Arial" w:cs="Arial"/>
                <w:noProof/>
                <w:sz w:val="18"/>
                <w:szCs w:val="18"/>
                <w:lang w:val="en-US"/>
              </w:rPr>
              <mc:AlternateContent>
                <mc:Choice Requires="wps">
                  <w:drawing>
                    <wp:inline distT="0" distB="0" distL="0" distR="0" wp14:anchorId="22860BC5" wp14:editId="0B7E3E0A">
                      <wp:extent cx="166502" cy="179310"/>
                      <wp:effectExtent l="50800" t="0" r="36830" b="74930"/>
                      <wp:docPr id="95" name="Freeform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6502" cy="179310"/>
                              </a:xfrm>
                              <a:custGeom>
                                <a:avLst/>
                                <a:gdLst/>
                                <a:ahLst/>
                                <a:cxnLst/>
                                <a:rect l="l" t="t" r="r" b="b"/>
                                <a:pathLst>
                                  <a:path w="212271" h="212272">
                                    <a:moveTo>
                                      <a:pt x="118637" y="78837"/>
                                    </a:moveTo>
                                    <a:lnTo>
                                      <a:pt x="79091" y="92486"/>
                                    </a:lnTo>
                                    <a:lnTo>
                                      <a:pt x="92486" y="132415"/>
                                    </a:lnTo>
                                    <a:lnTo>
                                      <a:pt x="132031" y="119020"/>
                                    </a:lnTo>
                                    <a:close/>
                                    <a:moveTo>
                                      <a:pt x="117744" y="0"/>
                                    </a:moveTo>
                                    <a:cubicBezTo>
                                      <a:pt x="121741" y="0"/>
                                      <a:pt x="125377" y="1170"/>
                                      <a:pt x="128651" y="3508"/>
                                    </a:cubicBezTo>
                                    <a:cubicBezTo>
                                      <a:pt x="131925" y="5847"/>
                                      <a:pt x="134200" y="8887"/>
                                      <a:pt x="135476" y="12629"/>
                                    </a:cubicBezTo>
                                    <a:lnTo>
                                      <a:pt x="142237" y="33168"/>
                                    </a:lnTo>
                                    <a:lnTo>
                                      <a:pt x="162902" y="26151"/>
                                    </a:lnTo>
                                    <a:cubicBezTo>
                                      <a:pt x="164688" y="25641"/>
                                      <a:pt x="166517" y="25386"/>
                                      <a:pt x="168388" y="25386"/>
                                    </a:cubicBezTo>
                                    <a:cubicBezTo>
                                      <a:pt x="173491" y="25386"/>
                                      <a:pt x="177849" y="27066"/>
                                      <a:pt x="181464" y="30425"/>
                                    </a:cubicBezTo>
                                    <a:cubicBezTo>
                                      <a:pt x="185078" y="33784"/>
                                      <a:pt x="186885" y="37973"/>
                                      <a:pt x="186885" y="42990"/>
                                    </a:cubicBezTo>
                                    <a:cubicBezTo>
                                      <a:pt x="186885" y="46817"/>
                                      <a:pt x="185609" y="50283"/>
                                      <a:pt x="183058" y="53387"/>
                                    </a:cubicBezTo>
                                    <a:cubicBezTo>
                                      <a:pt x="180507" y="56491"/>
                                      <a:pt x="177360" y="58681"/>
                                      <a:pt x="173618" y="59957"/>
                                    </a:cubicBezTo>
                                    <a:lnTo>
                                      <a:pt x="153590" y="66845"/>
                                    </a:lnTo>
                                    <a:lnTo>
                                      <a:pt x="166985" y="107157"/>
                                    </a:lnTo>
                                    <a:lnTo>
                                      <a:pt x="187906" y="100013"/>
                                    </a:lnTo>
                                    <a:cubicBezTo>
                                      <a:pt x="189947" y="99332"/>
                                      <a:pt x="191903" y="98992"/>
                                      <a:pt x="193774" y="98992"/>
                                    </a:cubicBezTo>
                                    <a:cubicBezTo>
                                      <a:pt x="199046" y="98992"/>
                                      <a:pt x="203448" y="100714"/>
                                      <a:pt x="206977" y="104159"/>
                                    </a:cubicBezTo>
                                    <a:cubicBezTo>
                                      <a:pt x="210506" y="107603"/>
                                      <a:pt x="212271" y="111919"/>
                                      <a:pt x="212271" y="117107"/>
                                    </a:cubicBezTo>
                                    <a:cubicBezTo>
                                      <a:pt x="212271" y="125356"/>
                                      <a:pt x="208316" y="130884"/>
                                      <a:pt x="200407" y="133690"/>
                                    </a:cubicBezTo>
                                    <a:lnTo>
                                      <a:pt x="178466" y="141217"/>
                                    </a:lnTo>
                                    <a:lnTo>
                                      <a:pt x="185609" y="162521"/>
                                    </a:lnTo>
                                    <a:cubicBezTo>
                                      <a:pt x="186205" y="164307"/>
                                      <a:pt x="186502" y="166305"/>
                                      <a:pt x="186502" y="168516"/>
                                    </a:cubicBezTo>
                                    <a:cubicBezTo>
                                      <a:pt x="186502" y="173534"/>
                                      <a:pt x="184716" y="177871"/>
                                      <a:pt x="181145" y="181528"/>
                                    </a:cubicBezTo>
                                    <a:cubicBezTo>
                                      <a:pt x="177573" y="185185"/>
                                      <a:pt x="173278" y="187013"/>
                                      <a:pt x="168260" y="187013"/>
                                    </a:cubicBezTo>
                                    <a:cubicBezTo>
                                      <a:pt x="164263" y="187013"/>
                                      <a:pt x="160628" y="185865"/>
                                      <a:pt x="157353" y="183569"/>
                                    </a:cubicBezTo>
                                    <a:cubicBezTo>
                                      <a:pt x="154079" y="181273"/>
                                      <a:pt x="151804" y="178211"/>
                                      <a:pt x="150529" y="174384"/>
                                    </a:cubicBezTo>
                                    <a:lnTo>
                                      <a:pt x="143512" y="153336"/>
                                    </a:lnTo>
                                    <a:lnTo>
                                      <a:pt x="103967" y="166858"/>
                                    </a:lnTo>
                                    <a:lnTo>
                                      <a:pt x="110983" y="187779"/>
                                    </a:lnTo>
                                    <a:cubicBezTo>
                                      <a:pt x="111663" y="189820"/>
                                      <a:pt x="112003" y="191818"/>
                                      <a:pt x="112003" y="193774"/>
                                    </a:cubicBezTo>
                                    <a:cubicBezTo>
                                      <a:pt x="112003" y="198792"/>
                                      <a:pt x="110217" y="203129"/>
                                      <a:pt x="106645" y="206786"/>
                                    </a:cubicBezTo>
                                    <a:cubicBezTo>
                                      <a:pt x="103074" y="210443"/>
                                      <a:pt x="98736" y="212272"/>
                                      <a:pt x="93634" y="212272"/>
                                    </a:cubicBezTo>
                                    <a:cubicBezTo>
                                      <a:pt x="89637" y="212272"/>
                                      <a:pt x="86022" y="211124"/>
                                      <a:pt x="82790" y="208827"/>
                                    </a:cubicBezTo>
                                    <a:cubicBezTo>
                                      <a:pt x="79559" y="206531"/>
                                      <a:pt x="77305" y="203470"/>
                                      <a:pt x="76029" y="199643"/>
                                    </a:cubicBezTo>
                                    <a:lnTo>
                                      <a:pt x="69013" y="178849"/>
                                    </a:lnTo>
                                    <a:lnTo>
                                      <a:pt x="49495" y="185610"/>
                                    </a:lnTo>
                                    <a:cubicBezTo>
                                      <a:pt x="47029" y="186376"/>
                                      <a:pt x="44903" y="186758"/>
                                      <a:pt x="43117" y="186758"/>
                                    </a:cubicBezTo>
                                    <a:cubicBezTo>
                                      <a:pt x="37929" y="186758"/>
                                      <a:pt x="33613" y="185057"/>
                                      <a:pt x="30169" y="181656"/>
                                    </a:cubicBezTo>
                                    <a:cubicBezTo>
                                      <a:pt x="26725" y="178254"/>
                                      <a:pt x="25003" y="173959"/>
                                      <a:pt x="25003" y="168771"/>
                                    </a:cubicBezTo>
                                    <a:cubicBezTo>
                                      <a:pt x="25003" y="164774"/>
                                      <a:pt x="26172" y="161160"/>
                                      <a:pt x="28511" y="157928"/>
                                    </a:cubicBezTo>
                                    <a:cubicBezTo>
                                      <a:pt x="30849" y="154696"/>
                                      <a:pt x="33890" y="152443"/>
                                      <a:pt x="37632" y="151167"/>
                                    </a:cubicBezTo>
                                    <a:lnTo>
                                      <a:pt x="57532" y="144406"/>
                                    </a:lnTo>
                                    <a:lnTo>
                                      <a:pt x="44138" y="104478"/>
                                    </a:lnTo>
                                    <a:lnTo>
                                      <a:pt x="24237" y="111366"/>
                                    </a:lnTo>
                                    <a:cubicBezTo>
                                      <a:pt x="22026" y="112047"/>
                                      <a:pt x="19985" y="112387"/>
                                      <a:pt x="18114" y="112387"/>
                                    </a:cubicBezTo>
                                    <a:cubicBezTo>
                                      <a:pt x="13011" y="112387"/>
                                      <a:pt x="8717" y="110665"/>
                                      <a:pt x="5230" y="107220"/>
                                    </a:cubicBezTo>
                                    <a:cubicBezTo>
                                      <a:pt x="1743" y="103776"/>
                                      <a:pt x="0" y="99503"/>
                                      <a:pt x="0" y="94400"/>
                                    </a:cubicBezTo>
                                    <a:cubicBezTo>
                                      <a:pt x="0" y="90403"/>
                                      <a:pt x="1169" y="86788"/>
                                      <a:pt x="3508" y="83557"/>
                                    </a:cubicBezTo>
                                    <a:cubicBezTo>
                                      <a:pt x="5846" y="80325"/>
                                      <a:pt x="8887" y="78071"/>
                                      <a:pt x="12629" y="76796"/>
                                    </a:cubicBezTo>
                                    <a:lnTo>
                                      <a:pt x="32657" y="70035"/>
                                    </a:lnTo>
                                    <a:lnTo>
                                      <a:pt x="25896" y="49751"/>
                                    </a:lnTo>
                                    <a:cubicBezTo>
                                      <a:pt x="25215" y="47710"/>
                                      <a:pt x="24875" y="45712"/>
                                      <a:pt x="24875" y="43756"/>
                                    </a:cubicBezTo>
                                    <a:cubicBezTo>
                                      <a:pt x="24875" y="38653"/>
                                      <a:pt x="26661" y="34295"/>
                                      <a:pt x="30233" y="30680"/>
                                    </a:cubicBezTo>
                                    <a:cubicBezTo>
                                      <a:pt x="33805" y="27066"/>
                                      <a:pt x="38142" y="25259"/>
                                      <a:pt x="43245" y="25259"/>
                                    </a:cubicBezTo>
                                    <a:cubicBezTo>
                                      <a:pt x="47242" y="25259"/>
                                      <a:pt x="50856" y="26407"/>
                                      <a:pt x="54088" y="28703"/>
                                    </a:cubicBezTo>
                                    <a:cubicBezTo>
                                      <a:pt x="57320" y="30999"/>
                                      <a:pt x="59573" y="34061"/>
                                      <a:pt x="60849" y="37888"/>
                                    </a:cubicBezTo>
                                    <a:lnTo>
                                      <a:pt x="67738" y="58298"/>
                                    </a:lnTo>
                                    <a:lnTo>
                                      <a:pt x="107283" y="44904"/>
                                    </a:lnTo>
                                    <a:lnTo>
                                      <a:pt x="100395" y="24493"/>
                                    </a:lnTo>
                                    <a:cubicBezTo>
                                      <a:pt x="99714" y="22452"/>
                                      <a:pt x="99374" y="20454"/>
                                      <a:pt x="99374" y="18497"/>
                                    </a:cubicBezTo>
                                    <a:cubicBezTo>
                                      <a:pt x="99374" y="13480"/>
                                      <a:pt x="101181" y="9143"/>
                                      <a:pt x="104796" y="5486"/>
                                    </a:cubicBezTo>
                                    <a:cubicBezTo>
                                      <a:pt x="108410" y="1829"/>
                                      <a:pt x="112726" y="0"/>
                                      <a:pt x="117744" y="0"/>
                                    </a:cubicBezTo>
                                    <a:close/>
                                  </a:path>
                                </a:pathLst>
                              </a:custGeom>
                              <a:solidFill>
                                <a:srgbClr val="003399"/>
                              </a:solidFill>
                              <a:ln>
                                <a:noFill/>
                              </a:ln>
                              <a:effectLst>
                                <a:outerShdw blurRad="76200" dir="18900000" sy="23000" kx="-1200000" algn="bl" rotWithShape="0">
                                  <a:prstClr val="black">
                                    <a:alpha val="20000"/>
                                  </a:prstClr>
                                </a:outerShdw>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569EB20" id="Freeform 46" o:spid="_x0000_s1026" style="width:13.1pt;height:14.1pt;visibility:visible;mso-wrap-style:square;mso-left-percent:-10001;mso-top-percent:-10001;mso-position-horizontal:absolute;mso-position-horizontal-relative:char;mso-position-vertical:absolute;mso-position-vertical-relative:line;mso-left-percent:-10001;mso-top-percent:-10001;v-text-anchor:top" coordsize="212271,2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" path="m118637,78837l79091,92486r13395,39929l132031,119020,118637,78837xm117744,v3997,,7633,1170,10907,3508c131925,5847,134200,8887,135476,12629r6761,20539l162902,26151v1786,-510,3615,-765,5486,-765c173491,25386,177849,27066,181464,30425v3614,3359,5421,7548,5421,12565c186885,46817,185609,50283,183058,53387v-2551,3104,-5698,5294,-9440,6570l153590,66845r13395,40312l187906,100013v2041,-681,3997,-1021,5868,-1021c199046,98992,203448,100714,206977,104159v3529,3444,5294,7760,5294,12948c212271,125356,208316,130884,200407,133690r-21941,7527l185609,162521v596,1786,893,3784,893,5995c186502,173534,184716,177871,181145,181528v-3572,3657,-7867,5485,-12885,5485c164263,187013,160628,185865,157353,183569v-3274,-2296,-5549,-5358,-6824,-9185l143512,153336r-39545,13522l110983,187779v680,2041,1020,4039,1020,5995c112003,198792,110217,203129,106645,206786v-3571,3657,-7909,5486,-13011,5486c89637,212272,86022,211124,82790,208827v-3231,-2296,-5485,-5357,-6761,-9184l69013,178849r-19518,6761c47029,186376,44903,186758,43117,186758v-5188,,-9504,-1701,-12948,-5102c26725,178254,25003,173959,25003,168771v,-3997,1169,-7611,3508,-10843c30849,154696,33890,152443,37632,151167r19900,-6761l44138,104478r-19901,6888c22026,112047,19985,112387,18114,112387v-5103,,-9397,-1722,-12884,-5167c1743,103776,,99503,,94400,,90403,1169,86788,3508,83557v2338,-3232,5379,-5486,9121,-6761l32657,70035,25896,49751v-681,-2041,-1021,-4039,-1021,-5995c24875,38653,26661,34295,30233,30680v3572,-3614,7909,-5421,13012,-5421c47242,25259,50856,26407,54088,28703v3232,2296,5485,5358,6761,9185l67738,58298,107283,44904,100395,24493v-681,-2041,-1021,-4039,-1021,-5996c99374,13480,101181,9143,104796,5486,108410,1829,112726,,117744,xe" fillcolor="#039" stroked="f">
                      <v:shadow on="t" type="perspective" color="black" opacity="13107f" origin="-.5,.5" offset="0,0" matrix=",-23853f,,15073f"/>
                      <v:path arrowok="t"/>
                      <o:lock v:ext="edit" aspectratio="t"/>
                      <w10:anchorlock/>
                    </v:shape>
                  </w:pict>
                </mc:Fallback>
              </mc:AlternateContent>
            </w:r>
          </w:p>
        </w:tc>
        <w:tc>
          <w:tcPr>
            <w:tcW w:w="1757" w:type="dxa"/>
            <w:noWrap/>
          </w:tcPr>
          <w:p w14:paraId="721F3B3E"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c>
          <w:tcPr>
            <w:tcW w:w="1513" w:type="dxa"/>
            <w:noWrap/>
            <w:hideMark/>
          </w:tcPr>
          <w:p w14:paraId="3330AC04" w14:textId="77777777" w:rsidR="00630C4D" w:rsidRPr="00F418E5" w:rsidRDefault="000F2142"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hAnsi="Arial" w:cs="Arial"/>
                <w:noProof/>
                <w:sz w:val="18"/>
                <w:szCs w:val="18"/>
                <w:lang w:val="en-US"/>
              </w:rPr>
              <mc:AlternateContent>
                <mc:Choice Requires="wps">
                  <w:drawing>
                    <wp:inline distT="0" distB="0" distL="0" distR="0" wp14:anchorId="051EC553" wp14:editId="0884C3C4">
                      <wp:extent cx="166502" cy="179310"/>
                      <wp:effectExtent l="50800" t="0" r="36830" b="74930"/>
                      <wp:docPr id="96" name="Freeform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6502" cy="179310"/>
                              </a:xfrm>
                              <a:custGeom>
                                <a:avLst/>
                                <a:gdLst/>
                                <a:ahLst/>
                                <a:cxnLst/>
                                <a:rect l="l" t="t" r="r" b="b"/>
                                <a:pathLst>
                                  <a:path w="212271" h="212272">
                                    <a:moveTo>
                                      <a:pt x="118637" y="78837"/>
                                    </a:moveTo>
                                    <a:lnTo>
                                      <a:pt x="79091" y="92486"/>
                                    </a:lnTo>
                                    <a:lnTo>
                                      <a:pt x="92486" y="132415"/>
                                    </a:lnTo>
                                    <a:lnTo>
                                      <a:pt x="132031" y="119020"/>
                                    </a:lnTo>
                                    <a:close/>
                                    <a:moveTo>
                                      <a:pt x="117744" y="0"/>
                                    </a:moveTo>
                                    <a:cubicBezTo>
                                      <a:pt x="121741" y="0"/>
                                      <a:pt x="125377" y="1170"/>
                                      <a:pt x="128651" y="3508"/>
                                    </a:cubicBezTo>
                                    <a:cubicBezTo>
                                      <a:pt x="131925" y="5847"/>
                                      <a:pt x="134200" y="8887"/>
                                      <a:pt x="135476" y="12629"/>
                                    </a:cubicBezTo>
                                    <a:lnTo>
                                      <a:pt x="142237" y="33168"/>
                                    </a:lnTo>
                                    <a:lnTo>
                                      <a:pt x="162902" y="26151"/>
                                    </a:lnTo>
                                    <a:cubicBezTo>
                                      <a:pt x="164688" y="25641"/>
                                      <a:pt x="166517" y="25386"/>
                                      <a:pt x="168388" y="25386"/>
                                    </a:cubicBezTo>
                                    <a:cubicBezTo>
                                      <a:pt x="173491" y="25386"/>
                                      <a:pt x="177849" y="27066"/>
                                      <a:pt x="181464" y="30425"/>
                                    </a:cubicBezTo>
                                    <a:cubicBezTo>
                                      <a:pt x="185078" y="33784"/>
                                      <a:pt x="186885" y="37973"/>
                                      <a:pt x="186885" y="42990"/>
                                    </a:cubicBezTo>
                                    <a:cubicBezTo>
                                      <a:pt x="186885" y="46817"/>
                                      <a:pt x="185609" y="50283"/>
                                      <a:pt x="183058" y="53387"/>
                                    </a:cubicBezTo>
                                    <a:cubicBezTo>
                                      <a:pt x="180507" y="56491"/>
                                      <a:pt x="177360" y="58681"/>
                                      <a:pt x="173618" y="59957"/>
                                    </a:cubicBezTo>
                                    <a:lnTo>
                                      <a:pt x="153590" y="66845"/>
                                    </a:lnTo>
                                    <a:lnTo>
                                      <a:pt x="166985" y="107157"/>
                                    </a:lnTo>
                                    <a:lnTo>
                                      <a:pt x="187906" y="100013"/>
                                    </a:lnTo>
                                    <a:cubicBezTo>
                                      <a:pt x="189947" y="99332"/>
                                      <a:pt x="191903" y="98992"/>
                                      <a:pt x="193774" y="98992"/>
                                    </a:cubicBezTo>
                                    <a:cubicBezTo>
                                      <a:pt x="199046" y="98992"/>
                                      <a:pt x="203448" y="100714"/>
                                      <a:pt x="206977" y="104159"/>
                                    </a:cubicBezTo>
                                    <a:cubicBezTo>
                                      <a:pt x="210506" y="107603"/>
                                      <a:pt x="212271" y="111919"/>
                                      <a:pt x="212271" y="117107"/>
                                    </a:cubicBezTo>
                                    <a:cubicBezTo>
                                      <a:pt x="212271" y="125356"/>
                                      <a:pt x="208316" y="130884"/>
                                      <a:pt x="200407" y="133690"/>
                                    </a:cubicBezTo>
                                    <a:lnTo>
                                      <a:pt x="178466" y="141217"/>
                                    </a:lnTo>
                                    <a:lnTo>
                                      <a:pt x="185609" y="162521"/>
                                    </a:lnTo>
                                    <a:cubicBezTo>
                                      <a:pt x="186205" y="164307"/>
                                      <a:pt x="186502" y="166305"/>
                                      <a:pt x="186502" y="168516"/>
                                    </a:cubicBezTo>
                                    <a:cubicBezTo>
                                      <a:pt x="186502" y="173534"/>
                                      <a:pt x="184716" y="177871"/>
                                      <a:pt x="181145" y="181528"/>
                                    </a:cubicBezTo>
                                    <a:cubicBezTo>
                                      <a:pt x="177573" y="185185"/>
                                      <a:pt x="173278" y="187013"/>
                                      <a:pt x="168260" y="187013"/>
                                    </a:cubicBezTo>
                                    <a:cubicBezTo>
                                      <a:pt x="164263" y="187013"/>
                                      <a:pt x="160628" y="185865"/>
                                      <a:pt x="157353" y="183569"/>
                                    </a:cubicBezTo>
                                    <a:cubicBezTo>
                                      <a:pt x="154079" y="181273"/>
                                      <a:pt x="151804" y="178211"/>
                                      <a:pt x="150529" y="174384"/>
                                    </a:cubicBezTo>
                                    <a:lnTo>
                                      <a:pt x="143512" y="153336"/>
                                    </a:lnTo>
                                    <a:lnTo>
                                      <a:pt x="103967" y="166858"/>
                                    </a:lnTo>
                                    <a:lnTo>
                                      <a:pt x="110983" y="187779"/>
                                    </a:lnTo>
                                    <a:cubicBezTo>
                                      <a:pt x="111663" y="189820"/>
                                      <a:pt x="112003" y="191818"/>
                                      <a:pt x="112003" y="193774"/>
                                    </a:cubicBezTo>
                                    <a:cubicBezTo>
                                      <a:pt x="112003" y="198792"/>
                                      <a:pt x="110217" y="203129"/>
                                      <a:pt x="106645" y="206786"/>
                                    </a:cubicBezTo>
                                    <a:cubicBezTo>
                                      <a:pt x="103074" y="210443"/>
                                      <a:pt x="98736" y="212272"/>
                                      <a:pt x="93634" y="212272"/>
                                    </a:cubicBezTo>
                                    <a:cubicBezTo>
                                      <a:pt x="89637" y="212272"/>
                                      <a:pt x="86022" y="211124"/>
                                      <a:pt x="82790" y="208827"/>
                                    </a:cubicBezTo>
                                    <a:cubicBezTo>
                                      <a:pt x="79559" y="206531"/>
                                      <a:pt x="77305" y="203470"/>
                                      <a:pt x="76029" y="199643"/>
                                    </a:cubicBezTo>
                                    <a:lnTo>
                                      <a:pt x="69013" y="178849"/>
                                    </a:lnTo>
                                    <a:lnTo>
                                      <a:pt x="49495" y="185610"/>
                                    </a:lnTo>
                                    <a:cubicBezTo>
                                      <a:pt x="47029" y="186376"/>
                                      <a:pt x="44903" y="186758"/>
                                      <a:pt x="43117" y="186758"/>
                                    </a:cubicBezTo>
                                    <a:cubicBezTo>
                                      <a:pt x="37929" y="186758"/>
                                      <a:pt x="33613" y="185057"/>
                                      <a:pt x="30169" y="181656"/>
                                    </a:cubicBezTo>
                                    <a:cubicBezTo>
                                      <a:pt x="26725" y="178254"/>
                                      <a:pt x="25003" y="173959"/>
                                      <a:pt x="25003" y="168771"/>
                                    </a:cubicBezTo>
                                    <a:cubicBezTo>
                                      <a:pt x="25003" y="164774"/>
                                      <a:pt x="26172" y="161160"/>
                                      <a:pt x="28511" y="157928"/>
                                    </a:cubicBezTo>
                                    <a:cubicBezTo>
                                      <a:pt x="30849" y="154696"/>
                                      <a:pt x="33890" y="152443"/>
                                      <a:pt x="37632" y="151167"/>
                                    </a:cubicBezTo>
                                    <a:lnTo>
                                      <a:pt x="57532" y="144406"/>
                                    </a:lnTo>
                                    <a:lnTo>
                                      <a:pt x="44138" y="104478"/>
                                    </a:lnTo>
                                    <a:lnTo>
                                      <a:pt x="24237" y="111366"/>
                                    </a:lnTo>
                                    <a:cubicBezTo>
                                      <a:pt x="22026" y="112047"/>
                                      <a:pt x="19985" y="112387"/>
                                      <a:pt x="18114" y="112387"/>
                                    </a:cubicBezTo>
                                    <a:cubicBezTo>
                                      <a:pt x="13011" y="112387"/>
                                      <a:pt x="8717" y="110665"/>
                                      <a:pt x="5230" y="107220"/>
                                    </a:cubicBezTo>
                                    <a:cubicBezTo>
                                      <a:pt x="1743" y="103776"/>
                                      <a:pt x="0" y="99503"/>
                                      <a:pt x="0" y="94400"/>
                                    </a:cubicBezTo>
                                    <a:cubicBezTo>
                                      <a:pt x="0" y="90403"/>
                                      <a:pt x="1169" y="86788"/>
                                      <a:pt x="3508" y="83557"/>
                                    </a:cubicBezTo>
                                    <a:cubicBezTo>
                                      <a:pt x="5846" y="80325"/>
                                      <a:pt x="8887" y="78071"/>
                                      <a:pt x="12629" y="76796"/>
                                    </a:cubicBezTo>
                                    <a:lnTo>
                                      <a:pt x="32657" y="70035"/>
                                    </a:lnTo>
                                    <a:lnTo>
                                      <a:pt x="25896" y="49751"/>
                                    </a:lnTo>
                                    <a:cubicBezTo>
                                      <a:pt x="25215" y="47710"/>
                                      <a:pt x="24875" y="45712"/>
                                      <a:pt x="24875" y="43756"/>
                                    </a:cubicBezTo>
                                    <a:cubicBezTo>
                                      <a:pt x="24875" y="38653"/>
                                      <a:pt x="26661" y="34295"/>
                                      <a:pt x="30233" y="30680"/>
                                    </a:cubicBezTo>
                                    <a:cubicBezTo>
                                      <a:pt x="33805" y="27066"/>
                                      <a:pt x="38142" y="25259"/>
                                      <a:pt x="43245" y="25259"/>
                                    </a:cubicBezTo>
                                    <a:cubicBezTo>
                                      <a:pt x="47242" y="25259"/>
                                      <a:pt x="50856" y="26407"/>
                                      <a:pt x="54088" y="28703"/>
                                    </a:cubicBezTo>
                                    <a:cubicBezTo>
                                      <a:pt x="57320" y="30999"/>
                                      <a:pt x="59573" y="34061"/>
                                      <a:pt x="60849" y="37888"/>
                                    </a:cubicBezTo>
                                    <a:lnTo>
                                      <a:pt x="67738" y="58298"/>
                                    </a:lnTo>
                                    <a:lnTo>
                                      <a:pt x="107283" y="44904"/>
                                    </a:lnTo>
                                    <a:lnTo>
                                      <a:pt x="100395" y="24493"/>
                                    </a:lnTo>
                                    <a:cubicBezTo>
                                      <a:pt x="99714" y="22452"/>
                                      <a:pt x="99374" y="20454"/>
                                      <a:pt x="99374" y="18497"/>
                                    </a:cubicBezTo>
                                    <a:cubicBezTo>
                                      <a:pt x="99374" y="13480"/>
                                      <a:pt x="101181" y="9143"/>
                                      <a:pt x="104796" y="5486"/>
                                    </a:cubicBezTo>
                                    <a:cubicBezTo>
                                      <a:pt x="108410" y="1829"/>
                                      <a:pt x="112726" y="0"/>
                                      <a:pt x="117744" y="0"/>
                                    </a:cubicBezTo>
                                    <a:close/>
                                  </a:path>
                                </a:pathLst>
                              </a:custGeom>
                              <a:solidFill>
                                <a:srgbClr val="003399"/>
                              </a:solidFill>
                              <a:ln>
                                <a:noFill/>
                              </a:ln>
                              <a:effectLst>
                                <a:outerShdw blurRad="76200" dir="18900000" sy="23000" kx="-1200000" algn="bl" rotWithShape="0">
                                  <a:prstClr val="black">
                                    <a:alpha val="20000"/>
                                  </a:prstClr>
                                </a:outerShdw>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14FE2DF" id="Freeform 46" o:spid="_x0000_s1026" style="width:13.1pt;height:14.1pt;visibility:visible;mso-wrap-style:square;mso-left-percent:-10001;mso-top-percent:-10001;mso-position-horizontal:absolute;mso-position-horizontal-relative:char;mso-position-vertical:absolute;mso-position-vertical-relative:line;mso-left-percent:-10001;mso-top-percent:-10001;v-text-anchor:top" coordsize="212271,2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" path="m118637,78837l79091,92486r13395,39929l132031,119020,118637,78837xm117744,v3997,,7633,1170,10907,3508c131925,5847,134200,8887,135476,12629r6761,20539l162902,26151v1786,-510,3615,-765,5486,-765c173491,25386,177849,27066,181464,30425v3614,3359,5421,7548,5421,12565c186885,46817,185609,50283,183058,53387v-2551,3104,-5698,5294,-9440,6570l153590,66845r13395,40312l187906,100013v2041,-681,3997,-1021,5868,-1021c199046,98992,203448,100714,206977,104159v3529,3444,5294,7760,5294,12948c212271,125356,208316,130884,200407,133690r-21941,7527l185609,162521v596,1786,893,3784,893,5995c186502,173534,184716,177871,181145,181528v-3572,3657,-7867,5485,-12885,5485c164263,187013,160628,185865,157353,183569v-3274,-2296,-5549,-5358,-6824,-9185l143512,153336r-39545,13522l110983,187779v680,2041,1020,4039,1020,5995c112003,198792,110217,203129,106645,206786v-3571,3657,-7909,5486,-13011,5486c89637,212272,86022,211124,82790,208827v-3231,-2296,-5485,-5357,-6761,-9184l69013,178849r-19518,6761c47029,186376,44903,186758,43117,186758v-5188,,-9504,-1701,-12948,-5102c26725,178254,25003,173959,25003,168771v,-3997,1169,-7611,3508,-10843c30849,154696,33890,152443,37632,151167r19900,-6761l44138,104478r-19901,6888c22026,112047,19985,112387,18114,112387v-5103,,-9397,-1722,-12884,-5167c1743,103776,,99503,,94400,,90403,1169,86788,3508,83557v2338,-3232,5379,-5486,9121,-6761l32657,70035,25896,49751v-681,-2041,-1021,-4039,-1021,-5995c24875,38653,26661,34295,30233,30680v3572,-3614,7909,-5421,13012,-5421c47242,25259,50856,26407,54088,28703v3232,2296,5485,5358,6761,9185l67738,58298,107283,44904,100395,24493v-681,-2041,-1021,-4039,-1021,-5996c99374,13480,101181,9143,104796,5486,108410,1829,112726,,117744,xe" fillcolor="#039" stroked="f">
                      <v:shadow on="t" type="perspective" color="black" opacity="13107f" origin="-.5,.5" offset="0,0" matrix=",-23853f,,15073f"/>
                      <v:path arrowok="t"/>
                      <o:lock v:ext="edit" aspectratio="t"/>
                      <w10:anchorlock/>
                    </v:shape>
                  </w:pict>
                </mc:Fallback>
              </mc:AlternateContent>
            </w:r>
          </w:p>
        </w:tc>
      </w:tr>
      <w:tr w:rsidR="00630C4D" w:rsidRPr="00F418E5" w14:paraId="224CE17A" w14:textId="77777777" w:rsidTr="00FC4EF4">
        <w:trPr>
          <w:trHeight w:val="510"/>
        </w:trPr>
        <w:tc>
          <w:tcPr>
            <w:cnfStyle w:val="001000000000" w:firstRow="0" w:lastRow="0" w:firstColumn="1" w:lastColumn="0" w:oddVBand="0" w:evenVBand="0" w:oddHBand="0" w:evenHBand="0" w:firstRowFirstColumn="0" w:firstRowLastColumn="0" w:lastRowFirstColumn="0" w:lastRowLastColumn="0"/>
            <w:tcW w:w="1384" w:type="dxa"/>
            <w:vMerge/>
            <w:hideMark/>
          </w:tcPr>
          <w:p w14:paraId="5FA4FFEC" w14:textId="77777777" w:rsidR="00630C4D" w:rsidRPr="00F418E5" w:rsidRDefault="00630C4D" w:rsidP="00FC4EF4">
            <w:pPr>
              <w:jc w:val="center"/>
              <w:rPr>
                <w:rFonts w:ascii="Arial" w:eastAsia="Times New Roman" w:hAnsi="Arial" w:cs="Arial"/>
                <w:color w:val="000000"/>
                <w:sz w:val="18"/>
                <w:szCs w:val="18"/>
                <w:lang w:eastAsia="en-GB"/>
              </w:rPr>
            </w:pPr>
          </w:p>
        </w:tc>
        <w:tc>
          <w:tcPr>
            <w:tcW w:w="3492" w:type="dxa"/>
            <w:hideMark/>
          </w:tcPr>
          <w:p w14:paraId="57FAD747" w14:textId="77777777" w:rsidR="00630C4D" w:rsidRPr="00F418E5" w:rsidRDefault="00630C4D" w:rsidP="00FC4EF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Food traceability systems as marketing tool</w:t>
            </w:r>
          </w:p>
        </w:tc>
        <w:tc>
          <w:tcPr>
            <w:tcW w:w="1134" w:type="dxa"/>
          </w:tcPr>
          <w:p w14:paraId="4D2190C4"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c>
          <w:tcPr>
            <w:tcW w:w="1757" w:type="dxa"/>
            <w:noWrap/>
          </w:tcPr>
          <w:p w14:paraId="1BBB7E1B"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c>
          <w:tcPr>
            <w:tcW w:w="1513" w:type="dxa"/>
            <w:noWrap/>
            <w:hideMark/>
          </w:tcPr>
          <w:p w14:paraId="02E18F8E" w14:textId="77777777" w:rsidR="00630C4D" w:rsidRPr="00F418E5" w:rsidRDefault="000F2142"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hAnsi="Arial" w:cs="Arial"/>
                <w:noProof/>
                <w:sz w:val="18"/>
                <w:szCs w:val="18"/>
                <w:lang w:val="en-US"/>
              </w:rPr>
              <mc:AlternateContent>
                <mc:Choice Requires="wps">
                  <w:drawing>
                    <wp:inline distT="0" distB="0" distL="0" distR="0" wp14:anchorId="6856FC09" wp14:editId="6C0FCA32">
                      <wp:extent cx="166502" cy="179310"/>
                      <wp:effectExtent l="50800" t="0" r="36830" b="74930"/>
                      <wp:docPr id="97" name="Freeform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6502" cy="179310"/>
                              </a:xfrm>
                              <a:custGeom>
                                <a:avLst/>
                                <a:gdLst/>
                                <a:ahLst/>
                                <a:cxnLst/>
                                <a:rect l="l" t="t" r="r" b="b"/>
                                <a:pathLst>
                                  <a:path w="212271" h="212272">
                                    <a:moveTo>
                                      <a:pt x="118637" y="78837"/>
                                    </a:moveTo>
                                    <a:lnTo>
                                      <a:pt x="79091" y="92486"/>
                                    </a:lnTo>
                                    <a:lnTo>
                                      <a:pt x="92486" y="132415"/>
                                    </a:lnTo>
                                    <a:lnTo>
                                      <a:pt x="132031" y="119020"/>
                                    </a:lnTo>
                                    <a:close/>
                                    <a:moveTo>
                                      <a:pt x="117744" y="0"/>
                                    </a:moveTo>
                                    <a:cubicBezTo>
                                      <a:pt x="121741" y="0"/>
                                      <a:pt x="125377" y="1170"/>
                                      <a:pt x="128651" y="3508"/>
                                    </a:cubicBezTo>
                                    <a:cubicBezTo>
                                      <a:pt x="131925" y="5847"/>
                                      <a:pt x="134200" y="8887"/>
                                      <a:pt x="135476" y="12629"/>
                                    </a:cubicBezTo>
                                    <a:lnTo>
                                      <a:pt x="142237" y="33168"/>
                                    </a:lnTo>
                                    <a:lnTo>
                                      <a:pt x="162902" y="26151"/>
                                    </a:lnTo>
                                    <a:cubicBezTo>
                                      <a:pt x="164688" y="25641"/>
                                      <a:pt x="166517" y="25386"/>
                                      <a:pt x="168388" y="25386"/>
                                    </a:cubicBezTo>
                                    <a:cubicBezTo>
                                      <a:pt x="173491" y="25386"/>
                                      <a:pt x="177849" y="27066"/>
                                      <a:pt x="181464" y="30425"/>
                                    </a:cubicBezTo>
                                    <a:cubicBezTo>
                                      <a:pt x="185078" y="33784"/>
                                      <a:pt x="186885" y="37973"/>
                                      <a:pt x="186885" y="42990"/>
                                    </a:cubicBezTo>
                                    <a:cubicBezTo>
                                      <a:pt x="186885" y="46817"/>
                                      <a:pt x="185609" y="50283"/>
                                      <a:pt x="183058" y="53387"/>
                                    </a:cubicBezTo>
                                    <a:cubicBezTo>
                                      <a:pt x="180507" y="56491"/>
                                      <a:pt x="177360" y="58681"/>
                                      <a:pt x="173618" y="59957"/>
                                    </a:cubicBezTo>
                                    <a:lnTo>
                                      <a:pt x="153590" y="66845"/>
                                    </a:lnTo>
                                    <a:lnTo>
                                      <a:pt x="166985" y="107157"/>
                                    </a:lnTo>
                                    <a:lnTo>
                                      <a:pt x="187906" y="100013"/>
                                    </a:lnTo>
                                    <a:cubicBezTo>
                                      <a:pt x="189947" y="99332"/>
                                      <a:pt x="191903" y="98992"/>
                                      <a:pt x="193774" y="98992"/>
                                    </a:cubicBezTo>
                                    <a:cubicBezTo>
                                      <a:pt x="199046" y="98992"/>
                                      <a:pt x="203448" y="100714"/>
                                      <a:pt x="206977" y="104159"/>
                                    </a:cubicBezTo>
                                    <a:cubicBezTo>
                                      <a:pt x="210506" y="107603"/>
                                      <a:pt x="212271" y="111919"/>
                                      <a:pt x="212271" y="117107"/>
                                    </a:cubicBezTo>
                                    <a:cubicBezTo>
                                      <a:pt x="212271" y="125356"/>
                                      <a:pt x="208316" y="130884"/>
                                      <a:pt x="200407" y="133690"/>
                                    </a:cubicBezTo>
                                    <a:lnTo>
                                      <a:pt x="178466" y="141217"/>
                                    </a:lnTo>
                                    <a:lnTo>
                                      <a:pt x="185609" y="162521"/>
                                    </a:lnTo>
                                    <a:cubicBezTo>
                                      <a:pt x="186205" y="164307"/>
                                      <a:pt x="186502" y="166305"/>
                                      <a:pt x="186502" y="168516"/>
                                    </a:cubicBezTo>
                                    <a:cubicBezTo>
                                      <a:pt x="186502" y="173534"/>
                                      <a:pt x="184716" y="177871"/>
                                      <a:pt x="181145" y="181528"/>
                                    </a:cubicBezTo>
                                    <a:cubicBezTo>
                                      <a:pt x="177573" y="185185"/>
                                      <a:pt x="173278" y="187013"/>
                                      <a:pt x="168260" y="187013"/>
                                    </a:cubicBezTo>
                                    <a:cubicBezTo>
                                      <a:pt x="164263" y="187013"/>
                                      <a:pt x="160628" y="185865"/>
                                      <a:pt x="157353" y="183569"/>
                                    </a:cubicBezTo>
                                    <a:cubicBezTo>
                                      <a:pt x="154079" y="181273"/>
                                      <a:pt x="151804" y="178211"/>
                                      <a:pt x="150529" y="174384"/>
                                    </a:cubicBezTo>
                                    <a:lnTo>
                                      <a:pt x="143512" y="153336"/>
                                    </a:lnTo>
                                    <a:lnTo>
                                      <a:pt x="103967" y="166858"/>
                                    </a:lnTo>
                                    <a:lnTo>
                                      <a:pt x="110983" y="187779"/>
                                    </a:lnTo>
                                    <a:cubicBezTo>
                                      <a:pt x="111663" y="189820"/>
                                      <a:pt x="112003" y="191818"/>
                                      <a:pt x="112003" y="193774"/>
                                    </a:cubicBezTo>
                                    <a:cubicBezTo>
                                      <a:pt x="112003" y="198792"/>
                                      <a:pt x="110217" y="203129"/>
                                      <a:pt x="106645" y="206786"/>
                                    </a:cubicBezTo>
                                    <a:cubicBezTo>
                                      <a:pt x="103074" y="210443"/>
                                      <a:pt x="98736" y="212272"/>
                                      <a:pt x="93634" y="212272"/>
                                    </a:cubicBezTo>
                                    <a:cubicBezTo>
                                      <a:pt x="89637" y="212272"/>
                                      <a:pt x="86022" y="211124"/>
                                      <a:pt x="82790" y="208827"/>
                                    </a:cubicBezTo>
                                    <a:cubicBezTo>
                                      <a:pt x="79559" y="206531"/>
                                      <a:pt x="77305" y="203470"/>
                                      <a:pt x="76029" y="199643"/>
                                    </a:cubicBezTo>
                                    <a:lnTo>
                                      <a:pt x="69013" y="178849"/>
                                    </a:lnTo>
                                    <a:lnTo>
                                      <a:pt x="49495" y="185610"/>
                                    </a:lnTo>
                                    <a:cubicBezTo>
                                      <a:pt x="47029" y="186376"/>
                                      <a:pt x="44903" y="186758"/>
                                      <a:pt x="43117" y="186758"/>
                                    </a:cubicBezTo>
                                    <a:cubicBezTo>
                                      <a:pt x="37929" y="186758"/>
                                      <a:pt x="33613" y="185057"/>
                                      <a:pt x="30169" y="181656"/>
                                    </a:cubicBezTo>
                                    <a:cubicBezTo>
                                      <a:pt x="26725" y="178254"/>
                                      <a:pt x="25003" y="173959"/>
                                      <a:pt x="25003" y="168771"/>
                                    </a:cubicBezTo>
                                    <a:cubicBezTo>
                                      <a:pt x="25003" y="164774"/>
                                      <a:pt x="26172" y="161160"/>
                                      <a:pt x="28511" y="157928"/>
                                    </a:cubicBezTo>
                                    <a:cubicBezTo>
                                      <a:pt x="30849" y="154696"/>
                                      <a:pt x="33890" y="152443"/>
                                      <a:pt x="37632" y="151167"/>
                                    </a:cubicBezTo>
                                    <a:lnTo>
                                      <a:pt x="57532" y="144406"/>
                                    </a:lnTo>
                                    <a:lnTo>
                                      <a:pt x="44138" y="104478"/>
                                    </a:lnTo>
                                    <a:lnTo>
                                      <a:pt x="24237" y="111366"/>
                                    </a:lnTo>
                                    <a:cubicBezTo>
                                      <a:pt x="22026" y="112047"/>
                                      <a:pt x="19985" y="112387"/>
                                      <a:pt x="18114" y="112387"/>
                                    </a:cubicBezTo>
                                    <a:cubicBezTo>
                                      <a:pt x="13011" y="112387"/>
                                      <a:pt x="8717" y="110665"/>
                                      <a:pt x="5230" y="107220"/>
                                    </a:cubicBezTo>
                                    <a:cubicBezTo>
                                      <a:pt x="1743" y="103776"/>
                                      <a:pt x="0" y="99503"/>
                                      <a:pt x="0" y="94400"/>
                                    </a:cubicBezTo>
                                    <a:cubicBezTo>
                                      <a:pt x="0" y="90403"/>
                                      <a:pt x="1169" y="86788"/>
                                      <a:pt x="3508" y="83557"/>
                                    </a:cubicBezTo>
                                    <a:cubicBezTo>
                                      <a:pt x="5846" y="80325"/>
                                      <a:pt x="8887" y="78071"/>
                                      <a:pt x="12629" y="76796"/>
                                    </a:cubicBezTo>
                                    <a:lnTo>
                                      <a:pt x="32657" y="70035"/>
                                    </a:lnTo>
                                    <a:lnTo>
                                      <a:pt x="25896" y="49751"/>
                                    </a:lnTo>
                                    <a:cubicBezTo>
                                      <a:pt x="25215" y="47710"/>
                                      <a:pt x="24875" y="45712"/>
                                      <a:pt x="24875" y="43756"/>
                                    </a:cubicBezTo>
                                    <a:cubicBezTo>
                                      <a:pt x="24875" y="38653"/>
                                      <a:pt x="26661" y="34295"/>
                                      <a:pt x="30233" y="30680"/>
                                    </a:cubicBezTo>
                                    <a:cubicBezTo>
                                      <a:pt x="33805" y="27066"/>
                                      <a:pt x="38142" y="25259"/>
                                      <a:pt x="43245" y="25259"/>
                                    </a:cubicBezTo>
                                    <a:cubicBezTo>
                                      <a:pt x="47242" y="25259"/>
                                      <a:pt x="50856" y="26407"/>
                                      <a:pt x="54088" y="28703"/>
                                    </a:cubicBezTo>
                                    <a:cubicBezTo>
                                      <a:pt x="57320" y="30999"/>
                                      <a:pt x="59573" y="34061"/>
                                      <a:pt x="60849" y="37888"/>
                                    </a:cubicBezTo>
                                    <a:lnTo>
                                      <a:pt x="67738" y="58298"/>
                                    </a:lnTo>
                                    <a:lnTo>
                                      <a:pt x="107283" y="44904"/>
                                    </a:lnTo>
                                    <a:lnTo>
                                      <a:pt x="100395" y="24493"/>
                                    </a:lnTo>
                                    <a:cubicBezTo>
                                      <a:pt x="99714" y="22452"/>
                                      <a:pt x="99374" y="20454"/>
                                      <a:pt x="99374" y="18497"/>
                                    </a:cubicBezTo>
                                    <a:cubicBezTo>
                                      <a:pt x="99374" y="13480"/>
                                      <a:pt x="101181" y="9143"/>
                                      <a:pt x="104796" y="5486"/>
                                    </a:cubicBezTo>
                                    <a:cubicBezTo>
                                      <a:pt x="108410" y="1829"/>
                                      <a:pt x="112726" y="0"/>
                                      <a:pt x="117744" y="0"/>
                                    </a:cubicBezTo>
                                    <a:close/>
                                  </a:path>
                                </a:pathLst>
                              </a:custGeom>
                              <a:solidFill>
                                <a:srgbClr val="003399"/>
                              </a:solidFill>
                              <a:ln>
                                <a:noFill/>
                              </a:ln>
                              <a:effectLst>
                                <a:outerShdw blurRad="76200" dir="18900000" sy="23000" kx="-1200000" algn="bl" rotWithShape="0">
                                  <a:prstClr val="black">
                                    <a:alpha val="20000"/>
                                  </a:prstClr>
                                </a:outerShdw>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F57DB92" id="Freeform 46" o:spid="_x0000_s1026" style="width:13.1pt;height:14.1pt;visibility:visible;mso-wrap-style:square;mso-left-percent:-10001;mso-top-percent:-10001;mso-position-horizontal:absolute;mso-position-horizontal-relative:char;mso-position-vertical:absolute;mso-position-vertical-relative:line;mso-left-percent:-10001;mso-top-percent:-10001;v-text-anchor:top" coordsize="212271,2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" path="m118637,78837l79091,92486r13395,39929l132031,119020,118637,78837xm117744,v3997,,7633,1170,10907,3508c131925,5847,134200,8887,135476,12629r6761,20539l162902,26151v1786,-510,3615,-765,5486,-765c173491,25386,177849,27066,181464,30425v3614,3359,5421,7548,5421,12565c186885,46817,185609,50283,183058,53387v-2551,3104,-5698,5294,-9440,6570l153590,66845r13395,40312l187906,100013v2041,-681,3997,-1021,5868,-1021c199046,98992,203448,100714,206977,104159v3529,3444,5294,7760,5294,12948c212271,125356,208316,130884,200407,133690r-21941,7527l185609,162521v596,1786,893,3784,893,5995c186502,173534,184716,177871,181145,181528v-3572,3657,-7867,5485,-12885,5485c164263,187013,160628,185865,157353,183569v-3274,-2296,-5549,-5358,-6824,-9185l143512,153336r-39545,13522l110983,187779v680,2041,1020,4039,1020,5995c112003,198792,110217,203129,106645,206786v-3571,3657,-7909,5486,-13011,5486c89637,212272,86022,211124,82790,208827v-3231,-2296,-5485,-5357,-6761,-9184l69013,178849r-19518,6761c47029,186376,44903,186758,43117,186758v-5188,,-9504,-1701,-12948,-5102c26725,178254,25003,173959,25003,168771v,-3997,1169,-7611,3508,-10843c30849,154696,33890,152443,37632,151167r19900,-6761l44138,104478r-19901,6888c22026,112047,19985,112387,18114,112387v-5103,,-9397,-1722,-12884,-5167c1743,103776,,99503,,94400,,90403,1169,86788,3508,83557v2338,-3232,5379,-5486,9121,-6761l32657,70035,25896,49751v-681,-2041,-1021,-4039,-1021,-5995c24875,38653,26661,34295,30233,30680v3572,-3614,7909,-5421,13012,-5421c47242,25259,50856,26407,54088,28703v3232,2296,5485,5358,6761,9185l67738,58298,107283,44904,100395,24493v-681,-2041,-1021,-4039,-1021,-5996c99374,13480,101181,9143,104796,5486,108410,1829,112726,,117744,xe" fillcolor="#039" stroked="f">
                      <v:shadow on="t" type="perspective" color="black" opacity="13107f" origin="-.5,.5" offset="0,0" matrix=",-23853f,,15073f"/>
                      <v:path arrowok="t"/>
                      <o:lock v:ext="edit" aspectratio="t"/>
                      <w10:anchorlock/>
                    </v:shape>
                  </w:pict>
                </mc:Fallback>
              </mc:AlternateContent>
            </w:r>
          </w:p>
        </w:tc>
      </w:tr>
      <w:tr w:rsidR="00630C4D" w:rsidRPr="00F418E5" w14:paraId="225D33E2" w14:textId="77777777" w:rsidTr="00FC4EF4">
        <w:trPr>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extDirection w:val="btLr"/>
            <w:hideMark/>
          </w:tcPr>
          <w:p w14:paraId="7A72C336" w14:textId="77777777" w:rsidR="00630C4D" w:rsidRPr="00F418E5" w:rsidRDefault="00630C4D" w:rsidP="00FC4EF4">
            <w:pPr>
              <w:jc w:val="center"/>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Technologies supporting product's safety</w:t>
            </w:r>
          </w:p>
        </w:tc>
        <w:tc>
          <w:tcPr>
            <w:tcW w:w="3492" w:type="dxa"/>
            <w:hideMark/>
          </w:tcPr>
          <w:p w14:paraId="1FB7E0CF" w14:textId="77777777" w:rsidR="00630C4D" w:rsidRPr="00F418E5" w:rsidRDefault="00630C4D" w:rsidP="00FC4EF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Smart meters and Internet of Things</w:t>
            </w:r>
          </w:p>
        </w:tc>
        <w:tc>
          <w:tcPr>
            <w:tcW w:w="1134" w:type="dxa"/>
          </w:tcPr>
          <w:p w14:paraId="6C383824"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c>
          <w:tcPr>
            <w:tcW w:w="1757" w:type="dxa"/>
            <w:noWrap/>
          </w:tcPr>
          <w:p w14:paraId="43CEC034"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c>
          <w:tcPr>
            <w:tcW w:w="1513" w:type="dxa"/>
            <w:noWrap/>
            <w:hideMark/>
          </w:tcPr>
          <w:p w14:paraId="6DB05FEF"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r>
      <w:tr w:rsidR="00630C4D" w:rsidRPr="00F418E5" w14:paraId="6C7810E2" w14:textId="77777777" w:rsidTr="00FC4EF4">
        <w:trPr>
          <w:trHeight w:val="765"/>
        </w:trPr>
        <w:tc>
          <w:tcPr>
            <w:cnfStyle w:val="001000000000" w:firstRow="0" w:lastRow="0" w:firstColumn="1" w:lastColumn="0" w:oddVBand="0" w:evenVBand="0" w:oddHBand="0" w:evenHBand="0" w:firstRowFirstColumn="0" w:firstRowLastColumn="0" w:lastRowFirstColumn="0" w:lastRowLastColumn="0"/>
            <w:tcW w:w="1384" w:type="dxa"/>
            <w:vMerge/>
            <w:hideMark/>
          </w:tcPr>
          <w:p w14:paraId="6C9C39D8" w14:textId="77777777" w:rsidR="00630C4D" w:rsidRPr="00F418E5" w:rsidRDefault="00630C4D" w:rsidP="00FC4EF4">
            <w:pPr>
              <w:rPr>
                <w:rFonts w:ascii="Arial" w:eastAsia="Times New Roman" w:hAnsi="Arial" w:cs="Arial"/>
                <w:color w:val="000000"/>
                <w:sz w:val="18"/>
                <w:szCs w:val="18"/>
                <w:lang w:eastAsia="en-GB"/>
              </w:rPr>
            </w:pPr>
          </w:p>
        </w:tc>
        <w:tc>
          <w:tcPr>
            <w:tcW w:w="3492" w:type="dxa"/>
            <w:hideMark/>
          </w:tcPr>
          <w:p w14:paraId="4063FE04" w14:textId="77777777" w:rsidR="00630C4D" w:rsidRPr="00F418E5" w:rsidRDefault="00630C4D" w:rsidP="00FC4EF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Internal products traceability systems and traceability as a supply chain management tool</w:t>
            </w:r>
          </w:p>
        </w:tc>
        <w:tc>
          <w:tcPr>
            <w:tcW w:w="1134" w:type="dxa"/>
          </w:tcPr>
          <w:p w14:paraId="5714C4AE"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n-GB"/>
              </w:rPr>
            </w:pPr>
          </w:p>
        </w:tc>
        <w:tc>
          <w:tcPr>
            <w:tcW w:w="1757" w:type="dxa"/>
            <w:noWrap/>
            <w:hideMark/>
          </w:tcPr>
          <w:p w14:paraId="52CA3042" w14:textId="77777777" w:rsidR="00630C4D" w:rsidRPr="00F418E5" w:rsidRDefault="000F2142"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n-GB"/>
              </w:rPr>
            </w:pPr>
            <w:r w:rsidRPr="00F418E5">
              <w:rPr>
                <w:rFonts w:ascii="Arial" w:hAnsi="Arial" w:cs="Arial"/>
                <w:noProof/>
                <w:sz w:val="18"/>
                <w:szCs w:val="18"/>
                <w:lang w:val="en-US"/>
              </w:rPr>
              <mc:AlternateContent>
                <mc:Choice Requires="wps">
                  <w:drawing>
                    <wp:inline distT="0" distB="0" distL="0" distR="0" wp14:anchorId="34CCD3B4" wp14:editId="30E27DD4">
                      <wp:extent cx="166502" cy="179310"/>
                      <wp:effectExtent l="50800" t="0" r="36830" b="74930"/>
                      <wp:docPr id="98" name="Freeform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6502" cy="179310"/>
                              </a:xfrm>
                              <a:custGeom>
                                <a:avLst/>
                                <a:gdLst/>
                                <a:ahLst/>
                                <a:cxnLst/>
                                <a:rect l="l" t="t" r="r" b="b"/>
                                <a:pathLst>
                                  <a:path w="212271" h="212272">
                                    <a:moveTo>
                                      <a:pt x="118637" y="78837"/>
                                    </a:moveTo>
                                    <a:lnTo>
                                      <a:pt x="79091" y="92486"/>
                                    </a:lnTo>
                                    <a:lnTo>
                                      <a:pt x="92486" y="132415"/>
                                    </a:lnTo>
                                    <a:lnTo>
                                      <a:pt x="132031" y="119020"/>
                                    </a:lnTo>
                                    <a:close/>
                                    <a:moveTo>
                                      <a:pt x="117744" y="0"/>
                                    </a:moveTo>
                                    <a:cubicBezTo>
                                      <a:pt x="121741" y="0"/>
                                      <a:pt x="125377" y="1170"/>
                                      <a:pt x="128651" y="3508"/>
                                    </a:cubicBezTo>
                                    <a:cubicBezTo>
                                      <a:pt x="131925" y="5847"/>
                                      <a:pt x="134200" y="8887"/>
                                      <a:pt x="135476" y="12629"/>
                                    </a:cubicBezTo>
                                    <a:lnTo>
                                      <a:pt x="142237" y="33168"/>
                                    </a:lnTo>
                                    <a:lnTo>
                                      <a:pt x="162902" y="26151"/>
                                    </a:lnTo>
                                    <a:cubicBezTo>
                                      <a:pt x="164688" y="25641"/>
                                      <a:pt x="166517" y="25386"/>
                                      <a:pt x="168388" y="25386"/>
                                    </a:cubicBezTo>
                                    <a:cubicBezTo>
                                      <a:pt x="173491" y="25386"/>
                                      <a:pt x="177849" y="27066"/>
                                      <a:pt x="181464" y="30425"/>
                                    </a:cubicBezTo>
                                    <a:cubicBezTo>
                                      <a:pt x="185078" y="33784"/>
                                      <a:pt x="186885" y="37973"/>
                                      <a:pt x="186885" y="42990"/>
                                    </a:cubicBezTo>
                                    <a:cubicBezTo>
                                      <a:pt x="186885" y="46817"/>
                                      <a:pt x="185609" y="50283"/>
                                      <a:pt x="183058" y="53387"/>
                                    </a:cubicBezTo>
                                    <a:cubicBezTo>
                                      <a:pt x="180507" y="56491"/>
                                      <a:pt x="177360" y="58681"/>
                                      <a:pt x="173618" y="59957"/>
                                    </a:cubicBezTo>
                                    <a:lnTo>
                                      <a:pt x="153590" y="66845"/>
                                    </a:lnTo>
                                    <a:lnTo>
                                      <a:pt x="166985" y="107157"/>
                                    </a:lnTo>
                                    <a:lnTo>
                                      <a:pt x="187906" y="100013"/>
                                    </a:lnTo>
                                    <a:cubicBezTo>
                                      <a:pt x="189947" y="99332"/>
                                      <a:pt x="191903" y="98992"/>
                                      <a:pt x="193774" y="98992"/>
                                    </a:cubicBezTo>
                                    <a:cubicBezTo>
                                      <a:pt x="199046" y="98992"/>
                                      <a:pt x="203448" y="100714"/>
                                      <a:pt x="206977" y="104159"/>
                                    </a:cubicBezTo>
                                    <a:cubicBezTo>
                                      <a:pt x="210506" y="107603"/>
                                      <a:pt x="212271" y="111919"/>
                                      <a:pt x="212271" y="117107"/>
                                    </a:cubicBezTo>
                                    <a:cubicBezTo>
                                      <a:pt x="212271" y="125356"/>
                                      <a:pt x="208316" y="130884"/>
                                      <a:pt x="200407" y="133690"/>
                                    </a:cubicBezTo>
                                    <a:lnTo>
                                      <a:pt x="178466" y="141217"/>
                                    </a:lnTo>
                                    <a:lnTo>
                                      <a:pt x="185609" y="162521"/>
                                    </a:lnTo>
                                    <a:cubicBezTo>
                                      <a:pt x="186205" y="164307"/>
                                      <a:pt x="186502" y="166305"/>
                                      <a:pt x="186502" y="168516"/>
                                    </a:cubicBezTo>
                                    <a:cubicBezTo>
                                      <a:pt x="186502" y="173534"/>
                                      <a:pt x="184716" y="177871"/>
                                      <a:pt x="181145" y="181528"/>
                                    </a:cubicBezTo>
                                    <a:cubicBezTo>
                                      <a:pt x="177573" y="185185"/>
                                      <a:pt x="173278" y="187013"/>
                                      <a:pt x="168260" y="187013"/>
                                    </a:cubicBezTo>
                                    <a:cubicBezTo>
                                      <a:pt x="164263" y="187013"/>
                                      <a:pt x="160628" y="185865"/>
                                      <a:pt x="157353" y="183569"/>
                                    </a:cubicBezTo>
                                    <a:cubicBezTo>
                                      <a:pt x="154079" y="181273"/>
                                      <a:pt x="151804" y="178211"/>
                                      <a:pt x="150529" y="174384"/>
                                    </a:cubicBezTo>
                                    <a:lnTo>
                                      <a:pt x="143512" y="153336"/>
                                    </a:lnTo>
                                    <a:lnTo>
                                      <a:pt x="103967" y="166858"/>
                                    </a:lnTo>
                                    <a:lnTo>
                                      <a:pt x="110983" y="187779"/>
                                    </a:lnTo>
                                    <a:cubicBezTo>
                                      <a:pt x="111663" y="189820"/>
                                      <a:pt x="112003" y="191818"/>
                                      <a:pt x="112003" y="193774"/>
                                    </a:cubicBezTo>
                                    <a:cubicBezTo>
                                      <a:pt x="112003" y="198792"/>
                                      <a:pt x="110217" y="203129"/>
                                      <a:pt x="106645" y="206786"/>
                                    </a:cubicBezTo>
                                    <a:cubicBezTo>
                                      <a:pt x="103074" y="210443"/>
                                      <a:pt x="98736" y="212272"/>
                                      <a:pt x="93634" y="212272"/>
                                    </a:cubicBezTo>
                                    <a:cubicBezTo>
                                      <a:pt x="89637" y="212272"/>
                                      <a:pt x="86022" y="211124"/>
                                      <a:pt x="82790" y="208827"/>
                                    </a:cubicBezTo>
                                    <a:cubicBezTo>
                                      <a:pt x="79559" y="206531"/>
                                      <a:pt x="77305" y="203470"/>
                                      <a:pt x="76029" y="199643"/>
                                    </a:cubicBezTo>
                                    <a:lnTo>
                                      <a:pt x="69013" y="178849"/>
                                    </a:lnTo>
                                    <a:lnTo>
                                      <a:pt x="49495" y="185610"/>
                                    </a:lnTo>
                                    <a:cubicBezTo>
                                      <a:pt x="47029" y="186376"/>
                                      <a:pt x="44903" y="186758"/>
                                      <a:pt x="43117" y="186758"/>
                                    </a:cubicBezTo>
                                    <a:cubicBezTo>
                                      <a:pt x="37929" y="186758"/>
                                      <a:pt x="33613" y="185057"/>
                                      <a:pt x="30169" y="181656"/>
                                    </a:cubicBezTo>
                                    <a:cubicBezTo>
                                      <a:pt x="26725" y="178254"/>
                                      <a:pt x="25003" y="173959"/>
                                      <a:pt x="25003" y="168771"/>
                                    </a:cubicBezTo>
                                    <a:cubicBezTo>
                                      <a:pt x="25003" y="164774"/>
                                      <a:pt x="26172" y="161160"/>
                                      <a:pt x="28511" y="157928"/>
                                    </a:cubicBezTo>
                                    <a:cubicBezTo>
                                      <a:pt x="30849" y="154696"/>
                                      <a:pt x="33890" y="152443"/>
                                      <a:pt x="37632" y="151167"/>
                                    </a:cubicBezTo>
                                    <a:lnTo>
                                      <a:pt x="57532" y="144406"/>
                                    </a:lnTo>
                                    <a:lnTo>
                                      <a:pt x="44138" y="104478"/>
                                    </a:lnTo>
                                    <a:lnTo>
                                      <a:pt x="24237" y="111366"/>
                                    </a:lnTo>
                                    <a:cubicBezTo>
                                      <a:pt x="22026" y="112047"/>
                                      <a:pt x="19985" y="112387"/>
                                      <a:pt x="18114" y="112387"/>
                                    </a:cubicBezTo>
                                    <a:cubicBezTo>
                                      <a:pt x="13011" y="112387"/>
                                      <a:pt x="8717" y="110665"/>
                                      <a:pt x="5230" y="107220"/>
                                    </a:cubicBezTo>
                                    <a:cubicBezTo>
                                      <a:pt x="1743" y="103776"/>
                                      <a:pt x="0" y="99503"/>
                                      <a:pt x="0" y="94400"/>
                                    </a:cubicBezTo>
                                    <a:cubicBezTo>
                                      <a:pt x="0" y="90403"/>
                                      <a:pt x="1169" y="86788"/>
                                      <a:pt x="3508" y="83557"/>
                                    </a:cubicBezTo>
                                    <a:cubicBezTo>
                                      <a:pt x="5846" y="80325"/>
                                      <a:pt x="8887" y="78071"/>
                                      <a:pt x="12629" y="76796"/>
                                    </a:cubicBezTo>
                                    <a:lnTo>
                                      <a:pt x="32657" y="70035"/>
                                    </a:lnTo>
                                    <a:lnTo>
                                      <a:pt x="25896" y="49751"/>
                                    </a:lnTo>
                                    <a:cubicBezTo>
                                      <a:pt x="25215" y="47710"/>
                                      <a:pt x="24875" y="45712"/>
                                      <a:pt x="24875" y="43756"/>
                                    </a:cubicBezTo>
                                    <a:cubicBezTo>
                                      <a:pt x="24875" y="38653"/>
                                      <a:pt x="26661" y="34295"/>
                                      <a:pt x="30233" y="30680"/>
                                    </a:cubicBezTo>
                                    <a:cubicBezTo>
                                      <a:pt x="33805" y="27066"/>
                                      <a:pt x="38142" y="25259"/>
                                      <a:pt x="43245" y="25259"/>
                                    </a:cubicBezTo>
                                    <a:cubicBezTo>
                                      <a:pt x="47242" y="25259"/>
                                      <a:pt x="50856" y="26407"/>
                                      <a:pt x="54088" y="28703"/>
                                    </a:cubicBezTo>
                                    <a:cubicBezTo>
                                      <a:pt x="57320" y="30999"/>
                                      <a:pt x="59573" y="34061"/>
                                      <a:pt x="60849" y="37888"/>
                                    </a:cubicBezTo>
                                    <a:lnTo>
                                      <a:pt x="67738" y="58298"/>
                                    </a:lnTo>
                                    <a:lnTo>
                                      <a:pt x="107283" y="44904"/>
                                    </a:lnTo>
                                    <a:lnTo>
                                      <a:pt x="100395" y="24493"/>
                                    </a:lnTo>
                                    <a:cubicBezTo>
                                      <a:pt x="99714" y="22452"/>
                                      <a:pt x="99374" y="20454"/>
                                      <a:pt x="99374" y="18497"/>
                                    </a:cubicBezTo>
                                    <a:cubicBezTo>
                                      <a:pt x="99374" y="13480"/>
                                      <a:pt x="101181" y="9143"/>
                                      <a:pt x="104796" y="5486"/>
                                    </a:cubicBezTo>
                                    <a:cubicBezTo>
                                      <a:pt x="108410" y="1829"/>
                                      <a:pt x="112726" y="0"/>
                                      <a:pt x="117744" y="0"/>
                                    </a:cubicBezTo>
                                    <a:close/>
                                  </a:path>
                                </a:pathLst>
                              </a:custGeom>
                              <a:solidFill>
                                <a:srgbClr val="003399"/>
                              </a:solidFill>
                              <a:ln>
                                <a:noFill/>
                              </a:ln>
                              <a:effectLst>
                                <a:outerShdw blurRad="76200" dir="18900000" sy="23000" kx="-1200000" algn="bl" rotWithShape="0">
                                  <a:prstClr val="black">
                                    <a:alpha val="20000"/>
                                  </a:prstClr>
                                </a:outerShdw>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C5DEDFF" id="Freeform 46" o:spid="_x0000_s1026" style="width:13.1pt;height:14.1pt;visibility:visible;mso-wrap-style:square;mso-left-percent:-10001;mso-top-percent:-10001;mso-position-horizontal:absolute;mso-position-horizontal-relative:char;mso-position-vertical:absolute;mso-position-vertical-relative:line;mso-left-percent:-10001;mso-top-percent:-10001;v-text-anchor:top" coordsize="212271,2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" path="m118637,78837l79091,92486r13395,39929l132031,119020,118637,78837xm117744,v3997,,7633,1170,10907,3508c131925,5847,134200,8887,135476,12629r6761,20539l162902,26151v1786,-510,3615,-765,5486,-765c173491,25386,177849,27066,181464,30425v3614,3359,5421,7548,5421,12565c186885,46817,185609,50283,183058,53387v-2551,3104,-5698,5294,-9440,6570l153590,66845r13395,40312l187906,100013v2041,-681,3997,-1021,5868,-1021c199046,98992,203448,100714,206977,104159v3529,3444,5294,7760,5294,12948c212271,125356,208316,130884,200407,133690r-21941,7527l185609,162521v596,1786,893,3784,893,5995c186502,173534,184716,177871,181145,181528v-3572,3657,-7867,5485,-12885,5485c164263,187013,160628,185865,157353,183569v-3274,-2296,-5549,-5358,-6824,-9185l143512,153336r-39545,13522l110983,187779v680,2041,1020,4039,1020,5995c112003,198792,110217,203129,106645,206786v-3571,3657,-7909,5486,-13011,5486c89637,212272,86022,211124,82790,208827v-3231,-2296,-5485,-5357,-6761,-9184l69013,178849r-19518,6761c47029,186376,44903,186758,43117,186758v-5188,,-9504,-1701,-12948,-5102c26725,178254,25003,173959,25003,168771v,-3997,1169,-7611,3508,-10843c30849,154696,33890,152443,37632,151167r19900,-6761l44138,104478r-19901,6888c22026,112047,19985,112387,18114,112387v-5103,,-9397,-1722,-12884,-5167c1743,103776,,99503,,94400,,90403,1169,86788,3508,83557v2338,-3232,5379,-5486,9121,-6761l32657,70035,25896,49751v-681,-2041,-1021,-4039,-1021,-5995c24875,38653,26661,34295,30233,30680v3572,-3614,7909,-5421,13012,-5421c47242,25259,50856,26407,54088,28703v3232,2296,5485,5358,6761,9185l67738,58298,107283,44904,100395,24493v-681,-2041,-1021,-4039,-1021,-5996c99374,13480,101181,9143,104796,5486,108410,1829,112726,,117744,xe" fillcolor="#039" stroked="f">
                      <v:shadow on="t" type="perspective" color="black" opacity="13107f" origin="-.5,.5" offset="0,0" matrix=",-23853f,,15073f"/>
                      <v:path arrowok="t"/>
                      <o:lock v:ext="edit" aspectratio="t"/>
                      <w10:anchorlock/>
                    </v:shape>
                  </w:pict>
                </mc:Fallback>
              </mc:AlternateContent>
            </w:r>
          </w:p>
        </w:tc>
        <w:tc>
          <w:tcPr>
            <w:tcW w:w="1513" w:type="dxa"/>
            <w:noWrap/>
            <w:hideMark/>
          </w:tcPr>
          <w:p w14:paraId="31AA4724" w14:textId="77777777" w:rsidR="00630C4D" w:rsidRPr="00F418E5" w:rsidRDefault="000F2142" w:rsidP="00FC4EF4">
            <w:pPr>
              <w:ind w:left="3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hAnsi="Arial" w:cs="Arial"/>
                <w:noProof/>
                <w:sz w:val="18"/>
                <w:szCs w:val="18"/>
                <w:lang w:val="en-US"/>
              </w:rPr>
              <mc:AlternateContent>
                <mc:Choice Requires="wps">
                  <w:drawing>
                    <wp:inline distT="0" distB="0" distL="0" distR="0" wp14:anchorId="7C01F4E5" wp14:editId="721CEEF2">
                      <wp:extent cx="166502" cy="179310"/>
                      <wp:effectExtent l="50800" t="0" r="36830" b="74930"/>
                      <wp:docPr id="99" name="Freeform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6502" cy="179310"/>
                              </a:xfrm>
                              <a:custGeom>
                                <a:avLst/>
                                <a:gdLst/>
                                <a:ahLst/>
                                <a:cxnLst/>
                                <a:rect l="l" t="t" r="r" b="b"/>
                                <a:pathLst>
                                  <a:path w="212271" h="212272">
                                    <a:moveTo>
                                      <a:pt x="118637" y="78837"/>
                                    </a:moveTo>
                                    <a:lnTo>
                                      <a:pt x="79091" y="92486"/>
                                    </a:lnTo>
                                    <a:lnTo>
                                      <a:pt x="92486" y="132415"/>
                                    </a:lnTo>
                                    <a:lnTo>
                                      <a:pt x="132031" y="119020"/>
                                    </a:lnTo>
                                    <a:close/>
                                    <a:moveTo>
                                      <a:pt x="117744" y="0"/>
                                    </a:moveTo>
                                    <a:cubicBezTo>
                                      <a:pt x="121741" y="0"/>
                                      <a:pt x="125377" y="1170"/>
                                      <a:pt x="128651" y="3508"/>
                                    </a:cubicBezTo>
                                    <a:cubicBezTo>
                                      <a:pt x="131925" y="5847"/>
                                      <a:pt x="134200" y="8887"/>
                                      <a:pt x="135476" y="12629"/>
                                    </a:cubicBezTo>
                                    <a:lnTo>
                                      <a:pt x="142237" y="33168"/>
                                    </a:lnTo>
                                    <a:lnTo>
                                      <a:pt x="162902" y="26151"/>
                                    </a:lnTo>
                                    <a:cubicBezTo>
                                      <a:pt x="164688" y="25641"/>
                                      <a:pt x="166517" y="25386"/>
                                      <a:pt x="168388" y="25386"/>
                                    </a:cubicBezTo>
                                    <a:cubicBezTo>
                                      <a:pt x="173491" y="25386"/>
                                      <a:pt x="177849" y="27066"/>
                                      <a:pt x="181464" y="30425"/>
                                    </a:cubicBezTo>
                                    <a:cubicBezTo>
                                      <a:pt x="185078" y="33784"/>
                                      <a:pt x="186885" y="37973"/>
                                      <a:pt x="186885" y="42990"/>
                                    </a:cubicBezTo>
                                    <a:cubicBezTo>
                                      <a:pt x="186885" y="46817"/>
                                      <a:pt x="185609" y="50283"/>
                                      <a:pt x="183058" y="53387"/>
                                    </a:cubicBezTo>
                                    <a:cubicBezTo>
                                      <a:pt x="180507" y="56491"/>
                                      <a:pt x="177360" y="58681"/>
                                      <a:pt x="173618" y="59957"/>
                                    </a:cubicBezTo>
                                    <a:lnTo>
                                      <a:pt x="153590" y="66845"/>
                                    </a:lnTo>
                                    <a:lnTo>
                                      <a:pt x="166985" y="107157"/>
                                    </a:lnTo>
                                    <a:lnTo>
                                      <a:pt x="187906" y="100013"/>
                                    </a:lnTo>
                                    <a:cubicBezTo>
                                      <a:pt x="189947" y="99332"/>
                                      <a:pt x="191903" y="98992"/>
                                      <a:pt x="193774" y="98992"/>
                                    </a:cubicBezTo>
                                    <a:cubicBezTo>
                                      <a:pt x="199046" y="98992"/>
                                      <a:pt x="203448" y="100714"/>
                                      <a:pt x="206977" y="104159"/>
                                    </a:cubicBezTo>
                                    <a:cubicBezTo>
                                      <a:pt x="210506" y="107603"/>
                                      <a:pt x="212271" y="111919"/>
                                      <a:pt x="212271" y="117107"/>
                                    </a:cubicBezTo>
                                    <a:cubicBezTo>
                                      <a:pt x="212271" y="125356"/>
                                      <a:pt x="208316" y="130884"/>
                                      <a:pt x="200407" y="133690"/>
                                    </a:cubicBezTo>
                                    <a:lnTo>
                                      <a:pt x="178466" y="141217"/>
                                    </a:lnTo>
                                    <a:lnTo>
                                      <a:pt x="185609" y="162521"/>
                                    </a:lnTo>
                                    <a:cubicBezTo>
                                      <a:pt x="186205" y="164307"/>
                                      <a:pt x="186502" y="166305"/>
                                      <a:pt x="186502" y="168516"/>
                                    </a:cubicBezTo>
                                    <a:cubicBezTo>
                                      <a:pt x="186502" y="173534"/>
                                      <a:pt x="184716" y="177871"/>
                                      <a:pt x="181145" y="181528"/>
                                    </a:cubicBezTo>
                                    <a:cubicBezTo>
                                      <a:pt x="177573" y="185185"/>
                                      <a:pt x="173278" y="187013"/>
                                      <a:pt x="168260" y="187013"/>
                                    </a:cubicBezTo>
                                    <a:cubicBezTo>
                                      <a:pt x="164263" y="187013"/>
                                      <a:pt x="160628" y="185865"/>
                                      <a:pt x="157353" y="183569"/>
                                    </a:cubicBezTo>
                                    <a:cubicBezTo>
                                      <a:pt x="154079" y="181273"/>
                                      <a:pt x="151804" y="178211"/>
                                      <a:pt x="150529" y="174384"/>
                                    </a:cubicBezTo>
                                    <a:lnTo>
                                      <a:pt x="143512" y="153336"/>
                                    </a:lnTo>
                                    <a:lnTo>
                                      <a:pt x="103967" y="166858"/>
                                    </a:lnTo>
                                    <a:lnTo>
                                      <a:pt x="110983" y="187779"/>
                                    </a:lnTo>
                                    <a:cubicBezTo>
                                      <a:pt x="111663" y="189820"/>
                                      <a:pt x="112003" y="191818"/>
                                      <a:pt x="112003" y="193774"/>
                                    </a:cubicBezTo>
                                    <a:cubicBezTo>
                                      <a:pt x="112003" y="198792"/>
                                      <a:pt x="110217" y="203129"/>
                                      <a:pt x="106645" y="206786"/>
                                    </a:cubicBezTo>
                                    <a:cubicBezTo>
                                      <a:pt x="103074" y="210443"/>
                                      <a:pt x="98736" y="212272"/>
                                      <a:pt x="93634" y="212272"/>
                                    </a:cubicBezTo>
                                    <a:cubicBezTo>
                                      <a:pt x="89637" y="212272"/>
                                      <a:pt x="86022" y="211124"/>
                                      <a:pt x="82790" y="208827"/>
                                    </a:cubicBezTo>
                                    <a:cubicBezTo>
                                      <a:pt x="79559" y="206531"/>
                                      <a:pt x="77305" y="203470"/>
                                      <a:pt x="76029" y="199643"/>
                                    </a:cubicBezTo>
                                    <a:lnTo>
                                      <a:pt x="69013" y="178849"/>
                                    </a:lnTo>
                                    <a:lnTo>
                                      <a:pt x="49495" y="185610"/>
                                    </a:lnTo>
                                    <a:cubicBezTo>
                                      <a:pt x="47029" y="186376"/>
                                      <a:pt x="44903" y="186758"/>
                                      <a:pt x="43117" y="186758"/>
                                    </a:cubicBezTo>
                                    <a:cubicBezTo>
                                      <a:pt x="37929" y="186758"/>
                                      <a:pt x="33613" y="185057"/>
                                      <a:pt x="30169" y="181656"/>
                                    </a:cubicBezTo>
                                    <a:cubicBezTo>
                                      <a:pt x="26725" y="178254"/>
                                      <a:pt x="25003" y="173959"/>
                                      <a:pt x="25003" y="168771"/>
                                    </a:cubicBezTo>
                                    <a:cubicBezTo>
                                      <a:pt x="25003" y="164774"/>
                                      <a:pt x="26172" y="161160"/>
                                      <a:pt x="28511" y="157928"/>
                                    </a:cubicBezTo>
                                    <a:cubicBezTo>
                                      <a:pt x="30849" y="154696"/>
                                      <a:pt x="33890" y="152443"/>
                                      <a:pt x="37632" y="151167"/>
                                    </a:cubicBezTo>
                                    <a:lnTo>
                                      <a:pt x="57532" y="144406"/>
                                    </a:lnTo>
                                    <a:lnTo>
                                      <a:pt x="44138" y="104478"/>
                                    </a:lnTo>
                                    <a:lnTo>
                                      <a:pt x="24237" y="111366"/>
                                    </a:lnTo>
                                    <a:cubicBezTo>
                                      <a:pt x="22026" y="112047"/>
                                      <a:pt x="19985" y="112387"/>
                                      <a:pt x="18114" y="112387"/>
                                    </a:cubicBezTo>
                                    <a:cubicBezTo>
                                      <a:pt x="13011" y="112387"/>
                                      <a:pt x="8717" y="110665"/>
                                      <a:pt x="5230" y="107220"/>
                                    </a:cubicBezTo>
                                    <a:cubicBezTo>
                                      <a:pt x="1743" y="103776"/>
                                      <a:pt x="0" y="99503"/>
                                      <a:pt x="0" y="94400"/>
                                    </a:cubicBezTo>
                                    <a:cubicBezTo>
                                      <a:pt x="0" y="90403"/>
                                      <a:pt x="1169" y="86788"/>
                                      <a:pt x="3508" y="83557"/>
                                    </a:cubicBezTo>
                                    <a:cubicBezTo>
                                      <a:pt x="5846" y="80325"/>
                                      <a:pt x="8887" y="78071"/>
                                      <a:pt x="12629" y="76796"/>
                                    </a:cubicBezTo>
                                    <a:lnTo>
                                      <a:pt x="32657" y="70035"/>
                                    </a:lnTo>
                                    <a:lnTo>
                                      <a:pt x="25896" y="49751"/>
                                    </a:lnTo>
                                    <a:cubicBezTo>
                                      <a:pt x="25215" y="47710"/>
                                      <a:pt x="24875" y="45712"/>
                                      <a:pt x="24875" y="43756"/>
                                    </a:cubicBezTo>
                                    <a:cubicBezTo>
                                      <a:pt x="24875" y="38653"/>
                                      <a:pt x="26661" y="34295"/>
                                      <a:pt x="30233" y="30680"/>
                                    </a:cubicBezTo>
                                    <a:cubicBezTo>
                                      <a:pt x="33805" y="27066"/>
                                      <a:pt x="38142" y="25259"/>
                                      <a:pt x="43245" y="25259"/>
                                    </a:cubicBezTo>
                                    <a:cubicBezTo>
                                      <a:pt x="47242" y="25259"/>
                                      <a:pt x="50856" y="26407"/>
                                      <a:pt x="54088" y="28703"/>
                                    </a:cubicBezTo>
                                    <a:cubicBezTo>
                                      <a:pt x="57320" y="30999"/>
                                      <a:pt x="59573" y="34061"/>
                                      <a:pt x="60849" y="37888"/>
                                    </a:cubicBezTo>
                                    <a:lnTo>
                                      <a:pt x="67738" y="58298"/>
                                    </a:lnTo>
                                    <a:lnTo>
                                      <a:pt x="107283" y="44904"/>
                                    </a:lnTo>
                                    <a:lnTo>
                                      <a:pt x="100395" y="24493"/>
                                    </a:lnTo>
                                    <a:cubicBezTo>
                                      <a:pt x="99714" y="22452"/>
                                      <a:pt x="99374" y="20454"/>
                                      <a:pt x="99374" y="18497"/>
                                    </a:cubicBezTo>
                                    <a:cubicBezTo>
                                      <a:pt x="99374" y="13480"/>
                                      <a:pt x="101181" y="9143"/>
                                      <a:pt x="104796" y="5486"/>
                                    </a:cubicBezTo>
                                    <a:cubicBezTo>
                                      <a:pt x="108410" y="1829"/>
                                      <a:pt x="112726" y="0"/>
                                      <a:pt x="117744" y="0"/>
                                    </a:cubicBezTo>
                                    <a:close/>
                                  </a:path>
                                </a:pathLst>
                              </a:custGeom>
                              <a:solidFill>
                                <a:srgbClr val="003399"/>
                              </a:solidFill>
                              <a:ln>
                                <a:noFill/>
                              </a:ln>
                              <a:effectLst>
                                <a:outerShdw blurRad="76200" dir="18900000" sy="23000" kx="-1200000" algn="bl" rotWithShape="0">
                                  <a:prstClr val="black">
                                    <a:alpha val="20000"/>
                                  </a:prstClr>
                                </a:outerShdw>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E503215" id="Freeform 46" o:spid="_x0000_s1026" style="width:13.1pt;height:14.1pt;visibility:visible;mso-wrap-style:square;mso-left-percent:-10001;mso-top-percent:-10001;mso-position-horizontal:absolute;mso-position-horizontal-relative:char;mso-position-vertical:absolute;mso-position-vertical-relative:line;mso-left-percent:-10001;mso-top-percent:-10001;v-text-anchor:top" coordsize="212271,2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" path="m118637,78837l79091,92486r13395,39929l132031,119020,118637,78837xm117744,v3997,,7633,1170,10907,3508c131925,5847,134200,8887,135476,12629r6761,20539l162902,26151v1786,-510,3615,-765,5486,-765c173491,25386,177849,27066,181464,30425v3614,3359,5421,7548,5421,12565c186885,46817,185609,50283,183058,53387v-2551,3104,-5698,5294,-9440,6570l153590,66845r13395,40312l187906,100013v2041,-681,3997,-1021,5868,-1021c199046,98992,203448,100714,206977,104159v3529,3444,5294,7760,5294,12948c212271,125356,208316,130884,200407,133690r-21941,7527l185609,162521v596,1786,893,3784,893,5995c186502,173534,184716,177871,181145,181528v-3572,3657,-7867,5485,-12885,5485c164263,187013,160628,185865,157353,183569v-3274,-2296,-5549,-5358,-6824,-9185l143512,153336r-39545,13522l110983,187779v680,2041,1020,4039,1020,5995c112003,198792,110217,203129,106645,206786v-3571,3657,-7909,5486,-13011,5486c89637,212272,86022,211124,82790,208827v-3231,-2296,-5485,-5357,-6761,-9184l69013,178849r-19518,6761c47029,186376,44903,186758,43117,186758v-5188,,-9504,-1701,-12948,-5102c26725,178254,25003,173959,25003,168771v,-3997,1169,-7611,3508,-10843c30849,154696,33890,152443,37632,151167r19900,-6761l44138,104478r-19901,6888c22026,112047,19985,112387,18114,112387v-5103,,-9397,-1722,-12884,-5167c1743,103776,,99503,,94400,,90403,1169,86788,3508,83557v2338,-3232,5379,-5486,9121,-6761l32657,70035,25896,49751v-681,-2041,-1021,-4039,-1021,-5995c24875,38653,26661,34295,30233,30680v3572,-3614,7909,-5421,13012,-5421c47242,25259,50856,26407,54088,28703v3232,2296,5485,5358,6761,9185l67738,58298,107283,44904,100395,24493v-681,-2041,-1021,-4039,-1021,-5996c99374,13480,101181,9143,104796,5486,108410,1829,112726,,117744,xe" fillcolor="#039" stroked="f">
                      <v:shadow on="t" type="perspective" color="black" opacity="13107f" origin="-.5,.5" offset="0,0" matrix=",-23853f,,15073f"/>
                      <v:path arrowok="t"/>
                      <o:lock v:ext="edit" aspectratio="t"/>
                      <w10:anchorlock/>
                    </v:shape>
                  </w:pict>
                </mc:Fallback>
              </mc:AlternateContent>
            </w:r>
          </w:p>
        </w:tc>
      </w:tr>
      <w:tr w:rsidR="00630C4D" w:rsidRPr="00F418E5" w14:paraId="73DC95ED" w14:textId="77777777" w:rsidTr="00FC4EF4">
        <w:trPr>
          <w:trHeight w:val="510"/>
        </w:trPr>
        <w:tc>
          <w:tcPr>
            <w:cnfStyle w:val="001000000000" w:firstRow="0" w:lastRow="0" w:firstColumn="1" w:lastColumn="0" w:oddVBand="0" w:evenVBand="0" w:oddHBand="0" w:evenHBand="0" w:firstRowFirstColumn="0" w:firstRowLastColumn="0" w:lastRowFirstColumn="0" w:lastRowLastColumn="0"/>
            <w:tcW w:w="1384" w:type="dxa"/>
            <w:vMerge/>
            <w:hideMark/>
          </w:tcPr>
          <w:p w14:paraId="552CA204" w14:textId="77777777" w:rsidR="00630C4D" w:rsidRPr="00F418E5" w:rsidRDefault="00630C4D" w:rsidP="00FC4EF4">
            <w:pPr>
              <w:rPr>
                <w:rFonts w:ascii="Arial" w:eastAsia="Times New Roman" w:hAnsi="Arial" w:cs="Arial"/>
                <w:color w:val="000000"/>
                <w:sz w:val="18"/>
                <w:szCs w:val="18"/>
                <w:lang w:eastAsia="en-GB"/>
              </w:rPr>
            </w:pPr>
          </w:p>
        </w:tc>
        <w:tc>
          <w:tcPr>
            <w:tcW w:w="3492" w:type="dxa"/>
            <w:hideMark/>
          </w:tcPr>
          <w:p w14:paraId="2C504D4B" w14:textId="77777777" w:rsidR="00630C4D" w:rsidRPr="00F418E5" w:rsidRDefault="00630C4D" w:rsidP="00FC4EF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Selective breeding and feeding processes</w:t>
            </w:r>
          </w:p>
        </w:tc>
        <w:tc>
          <w:tcPr>
            <w:tcW w:w="1134" w:type="dxa"/>
          </w:tcPr>
          <w:p w14:paraId="1FB207EC" w14:textId="77777777" w:rsidR="00630C4D" w:rsidRPr="00F418E5" w:rsidRDefault="00630C4D" w:rsidP="00FC4EF4">
            <w:pPr>
              <w:pStyle w:val="ListParagraph"/>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n-GB"/>
              </w:rPr>
            </w:pPr>
          </w:p>
        </w:tc>
        <w:tc>
          <w:tcPr>
            <w:tcW w:w="1757" w:type="dxa"/>
            <w:noWrap/>
            <w:hideMark/>
          </w:tcPr>
          <w:p w14:paraId="0BE69BC4" w14:textId="77777777" w:rsidR="00630C4D" w:rsidRPr="00F418E5" w:rsidRDefault="000F2142"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n-GB"/>
              </w:rPr>
            </w:pPr>
            <w:r w:rsidRPr="00F418E5">
              <w:rPr>
                <w:rFonts w:ascii="Arial" w:hAnsi="Arial" w:cs="Arial"/>
                <w:noProof/>
                <w:sz w:val="18"/>
                <w:szCs w:val="18"/>
                <w:lang w:val="en-US"/>
              </w:rPr>
              <mc:AlternateContent>
                <mc:Choice Requires="wps">
                  <w:drawing>
                    <wp:inline distT="0" distB="0" distL="0" distR="0" wp14:anchorId="5B07C08F" wp14:editId="53731786">
                      <wp:extent cx="166502" cy="179310"/>
                      <wp:effectExtent l="50800" t="0" r="36830" b="74930"/>
                      <wp:docPr id="121" name="Freeform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6502" cy="179310"/>
                              </a:xfrm>
                              <a:custGeom>
                                <a:avLst/>
                                <a:gdLst/>
                                <a:ahLst/>
                                <a:cxnLst/>
                                <a:rect l="l" t="t" r="r" b="b"/>
                                <a:pathLst>
                                  <a:path w="212271" h="212272">
                                    <a:moveTo>
                                      <a:pt x="118637" y="78837"/>
                                    </a:moveTo>
                                    <a:lnTo>
                                      <a:pt x="79091" y="92486"/>
                                    </a:lnTo>
                                    <a:lnTo>
                                      <a:pt x="92486" y="132415"/>
                                    </a:lnTo>
                                    <a:lnTo>
                                      <a:pt x="132031" y="119020"/>
                                    </a:lnTo>
                                    <a:close/>
                                    <a:moveTo>
                                      <a:pt x="117744" y="0"/>
                                    </a:moveTo>
                                    <a:cubicBezTo>
                                      <a:pt x="121741" y="0"/>
                                      <a:pt x="125377" y="1170"/>
                                      <a:pt x="128651" y="3508"/>
                                    </a:cubicBezTo>
                                    <a:cubicBezTo>
                                      <a:pt x="131925" y="5847"/>
                                      <a:pt x="134200" y="8887"/>
                                      <a:pt x="135476" y="12629"/>
                                    </a:cubicBezTo>
                                    <a:lnTo>
                                      <a:pt x="142237" y="33168"/>
                                    </a:lnTo>
                                    <a:lnTo>
                                      <a:pt x="162902" y="26151"/>
                                    </a:lnTo>
                                    <a:cubicBezTo>
                                      <a:pt x="164688" y="25641"/>
                                      <a:pt x="166517" y="25386"/>
                                      <a:pt x="168388" y="25386"/>
                                    </a:cubicBezTo>
                                    <a:cubicBezTo>
                                      <a:pt x="173491" y="25386"/>
                                      <a:pt x="177849" y="27066"/>
                                      <a:pt x="181464" y="30425"/>
                                    </a:cubicBezTo>
                                    <a:cubicBezTo>
                                      <a:pt x="185078" y="33784"/>
                                      <a:pt x="186885" y="37973"/>
                                      <a:pt x="186885" y="42990"/>
                                    </a:cubicBezTo>
                                    <a:cubicBezTo>
                                      <a:pt x="186885" y="46817"/>
                                      <a:pt x="185609" y="50283"/>
                                      <a:pt x="183058" y="53387"/>
                                    </a:cubicBezTo>
                                    <a:cubicBezTo>
                                      <a:pt x="180507" y="56491"/>
                                      <a:pt x="177360" y="58681"/>
                                      <a:pt x="173618" y="59957"/>
                                    </a:cubicBezTo>
                                    <a:lnTo>
                                      <a:pt x="153590" y="66845"/>
                                    </a:lnTo>
                                    <a:lnTo>
                                      <a:pt x="166985" y="107157"/>
                                    </a:lnTo>
                                    <a:lnTo>
                                      <a:pt x="187906" y="100013"/>
                                    </a:lnTo>
                                    <a:cubicBezTo>
                                      <a:pt x="189947" y="99332"/>
                                      <a:pt x="191903" y="98992"/>
                                      <a:pt x="193774" y="98992"/>
                                    </a:cubicBezTo>
                                    <a:cubicBezTo>
                                      <a:pt x="199046" y="98992"/>
                                      <a:pt x="203448" y="100714"/>
                                      <a:pt x="206977" y="104159"/>
                                    </a:cubicBezTo>
                                    <a:cubicBezTo>
                                      <a:pt x="210506" y="107603"/>
                                      <a:pt x="212271" y="111919"/>
                                      <a:pt x="212271" y="117107"/>
                                    </a:cubicBezTo>
                                    <a:cubicBezTo>
                                      <a:pt x="212271" y="125356"/>
                                      <a:pt x="208316" y="130884"/>
                                      <a:pt x="200407" y="133690"/>
                                    </a:cubicBezTo>
                                    <a:lnTo>
                                      <a:pt x="178466" y="141217"/>
                                    </a:lnTo>
                                    <a:lnTo>
                                      <a:pt x="185609" y="162521"/>
                                    </a:lnTo>
                                    <a:cubicBezTo>
                                      <a:pt x="186205" y="164307"/>
                                      <a:pt x="186502" y="166305"/>
                                      <a:pt x="186502" y="168516"/>
                                    </a:cubicBezTo>
                                    <a:cubicBezTo>
                                      <a:pt x="186502" y="173534"/>
                                      <a:pt x="184716" y="177871"/>
                                      <a:pt x="181145" y="181528"/>
                                    </a:cubicBezTo>
                                    <a:cubicBezTo>
                                      <a:pt x="177573" y="185185"/>
                                      <a:pt x="173278" y="187013"/>
                                      <a:pt x="168260" y="187013"/>
                                    </a:cubicBezTo>
                                    <a:cubicBezTo>
                                      <a:pt x="164263" y="187013"/>
                                      <a:pt x="160628" y="185865"/>
                                      <a:pt x="157353" y="183569"/>
                                    </a:cubicBezTo>
                                    <a:cubicBezTo>
                                      <a:pt x="154079" y="181273"/>
                                      <a:pt x="151804" y="178211"/>
                                      <a:pt x="150529" y="174384"/>
                                    </a:cubicBezTo>
                                    <a:lnTo>
                                      <a:pt x="143512" y="153336"/>
                                    </a:lnTo>
                                    <a:lnTo>
                                      <a:pt x="103967" y="166858"/>
                                    </a:lnTo>
                                    <a:lnTo>
                                      <a:pt x="110983" y="187779"/>
                                    </a:lnTo>
                                    <a:cubicBezTo>
                                      <a:pt x="111663" y="189820"/>
                                      <a:pt x="112003" y="191818"/>
                                      <a:pt x="112003" y="193774"/>
                                    </a:cubicBezTo>
                                    <a:cubicBezTo>
                                      <a:pt x="112003" y="198792"/>
                                      <a:pt x="110217" y="203129"/>
                                      <a:pt x="106645" y="206786"/>
                                    </a:cubicBezTo>
                                    <a:cubicBezTo>
                                      <a:pt x="103074" y="210443"/>
                                      <a:pt x="98736" y="212272"/>
                                      <a:pt x="93634" y="212272"/>
                                    </a:cubicBezTo>
                                    <a:cubicBezTo>
                                      <a:pt x="89637" y="212272"/>
                                      <a:pt x="86022" y="211124"/>
                                      <a:pt x="82790" y="208827"/>
                                    </a:cubicBezTo>
                                    <a:cubicBezTo>
                                      <a:pt x="79559" y="206531"/>
                                      <a:pt x="77305" y="203470"/>
                                      <a:pt x="76029" y="199643"/>
                                    </a:cubicBezTo>
                                    <a:lnTo>
                                      <a:pt x="69013" y="178849"/>
                                    </a:lnTo>
                                    <a:lnTo>
                                      <a:pt x="49495" y="185610"/>
                                    </a:lnTo>
                                    <a:cubicBezTo>
                                      <a:pt x="47029" y="186376"/>
                                      <a:pt x="44903" y="186758"/>
                                      <a:pt x="43117" y="186758"/>
                                    </a:cubicBezTo>
                                    <a:cubicBezTo>
                                      <a:pt x="37929" y="186758"/>
                                      <a:pt x="33613" y="185057"/>
                                      <a:pt x="30169" y="181656"/>
                                    </a:cubicBezTo>
                                    <a:cubicBezTo>
                                      <a:pt x="26725" y="178254"/>
                                      <a:pt x="25003" y="173959"/>
                                      <a:pt x="25003" y="168771"/>
                                    </a:cubicBezTo>
                                    <a:cubicBezTo>
                                      <a:pt x="25003" y="164774"/>
                                      <a:pt x="26172" y="161160"/>
                                      <a:pt x="28511" y="157928"/>
                                    </a:cubicBezTo>
                                    <a:cubicBezTo>
                                      <a:pt x="30849" y="154696"/>
                                      <a:pt x="33890" y="152443"/>
                                      <a:pt x="37632" y="151167"/>
                                    </a:cubicBezTo>
                                    <a:lnTo>
                                      <a:pt x="57532" y="144406"/>
                                    </a:lnTo>
                                    <a:lnTo>
                                      <a:pt x="44138" y="104478"/>
                                    </a:lnTo>
                                    <a:lnTo>
                                      <a:pt x="24237" y="111366"/>
                                    </a:lnTo>
                                    <a:cubicBezTo>
                                      <a:pt x="22026" y="112047"/>
                                      <a:pt x="19985" y="112387"/>
                                      <a:pt x="18114" y="112387"/>
                                    </a:cubicBezTo>
                                    <a:cubicBezTo>
                                      <a:pt x="13011" y="112387"/>
                                      <a:pt x="8717" y="110665"/>
                                      <a:pt x="5230" y="107220"/>
                                    </a:cubicBezTo>
                                    <a:cubicBezTo>
                                      <a:pt x="1743" y="103776"/>
                                      <a:pt x="0" y="99503"/>
                                      <a:pt x="0" y="94400"/>
                                    </a:cubicBezTo>
                                    <a:cubicBezTo>
                                      <a:pt x="0" y="90403"/>
                                      <a:pt x="1169" y="86788"/>
                                      <a:pt x="3508" y="83557"/>
                                    </a:cubicBezTo>
                                    <a:cubicBezTo>
                                      <a:pt x="5846" y="80325"/>
                                      <a:pt x="8887" y="78071"/>
                                      <a:pt x="12629" y="76796"/>
                                    </a:cubicBezTo>
                                    <a:lnTo>
                                      <a:pt x="32657" y="70035"/>
                                    </a:lnTo>
                                    <a:lnTo>
                                      <a:pt x="25896" y="49751"/>
                                    </a:lnTo>
                                    <a:cubicBezTo>
                                      <a:pt x="25215" y="47710"/>
                                      <a:pt x="24875" y="45712"/>
                                      <a:pt x="24875" y="43756"/>
                                    </a:cubicBezTo>
                                    <a:cubicBezTo>
                                      <a:pt x="24875" y="38653"/>
                                      <a:pt x="26661" y="34295"/>
                                      <a:pt x="30233" y="30680"/>
                                    </a:cubicBezTo>
                                    <a:cubicBezTo>
                                      <a:pt x="33805" y="27066"/>
                                      <a:pt x="38142" y="25259"/>
                                      <a:pt x="43245" y="25259"/>
                                    </a:cubicBezTo>
                                    <a:cubicBezTo>
                                      <a:pt x="47242" y="25259"/>
                                      <a:pt x="50856" y="26407"/>
                                      <a:pt x="54088" y="28703"/>
                                    </a:cubicBezTo>
                                    <a:cubicBezTo>
                                      <a:pt x="57320" y="30999"/>
                                      <a:pt x="59573" y="34061"/>
                                      <a:pt x="60849" y="37888"/>
                                    </a:cubicBezTo>
                                    <a:lnTo>
                                      <a:pt x="67738" y="58298"/>
                                    </a:lnTo>
                                    <a:lnTo>
                                      <a:pt x="107283" y="44904"/>
                                    </a:lnTo>
                                    <a:lnTo>
                                      <a:pt x="100395" y="24493"/>
                                    </a:lnTo>
                                    <a:cubicBezTo>
                                      <a:pt x="99714" y="22452"/>
                                      <a:pt x="99374" y="20454"/>
                                      <a:pt x="99374" y="18497"/>
                                    </a:cubicBezTo>
                                    <a:cubicBezTo>
                                      <a:pt x="99374" y="13480"/>
                                      <a:pt x="101181" y="9143"/>
                                      <a:pt x="104796" y="5486"/>
                                    </a:cubicBezTo>
                                    <a:cubicBezTo>
                                      <a:pt x="108410" y="1829"/>
                                      <a:pt x="112726" y="0"/>
                                      <a:pt x="117744" y="0"/>
                                    </a:cubicBezTo>
                                    <a:close/>
                                  </a:path>
                                </a:pathLst>
                              </a:custGeom>
                              <a:solidFill>
                                <a:srgbClr val="003399"/>
                              </a:solidFill>
                              <a:ln>
                                <a:noFill/>
                              </a:ln>
                              <a:effectLst>
                                <a:outerShdw blurRad="76200" dir="18900000" sy="23000" kx="-1200000" algn="bl" rotWithShape="0">
                                  <a:prstClr val="black">
                                    <a:alpha val="20000"/>
                                  </a:prstClr>
                                </a:outerShdw>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0A61D63" id="Freeform 46" o:spid="_x0000_s1026" style="width:13.1pt;height:14.1pt;visibility:visible;mso-wrap-style:square;mso-left-percent:-10001;mso-top-percent:-10001;mso-position-horizontal:absolute;mso-position-horizontal-relative:char;mso-position-vertical:absolute;mso-position-vertical-relative:line;mso-left-percent:-10001;mso-top-percent:-10001;v-text-anchor:top" coordsize="212271,2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" path="m118637,78837l79091,92486r13395,39929l132031,119020,118637,78837xm117744,v3997,,7633,1170,10907,3508c131925,5847,134200,8887,135476,12629r6761,20539l162902,26151v1786,-510,3615,-765,5486,-765c173491,25386,177849,27066,181464,30425v3614,3359,5421,7548,5421,12565c186885,46817,185609,50283,183058,53387v-2551,3104,-5698,5294,-9440,6570l153590,66845r13395,40312l187906,100013v2041,-681,3997,-1021,5868,-1021c199046,98992,203448,100714,206977,104159v3529,3444,5294,7760,5294,12948c212271,125356,208316,130884,200407,133690r-21941,7527l185609,162521v596,1786,893,3784,893,5995c186502,173534,184716,177871,181145,181528v-3572,3657,-7867,5485,-12885,5485c164263,187013,160628,185865,157353,183569v-3274,-2296,-5549,-5358,-6824,-9185l143512,153336r-39545,13522l110983,187779v680,2041,1020,4039,1020,5995c112003,198792,110217,203129,106645,206786v-3571,3657,-7909,5486,-13011,5486c89637,212272,86022,211124,82790,208827v-3231,-2296,-5485,-5357,-6761,-9184l69013,178849r-19518,6761c47029,186376,44903,186758,43117,186758v-5188,,-9504,-1701,-12948,-5102c26725,178254,25003,173959,25003,168771v,-3997,1169,-7611,3508,-10843c30849,154696,33890,152443,37632,151167r19900,-6761l44138,104478r-19901,6888c22026,112047,19985,112387,18114,112387v-5103,,-9397,-1722,-12884,-5167c1743,103776,,99503,,94400,,90403,1169,86788,3508,83557v2338,-3232,5379,-5486,9121,-6761l32657,70035,25896,49751v-681,-2041,-1021,-4039,-1021,-5995c24875,38653,26661,34295,30233,30680v3572,-3614,7909,-5421,13012,-5421c47242,25259,50856,26407,54088,28703v3232,2296,5485,5358,6761,9185l67738,58298,107283,44904,100395,24493v-681,-2041,-1021,-4039,-1021,-5996c99374,13480,101181,9143,104796,5486,108410,1829,112726,,117744,xe" fillcolor="#039" stroked="f">
                      <v:shadow on="t" type="perspective" color="black" opacity="13107f" origin="-.5,.5" offset="0,0" matrix=",-23853f,,15073f"/>
                      <v:path arrowok="t"/>
                      <o:lock v:ext="edit" aspectratio="t"/>
                      <w10:anchorlock/>
                    </v:shape>
                  </w:pict>
                </mc:Fallback>
              </mc:AlternateContent>
            </w:r>
          </w:p>
        </w:tc>
        <w:tc>
          <w:tcPr>
            <w:tcW w:w="1513" w:type="dxa"/>
            <w:noWrap/>
            <w:hideMark/>
          </w:tcPr>
          <w:p w14:paraId="28F25611" w14:textId="77777777" w:rsidR="00630C4D" w:rsidRPr="00F418E5" w:rsidRDefault="00630C4D" w:rsidP="00FC4E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p>
        </w:tc>
      </w:tr>
    </w:tbl>
    <w:p w14:paraId="70709770" w14:textId="77777777" w:rsidR="00630C4D" w:rsidRPr="00F418E5" w:rsidRDefault="00630C4D" w:rsidP="00382FFD">
      <w:pPr>
        <w:tabs>
          <w:tab w:val="num" w:pos="720"/>
        </w:tabs>
        <w:spacing w:before="120" w:after="120" w:line="360" w:lineRule="auto"/>
        <w:jc w:val="center"/>
        <w:rPr>
          <w:rFonts w:ascii="Arial" w:eastAsia="Calibri" w:hAnsi="Arial" w:cs="Arial"/>
          <w:sz w:val="20"/>
        </w:rPr>
      </w:pPr>
      <w:r w:rsidRPr="00F418E5">
        <w:rPr>
          <w:rFonts w:ascii="Arial" w:eastAsia="Calibri" w:hAnsi="Arial" w:cs="Arial"/>
          <w:sz w:val="20"/>
        </w:rPr>
        <w:t>Source: prepared by the authors based on information of the Zemgale planning region (2017), Regional Development Agency of the Pardubice Region (2017), Lombardy Foun</w:t>
      </w:r>
      <w:r w:rsidR="000C5315">
        <w:rPr>
          <w:rFonts w:ascii="Arial" w:eastAsia="Calibri" w:hAnsi="Arial" w:cs="Arial"/>
          <w:sz w:val="20"/>
        </w:rPr>
        <w:t>dation for the Environment, FLA </w:t>
      </w:r>
      <w:r w:rsidRPr="00F418E5">
        <w:rPr>
          <w:rFonts w:ascii="Arial" w:eastAsia="Calibri" w:hAnsi="Arial" w:cs="Arial"/>
          <w:sz w:val="20"/>
        </w:rPr>
        <w:t>(2017)</w:t>
      </w:r>
    </w:p>
    <w:p w14:paraId="2A6E84B9" w14:textId="509980F1" w:rsidR="00630C4D" w:rsidRPr="00F418E5" w:rsidRDefault="00630C4D" w:rsidP="00630C4D">
      <w:pPr>
        <w:tabs>
          <w:tab w:val="num" w:pos="720"/>
        </w:tabs>
        <w:spacing w:before="120" w:after="120" w:line="360" w:lineRule="auto"/>
        <w:jc w:val="both"/>
        <w:rPr>
          <w:rFonts w:ascii="Arial" w:eastAsia="Calibri" w:hAnsi="Arial" w:cs="Arial"/>
        </w:rPr>
      </w:pPr>
      <w:r w:rsidRPr="00F418E5">
        <w:rPr>
          <w:rFonts w:ascii="Arial" w:eastAsia="Calibri" w:hAnsi="Arial" w:cs="Arial"/>
        </w:rPr>
        <w:t xml:space="preserve">Regarding </w:t>
      </w:r>
      <w:r w:rsidRPr="00444C64">
        <w:rPr>
          <w:rFonts w:ascii="Arial" w:eastAsia="Calibri" w:hAnsi="Arial" w:cs="Arial"/>
          <w:b/>
          <w:color w:val="003399"/>
        </w:rPr>
        <w:t>innovative production technologies</w:t>
      </w:r>
      <w:r w:rsidRPr="00F418E5">
        <w:rPr>
          <w:rFonts w:ascii="Arial" w:eastAsia="Calibri" w:hAnsi="Arial" w:cs="Arial"/>
        </w:rPr>
        <w:t xml:space="preserve">, all three regions agreed that organic farming and biotechnology should be applied in SMEs in order to increase the competitiveness. Two of </w:t>
      </w:r>
      <w:r w:rsidRPr="00F418E5">
        <w:rPr>
          <w:rFonts w:ascii="Arial" w:eastAsia="Calibri" w:hAnsi="Arial" w:cs="Arial"/>
        </w:rPr>
        <w:lastRenderedPageBreak/>
        <w:t xml:space="preserve">three regions (Zemgale and </w:t>
      </w:r>
      <w:r w:rsidR="00B3534C">
        <w:rPr>
          <w:rFonts w:ascii="Arial" w:eastAsia="Calibri" w:hAnsi="Arial" w:cs="Arial"/>
        </w:rPr>
        <w:t>Pardubice region</w:t>
      </w:r>
      <w:r w:rsidRPr="00F418E5">
        <w:rPr>
          <w:rFonts w:ascii="Arial" w:eastAsia="Calibri" w:hAnsi="Arial" w:cs="Arial"/>
        </w:rPr>
        <w:t xml:space="preserve">) included renewable energy as one of </w:t>
      </w:r>
      <w:r w:rsidR="007326FD">
        <w:rPr>
          <w:rFonts w:ascii="Arial" w:eastAsia="Calibri" w:hAnsi="Arial" w:cs="Arial"/>
        </w:rPr>
        <w:t xml:space="preserve">the </w:t>
      </w:r>
      <w:r w:rsidRPr="00F418E5">
        <w:rPr>
          <w:rFonts w:ascii="Arial" w:eastAsia="Calibri" w:hAnsi="Arial" w:cs="Arial"/>
        </w:rPr>
        <w:t xml:space="preserve">top innovative technologies. </w:t>
      </w:r>
      <w:r w:rsidR="00B3534C">
        <w:rPr>
          <w:rFonts w:ascii="Arial" w:eastAsia="Calibri" w:hAnsi="Arial" w:cs="Arial"/>
        </w:rPr>
        <w:t>Pardubice region</w:t>
      </w:r>
      <w:r w:rsidRPr="00F418E5">
        <w:rPr>
          <w:rFonts w:ascii="Arial" w:eastAsia="Calibri" w:hAnsi="Arial" w:cs="Arial"/>
        </w:rPr>
        <w:t xml:space="preserve"> also outlined the potential of pre</w:t>
      </w:r>
      <w:r w:rsidR="00811FAA">
        <w:rPr>
          <w:rFonts w:ascii="Arial" w:eastAsia="Calibri" w:hAnsi="Arial" w:cs="Arial"/>
        </w:rPr>
        <w:t>cision agriculture, and Lombardia</w:t>
      </w:r>
      <w:r w:rsidRPr="00F418E5">
        <w:rPr>
          <w:rFonts w:ascii="Arial" w:eastAsia="Calibri" w:hAnsi="Arial" w:cs="Arial"/>
        </w:rPr>
        <w:t xml:space="preserve"> – the potential of functional foods as one of the innovative technologies necessary to increase the competitiveness of rural SMEs.</w:t>
      </w:r>
    </w:p>
    <w:p w14:paraId="6CE6695F" w14:textId="77777777" w:rsidR="00630C4D" w:rsidRPr="00F418E5" w:rsidRDefault="00630C4D" w:rsidP="00630C4D">
      <w:pPr>
        <w:tabs>
          <w:tab w:val="num" w:pos="720"/>
        </w:tabs>
        <w:spacing w:before="120" w:after="120" w:line="360" w:lineRule="auto"/>
        <w:jc w:val="both"/>
        <w:rPr>
          <w:rFonts w:ascii="Arial" w:eastAsia="Calibri" w:hAnsi="Arial" w:cs="Arial"/>
        </w:rPr>
      </w:pPr>
      <w:r w:rsidRPr="00F418E5">
        <w:rPr>
          <w:rFonts w:ascii="Arial" w:eastAsia="Calibri" w:hAnsi="Arial" w:cs="Arial"/>
        </w:rPr>
        <w:t xml:space="preserve">As for the </w:t>
      </w:r>
      <w:r w:rsidRPr="00444C64">
        <w:rPr>
          <w:rFonts w:ascii="Arial" w:eastAsia="Calibri" w:hAnsi="Arial" w:cs="Arial"/>
          <w:b/>
          <w:color w:val="003399"/>
        </w:rPr>
        <w:t>technologies supporting products' distribution</w:t>
      </w:r>
      <w:r w:rsidRPr="00F418E5">
        <w:rPr>
          <w:rFonts w:ascii="Arial" w:eastAsia="Calibri" w:hAnsi="Arial" w:cs="Arial"/>
        </w:rPr>
        <w:t>, Zemgale and Lombard</w:t>
      </w:r>
      <w:r w:rsidR="00811FAA">
        <w:rPr>
          <w:rFonts w:ascii="Arial" w:eastAsia="Calibri" w:hAnsi="Arial" w:cs="Arial"/>
        </w:rPr>
        <w:t>ia</w:t>
      </w:r>
      <w:r w:rsidRPr="00F418E5">
        <w:rPr>
          <w:rFonts w:ascii="Arial" w:eastAsia="Calibri" w:hAnsi="Arial" w:cs="Arial"/>
        </w:rPr>
        <w:t xml:space="preserve"> regions chose e-platforms for products' promotion, as well as online orders and delivery tools as the most important technologies to increas</w:t>
      </w:r>
      <w:r w:rsidR="00811FAA">
        <w:rPr>
          <w:rFonts w:ascii="Arial" w:eastAsia="Calibri" w:hAnsi="Arial" w:cs="Arial"/>
        </w:rPr>
        <w:t>e SMEs competitiveness. Lombardia</w:t>
      </w:r>
      <w:r w:rsidRPr="00F418E5">
        <w:rPr>
          <w:rFonts w:ascii="Arial" w:eastAsia="Calibri" w:hAnsi="Arial" w:cs="Arial"/>
        </w:rPr>
        <w:t xml:space="preserve"> also voted for food traceability systems as a marketing tool.</w:t>
      </w:r>
    </w:p>
    <w:p w14:paraId="5E655C3E" w14:textId="77777777" w:rsidR="00630C4D" w:rsidRPr="00F418E5" w:rsidRDefault="00630C4D" w:rsidP="00630C4D">
      <w:pPr>
        <w:tabs>
          <w:tab w:val="num" w:pos="720"/>
        </w:tabs>
        <w:spacing w:before="120" w:after="120" w:line="360" w:lineRule="auto"/>
        <w:jc w:val="both"/>
        <w:rPr>
          <w:rFonts w:ascii="Arial" w:eastAsia="Calibri" w:hAnsi="Arial" w:cs="Arial"/>
        </w:rPr>
      </w:pPr>
      <w:r w:rsidRPr="00F418E5">
        <w:rPr>
          <w:rFonts w:ascii="Arial" w:eastAsia="Calibri" w:hAnsi="Arial" w:cs="Arial"/>
        </w:rPr>
        <w:t xml:space="preserve">Regarding </w:t>
      </w:r>
      <w:r w:rsidRPr="00444C64">
        <w:rPr>
          <w:rFonts w:ascii="Arial" w:eastAsia="Calibri" w:hAnsi="Arial" w:cs="Arial"/>
          <w:b/>
          <w:color w:val="003399"/>
        </w:rPr>
        <w:t>technologies supporting product's safety</w:t>
      </w:r>
      <w:r w:rsidR="00811FAA">
        <w:rPr>
          <w:rFonts w:ascii="Arial" w:eastAsia="Calibri" w:hAnsi="Arial" w:cs="Arial"/>
        </w:rPr>
        <w:t xml:space="preserve">, </w:t>
      </w:r>
      <w:r w:rsidR="00B3534C">
        <w:rPr>
          <w:rFonts w:ascii="Arial" w:eastAsia="Calibri" w:hAnsi="Arial" w:cs="Arial"/>
        </w:rPr>
        <w:t>Pardubice region</w:t>
      </w:r>
      <w:r w:rsidR="00811FAA">
        <w:rPr>
          <w:rFonts w:ascii="Arial" w:eastAsia="Calibri" w:hAnsi="Arial" w:cs="Arial"/>
        </w:rPr>
        <w:t xml:space="preserve"> and Lombardia</w:t>
      </w:r>
      <w:r w:rsidRPr="00F418E5">
        <w:rPr>
          <w:rFonts w:ascii="Arial" w:eastAsia="Calibri" w:hAnsi="Arial" w:cs="Arial"/>
        </w:rPr>
        <w:t xml:space="preserve"> outlined the potential of internal products traceability systems and traceability as a supply chain management tool. </w:t>
      </w:r>
      <w:r w:rsidR="00B3534C">
        <w:rPr>
          <w:rFonts w:ascii="Arial" w:eastAsia="Calibri" w:hAnsi="Arial" w:cs="Arial"/>
        </w:rPr>
        <w:t>Pardubice region</w:t>
      </w:r>
      <w:r w:rsidRPr="00F418E5">
        <w:rPr>
          <w:rFonts w:ascii="Arial" w:eastAsia="Calibri" w:hAnsi="Arial" w:cs="Arial"/>
        </w:rPr>
        <w:t xml:space="preserve"> also voted for selective breeding and feeding processes as an important tool for increasing the competitiveness of SMEs.</w:t>
      </w:r>
    </w:p>
    <w:p w14:paraId="7190A4BE" w14:textId="48AEE66E" w:rsidR="00630C4D" w:rsidRPr="00F418E5" w:rsidRDefault="00630C4D" w:rsidP="00630C4D">
      <w:pPr>
        <w:tabs>
          <w:tab w:val="num" w:pos="720"/>
        </w:tabs>
        <w:spacing w:before="120" w:after="120" w:line="360" w:lineRule="auto"/>
        <w:jc w:val="both"/>
        <w:rPr>
          <w:rFonts w:ascii="Arial" w:eastAsia="Times New Roman" w:hAnsi="Arial" w:cs="Arial"/>
          <w:color w:val="000000"/>
          <w:lang w:eastAsia="en-GB"/>
        </w:rPr>
      </w:pPr>
      <w:r w:rsidRPr="00F418E5">
        <w:rPr>
          <w:rFonts w:ascii="Arial" w:eastAsia="Times New Roman" w:hAnsi="Arial" w:cs="Arial"/>
          <w:color w:val="000000"/>
          <w:lang w:eastAsia="en-GB"/>
        </w:rPr>
        <w:t xml:space="preserve">Based on the votes of these regions, project </w:t>
      </w:r>
      <w:r w:rsidRPr="00F418E5">
        <w:rPr>
          <w:rFonts w:ascii="Arial" w:eastAsia="Calibri" w:hAnsi="Arial" w:cs="Arial"/>
        </w:rPr>
        <w:t>partners</w:t>
      </w:r>
      <w:r w:rsidRPr="00F418E5">
        <w:rPr>
          <w:rFonts w:ascii="Arial" w:eastAsia="Times New Roman" w:hAnsi="Arial" w:cs="Arial"/>
          <w:color w:val="000000"/>
          <w:lang w:eastAsia="en-GB"/>
        </w:rPr>
        <w:t xml:space="preserve"> </w:t>
      </w:r>
      <w:r w:rsidR="00F45B3E">
        <w:rPr>
          <w:rFonts w:ascii="Arial" w:eastAsia="Times New Roman" w:hAnsi="Arial" w:cs="Arial"/>
          <w:color w:val="000000"/>
          <w:lang w:eastAsia="en-GB"/>
        </w:rPr>
        <w:t>consider</w:t>
      </w:r>
      <w:r w:rsidR="00F45B3E" w:rsidRPr="00F418E5">
        <w:rPr>
          <w:rFonts w:ascii="Arial" w:eastAsia="Times New Roman" w:hAnsi="Arial" w:cs="Arial"/>
          <w:color w:val="000000"/>
          <w:lang w:eastAsia="en-GB"/>
        </w:rPr>
        <w:t xml:space="preserve"> </w:t>
      </w:r>
      <w:r w:rsidRPr="00F418E5">
        <w:rPr>
          <w:rFonts w:ascii="Arial" w:eastAsia="Times New Roman" w:hAnsi="Arial" w:cs="Arial"/>
          <w:color w:val="000000"/>
          <w:lang w:eastAsia="en-GB"/>
        </w:rPr>
        <w:t>the following five innovative technologies as the most promising tools for the competitiveness of their SMEs:</w:t>
      </w:r>
    </w:p>
    <w:p w14:paraId="550CEE48" w14:textId="77777777" w:rsidR="00630C4D" w:rsidRPr="00F418E5" w:rsidRDefault="00630C4D" w:rsidP="00630C4D">
      <w:pPr>
        <w:numPr>
          <w:ilvl w:val="0"/>
          <w:numId w:val="5"/>
        </w:numPr>
        <w:spacing w:before="120" w:after="120"/>
        <w:jc w:val="both"/>
        <w:rPr>
          <w:rFonts w:ascii="Arial" w:eastAsia="Calibri" w:hAnsi="Arial" w:cs="Arial"/>
        </w:rPr>
      </w:pPr>
      <w:r w:rsidRPr="00F418E5">
        <w:rPr>
          <w:rFonts w:ascii="Arial" w:eastAsia="Calibri" w:hAnsi="Arial" w:cs="Arial"/>
        </w:rPr>
        <w:t>Innovative production technologies - organic farming and biotechnology, renewable energy;</w:t>
      </w:r>
    </w:p>
    <w:p w14:paraId="6C1E114D" w14:textId="77777777" w:rsidR="00630C4D" w:rsidRPr="00F418E5" w:rsidRDefault="00630C4D" w:rsidP="00630C4D">
      <w:pPr>
        <w:numPr>
          <w:ilvl w:val="0"/>
          <w:numId w:val="5"/>
        </w:numPr>
        <w:spacing w:before="120" w:after="120"/>
        <w:jc w:val="both"/>
        <w:rPr>
          <w:rFonts w:ascii="Arial" w:eastAsia="Calibri" w:hAnsi="Arial" w:cs="Arial"/>
        </w:rPr>
      </w:pPr>
      <w:r w:rsidRPr="00F418E5">
        <w:rPr>
          <w:rFonts w:ascii="Arial" w:eastAsia="Calibri" w:hAnsi="Arial" w:cs="Arial"/>
        </w:rPr>
        <w:t>Technologies supporting products' distribution - e-platforms for products' promotion, online orders and delivery tools;</w:t>
      </w:r>
    </w:p>
    <w:p w14:paraId="588AAC4F" w14:textId="77777777" w:rsidR="00630C4D" w:rsidRPr="00F418E5" w:rsidRDefault="00630C4D" w:rsidP="00630C4D">
      <w:pPr>
        <w:numPr>
          <w:ilvl w:val="0"/>
          <w:numId w:val="5"/>
        </w:numPr>
        <w:spacing w:before="120" w:after="120"/>
        <w:jc w:val="both"/>
        <w:rPr>
          <w:rFonts w:ascii="Arial" w:eastAsia="Calibri" w:hAnsi="Arial" w:cs="Arial"/>
        </w:rPr>
      </w:pPr>
      <w:r w:rsidRPr="00F418E5">
        <w:rPr>
          <w:rFonts w:ascii="Arial" w:eastAsia="Calibri" w:hAnsi="Arial" w:cs="Arial"/>
        </w:rPr>
        <w:t>Technologies supporting product's safety - internal products traceability systems and traceability as a supply chain management tool.</w:t>
      </w:r>
    </w:p>
    <w:p w14:paraId="5B013DEC" w14:textId="5E8AD6E7" w:rsidR="00630C4D" w:rsidRPr="00F418E5" w:rsidRDefault="00630C4D" w:rsidP="00630C4D">
      <w:pPr>
        <w:tabs>
          <w:tab w:val="num" w:pos="720"/>
        </w:tabs>
        <w:spacing w:before="120" w:after="120" w:line="360" w:lineRule="auto"/>
        <w:jc w:val="both"/>
        <w:rPr>
          <w:rFonts w:ascii="Arial" w:eastAsia="Calibri" w:hAnsi="Arial" w:cs="Arial"/>
        </w:rPr>
      </w:pPr>
      <w:r w:rsidRPr="00F418E5">
        <w:rPr>
          <w:rFonts w:ascii="Arial" w:eastAsia="Calibri" w:hAnsi="Arial" w:cs="Arial"/>
        </w:rPr>
        <w:t xml:space="preserve">Based on the votes of these regions, project partners </w:t>
      </w:r>
      <w:r w:rsidR="00F45B3E">
        <w:rPr>
          <w:rFonts w:ascii="Arial" w:eastAsia="Calibri" w:hAnsi="Arial" w:cs="Arial"/>
        </w:rPr>
        <w:t>consider</w:t>
      </w:r>
      <w:r w:rsidR="00F45B3E" w:rsidRPr="00F418E5">
        <w:rPr>
          <w:rFonts w:ascii="Arial" w:eastAsia="Calibri" w:hAnsi="Arial" w:cs="Arial"/>
        </w:rPr>
        <w:t xml:space="preserve"> </w:t>
      </w:r>
      <w:r w:rsidRPr="00F418E5">
        <w:rPr>
          <w:rFonts w:ascii="Arial" w:eastAsia="Calibri" w:hAnsi="Arial" w:cs="Arial"/>
        </w:rPr>
        <w:t xml:space="preserve">the following innovative technologies as the most promising tools </w:t>
      </w:r>
      <w:r w:rsidR="00F45B3E">
        <w:rPr>
          <w:rFonts w:ascii="Arial" w:eastAsia="Calibri" w:hAnsi="Arial" w:cs="Arial"/>
        </w:rPr>
        <w:t>to</w:t>
      </w:r>
      <w:r w:rsidRPr="00F418E5">
        <w:rPr>
          <w:rFonts w:ascii="Arial" w:eastAsia="Calibri" w:hAnsi="Arial" w:cs="Arial"/>
        </w:rPr>
        <w:t xml:space="preserve"> increase</w:t>
      </w:r>
      <w:r w:rsidR="00F45B3E">
        <w:rPr>
          <w:rFonts w:ascii="Arial" w:eastAsia="Calibri" w:hAnsi="Arial" w:cs="Arial"/>
        </w:rPr>
        <w:t xml:space="preserve"> of the competitiveness of the</w:t>
      </w:r>
      <w:r w:rsidRPr="00F418E5">
        <w:rPr>
          <w:rFonts w:ascii="Arial" w:eastAsia="Calibri" w:hAnsi="Arial" w:cs="Arial"/>
        </w:rPr>
        <w:t xml:space="preserve"> SMEs:</w:t>
      </w:r>
    </w:p>
    <w:p w14:paraId="59B15DCD" w14:textId="77777777" w:rsidR="00630C4D" w:rsidRPr="00F418E5" w:rsidRDefault="00630C4D" w:rsidP="00630C4D">
      <w:pPr>
        <w:numPr>
          <w:ilvl w:val="0"/>
          <w:numId w:val="5"/>
        </w:numPr>
        <w:spacing w:before="120" w:after="120"/>
        <w:jc w:val="both"/>
        <w:rPr>
          <w:rFonts w:ascii="Arial" w:eastAsia="Calibri" w:hAnsi="Arial" w:cs="Arial"/>
        </w:rPr>
      </w:pPr>
      <w:r w:rsidRPr="00F418E5">
        <w:rPr>
          <w:rFonts w:ascii="Arial" w:eastAsia="Calibri" w:hAnsi="Arial" w:cs="Arial"/>
        </w:rPr>
        <w:t>Innovative production technologies - organic farming and biotechnology, renewable energy;</w:t>
      </w:r>
    </w:p>
    <w:p w14:paraId="04685DDD" w14:textId="77777777" w:rsidR="00630C4D" w:rsidRPr="00F418E5" w:rsidRDefault="00630C4D" w:rsidP="00630C4D">
      <w:pPr>
        <w:numPr>
          <w:ilvl w:val="0"/>
          <w:numId w:val="5"/>
        </w:numPr>
        <w:spacing w:before="120" w:after="120"/>
        <w:jc w:val="both"/>
        <w:rPr>
          <w:rFonts w:ascii="Arial" w:eastAsia="Calibri" w:hAnsi="Arial" w:cs="Arial"/>
        </w:rPr>
      </w:pPr>
      <w:r w:rsidRPr="00F418E5">
        <w:rPr>
          <w:rFonts w:ascii="Arial" w:eastAsia="Calibri" w:hAnsi="Arial" w:cs="Arial"/>
        </w:rPr>
        <w:t>Technologies supporting products' distribution - e-platforms for products' promotion, online orders and delivery tools;</w:t>
      </w:r>
    </w:p>
    <w:p w14:paraId="32E59957" w14:textId="77777777" w:rsidR="00630C4D" w:rsidRPr="00F418E5" w:rsidRDefault="00630C4D" w:rsidP="00630C4D">
      <w:pPr>
        <w:numPr>
          <w:ilvl w:val="0"/>
          <w:numId w:val="5"/>
        </w:numPr>
        <w:spacing w:before="120" w:after="120"/>
        <w:jc w:val="both"/>
        <w:rPr>
          <w:rFonts w:ascii="Arial" w:eastAsia="Calibri" w:hAnsi="Arial" w:cs="Arial"/>
        </w:rPr>
      </w:pPr>
      <w:r w:rsidRPr="00F418E5">
        <w:rPr>
          <w:rFonts w:ascii="Arial" w:eastAsia="Calibri" w:hAnsi="Arial" w:cs="Arial"/>
        </w:rPr>
        <w:t>Technologies supporting product's safety - internal products traceability systems and traceability as a supply chain management tool.</w:t>
      </w:r>
    </w:p>
    <w:p w14:paraId="2D385EF8" w14:textId="77777777" w:rsidR="00E612E7" w:rsidRDefault="00E612E7" w:rsidP="000A6158">
      <w:pPr>
        <w:spacing w:line="360" w:lineRule="auto"/>
        <w:jc w:val="both"/>
        <w:rPr>
          <w:rFonts w:ascii="Arial" w:eastAsia="Times New Roman" w:hAnsi="Arial" w:cs="Arial"/>
          <w:iCs/>
          <w:color w:val="000000" w:themeColor="text1"/>
        </w:rPr>
      </w:pPr>
    </w:p>
    <w:p w14:paraId="2CA24B1E" w14:textId="77777777" w:rsidR="00F45B3E" w:rsidRDefault="00F45B3E" w:rsidP="00F45B3E">
      <w:pPr>
        <w:spacing w:line="360" w:lineRule="auto"/>
        <w:jc w:val="both"/>
        <w:rPr>
          <w:rFonts w:ascii="Arial" w:eastAsia="Times New Roman" w:hAnsi="Arial" w:cs="Arial"/>
          <w:iCs/>
          <w:color w:val="000000" w:themeColor="text1"/>
        </w:rPr>
      </w:pPr>
      <w:r w:rsidRPr="00F418E5">
        <w:rPr>
          <w:rFonts w:ascii="Arial" w:eastAsia="Times New Roman" w:hAnsi="Arial" w:cs="Arial"/>
          <w:iCs/>
          <w:color w:val="000000" w:themeColor="text1"/>
        </w:rPr>
        <w:lastRenderedPageBreak/>
        <w:t xml:space="preserve">During </w:t>
      </w:r>
      <w:r>
        <w:rPr>
          <w:rFonts w:ascii="Arial" w:eastAsia="Times New Roman" w:hAnsi="Arial" w:cs="Arial"/>
          <w:iCs/>
          <w:color w:val="000000" w:themeColor="text1"/>
        </w:rPr>
        <w:t xml:space="preserve">the </w:t>
      </w:r>
      <w:r w:rsidRPr="00F418E5">
        <w:rPr>
          <w:rFonts w:ascii="Arial" w:eastAsia="Times New Roman" w:hAnsi="Arial" w:cs="Arial"/>
          <w:iCs/>
          <w:color w:val="000000" w:themeColor="text1"/>
        </w:rPr>
        <w:t>public consultation meetings</w:t>
      </w:r>
      <w:r>
        <w:rPr>
          <w:rFonts w:ascii="Arial" w:eastAsia="Times New Roman" w:hAnsi="Arial" w:cs="Arial"/>
          <w:iCs/>
          <w:color w:val="000000" w:themeColor="text1"/>
        </w:rPr>
        <w:t xml:space="preserve"> the</w:t>
      </w:r>
      <w:r w:rsidRPr="00F418E5">
        <w:rPr>
          <w:rFonts w:ascii="Arial" w:eastAsia="Times New Roman" w:hAnsi="Arial" w:cs="Arial"/>
          <w:iCs/>
          <w:color w:val="000000" w:themeColor="text1"/>
        </w:rPr>
        <w:t xml:space="preserve"> company Oca Sforzesca from </w:t>
      </w:r>
      <w:r>
        <w:rPr>
          <w:rFonts w:ascii="Arial" w:eastAsia="Times New Roman" w:hAnsi="Arial" w:cs="Arial"/>
          <w:iCs/>
          <w:color w:val="000000" w:themeColor="text1"/>
        </w:rPr>
        <w:t>Lomardia</w:t>
      </w:r>
      <w:r w:rsidRPr="00F418E5">
        <w:rPr>
          <w:rFonts w:ascii="Arial" w:eastAsia="Times New Roman" w:hAnsi="Arial" w:cs="Arial"/>
          <w:iCs/>
          <w:color w:val="000000" w:themeColor="text1"/>
        </w:rPr>
        <w:t xml:space="preserve"> (IT) region was presented as </w:t>
      </w:r>
      <w:proofErr w:type="gramStart"/>
      <w:r>
        <w:rPr>
          <w:rFonts w:ascii="Arial" w:eastAsia="Times New Roman" w:hAnsi="Arial" w:cs="Arial"/>
          <w:iCs/>
          <w:color w:val="000000" w:themeColor="text1"/>
        </w:rPr>
        <w:t xml:space="preserve">the </w:t>
      </w:r>
      <w:r w:rsidRPr="00F418E5">
        <w:rPr>
          <w:rFonts w:ascii="Arial" w:eastAsia="Times New Roman" w:hAnsi="Arial" w:cs="Arial"/>
          <w:iCs/>
          <w:color w:val="000000" w:themeColor="text1"/>
        </w:rPr>
        <w:t xml:space="preserve"> good</w:t>
      </w:r>
      <w:proofErr w:type="gramEnd"/>
      <w:r w:rsidRPr="00F418E5">
        <w:rPr>
          <w:rFonts w:ascii="Arial" w:eastAsia="Times New Roman" w:hAnsi="Arial" w:cs="Arial"/>
          <w:iCs/>
          <w:color w:val="000000" w:themeColor="text1"/>
        </w:rPr>
        <w:t xml:space="preserve"> example</w:t>
      </w:r>
      <w:r>
        <w:rPr>
          <w:rFonts w:ascii="Arial" w:eastAsia="Times New Roman" w:hAnsi="Arial" w:cs="Arial"/>
          <w:iCs/>
          <w:color w:val="000000" w:themeColor="text1"/>
        </w:rPr>
        <w:t xml:space="preserve"> (Table #6 and Picture #15)</w:t>
      </w:r>
      <w:r w:rsidRPr="00F418E5">
        <w:rPr>
          <w:rFonts w:ascii="Arial" w:eastAsia="Times New Roman" w:hAnsi="Arial" w:cs="Arial"/>
          <w:iCs/>
          <w:color w:val="000000" w:themeColor="text1"/>
        </w:rPr>
        <w:t xml:space="preserve">. </w:t>
      </w:r>
    </w:p>
    <w:p w14:paraId="29A0A58F" w14:textId="77777777" w:rsidR="00383959" w:rsidRPr="00383959" w:rsidRDefault="00383959" w:rsidP="00383959">
      <w:pPr>
        <w:spacing w:line="360" w:lineRule="auto"/>
        <w:jc w:val="both"/>
        <w:rPr>
          <w:rFonts w:ascii="Arial" w:eastAsia="Calibri" w:hAnsi="Arial" w:cs="Arial"/>
        </w:rPr>
      </w:pPr>
      <w:r w:rsidRPr="00383959">
        <w:rPr>
          <w:rFonts w:ascii="Arial" w:eastAsia="Times New Roman" w:hAnsi="Arial" w:cs="Arial"/>
          <w:iCs/>
          <w:color w:val="000000" w:themeColor="text1"/>
          <w:sz w:val="20"/>
          <w:szCs w:val="20"/>
        </w:rPr>
        <w:t>OCA SFORZESCA</w:t>
      </w:r>
      <w:r w:rsidRPr="00F418E5">
        <w:rPr>
          <w:rFonts w:ascii="Arial" w:eastAsia="Times New Roman" w:hAnsi="Arial" w:cs="Arial"/>
          <w:iCs/>
          <w:color w:val="000000" w:themeColor="text1"/>
        </w:rPr>
        <w:t xml:space="preserve"> is operating in the food production </w:t>
      </w:r>
      <w:proofErr w:type="gramStart"/>
      <w:r w:rsidRPr="00F418E5">
        <w:rPr>
          <w:rFonts w:ascii="Arial" w:eastAsia="Times New Roman" w:hAnsi="Arial" w:cs="Arial"/>
          <w:iCs/>
          <w:color w:val="000000" w:themeColor="text1"/>
        </w:rPr>
        <w:t>industry,</w:t>
      </w:r>
      <w:proofErr w:type="gramEnd"/>
      <w:r w:rsidRPr="00F418E5">
        <w:rPr>
          <w:rFonts w:ascii="Arial" w:eastAsia="Times New Roman" w:hAnsi="Arial" w:cs="Arial"/>
          <w:iCs/>
          <w:color w:val="000000" w:themeColor="text1"/>
        </w:rPr>
        <w:t xml:space="preserve"> in particular, </w:t>
      </w:r>
      <w:r w:rsidR="009845BD">
        <w:rPr>
          <w:rFonts w:ascii="Arial" w:eastAsia="Times New Roman" w:hAnsi="Arial" w:cs="Arial"/>
          <w:iCs/>
          <w:color w:val="000000" w:themeColor="text1"/>
        </w:rPr>
        <w:t xml:space="preserve">it </w:t>
      </w:r>
      <w:r w:rsidRPr="00F418E5">
        <w:rPr>
          <w:rFonts w:ascii="Arial" w:eastAsia="Times New Roman" w:hAnsi="Arial" w:cs="Arial"/>
          <w:iCs/>
          <w:color w:val="000000" w:themeColor="text1"/>
        </w:rPr>
        <w:t>p</w:t>
      </w:r>
      <w:r>
        <w:rPr>
          <w:rFonts w:ascii="Arial" w:eastAsia="Times New Roman" w:hAnsi="Arial" w:cs="Arial"/>
          <w:iCs/>
          <w:color w:val="000000" w:themeColor="text1"/>
        </w:rPr>
        <w:t xml:space="preserve">roduces meat products of geese. This company has introduced a number of technological innovations. Moreover it has introduced new approaches and practices forming </w:t>
      </w:r>
      <w:r w:rsidR="009845BD">
        <w:rPr>
          <w:rFonts w:ascii="Arial" w:eastAsia="Times New Roman" w:hAnsi="Arial" w:cs="Arial"/>
          <w:iCs/>
          <w:color w:val="000000" w:themeColor="text1"/>
        </w:rPr>
        <w:t xml:space="preserve">a </w:t>
      </w:r>
      <w:r>
        <w:rPr>
          <w:rFonts w:ascii="Arial" w:eastAsia="Times New Roman" w:hAnsi="Arial" w:cs="Arial"/>
          <w:iCs/>
          <w:color w:val="000000" w:themeColor="text1"/>
        </w:rPr>
        <w:t>new business model.</w:t>
      </w:r>
    </w:p>
    <w:p w14:paraId="12FC20E4" w14:textId="77777777" w:rsidR="00E612E7" w:rsidRDefault="00E612E7" w:rsidP="00D85218">
      <w:pPr>
        <w:tabs>
          <w:tab w:val="num" w:pos="720"/>
        </w:tabs>
        <w:spacing w:before="120" w:after="120" w:line="360" w:lineRule="auto"/>
        <w:jc w:val="center"/>
        <w:rPr>
          <w:rFonts w:ascii="Arial" w:hAnsi="Arial" w:cs="Arial"/>
          <w:caps/>
          <w:color w:val="003399"/>
        </w:rPr>
      </w:pPr>
    </w:p>
    <w:p w14:paraId="6D86784F" w14:textId="77777777" w:rsidR="00444C64" w:rsidRPr="00A02492" w:rsidRDefault="00444C64" w:rsidP="00D85218">
      <w:pPr>
        <w:tabs>
          <w:tab w:val="num" w:pos="720"/>
        </w:tabs>
        <w:spacing w:before="120" w:after="120" w:line="360" w:lineRule="auto"/>
        <w:jc w:val="center"/>
        <w:rPr>
          <w:rFonts w:ascii="Arial" w:hAnsi="Arial" w:cs="Arial"/>
          <w:caps/>
          <w:color w:val="003399"/>
        </w:rPr>
      </w:pPr>
      <w:proofErr w:type="gramStart"/>
      <w:r w:rsidRPr="00F418E5">
        <w:rPr>
          <w:rFonts w:ascii="Arial" w:hAnsi="Arial" w:cs="Arial"/>
          <w:caps/>
          <w:color w:val="003399"/>
        </w:rPr>
        <w:t>Table#</w:t>
      </w:r>
      <w:r w:rsidRPr="00F418E5">
        <w:rPr>
          <w:rFonts w:ascii="Arial" w:hAnsi="Arial" w:cs="Arial"/>
          <w:caps/>
          <w:color w:val="003399"/>
        </w:rPr>
        <w:fldChar w:fldCharType="begin"/>
      </w:r>
      <w:r w:rsidRPr="00F418E5">
        <w:rPr>
          <w:rFonts w:ascii="Arial" w:hAnsi="Arial" w:cs="Arial"/>
          <w:caps/>
          <w:color w:val="003399"/>
        </w:rPr>
        <w:instrText xml:space="preserve"> SEQ Table \* ARABIC </w:instrText>
      </w:r>
      <w:r w:rsidRPr="00F418E5">
        <w:rPr>
          <w:rFonts w:ascii="Arial" w:hAnsi="Arial" w:cs="Arial"/>
          <w:caps/>
          <w:color w:val="003399"/>
        </w:rPr>
        <w:fldChar w:fldCharType="separate"/>
      </w:r>
      <w:r w:rsidR="002425AC">
        <w:rPr>
          <w:rFonts w:ascii="Arial" w:hAnsi="Arial" w:cs="Arial"/>
          <w:caps/>
          <w:noProof/>
          <w:color w:val="003399"/>
        </w:rPr>
        <w:t>6</w:t>
      </w:r>
      <w:r w:rsidRPr="00F418E5">
        <w:rPr>
          <w:rFonts w:ascii="Arial" w:hAnsi="Arial" w:cs="Arial"/>
          <w:caps/>
          <w:color w:val="003399"/>
        </w:rPr>
        <w:fldChar w:fldCharType="end"/>
      </w:r>
      <w:r w:rsidRPr="00F418E5">
        <w:rPr>
          <w:rFonts w:ascii="Arial" w:hAnsi="Arial" w:cs="Arial"/>
          <w:caps/>
          <w:color w:val="003399"/>
        </w:rPr>
        <w:t>.</w:t>
      </w:r>
      <w:proofErr w:type="gramEnd"/>
      <w:r w:rsidRPr="00F418E5">
        <w:rPr>
          <w:rFonts w:ascii="Arial" w:hAnsi="Arial" w:cs="Arial"/>
          <w:caps/>
          <w:color w:val="003399"/>
        </w:rPr>
        <w:t xml:space="preserve"> </w:t>
      </w:r>
      <w:r w:rsidR="00A02492">
        <w:rPr>
          <w:rFonts w:ascii="Arial" w:hAnsi="Arial" w:cs="Arial"/>
          <w:caps/>
          <w:color w:val="003399"/>
        </w:rPr>
        <w:t xml:space="preserve">Innovations in </w:t>
      </w:r>
      <w:r w:rsidR="00A02492" w:rsidRPr="00A02492">
        <w:rPr>
          <w:rFonts w:ascii="Arial" w:hAnsi="Arial" w:cs="Arial"/>
          <w:caps/>
          <w:color w:val="003399"/>
        </w:rPr>
        <w:t>company Oca Sforzesca from Lo</w:t>
      </w:r>
      <w:r w:rsidR="00A02492">
        <w:rPr>
          <w:rFonts w:ascii="Arial" w:hAnsi="Arial" w:cs="Arial"/>
          <w:caps/>
          <w:color w:val="003399"/>
        </w:rPr>
        <w:t>M</w:t>
      </w:r>
      <w:r w:rsidR="00A02492" w:rsidRPr="00A02492">
        <w:rPr>
          <w:rFonts w:ascii="Arial" w:hAnsi="Arial" w:cs="Arial"/>
          <w:caps/>
          <w:color w:val="003399"/>
        </w:rPr>
        <w:t>bardia (IT)</w:t>
      </w:r>
    </w:p>
    <w:tbl>
      <w:tblPr>
        <w:tblStyle w:val="GridTable1Light-Accent11"/>
        <w:tblW w:w="0" w:type="auto"/>
        <w:tblLook w:val="04A0" w:firstRow="1" w:lastRow="0" w:firstColumn="1" w:lastColumn="0" w:noHBand="0" w:noVBand="1"/>
      </w:tblPr>
      <w:tblGrid>
        <w:gridCol w:w="2093"/>
        <w:gridCol w:w="7371"/>
      </w:tblGrid>
      <w:tr w:rsidR="00123D4A" w:rsidRPr="00F418E5" w14:paraId="46F152A5" w14:textId="77777777" w:rsidTr="00AF1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C2525A" w14:textId="77777777" w:rsidR="00123D4A" w:rsidRPr="00D85218" w:rsidRDefault="00D85218" w:rsidP="00EB34E3">
            <w:pPr>
              <w:spacing w:line="360" w:lineRule="auto"/>
              <w:jc w:val="both"/>
              <w:rPr>
                <w:rFonts w:ascii="Arial" w:eastAsia="Times New Roman" w:hAnsi="Arial" w:cs="Arial"/>
                <w:b w:val="0"/>
                <w:iCs/>
                <w:noProof/>
                <w:color w:val="000000" w:themeColor="text1"/>
                <w:sz w:val="20"/>
                <w:szCs w:val="20"/>
                <w:lang w:val="en-US"/>
              </w:rPr>
            </w:pPr>
            <w:r w:rsidRPr="00D85218">
              <w:rPr>
                <w:rFonts w:ascii="Arial" w:eastAsia="Times New Roman" w:hAnsi="Arial" w:cs="Arial"/>
                <w:b w:val="0"/>
                <w:iCs/>
                <w:noProof/>
                <w:color w:val="000000" w:themeColor="text1"/>
                <w:sz w:val="20"/>
                <w:szCs w:val="20"/>
                <w:lang w:val="en-US"/>
              </w:rPr>
              <w:t>Type of innovations</w:t>
            </w:r>
          </w:p>
        </w:tc>
        <w:tc>
          <w:tcPr>
            <w:tcW w:w="7371" w:type="dxa"/>
          </w:tcPr>
          <w:p w14:paraId="6BDE3703" w14:textId="77777777" w:rsidR="00123D4A" w:rsidRPr="00D85218" w:rsidRDefault="00D85218" w:rsidP="00EB34E3">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iCs/>
                <w:color w:val="000000" w:themeColor="text1"/>
                <w:sz w:val="20"/>
                <w:szCs w:val="20"/>
              </w:rPr>
            </w:pPr>
            <w:r w:rsidRPr="00D85218">
              <w:rPr>
                <w:rFonts w:ascii="Arial" w:eastAsia="Times New Roman" w:hAnsi="Arial" w:cs="Arial"/>
                <w:b w:val="0"/>
                <w:iCs/>
                <w:color w:val="000000" w:themeColor="text1"/>
                <w:sz w:val="20"/>
                <w:szCs w:val="20"/>
              </w:rPr>
              <w:t>Description of innovations adopted</w:t>
            </w:r>
          </w:p>
        </w:tc>
      </w:tr>
      <w:tr w:rsidR="007066DB" w:rsidRPr="00F418E5" w14:paraId="7BDE4A62" w14:textId="77777777" w:rsidTr="00AF169D">
        <w:tc>
          <w:tcPr>
            <w:cnfStyle w:val="001000000000" w:firstRow="0" w:lastRow="0" w:firstColumn="1" w:lastColumn="0" w:oddVBand="0" w:evenVBand="0" w:oddHBand="0" w:evenHBand="0" w:firstRowFirstColumn="0" w:firstRowLastColumn="0" w:lastRowFirstColumn="0" w:lastRowLastColumn="0"/>
            <w:tcW w:w="2093" w:type="dxa"/>
          </w:tcPr>
          <w:p w14:paraId="32FC54CA" w14:textId="77777777" w:rsidR="007066DB" w:rsidRPr="00D85218" w:rsidRDefault="00C118D8" w:rsidP="00EB34E3">
            <w:pPr>
              <w:spacing w:line="360" w:lineRule="auto"/>
              <w:jc w:val="both"/>
              <w:rPr>
                <w:rFonts w:ascii="Arial" w:eastAsia="Times New Roman" w:hAnsi="Arial" w:cs="Arial"/>
                <w:iCs/>
                <w:color w:val="000000" w:themeColor="text1"/>
                <w:sz w:val="20"/>
                <w:szCs w:val="20"/>
              </w:rPr>
            </w:pPr>
            <w:r w:rsidRPr="00D85218">
              <w:rPr>
                <w:rFonts w:ascii="Arial" w:eastAsia="Times New Roman" w:hAnsi="Arial" w:cs="Arial"/>
                <w:iCs/>
                <w:noProof/>
                <w:color w:val="000000" w:themeColor="text1"/>
                <w:sz w:val="20"/>
                <w:szCs w:val="20"/>
                <w:lang w:val="en-US"/>
              </w:rPr>
              <mc:AlternateContent>
                <mc:Choice Requires="wps">
                  <w:drawing>
                    <wp:anchor distT="0" distB="0" distL="114300" distR="114300" simplePos="0" relativeHeight="251661312" behindDoc="0" locked="0" layoutInCell="1" allowOverlap="1" wp14:anchorId="015A46E6" wp14:editId="7F5EA983">
                      <wp:simplePos x="0" y="0"/>
                      <wp:positionH relativeFrom="column">
                        <wp:posOffset>11430</wp:posOffset>
                      </wp:positionH>
                      <wp:positionV relativeFrom="paragraph">
                        <wp:posOffset>468630</wp:posOffset>
                      </wp:positionV>
                      <wp:extent cx="267970" cy="245110"/>
                      <wp:effectExtent l="0" t="0" r="11430" b="8890"/>
                      <wp:wrapThrough wrapText="bothSides">
                        <wp:wrapPolygon edited="0">
                          <wp:start x="10237" y="0"/>
                          <wp:lineTo x="0" y="0"/>
                          <wp:lineTo x="0" y="20145"/>
                          <wp:lineTo x="10237" y="20145"/>
                          <wp:lineTo x="20474" y="20145"/>
                          <wp:lineTo x="20474" y="0"/>
                          <wp:lineTo x="10237" y="0"/>
                        </wp:wrapPolygon>
                      </wp:wrapThrough>
                      <wp:docPr id="21"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67970" cy="245110"/>
                              </a:xfrm>
                              <a:custGeom>
                                <a:avLst/>
                                <a:gdLst>
                                  <a:gd name="T0" fmla="*/ 120 w 181"/>
                                  <a:gd name="T1" fmla="*/ 94 h 166"/>
                                  <a:gd name="T2" fmla="*/ 101 w 181"/>
                                  <a:gd name="T3" fmla="*/ 104 h 166"/>
                                  <a:gd name="T4" fmla="*/ 109 w 181"/>
                                  <a:gd name="T5" fmla="*/ 119 h 166"/>
                                  <a:gd name="T6" fmla="*/ 92 w 181"/>
                                  <a:gd name="T7" fmla="*/ 132 h 166"/>
                                  <a:gd name="T8" fmla="*/ 72 w 181"/>
                                  <a:gd name="T9" fmla="*/ 141 h 166"/>
                                  <a:gd name="T10" fmla="*/ 49 w 181"/>
                                  <a:gd name="T11" fmla="*/ 143 h 166"/>
                                  <a:gd name="T12" fmla="*/ 39 w 181"/>
                                  <a:gd name="T13" fmla="*/ 124 h 166"/>
                                  <a:gd name="T14" fmla="*/ 24 w 181"/>
                                  <a:gd name="T15" fmla="*/ 132 h 166"/>
                                  <a:gd name="T16" fmla="*/ 15 w 181"/>
                                  <a:gd name="T17" fmla="*/ 110 h 166"/>
                                  <a:gd name="T18" fmla="*/ 2 w 181"/>
                                  <a:gd name="T19" fmla="*/ 94 h 166"/>
                                  <a:gd name="T20" fmla="*/ 0 w 181"/>
                                  <a:gd name="T21" fmla="*/ 74 h 166"/>
                                  <a:gd name="T22" fmla="*/ 16 w 181"/>
                                  <a:gd name="T23" fmla="*/ 69 h 166"/>
                                  <a:gd name="T24" fmla="*/ 10 w 181"/>
                                  <a:gd name="T25" fmla="*/ 49 h 166"/>
                                  <a:gd name="T26" fmla="*/ 26 w 181"/>
                                  <a:gd name="T27" fmla="*/ 33 h 166"/>
                                  <a:gd name="T28" fmla="*/ 46 w 181"/>
                                  <a:gd name="T29" fmla="*/ 39 h 166"/>
                                  <a:gd name="T30" fmla="*/ 69 w 181"/>
                                  <a:gd name="T31" fmla="*/ 22 h 166"/>
                                  <a:gd name="T32" fmla="*/ 74 w 181"/>
                                  <a:gd name="T33" fmla="*/ 39 h 166"/>
                                  <a:gd name="T34" fmla="*/ 94 w 181"/>
                                  <a:gd name="T35" fmla="*/ 33 h 166"/>
                                  <a:gd name="T36" fmla="*/ 109 w 181"/>
                                  <a:gd name="T37" fmla="*/ 51 h 166"/>
                                  <a:gd name="T38" fmla="*/ 104 w 181"/>
                                  <a:gd name="T39" fmla="*/ 69 h 166"/>
                                  <a:gd name="T40" fmla="*/ 121 w 181"/>
                                  <a:gd name="T41" fmla="*/ 74 h 166"/>
                                  <a:gd name="T42" fmla="*/ 77 w 181"/>
                                  <a:gd name="T43" fmla="*/ 66 h 166"/>
                                  <a:gd name="T44" fmla="*/ 36 w 181"/>
                                  <a:gd name="T45" fmla="*/ 83 h 166"/>
                                  <a:gd name="T46" fmla="*/ 77 w 181"/>
                                  <a:gd name="T47" fmla="*/ 100 h 166"/>
                                  <a:gd name="T48" fmla="*/ 167 w 181"/>
                                  <a:gd name="T49" fmla="*/ 44 h 166"/>
                                  <a:gd name="T50" fmla="*/ 169 w 181"/>
                                  <a:gd name="T51" fmla="*/ 63 h 166"/>
                                  <a:gd name="T52" fmla="*/ 148 w 181"/>
                                  <a:gd name="T53" fmla="*/ 59 h 166"/>
                                  <a:gd name="T54" fmla="*/ 137 w 181"/>
                                  <a:gd name="T55" fmla="*/ 65 h 166"/>
                                  <a:gd name="T56" fmla="*/ 121 w 181"/>
                                  <a:gd name="T57" fmla="*/ 62 h 166"/>
                                  <a:gd name="T58" fmla="*/ 109 w 181"/>
                                  <a:gd name="T59" fmla="*/ 41 h 166"/>
                                  <a:gd name="T60" fmla="*/ 125 w 181"/>
                                  <a:gd name="T61" fmla="*/ 20 h 166"/>
                                  <a:gd name="T62" fmla="*/ 124 w 181"/>
                                  <a:gd name="T63" fmla="*/ 4 h 166"/>
                                  <a:gd name="T64" fmla="*/ 137 w 181"/>
                                  <a:gd name="T65" fmla="*/ 4 h 166"/>
                                  <a:gd name="T66" fmla="*/ 148 w 181"/>
                                  <a:gd name="T67" fmla="*/ 11 h 166"/>
                                  <a:gd name="T68" fmla="*/ 169 w 181"/>
                                  <a:gd name="T69" fmla="*/ 6 h 166"/>
                                  <a:gd name="T70" fmla="*/ 167 w 181"/>
                                  <a:gd name="T71" fmla="*/ 25 h 166"/>
                                  <a:gd name="T72" fmla="*/ 181 w 181"/>
                                  <a:gd name="T73" fmla="*/ 138 h 166"/>
                                  <a:gd name="T74" fmla="*/ 169 w 181"/>
                                  <a:gd name="T75" fmla="*/ 159 h 166"/>
                                  <a:gd name="T76" fmla="*/ 153 w 181"/>
                                  <a:gd name="T77" fmla="*/ 162 h 166"/>
                                  <a:gd name="T78" fmla="*/ 142 w 181"/>
                                  <a:gd name="T79" fmla="*/ 155 h 166"/>
                                  <a:gd name="T80" fmla="*/ 121 w 181"/>
                                  <a:gd name="T81" fmla="*/ 160 h 166"/>
                                  <a:gd name="T82" fmla="*/ 123 w 181"/>
                                  <a:gd name="T83" fmla="*/ 141 h 166"/>
                                  <a:gd name="T84" fmla="*/ 123 w 181"/>
                                  <a:gd name="T85" fmla="*/ 122 h 166"/>
                                  <a:gd name="T86" fmla="*/ 121 w 181"/>
                                  <a:gd name="T87" fmla="*/ 103 h 166"/>
                                  <a:gd name="T88" fmla="*/ 133 w 181"/>
                                  <a:gd name="T89" fmla="*/ 97 h 166"/>
                                  <a:gd name="T90" fmla="*/ 145 w 181"/>
                                  <a:gd name="T91" fmla="*/ 107 h 166"/>
                                  <a:gd name="T92" fmla="*/ 157 w 181"/>
                                  <a:gd name="T93" fmla="*/ 97 h 166"/>
                                  <a:gd name="T94" fmla="*/ 164 w 181"/>
                                  <a:gd name="T95" fmla="*/ 117 h 166"/>
                                  <a:gd name="T96" fmla="*/ 157 w 181"/>
                                  <a:gd name="T97" fmla="*/ 35 h 166"/>
                                  <a:gd name="T98" fmla="*/ 136 w 181"/>
                                  <a:gd name="T99" fmla="*/ 26 h 166"/>
                                  <a:gd name="T100" fmla="*/ 145 w 181"/>
                                  <a:gd name="T101" fmla="*/ 47 h 166"/>
                                  <a:gd name="T102" fmla="*/ 157 w 181"/>
                                  <a:gd name="T103" fmla="*/ 131 h 166"/>
                                  <a:gd name="T104" fmla="*/ 136 w 181"/>
                                  <a:gd name="T105" fmla="*/ 123 h 166"/>
                                  <a:gd name="T106" fmla="*/ 145 w 181"/>
                                  <a:gd name="T107" fmla="*/ 143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81" h="166">
                                    <a:moveTo>
                                      <a:pt x="121" y="74"/>
                                    </a:moveTo>
                                    <a:cubicBezTo>
                                      <a:pt x="121" y="92"/>
                                      <a:pt x="121" y="92"/>
                                      <a:pt x="121" y="92"/>
                                    </a:cubicBezTo>
                                    <a:cubicBezTo>
                                      <a:pt x="121" y="92"/>
                                      <a:pt x="120" y="93"/>
                                      <a:pt x="120" y="94"/>
                                    </a:cubicBezTo>
                                    <a:cubicBezTo>
                                      <a:pt x="120" y="94"/>
                                      <a:pt x="119" y="95"/>
                                      <a:pt x="118" y="95"/>
                                    </a:cubicBezTo>
                                    <a:cubicBezTo>
                                      <a:pt x="104" y="97"/>
                                      <a:pt x="104" y="97"/>
                                      <a:pt x="104" y="97"/>
                                    </a:cubicBezTo>
                                    <a:cubicBezTo>
                                      <a:pt x="103" y="99"/>
                                      <a:pt x="102" y="102"/>
                                      <a:pt x="101" y="104"/>
                                    </a:cubicBezTo>
                                    <a:cubicBezTo>
                                      <a:pt x="103" y="107"/>
                                      <a:pt x="106" y="111"/>
                                      <a:pt x="109" y="115"/>
                                    </a:cubicBezTo>
                                    <a:cubicBezTo>
                                      <a:pt x="110" y="116"/>
                                      <a:pt x="110" y="116"/>
                                      <a:pt x="110" y="117"/>
                                    </a:cubicBezTo>
                                    <a:cubicBezTo>
                                      <a:pt x="110" y="118"/>
                                      <a:pt x="110" y="118"/>
                                      <a:pt x="109" y="119"/>
                                    </a:cubicBezTo>
                                    <a:cubicBezTo>
                                      <a:pt x="108" y="121"/>
                                      <a:pt x="105" y="123"/>
                                      <a:pt x="101" y="127"/>
                                    </a:cubicBezTo>
                                    <a:cubicBezTo>
                                      <a:pt x="98" y="131"/>
                                      <a:pt x="95" y="133"/>
                                      <a:pt x="94" y="133"/>
                                    </a:cubicBezTo>
                                    <a:cubicBezTo>
                                      <a:pt x="93" y="133"/>
                                      <a:pt x="93" y="133"/>
                                      <a:pt x="92" y="132"/>
                                    </a:cubicBezTo>
                                    <a:cubicBezTo>
                                      <a:pt x="81" y="124"/>
                                      <a:pt x="81" y="124"/>
                                      <a:pt x="81" y="124"/>
                                    </a:cubicBezTo>
                                    <a:cubicBezTo>
                                      <a:pt x="79" y="125"/>
                                      <a:pt x="76" y="126"/>
                                      <a:pt x="74" y="127"/>
                                    </a:cubicBezTo>
                                    <a:cubicBezTo>
                                      <a:pt x="73" y="133"/>
                                      <a:pt x="72" y="138"/>
                                      <a:pt x="72" y="141"/>
                                    </a:cubicBezTo>
                                    <a:cubicBezTo>
                                      <a:pt x="71" y="143"/>
                                      <a:pt x="70" y="143"/>
                                      <a:pt x="69" y="143"/>
                                    </a:cubicBezTo>
                                    <a:cubicBezTo>
                                      <a:pt x="51" y="143"/>
                                      <a:pt x="51" y="143"/>
                                      <a:pt x="51" y="143"/>
                                    </a:cubicBezTo>
                                    <a:cubicBezTo>
                                      <a:pt x="51" y="143"/>
                                      <a:pt x="50" y="143"/>
                                      <a:pt x="49" y="143"/>
                                    </a:cubicBezTo>
                                    <a:cubicBezTo>
                                      <a:pt x="49" y="142"/>
                                      <a:pt x="49" y="142"/>
                                      <a:pt x="48" y="141"/>
                                    </a:cubicBezTo>
                                    <a:cubicBezTo>
                                      <a:pt x="46" y="127"/>
                                      <a:pt x="46" y="127"/>
                                      <a:pt x="46" y="127"/>
                                    </a:cubicBezTo>
                                    <a:cubicBezTo>
                                      <a:pt x="44" y="126"/>
                                      <a:pt x="42" y="125"/>
                                      <a:pt x="39" y="124"/>
                                    </a:cubicBezTo>
                                    <a:cubicBezTo>
                                      <a:pt x="28" y="132"/>
                                      <a:pt x="28" y="132"/>
                                      <a:pt x="28" y="132"/>
                                    </a:cubicBezTo>
                                    <a:cubicBezTo>
                                      <a:pt x="28" y="133"/>
                                      <a:pt x="27" y="133"/>
                                      <a:pt x="26" y="133"/>
                                    </a:cubicBezTo>
                                    <a:cubicBezTo>
                                      <a:pt x="25" y="133"/>
                                      <a:pt x="25" y="133"/>
                                      <a:pt x="24" y="132"/>
                                    </a:cubicBezTo>
                                    <a:cubicBezTo>
                                      <a:pt x="15" y="124"/>
                                      <a:pt x="11" y="119"/>
                                      <a:pt x="11" y="117"/>
                                    </a:cubicBezTo>
                                    <a:cubicBezTo>
                                      <a:pt x="11" y="116"/>
                                      <a:pt x="11" y="116"/>
                                      <a:pt x="11" y="115"/>
                                    </a:cubicBezTo>
                                    <a:cubicBezTo>
                                      <a:pt x="12" y="114"/>
                                      <a:pt x="13" y="113"/>
                                      <a:pt x="15" y="110"/>
                                    </a:cubicBezTo>
                                    <a:cubicBezTo>
                                      <a:pt x="17" y="108"/>
                                      <a:pt x="19" y="106"/>
                                      <a:pt x="20" y="104"/>
                                    </a:cubicBezTo>
                                    <a:cubicBezTo>
                                      <a:pt x="18" y="102"/>
                                      <a:pt x="17" y="99"/>
                                      <a:pt x="16" y="97"/>
                                    </a:cubicBezTo>
                                    <a:cubicBezTo>
                                      <a:pt x="2" y="94"/>
                                      <a:pt x="2" y="94"/>
                                      <a:pt x="2" y="94"/>
                                    </a:cubicBezTo>
                                    <a:cubicBezTo>
                                      <a:pt x="1" y="94"/>
                                      <a:pt x="1" y="94"/>
                                      <a:pt x="0" y="93"/>
                                    </a:cubicBezTo>
                                    <a:cubicBezTo>
                                      <a:pt x="0" y="93"/>
                                      <a:pt x="0" y="92"/>
                                      <a:pt x="0" y="92"/>
                                    </a:cubicBezTo>
                                    <a:cubicBezTo>
                                      <a:pt x="0" y="74"/>
                                      <a:pt x="0" y="74"/>
                                      <a:pt x="0" y="74"/>
                                    </a:cubicBezTo>
                                    <a:cubicBezTo>
                                      <a:pt x="0" y="73"/>
                                      <a:pt x="0" y="73"/>
                                      <a:pt x="0" y="72"/>
                                    </a:cubicBezTo>
                                    <a:cubicBezTo>
                                      <a:pt x="1" y="72"/>
                                      <a:pt x="1" y="71"/>
                                      <a:pt x="2" y="71"/>
                                    </a:cubicBezTo>
                                    <a:cubicBezTo>
                                      <a:pt x="16" y="69"/>
                                      <a:pt x="16" y="69"/>
                                      <a:pt x="16" y="69"/>
                                    </a:cubicBezTo>
                                    <a:cubicBezTo>
                                      <a:pt x="17" y="67"/>
                                      <a:pt x="18" y="64"/>
                                      <a:pt x="19" y="62"/>
                                    </a:cubicBezTo>
                                    <a:cubicBezTo>
                                      <a:pt x="17" y="59"/>
                                      <a:pt x="14" y="55"/>
                                      <a:pt x="11" y="51"/>
                                    </a:cubicBezTo>
                                    <a:cubicBezTo>
                                      <a:pt x="10" y="50"/>
                                      <a:pt x="10" y="50"/>
                                      <a:pt x="10" y="49"/>
                                    </a:cubicBezTo>
                                    <a:cubicBezTo>
                                      <a:pt x="10" y="48"/>
                                      <a:pt x="10" y="48"/>
                                      <a:pt x="11" y="47"/>
                                    </a:cubicBezTo>
                                    <a:cubicBezTo>
                                      <a:pt x="12" y="45"/>
                                      <a:pt x="15" y="42"/>
                                      <a:pt x="19" y="39"/>
                                    </a:cubicBezTo>
                                    <a:cubicBezTo>
                                      <a:pt x="22" y="35"/>
                                      <a:pt x="25" y="33"/>
                                      <a:pt x="26" y="33"/>
                                    </a:cubicBezTo>
                                    <a:cubicBezTo>
                                      <a:pt x="27" y="33"/>
                                      <a:pt x="28" y="33"/>
                                      <a:pt x="28" y="34"/>
                                    </a:cubicBezTo>
                                    <a:cubicBezTo>
                                      <a:pt x="39" y="42"/>
                                      <a:pt x="39" y="42"/>
                                      <a:pt x="39" y="42"/>
                                    </a:cubicBezTo>
                                    <a:cubicBezTo>
                                      <a:pt x="41" y="41"/>
                                      <a:pt x="44" y="40"/>
                                      <a:pt x="46" y="39"/>
                                    </a:cubicBezTo>
                                    <a:cubicBezTo>
                                      <a:pt x="47" y="32"/>
                                      <a:pt x="48" y="28"/>
                                      <a:pt x="48" y="25"/>
                                    </a:cubicBezTo>
                                    <a:cubicBezTo>
                                      <a:pt x="49" y="23"/>
                                      <a:pt x="50" y="22"/>
                                      <a:pt x="51" y="22"/>
                                    </a:cubicBezTo>
                                    <a:cubicBezTo>
                                      <a:pt x="69" y="22"/>
                                      <a:pt x="69" y="22"/>
                                      <a:pt x="69" y="22"/>
                                    </a:cubicBezTo>
                                    <a:cubicBezTo>
                                      <a:pt x="70" y="22"/>
                                      <a:pt x="70" y="23"/>
                                      <a:pt x="71" y="23"/>
                                    </a:cubicBezTo>
                                    <a:cubicBezTo>
                                      <a:pt x="71" y="24"/>
                                      <a:pt x="72" y="24"/>
                                      <a:pt x="72" y="25"/>
                                    </a:cubicBezTo>
                                    <a:cubicBezTo>
                                      <a:pt x="74" y="39"/>
                                      <a:pt x="74" y="39"/>
                                      <a:pt x="74" y="39"/>
                                    </a:cubicBezTo>
                                    <a:cubicBezTo>
                                      <a:pt x="76" y="40"/>
                                      <a:pt x="78" y="41"/>
                                      <a:pt x="81" y="42"/>
                                    </a:cubicBezTo>
                                    <a:cubicBezTo>
                                      <a:pt x="92" y="34"/>
                                      <a:pt x="92" y="34"/>
                                      <a:pt x="92" y="34"/>
                                    </a:cubicBezTo>
                                    <a:cubicBezTo>
                                      <a:pt x="93" y="33"/>
                                      <a:pt x="93" y="33"/>
                                      <a:pt x="94" y="33"/>
                                    </a:cubicBezTo>
                                    <a:cubicBezTo>
                                      <a:pt x="95" y="33"/>
                                      <a:pt x="95" y="33"/>
                                      <a:pt x="96" y="34"/>
                                    </a:cubicBezTo>
                                    <a:cubicBezTo>
                                      <a:pt x="105" y="42"/>
                                      <a:pt x="110" y="47"/>
                                      <a:pt x="110" y="49"/>
                                    </a:cubicBezTo>
                                    <a:cubicBezTo>
                                      <a:pt x="110" y="50"/>
                                      <a:pt x="109" y="50"/>
                                      <a:pt x="109" y="51"/>
                                    </a:cubicBezTo>
                                    <a:cubicBezTo>
                                      <a:pt x="108" y="52"/>
                                      <a:pt x="107" y="54"/>
                                      <a:pt x="105" y="56"/>
                                    </a:cubicBezTo>
                                    <a:cubicBezTo>
                                      <a:pt x="103" y="58"/>
                                      <a:pt x="102" y="60"/>
                                      <a:pt x="101" y="62"/>
                                    </a:cubicBezTo>
                                    <a:cubicBezTo>
                                      <a:pt x="102" y="65"/>
                                      <a:pt x="103" y="67"/>
                                      <a:pt x="104" y="69"/>
                                    </a:cubicBezTo>
                                    <a:cubicBezTo>
                                      <a:pt x="118" y="72"/>
                                      <a:pt x="118" y="72"/>
                                      <a:pt x="118" y="72"/>
                                    </a:cubicBezTo>
                                    <a:cubicBezTo>
                                      <a:pt x="119" y="72"/>
                                      <a:pt x="120" y="72"/>
                                      <a:pt x="120" y="73"/>
                                    </a:cubicBezTo>
                                    <a:cubicBezTo>
                                      <a:pt x="120" y="73"/>
                                      <a:pt x="121" y="74"/>
                                      <a:pt x="121" y="74"/>
                                    </a:cubicBezTo>
                                    <a:close/>
                                    <a:moveTo>
                                      <a:pt x="77" y="100"/>
                                    </a:moveTo>
                                    <a:cubicBezTo>
                                      <a:pt x="82" y="95"/>
                                      <a:pt x="84" y="90"/>
                                      <a:pt x="84" y="83"/>
                                    </a:cubicBezTo>
                                    <a:cubicBezTo>
                                      <a:pt x="84" y="76"/>
                                      <a:pt x="82" y="71"/>
                                      <a:pt x="77" y="66"/>
                                    </a:cubicBezTo>
                                    <a:cubicBezTo>
                                      <a:pt x="72" y="61"/>
                                      <a:pt x="67" y="59"/>
                                      <a:pt x="60" y="59"/>
                                    </a:cubicBezTo>
                                    <a:cubicBezTo>
                                      <a:pt x="53" y="59"/>
                                      <a:pt x="48" y="61"/>
                                      <a:pt x="43" y="66"/>
                                    </a:cubicBezTo>
                                    <a:cubicBezTo>
                                      <a:pt x="38" y="71"/>
                                      <a:pt x="36" y="76"/>
                                      <a:pt x="36" y="83"/>
                                    </a:cubicBezTo>
                                    <a:cubicBezTo>
                                      <a:pt x="36" y="90"/>
                                      <a:pt x="38" y="95"/>
                                      <a:pt x="43" y="100"/>
                                    </a:cubicBezTo>
                                    <a:cubicBezTo>
                                      <a:pt x="48" y="105"/>
                                      <a:pt x="53" y="107"/>
                                      <a:pt x="60" y="107"/>
                                    </a:cubicBezTo>
                                    <a:cubicBezTo>
                                      <a:pt x="67" y="107"/>
                                      <a:pt x="72" y="105"/>
                                      <a:pt x="77" y="100"/>
                                    </a:cubicBezTo>
                                    <a:close/>
                                    <a:moveTo>
                                      <a:pt x="181" y="28"/>
                                    </a:moveTo>
                                    <a:cubicBezTo>
                                      <a:pt x="181" y="41"/>
                                      <a:pt x="181" y="41"/>
                                      <a:pt x="181" y="41"/>
                                    </a:cubicBezTo>
                                    <a:cubicBezTo>
                                      <a:pt x="181" y="42"/>
                                      <a:pt x="176" y="43"/>
                                      <a:pt x="167" y="44"/>
                                    </a:cubicBezTo>
                                    <a:cubicBezTo>
                                      <a:pt x="166" y="46"/>
                                      <a:pt x="165" y="47"/>
                                      <a:pt x="164" y="49"/>
                                    </a:cubicBezTo>
                                    <a:cubicBezTo>
                                      <a:pt x="167" y="56"/>
                                      <a:pt x="169" y="60"/>
                                      <a:pt x="169" y="62"/>
                                    </a:cubicBezTo>
                                    <a:cubicBezTo>
                                      <a:pt x="169" y="62"/>
                                      <a:pt x="169" y="63"/>
                                      <a:pt x="169" y="63"/>
                                    </a:cubicBezTo>
                                    <a:cubicBezTo>
                                      <a:pt x="161" y="67"/>
                                      <a:pt x="157" y="69"/>
                                      <a:pt x="157" y="69"/>
                                    </a:cubicBezTo>
                                    <a:cubicBezTo>
                                      <a:pt x="156" y="69"/>
                                      <a:pt x="155" y="68"/>
                                      <a:pt x="153" y="65"/>
                                    </a:cubicBezTo>
                                    <a:cubicBezTo>
                                      <a:pt x="150" y="62"/>
                                      <a:pt x="149" y="60"/>
                                      <a:pt x="148" y="59"/>
                                    </a:cubicBezTo>
                                    <a:cubicBezTo>
                                      <a:pt x="146" y="59"/>
                                      <a:pt x="145" y="59"/>
                                      <a:pt x="145" y="59"/>
                                    </a:cubicBezTo>
                                    <a:cubicBezTo>
                                      <a:pt x="144" y="59"/>
                                      <a:pt x="143" y="59"/>
                                      <a:pt x="142" y="59"/>
                                    </a:cubicBezTo>
                                    <a:cubicBezTo>
                                      <a:pt x="141" y="60"/>
                                      <a:pt x="139" y="62"/>
                                      <a:pt x="137" y="65"/>
                                    </a:cubicBezTo>
                                    <a:cubicBezTo>
                                      <a:pt x="135" y="68"/>
                                      <a:pt x="133" y="69"/>
                                      <a:pt x="133" y="69"/>
                                    </a:cubicBezTo>
                                    <a:cubicBezTo>
                                      <a:pt x="133" y="69"/>
                                      <a:pt x="129" y="67"/>
                                      <a:pt x="121" y="63"/>
                                    </a:cubicBezTo>
                                    <a:cubicBezTo>
                                      <a:pt x="121" y="63"/>
                                      <a:pt x="121" y="62"/>
                                      <a:pt x="121" y="62"/>
                                    </a:cubicBezTo>
                                    <a:cubicBezTo>
                                      <a:pt x="121" y="60"/>
                                      <a:pt x="122" y="56"/>
                                      <a:pt x="125" y="49"/>
                                    </a:cubicBezTo>
                                    <a:cubicBezTo>
                                      <a:pt x="124" y="47"/>
                                      <a:pt x="123" y="46"/>
                                      <a:pt x="123" y="44"/>
                                    </a:cubicBezTo>
                                    <a:cubicBezTo>
                                      <a:pt x="113" y="43"/>
                                      <a:pt x="109" y="42"/>
                                      <a:pt x="109" y="41"/>
                                    </a:cubicBezTo>
                                    <a:cubicBezTo>
                                      <a:pt x="109" y="28"/>
                                      <a:pt x="109" y="28"/>
                                      <a:pt x="109" y="28"/>
                                    </a:cubicBezTo>
                                    <a:cubicBezTo>
                                      <a:pt x="109" y="27"/>
                                      <a:pt x="113" y="26"/>
                                      <a:pt x="123" y="25"/>
                                    </a:cubicBezTo>
                                    <a:cubicBezTo>
                                      <a:pt x="123" y="23"/>
                                      <a:pt x="124" y="22"/>
                                      <a:pt x="125" y="20"/>
                                    </a:cubicBezTo>
                                    <a:cubicBezTo>
                                      <a:pt x="122" y="13"/>
                                      <a:pt x="121" y="9"/>
                                      <a:pt x="121" y="7"/>
                                    </a:cubicBezTo>
                                    <a:cubicBezTo>
                                      <a:pt x="121" y="7"/>
                                      <a:pt x="121" y="7"/>
                                      <a:pt x="121" y="6"/>
                                    </a:cubicBezTo>
                                    <a:cubicBezTo>
                                      <a:pt x="121" y="6"/>
                                      <a:pt x="122" y="6"/>
                                      <a:pt x="124" y="4"/>
                                    </a:cubicBezTo>
                                    <a:cubicBezTo>
                                      <a:pt x="126" y="3"/>
                                      <a:pt x="128" y="2"/>
                                      <a:pt x="130" y="1"/>
                                    </a:cubicBezTo>
                                    <a:cubicBezTo>
                                      <a:pt x="132" y="0"/>
                                      <a:pt x="133" y="0"/>
                                      <a:pt x="133" y="0"/>
                                    </a:cubicBezTo>
                                    <a:cubicBezTo>
                                      <a:pt x="133" y="0"/>
                                      <a:pt x="135" y="1"/>
                                      <a:pt x="137" y="4"/>
                                    </a:cubicBezTo>
                                    <a:cubicBezTo>
                                      <a:pt x="139" y="7"/>
                                      <a:pt x="141" y="9"/>
                                      <a:pt x="142" y="11"/>
                                    </a:cubicBezTo>
                                    <a:cubicBezTo>
                                      <a:pt x="143" y="10"/>
                                      <a:pt x="144" y="10"/>
                                      <a:pt x="145" y="10"/>
                                    </a:cubicBezTo>
                                    <a:cubicBezTo>
                                      <a:pt x="145" y="10"/>
                                      <a:pt x="146" y="10"/>
                                      <a:pt x="148" y="11"/>
                                    </a:cubicBezTo>
                                    <a:cubicBezTo>
                                      <a:pt x="151" y="6"/>
                                      <a:pt x="154" y="3"/>
                                      <a:pt x="156" y="0"/>
                                    </a:cubicBezTo>
                                    <a:cubicBezTo>
                                      <a:pt x="157" y="0"/>
                                      <a:pt x="157" y="0"/>
                                      <a:pt x="157" y="0"/>
                                    </a:cubicBezTo>
                                    <a:cubicBezTo>
                                      <a:pt x="157" y="0"/>
                                      <a:pt x="161" y="2"/>
                                      <a:pt x="169" y="6"/>
                                    </a:cubicBezTo>
                                    <a:cubicBezTo>
                                      <a:pt x="169" y="7"/>
                                      <a:pt x="169" y="7"/>
                                      <a:pt x="169" y="7"/>
                                    </a:cubicBezTo>
                                    <a:cubicBezTo>
                                      <a:pt x="169" y="9"/>
                                      <a:pt x="167" y="13"/>
                                      <a:pt x="164" y="20"/>
                                    </a:cubicBezTo>
                                    <a:cubicBezTo>
                                      <a:pt x="165" y="22"/>
                                      <a:pt x="166" y="23"/>
                                      <a:pt x="167" y="25"/>
                                    </a:cubicBezTo>
                                    <a:cubicBezTo>
                                      <a:pt x="176" y="26"/>
                                      <a:pt x="181" y="27"/>
                                      <a:pt x="181" y="28"/>
                                    </a:cubicBezTo>
                                    <a:close/>
                                    <a:moveTo>
                                      <a:pt x="181" y="125"/>
                                    </a:moveTo>
                                    <a:cubicBezTo>
                                      <a:pt x="181" y="138"/>
                                      <a:pt x="181" y="138"/>
                                      <a:pt x="181" y="138"/>
                                    </a:cubicBezTo>
                                    <a:cubicBezTo>
                                      <a:pt x="181" y="139"/>
                                      <a:pt x="176" y="140"/>
                                      <a:pt x="167" y="141"/>
                                    </a:cubicBezTo>
                                    <a:cubicBezTo>
                                      <a:pt x="166" y="143"/>
                                      <a:pt x="165" y="144"/>
                                      <a:pt x="164" y="146"/>
                                    </a:cubicBezTo>
                                    <a:cubicBezTo>
                                      <a:pt x="167" y="153"/>
                                      <a:pt x="169" y="157"/>
                                      <a:pt x="169" y="159"/>
                                    </a:cubicBezTo>
                                    <a:cubicBezTo>
                                      <a:pt x="169" y="159"/>
                                      <a:pt x="169" y="159"/>
                                      <a:pt x="169" y="160"/>
                                    </a:cubicBezTo>
                                    <a:cubicBezTo>
                                      <a:pt x="161" y="164"/>
                                      <a:pt x="157" y="166"/>
                                      <a:pt x="157" y="166"/>
                                    </a:cubicBezTo>
                                    <a:cubicBezTo>
                                      <a:pt x="156" y="166"/>
                                      <a:pt x="155" y="165"/>
                                      <a:pt x="153" y="162"/>
                                    </a:cubicBezTo>
                                    <a:cubicBezTo>
                                      <a:pt x="150" y="159"/>
                                      <a:pt x="149" y="157"/>
                                      <a:pt x="148" y="155"/>
                                    </a:cubicBezTo>
                                    <a:cubicBezTo>
                                      <a:pt x="146" y="155"/>
                                      <a:pt x="145" y="156"/>
                                      <a:pt x="145" y="156"/>
                                    </a:cubicBezTo>
                                    <a:cubicBezTo>
                                      <a:pt x="144" y="156"/>
                                      <a:pt x="143" y="155"/>
                                      <a:pt x="142" y="155"/>
                                    </a:cubicBezTo>
                                    <a:cubicBezTo>
                                      <a:pt x="141" y="157"/>
                                      <a:pt x="139" y="159"/>
                                      <a:pt x="137" y="162"/>
                                    </a:cubicBezTo>
                                    <a:cubicBezTo>
                                      <a:pt x="135" y="165"/>
                                      <a:pt x="133" y="166"/>
                                      <a:pt x="133" y="166"/>
                                    </a:cubicBezTo>
                                    <a:cubicBezTo>
                                      <a:pt x="133" y="166"/>
                                      <a:pt x="129" y="164"/>
                                      <a:pt x="121" y="160"/>
                                    </a:cubicBezTo>
                                    <a:cubicBezTo>
                                      <a:pt x="121" y="159"/>
                                      <a:pt x="121" y="159"/>
                                      <a:pt x="121" y="159"/>
                                    </a:cubicBezTo>
                                    <a:cubicBezTo>
                                      <a:pt x="121" y="157"/>
                                      <a:pt x="122" y="153"/>
                                      <a:pt x="125" y="146"/>
                                    </a:cubicBezTo>
                                    <a:cubicBezTo>
                                      <a:pt x="124" y="144"/>
                                      <a:pt x="123" y="143"/>
                                      <a:pt x="123" y="141"/>
                                    </a:cubicBezTo>
                                    <a:cubicBezTo>
                                      <a:pt x="113" y="140"/>
                                      <a:pt x="109" y="139"/>
                                      <a:pt x="109" y="138"/>
                                    </a:cubicBezTo>
                                    <a:cubicBezTo>
                                      <a:pt x="109" y="125"/>
                                      <a:pt x="109" y="125"/>
                                      <a:pt x="109" y="125"/>
                                    </a:cubicBezTo>
                                    <a:cubicBezTo>
                                      <a:pt x="109" y="124"/>
                                      <a:pt x="113" y="123"/>
                                      <a:pt x="123" y="122"/>
                                    </a:cubicBezTo>
                                    <a:cubicBezTo>
                                      <a:pt x="123" y="120"/>
                                      <a:pt x="124" y="118"/>
                                      <a:pt x="125" y="117"/>
                                    </a:cubicBezTo>
                                    <a:cubicBezTo>
                                      <a:pt x="122" y="110"/>
                                      <a:pt x="121" y="105"/>
                                      <a:pt x="121" y="104"/>
                                    </a:cubicBezTo>
                                    <a:cubicBezTo>
                                      <a:pt x="121" y="104"/>
                                      <a:pt x="121" y="103"/>
                                      <a:pt x="121" y="103"/>
                                    </a:cubicBezTo>
                                    <a:cubicBezTo>
                                      <a:pt x="121" y="103"/>
                                      <a:pt x="122" y="102"/>
                                      <a:pt x="124" y="101"/>
                                    </a:cubicBezTo>
                                    <a:cubicBezTo>
                                      <a:pt x="126" y="100"/>
                                      <a:pt x="128" y="99"/>
                                      <a:pt x="130" y="98"/>
                                    </a:cubicBezTo>
                                    <a:cubicBezTo>
                                      <a:pt x="132" y="97"/>
                                      <a:pt x="133" y="97"/>
                                      <a:pt x="133" y="97"/>
                                    </a:cubicBezTo>
                                    <a:cubicBezTo>
                                      <a:pt x="133" y="97"/>
                                      <a:pt x="135" y="98"/>
                                      <a:pt x="137" y="101"/>
                                    </a:cubicBezTo>
                                    <a:cubicBezTo>
                                      <a:pt x="139" y="104"/>
                                      <a:pt x="141" y="106"/>
                                      <a:pt x="142" y="107"/>
                                    </a:cubicBezTo>
                                    <a:cubicBezTo>
                                      <a:pt x="143" y="107"/>
                                      <a:pt x="144" y="107"/>
                                      <a:pt x="145" y="107"/>
                                    </a:cubicBezTo>
                                    <a:cubicBezTo>
                                      <a:pt x="145" y="107"/>
                                      <a:pt x="146" y="107"/>
                                      <a:pt x="148" y="107"/>
                                    </a:cubicBezTo>
                                    <a:cubicBezTo>
                                      <a:pt x="151" y="103"/>
                                      <a:pt x="154" y="99"/>
                                      <a:pt x="156" y="97"/>
                                    </a:cubicBezTo>
                                    <a:cubicBezTo>
                                      <a:pt x="157" y="97"/>
                                      <a:pt x="157" y="97"/>
                                      <a:pt x="157" y="97"/>
                                    </a:cubicBezTo>
                                    <a:cubicBezTo>
                                      <a:pt x="157" y="97"/>
                                      <a:pt x="161" y="99"/>
                                      <a:pt x="169" y="103"/>
                                    </a:cubicBezTo>
                                    <a:cubicBezTo>
                                      <a:pt x="169" y="103"/>
                                      <a:pt x="169" y="104"/>
                                      <a:pt x="169" y="104"/>
                                    </a:cubicBezTo>
                                    <a:cubicBezTo>
                                      <a:pt x="169" y="105"/>
                                      <a:pt x="167" y="110"/>
                                      <a:pt x="164" y="117"/>
                                    </a:cubicBezTo>
                                    <a:cubicBezTo>
                                      <a:pt x="165" y="118"/>
                                      <a:pt x="166" y="120"/>
                                      <a:pt x="167" y="122"/>
                                    </a:cubicBezTo>
                                    <a:cubicBezTo>
                                      <a:pt x="176" y="123"/>
                                      <a:pt x="181" y="124"/>
                                      <a:pt x="181" y="125"/>
                                    </a:cubicBezTo>
                                    <a:close/>
                                    <a:moveTo>
                                      <a:pt x="157" y="35"/>
                                    </a:moveTo>
                                    <a:cubicBezTo>
                                      <a:pt x="157" y="31"/>
                                      <a:pt x="156" y="28"/>
                                      <a:pt x="153" y="26"/>
                                    </a:cubicBezTo>
                                    <a:cubicBezTo>
                                      <a:pt x="151" y="24"/>
                                      <a:pt x="148" y="22"/>
                                      <a:pt x="145" y="22"/>
                                    </a:cubicBezTo>
                                    <a:cubicBezTo>
                                      <a:pt x="142" y="22"/>
                                      <a:pt x="139" y="24"/>
                                      <a:pt x="136" y="26"/>
                                    </a:cubicBezTo>
                                    <a:cubicBezTo>
                                      <a:pt x="134" y="28"/>
                                      <a:pt x="133" y="31"/>
                                      <a:pt x="133" y="35"/>
                                    </a:cubicBezTo>
                                    <a:cubicBezTo>
                                      <a:pt x="133" y="38"/>
                                      <a:pt x="134" y="41"/>
                                      <a:pt x="136" y="43"/>
                                    </a:cubicBezTo>
                                    <a:cubicBezTo>
                                      <a:pt x="139" y="45"/>
                                      <a:pt x="141" y="47"/>
                                      <a:pt x="145" y="47"/>
                                    </a:cubicBezTo>
                                    <a:cubicBezTo>
                                      <a:pt x="148" y="47"/>
                                      <a:pt x="151" y="45"/>
                                      <a:pt x="153" y="43"/>
                                    </a:cubicBezTo>
                                    <a:cubicBezTo>
                                      <a:pt x="156" y="41"/>
                                      <a:pt x="157" y="38"/>
                                      <a:pt x="157" y="35"/>
                                    </a:cubicBezTo>
                                    <a:close/>
                                    <a:moveTo>
                                      <a:pt x="157" y="131"/>
                                    </a:moveTo>
                                    <a:cubicBezTo>
                                      <a:pt x="157" y="128"/>
                                      <a:pt x="156" y="125"/>
                                      <a:pt x="153" y="123"/>
                                    </a:cubicBezTo>
                                    <a:cubicBezTo>
                                      <a:pt x="151" y="120"/>
                                      <a:pt x="148" y="119"/>
                                      <a:pt x="145" y="119"/>
                                    </a:cubicBezTo>
                                    <a:cubicBezTo>
                                      <a:pt x="142" y="119"/>
                                      <a:pt x="139" y="120"/>
                                      <a:pt x="136" y="123"/>
                                    </a:cubicBezTo>
                                    <a:cubicBezTo>
                                      <a:pt x="134" y="125"/>
                                      <a:pt x="133" y="128"/>
                                      <a:pt x="133" y="131"/>
                                    </a:cubicBezTo>
                                    <a:cubicBezTo>
                                      <a:pt x="133" y="135"/>
                                      <a:pt x="134" y="138"/>
                                      <a:pt x="136" y="140"/>
                                    </a:cubicBezTo>
                                    <a:cubicBezTo>
                                      <a:pt x="139" y="142"/>
                                      <a:pt x="141" y="143"/>
                                      <a:pt x="145" y="143"/>
                                    </a:cubicBezTo>
                                    <a:cubicBezTo>
                                      <a:pt x="148" y="143"/>
                                      <a:pt x="151" y="142"/>
                                      <a:pt x="153" y="140"/>
                                    </a:cubicBezTo>
                                    <a:cubicBezTo>
                                      <a:pt x="156" y="138"/>
                                      <a:pt x="157" y="135"/>
                                      <a:pt x="157" y="131"/>
                                    </a:cubicBezTo>
                                    <a:close/>
                                  </a:path>
                                </a:pathLst>
                              </a:custGeom>
                              <a:solidFill>
                                <a:srgbClr val="1CB8CF"/>
                              </a:solidFill>
                              <a:ln>
                                <a:noFill/>
                              </a:ln>
                              <a:extLst/>
                            </wps:spPr>
                            <wps:bodyPr vert="horz" wrap="square" lIns="91440" tIns="45720" rIns="91440" bIns="45720" numCol="1" anchor="t" anchorCtr="0" compatLnSpc="1">
                              <a:prstTxWarp prst="textNoShape">
                                <a:avLst/>
                              </a:prstTxWarp>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27DE5E5" id="Freeform 130" o:spid="_x0000_s1026" style="position:absolute;margin-left:.9pt;margin-top:36.9pt;width:21.1pt;height:19.3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181,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" path="m121,74v,18,,18,,18c121,92,120,93,120,94v,,-1,1,-2,1c104,97,104,97,104,97v-1,2,-2,5,-3,7c103,107,106,111,109,115v1,1,1,1,1,2c110,118,110,118,109,119v-1,2,-4,4,-8,8c98,131,95,133,94,133v-1,,-1,,-2,-1c81,124,81,124,81,124v-2,1,-5,2,-7,3c73,133,72,138,72,141v-1,2,-2,2,-3,2c51,143,51,143,51,143v,,-1,,-2,c49,142,49,142,48,141,46,127,46,127,46,127v-2,-1,-4,-2,-7,-3c28,132,28,132,28,132v,1,-1,1,-2,1c25,133,25,133,24,132,15,124,11,119,11,117v,-1,,-1,,-2c12,114,13,113,15,110v2,-2,4,-4,5,-6c18,102,17,99,16,97,2,94,2,94,2,94,1,94,1,94,,93v,,,-1,,-1c,74,,74,,74,,73,,73,,72v1,,1,-1,2,-1c16,69,16,69,16,69v1,-2,2,-5,3,-7c17,59,14,55,11,51,10,50,10,50,10,49v,-1,,-1,1,-2c12,45,15,42,19,39v3,-4,6,-6,7,-6c27,33,28,33,28,34v11,8,11,8,11,8c41,41,44,40,46,39v1,-7,2,-11,2,-14c49,23,50,22,51,22v18,,18,,18,c70,22,70,23,71,23v,1,1,1,1,2c74,39,74,39,74,39v2,1,4,2,7,3c92,34,92,34,92,34v1,-1,1,-1,2,-1c95,33,95,33,96,34v9,8,14,13,14,15c110,50,109,50,109,51v-1,1,-2,3,-4,5c103,58,102,60,101,62v1,3,2,5,3,7c118,72,118,72,118,72v1,,2,,2,1c120,73,121,74,121,74xm77,100v5,-5,7,-10,7,-17c84,76,82,71,77,66,72,61,67,59,60,59v-7,,-12,2,-17,7c38,71,36,76,36,83v,7,2,12,7,17c48,105,53,107,60,107v7,,12,-2,17,-7xm181,28v,13,,13,,13c181,42,176,43,167,44v-1,2,-2,3,-3,5c167,56,169,60,169,62v,,,1,,1c161,67,157,69,157,69v-1,,-2,-1,-4,-4c150,62,149,60,148,59v-2,,-3,,-3,c144,59,143,59,142,59v-1,1,-3,3,-5,6c135,68,133,69,133,69v,,-4,-2,-12,-6c121,63,121,62,121,62v,-2,1,-6,4,-13c124,47,123,46,123,44,113,43,109,42,109,41v,-13,,-13,,-13c109,27,113,26,123,25v,-2,1,-3,2,-5c122,13,121,9,121,7v,,,,,-1c121,6,122,6,124,4v2,-1,4,-2,6,-3c132,,133,,133,v,,2,1,4,4c139,7,141,9,142,11v1,-1,2,-1,3,-1c145,10,146,10,148,11v3,-5,6,-8,8,-11c157,,157,,157,v,,4,2,12,6c169,7,169,7,169,7v,2,-2,6,-5,13c165,22,166,23,167,25v9,1,14,2,14,3xm181,125v,13,,13,,13c181,139,176,140,167,141v-1,2,-2,3,-3,5c167,153,169,157,169,159v,,,,,1c161,164,157,166,157,166v-1,,-2,-1,-4,-4c150,159,149,157,148,155v-2,,-3,1,-3,1c144,156,143,155,142,155v-1,2,-3,4,-5,7c135,165,133,166,133,166v,,-4,-2,-12,-6c121,159,121,159,121,159v,-2,1,-6,4,-13c124,144,123,143,123,141v-10,-1,-14,-2,-14,-3c109,125,109,125,109,125v,-1,4,-2,14,-3c123,120,124,118,125,117v-3,-7,-4,-12,-4,-13c121,104,121,103,121,103v,,1,-1,3,-2c126,100,128,99,130,98v2,-1,3,-1,3,-1c133,97,135,98,137,101v2,3,4,5,5,6c143,107,144,107,145,107v,,1,,3,c151,103,154,99,156,97v1,,1,,1,c157,97,161,99,169,103v,,,1,,1c169,105,167,110,164,117v1,1,2,3,3,5c176,123,181,124,181,125xm157,35v,-4,-1,-7,-4,-9c151,24,148,22,145,22v-3,,-6,2,-9,4c134,28,133,31,133,35v,3,1,6,3,8c139,45,141,47,145,47v3,,6,-2,8,-4c156,41,157,38,157,35xm157,131v,-3,-1,-6,-4,-8c151,120,148,119,145,119v-3,,-6,1,-9,4c134,125,133,128,133,131v,4,1,7,3,9c139,142,141,143,145,143v3,,6,-1,8,-3c156,138,157,135,157,131xe" fillcolor="#1cb8cf" stroked="f">
                      <v:path arrowok="t" o:connecttype="custom" o:connectlocs="177660,138797;149530,153563;161374,175711;136206,194907;106596,208196;72544,211149;57739,183094;35532,194907;22207,162422;2961,138797;0,109266;23688,101883;14805,72352;38493,48727;68103,57586;102154,32484;109557,57586;139167,48727;161374,75305;153972,101883;179140,109266;113998,97453;53298,122555;113998,147657;247243,64969;250204,93024;219114,87117;202828,95977;179140,91547;161374,60539;185062,29531;183582,5906;202828,5906;219114,16242;250204,8859;247243,36914;267970,203766;250204,234774;226516,239204;210231,228868;179140,236251;182101,208196;182101,180141;179140,152086;196906,143227;214672,157993;232438,143227;242802,172758;232438,51680;201348,38391;214672,69399;232438,193430;201348,181618;214672,211149" o:connectangles="0,0,0,0,0,0,0,0,0,0,0,0,0,0,0,0,0,0,0,0,0,0,0,0,0,0,0,0,0,0,0,0,0,0,0,0,0,0,0,0,0,0,0,0,0,0,0,0,0,0,0,0,0,0"/>
                      <o:lock v:ext="edit" verticies="t"/>
                      <w10:wrap type="through"/>
                    </v:shape>
                  </w:pict>
                </mc:Fallback>
              </mc:AlternateContent>
            </w:r>
            <w:r w:rsidR="00123D4A" w:rsidRPr="00D85218">
              <w:rPr>
                <w:rFonts w:ascii="Arial" w:eastAsia="Times New Roman" w:hAnsi="Arial" w:cs="Arial"/>
                <w:iCs/>
                <w:color w:val="000000" w:themeColor="text1"/>
                <w:sz w:val="20"/>
                <w:szCs w:val="20"/>
              </w:rPr>
              <w:t>N</w:t>
            </w:r>
            <w:r w:rsidR="007066DB" w:rsidRPr="00D85218">
              <w:rPr>
                <w:rFonts w:ascii="Arial" w:eastAsia="Times New Roman" w:hAnsi="Arial" w:cs="Arial"/>
                <w:iCs/>
                <w:color w:val="000000" w:themeColor="text1"/>
                <w:sz w:val="20"/>
                <w:szCs w:val="20"/>
              </w:rPr>
              <w:t>ew technologies</w:t>
            </w:r>
            <w:r w:rsidR="00123D4A" w:rsidRPr="00D85218">
              <w:rPr>
                <w:rFonts w:ascii="Arial" w:eastAsia="Times New Roman" w:hAnsi="Arial" w:cs="Arial"/>
                <w:iCs/>
                <w:color w:val="000000" w:themeColor="text1"/>
                <w:sz w:val="20"/>
                <w:szCs w:val="20"/>
              </w:rPr>
              <w:t xml:space="preserve"> </w:t>
            </w:r>
          </w:p>
          <w:p w14:paraId="154DA2DA" w14:textId="77777777" w:rsidR="00C118D8" w:rsidRPr="00D85218" w:rsidRDefault="00C118D8" w:rsidP="00EB34E3">
            <w:pPr>
              <w:spacing w:line="360" w:lineRule="auto"/>
              <w:jc w:val="both"/>
              <w:rPr>
                <w:rFonts w:ascii="Arial" w:eastAsia="Times New Roman" w:hAnsi="Arial" w:cs="Arial"/>
                <w:iCs/>
                <w:color w:val="000000" w:themeColor="text1"/>
                <w:sz w:val="20"/>
                <w:szCs w:val="20"/>
              </w:rPr>
            </w:pPr>
          </w:p>
          <w:p w14:paraId="5E6D3406" w14:textId="77777777" w:rsidR="00C118D8" w:rsidRPr="00D85218" w:rsidRDefault="00C118D8" w:rsidP="00EB34E3">
            <w:pPr>
              <w:spacing w:line="360" w:lineRule="auto"/>
              <w:jc w:val="both"/>
              <w:rPr>
                <w:rFonts w:ascii="Arial" w:eastAsia="Times New Roman" w:hAnsi="Arial" w:cs="Arial"/>
                <w:iCs/>
                <w:color w:val="000000" w:themeColor="text1"/>
                <w:sz w:val="20"/>
                <w:szCs w:val="20"/>
              </w:rPr>
            </w:pPr>
          </w:p>
        </w:tc>
        <w:tc>
          <w:tcPr>
            <w:tcW w:w="7371" w:type="dxa"/>
          </w:tcPr>
          <w:p w14:paraId="1E71B82D" w14:textId="77777777" w:rsidR="007066DB" w:rsidRPr="00D85218" w:rsidRDefault="007066DB" w:rsidP="00EB34E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0"/>
                <w:szCs w:val="20"/>
              </w:rPr>
            </w:pPr>
            <w:r w:rsidRPr="00D85218">
              <w:rPr>
                <w:rFonts w:ascii="Arial" w:eastAsia="Times New Roman" w:hAnsi="Arial" w:cs="Arial"/>
                <w:iCs/>
                <w:color w:val="000000" w:themeColor="text1"/>
                <w:sz w:val="20"/>
                <w:szCs w:val="20"/>
              </w:rPr>
              <w:t>This company has developed an i</w:t>
            </w:r>
            <w:r w:rsidR="0050254D" w:rsidRPr="00D85218">
              <w:rPr>
                <w:rFonts w:ascii="Arial" w:eastAsia="Times New Roman" w:hAnsi="Arial" w:cs="Arial"/>
                <w:iCs/>
                <w:color w:val="000000" w:themeColor="text1"/>
                <w:sz w:val="20"/>
                <w:szCs w:val="20"/>
              </w:rPr>
              <w:t xml:space="preserve">ntegrated and </w:t>
            </w:r>
            <w:r w:rsidRPr="00D85218">
              <w:rPr>
                <w:rFonts w:ascii="Arial" w:eastAsia="Times New Roman" w:hAnsi="Arial" w:cs="Arial"/>
                <w:iCs/>
                <w:color w:val="000000" w:themeColor="text1"/>
                <w:sz w:val="20"/>
                <w:szCs w:val="20"/>
              </w:rPr>
              <w:t xml:space="preserve">innovative on-line </w:t>
            </w:r>
            <w:r w:rsidRPr="00D85218">
              <w:rPr>
                <w:rFonts w:ascii="Arial" w:eastAsia="Times New Roman" w:hAnsi="Arial" w:cs="Arial"/>
                <w:bCs/>
                <w:iCs/>
                <w:color w:val="000000" w:themeColor="text1"/>
                <w:sz w:val="20"/>
                <w:szCs w:val="20"/>
              </w:rPr>
              <w:t>production chain</w:t>
            </w:r>
            <w:r w:rsidRPr="00D85218">
              <w:rPr>
                <w:rFonts w:ascii="Arial" w:eastAsia="Times New Roman" w:hAnsi="Arial" w:cs="Arial"/>
                <w:iCs/>
                <w:color w:val="000000" w:themeColor="text1"/>
                <w:sz w:val="20"/>
                <w:szCs w:val="20"/>
              </w:rPr>
              <w:t> and </w:t>
            </w:r>
            <w:r w:rsidR="0016570D" w:rsidRPr="00D85218">
              <w:rPr>
                <w:rFonts w:ascii="Arial" w:eastAsia="Times New Roman" w:hAnsi="Arial" w:cs="Arial"/>
                <w:bCs/>
                <w:iCs/>
                <w:color w:val="000000" w:themeColor="text1"/>
                <w:sz w:val="20"/>
                <w:szCs w:val="20"/>
              </w:rPr>
              <w:t xml:space="preserve">product </w:t>
            </w:r>
            <w:r w:rsidRPr="00D85218">
              <w:rPr>
                <w:rFonts w:ascii="Arial" w:eastAsia="Times New Roman" w:hAnsi="Arial" w:cs="Arial"/>
                <w:bCs/>
                <w:iCs/>
                <w:color w:val="000000" w:themeColor="text1"/>
                <w:sz w:val="20"/>
                <w:szCs w:val="20"/>
              </w:rPr>
              <w:t>traceability</w:t>
            </w:r>
            <w:r w:rsidRPr="00D85218">
              <w:rPr>
                <w:rFonts w:ascii="Arial" w:eastAsia="Times New Roman" w:hAnsi="Arial" w:cs="Arial"/>
                <w:iCs/>
                <w:color w:val="000000" w:themeColor="text1"/>
                <w:sz w:val="20"/>
                <w:szCs w:val="20"/>
              </w:rPr>
              <w:t xml:space="preserve"> system. This system allows tracing </w:t>
            </w:r>
            <w:r w:rsidR="0050254D" w:rsidRPr="00D85218">
              <w:rPr>
                <w:rFonts w:ascii="Arial" w:eastAsia="Times New Roman" w:hAnsi="Arial" w:cs="Arial"/>
                <w:iCs/>
                <w:color w:val="000000" w:themeColor="text1"/>
                <w:sz w:val="20"/>
                <w:szCs w:val="20"/>
              </w:rPr>
              <w:t>the production process</w:t>
            </w:r>
            <w:r w:rsidRPr="00D85218">
              <w:rPr>
                <w:rFonts w:ascii="Arial" w:eastAsia="Times New Roman" w:hAnsi="Arial" w:cs="Arial"/>
                <w:iCs/>
                <w:color w:val="000000" w:themeColor="text1"/>
                <w:sz w:val="20"/>
                <w:szCs w:val="20"/>
              </w:rPr>
              <w:t xml:space="preserve"> starting from the delivery of resources from particular farm till bringing the product to customer. All the process can be managed and controlled from distance using digital technologies.</w:t>
            </w:r>
          </w:p>
          <w:p w14:paraId="0BB362B4" w14:textId="77777777" w:rsidR="0079124D" w:rsidRPr="00D85218" w:rsidRDefault="0079124D" w:rsidP="00EB34E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D85218">
              <w:rPr>
                <w:rFonts w:ascii="Arial" w:eastAsia="Times New Roman" w:hAnsi="Arial" w:cs="Arial"/>
                <w:iCs/>
                <w:color w:val="000000" w:themeColor="text1"/>
                <w:sz w:val="20"/>
                <w:szCs w:val="20"/>
              </w:rPr>
              <w:t>Own laboratory created to test t</w:t>
            </w:r>
            <w:r w:rsidRPr="00D85218">
              <w:rPr>
                <w:rFonts w:ascii="Arial" w:eastAsia="Times New Roman" w:hAnsi="Arial" w:cs="Arial"/>
                <w:bCs/>
                <w:iCs/>
                <w:color w:val="000000" w:themeColor="text1"/>
                <w:sz w:val="20"/>
                <w:szCs w:val="20"/>
              </w:rPr>
              <w:t>he microbiological quality</w:t>
            </w:r>
            <w:r w:rsidRPr="00D85218">
              <w:rPr>
                <w:rFonts w:ascii="Arial" w:eastAsia="Times New Roman" w:hAnsi="Arial" w:cs="Arial"/>
                <w:iCs/>
                <w:color w:val="000000" w:themeColor="text1"/>
                <w:sz w:val="20"/>
                <w:szCs w:val="20"/>
              </w:rPr>
              <w:t> of products</w:t>
            </w:r>
          </w:p>
        </w:tc>
      </w:tr>
      <w:tr w:rsidR="007066DB" w:rsidRPr="00F418E5" w14:paraId="45EF01B7" w14:textId="77777777" w:rsidTr="00AF169D">
        <w:tc>
          <w:tcPr>
            <w:cnfStyle w:val="001000000000" w:firstRow="0" w:lastRow="0" w:firstColumn="1" w:lastColumn="0" w:oddVBand="0" w:evenVBand="0" w:oddHBand="0" w:evenHBand="0" w:firstRowFirstColumn="0" w:firstRowLastColumn="0" w:lastRowFirstColumn="0" w:lastRowLastColumn="0"/>
            <w:tcW w:w="2093" w:type="dxa"/>
          </w:tcPr>
          <w:p w14:paraId="19D89E3F" w14:textId="77777777" w:rsidR="007066DB" w:rsidRPr="00D85218" w:rsidRDefault="007066DB" w:rsidP="00EB34E3">
            <w:pPr>
              <w:spacing w:line="360" w:lineRule="auto"/>
              <w:jc w:val="both"/>
              <w:rPr>
                <w:rFonts w:ascii="Arial" w:eastAsia="Times New Roman" w:hAnsi="Arial" w:cs="Arial"/>
                <w:iCs/>
                <w:color w:val="000000" w:themeColor="text1"/>
                <w:sz w:val="20"/>
                <w:szCs w:val="20"/>
              </w:rPr>
            </w:pPr>
            <w:r w:rsidRPr="00D85218">
              <w:rPr>
                <w:rFonts w:ascii="Arial" w:eastAsia="Times New Roman" w:hAnsi="Arial" w:cs="Arial"/>
                <w:iCs/>
                <w:color w:val="000000" w:themeColor="text1"/>
                <w:sz w:val="20"/>
                <w:szCs w:val="20"/>
              </w:rPr>
              <w:t>New business model</w:t>
            </w:r>
          </w:p>
          <w:p w14:paraId="263B881E" w14:textId="77777777" w:rsidR="00C118D8" w:rsidRPr="00D85218" w:rsidRDefault="00C118D8" w:rsidP="00EB34E3">
            <w:pPr>
              <w:spacing w:line="360" w:lineRule="auto"/>
              <w:jc w:val="both"/>
              <w:rPr>
                <w:rFonts w:ascii="Arial" w:eastAsia="Times New Roman" w:hAnsi="Arial" w:cs="Arial"/>
                <w:iCs/>
                <w:color w:val="000000" w:themeColor="text1"/>
                <w:sz w:val="20"/>
                <w:szCs w:val="20"/>
              </w:rPr>
            </w:pPr>
            <w:r w:rsidRPr="00D85218">
              <w:rPr>
                <w:rFonts w:ascii="Arial" w:eastAsia="Times New Roman" w:hAnsi="Arial" w:cs="Arial"/>
                <w:iCs/>
                <w:noProof/>
                <w:color w:val="000000" w:themeColor="text1"/>
                <w:sz w:val="20"/>
                <w:szCs w:val="20"/>
                <w:lang w:val="en-US"/>
              </w:rPr>
              <mc:AlternateContent>
                <mc:Choice Requires="wpg">
                  <w:drawing>
                    <wp:inline distT="0" distB="0" distL="0" distR="0" wp14:anchorId="6D99FD20" wp14:editId="4790A7A4">
                      <wp:extent cx="227390" cy="330749"/>
                      <wp:effectExtent l="0" t="0" r="1270" b="0"/>
                      <wp:docPr id="65" name="Group 8"/>
                      <wp:cNvGraphicFramePr/>
                      <a:graphic xmlns:a="http://schemas.openxmlformats.org/drawingml/2006/main">
                        <a:graphicData uri="http://schemas.microsoft.com/office/word/2010/wordprocessingGroup">
                          <wpg:wgp>
                            <wpg:cNvGrpSpPr/>
                            <wpg:grpSpPr>
                              <a:xfrm>
                                <a:off x="0" y="0"/>
                                <a:ext cx="227390" cy="330749"/>
                                <a:chOff x="0" y="0"/>
                                <a:chExt cx="279400" cy="406400"/>
                              </a:xfrm>
                              <a:solidFill>
                                <a:srgbClr val="1CB8CF"/>
                              </a:solidFill>
                            </wpg:grpSpPr>
                            <wps:wsp>
                              <wps:cNvPr id="67" name="Freeform 67"/>
                              <wps:cNvSpPr>
                                <a:spLocks noEditPoints="1"/>
                              </wps:cNvSpPr>
                              <wps:spPr bwMode="auto">
                                <a:xfrm>
                                  <a:off x="0" y="0"/>
                                  <a:ext cx="279400" cy="406400"/>
                                </a:xfrm>
                                <a:custGeom>
                                  <a:avLst/>
                                  <a:gdLst/>
                                  <a:ahLst/>
                                  <a:cxnLst>
                                    <a:cxn ang="0">
                                      <a:pos x="88" y="0"/>
                                    </a:cxn>
                                    <a:cxn ang="0">
                                      <a:pos x="54" y="6"/>
                                    </a:cxn>
                                    <a:cxn ang="0">
                                      <a:pos x="26" y="26"/>
                                    </a:cxn>
                                    <a:cxn ang="0">
                                      <a:pos x="6" y="54"/>
                                    </a:cxn>
                                    <a:cxn ang="0">
                                      <a:pos x="0" y="88"/>
                                    </a:cxn>
                                    <a:cxn ang="0">
                                      <a:pos x="2" y="100"/>
                                    </a:cxn>
                                    <a:cxn ang="0">
                                      <a:pos x="16" y="138"/>
                                    </a:cxn>
                                    <a:cxn ang="0">
                                      <a:pos x="40" y="184"/>
                                    </a:cxn>
                                    <a:cxn ang="0">
                                      <a:pos x="50" y="214"/>
                                    </a:cxn>
                                    <a:cxn ang="0">
                                      <a:pos x="62" y="246"/>
                                    </a:cxn>
                                    <a:cxn ang="0">
                                      <a:pos x="76" y="254"/>
                                    </a:cxn>
                                    <a:cxn ang="0">
                                      <a:pos x="88" y="256"/>
                                    </a:cxn>
                                    <a:cxn ang="0">
                                      <a:pos x="108" y="252"/>
                                    </a:cxn>
                                    <a:cxn ang="0">
                                      <a:pos x="118" y="238"/>
                                    </a:cxn>
                                    <a:cxn ang="0">
                                      <a:pos x="136" y="184"/>
                                    </a:cxn>
                                    <a:cxn ang="0">
                                      <a:pos x="146" y="162"/>
                                    </a:cxn>
                                    <a:cxn ang="0">
                                      <a:pos x="172" y="112"/>
                                    </a:cxn>
                                    <a:cxn ang="0">
                                      <a:pos x="176" y="88"/>
                                    </a:cxn>
                                    <a:cxn ang="0">
                                      <a:pos x="174" y="70"/>
                                    </a:cxn>
                                    <a:cxn ang="0">
                                      <a:pos x="160" y="38"/>
                                    </a:cxn>
                                    <a:cxn ang="0">
                                      <a:pos x="138" y="16"/>
                                    </a:cxn>
                                    <a:cxn ang="0">
                                      <a:pos x="106" y="2"/>
                                    </a:cxn>
                                    <a:cxn ang="0">
                                      <a:pos x="108" y="218"/>
                                    </a:cxn>
                                    <a:cxn ang="0">
                                      <a:pos x="70" y="222"/>
                                    </a:cxn>
                                    <a:cxn ang="0">
                                      <a:pos x="64" y="208"/>
                                    </a:cxn>
                                    <a:cxn ang="0">
                                      <a:pos x="114" y="200"/>
                                    </a:cxn>
                                    <a:cxn ang="0">
                                      <a:pos x="112" y="208"/>
                                    </a:cxn>
                                    <a:cxn ang="0">
                                      <a:pos x="108" y="218"/>
                                    </a:cxn>
                                    <a:cxn ang="0">
                                      <a:pos x="62" y="200"/>
                                    </a:cxn>
                                    <a:cxn ang="0">
                                      <a:pos x="120" y="184"/>
                                    </a:cxn>
                                    <a:cxn ang="0">
                                      <a:pos x="116" y="192"/>
                                    </a:cxn>
                                    <a:cxn ang="0">
                                      <a:pos x="88" y="240"/>
                                    </a:cxn>
                                    <a:cxn ang="0">
                                      <a:pos x="82" y="240"/>
                                    </a:cxn>
                                    <a:cxn ang="0">
                                      <a:pos x="76" y="236"/>
                                    </a:cxn>
                                    <a:cxn ang="0">
                                      <a:pos x="106" y="226"/>
                                    </a:cxn>
                                    <a:cxn ang="0">
                                      <a:pos x="102" y="234"/>
                                    </a:cxn>
                                    <a:cxn ang="0">
                                      <a:pos x="94" y="240"/>
                                    </a:cxn>
                                    <a:cxn ang="0">
                                      <a:pos x="126" y="168"/>
                                    </a:cxn>
                                    <a:cxn ang="0">
                                      <a:pos x="50" y="168"/>
                                    </a:cxn>
                                    <a:cxn ang="0">
                                      <a:pos x="38" y="142"/>
                                    </a:cxn>
                                    <a:cxn ang="0">
                                      <a:pos x="18" y="100"/>
                                    </a:cxn>
                                    <a:cxn ang="0">
                                      <a:pos x="16" y="88"/>
                                    </a:cxn>
                                    <a:cxn ang="0">
                                      <a:pos x="22" y="60"/>
                                    </a:cxn>
                                    <a:cxn ang="0">
                                      <a:pos x="38" y="38"/>
                                    </a:cxn>
                                    <a:cxn ang="0">
                                      <a:pos x="60" y="22"/>
                                    </a:cxn>
                                    <a:cxn ang="0">
                                      <a:pos x="88" y="16"/>
                                    </a:cxn>
                                    <a:cxn ang="0">
                                      <a:pos x="102" y="18"/>
                                    </a:cxn>
                                    <a:cxn ang="0">
                                      <a:pos x="128" y="28"/>
                                    </a:cxn>
                                    <a:cxn ang="0">
                                      <a:pos x="148" y="48"/>
                                    </a:cxn>
                                    <a:cxn ang="0">
                                      <a:pos x="158" y="74"/>
                                    </a:cxn>
                                    <a:cxn ang="0">
                                      <a:pos x="160" y="88"/>
                                    </a:cxn>
                                    <a:cxn ang="0">
                                      <a:pos x="154" y="114"/>
                                    </a:cxn>
                                    <a:cxn ang="0">
                                      <a:pos x="138" y="142"/>
                                    </a:cxn>
                                  </a:cxnLst>
                                  <a:rect l="0" t="0" r="r" b="b"/>
                                  <a:pathLst>
                                    <a:path w="176" h="256">
                                      <a:moveTo>
                                        <a:pt x="88" y="0"/>
                                      </a:moveTo>
                                      <a:lnTo>
                                        <a:pt x="88" y="0"/>
                                      </a:lnTo>
                                      <a:lnTo>
                                        <a:pt x="70" y="2"/>
                                      </a:lnTo>
                                      <a:lnTo>
                                        <a:pt x="54" y="6"/>
                                      </a:lnTo>
                                      <a:lnTo>
                                        <a:pt x="38" y="16"/>
                                      </a:lnTo>
                                      <a:lnTo>
                                        <a:pt x="26" y="26"/>
                                      </a:lnTo>
                                      <a:lnTo>
                                        <a:pt x="16" y="38"/>
                                      </a:lnTo>
                                      <a:lnTo>
                                        <a:pt x="6" y="54"/>
                                      </a:lnTo>
                                      <a:lnTo>
                                        <a:pt x="2" y="70"/>
                                      </a:lnTo>
                                      <a:lnTo>
                                        <a:pt x="0" y="88"/>
                                      </a:lnTo>
                                      <a:lnTo>
                                        <a:pt x="0" y="88"/>
                                      </a:lnTo>
                                      <a:lnTo>
                                        <a:pt x="2" y="100"/>
                                      </a:lnTo>
                                      <a:lnTo>
                                        <a:pt x="4" y="112"/>
                                      </a:lnTo>
                                      <a:lnTo>
                                        <a:pt x="16" y="138"/>
                                      </a:lnTo>
                                      <a:lnTo>
                                        <a:pt x="30" y="162"/>
                                      </a:lnTo>
                                      <a:lnTo>
                                        <a:pt x="40" y="184"/>
                                      </a:lnTo>
                                      <a:lnTo>
                                        <a:pt x="40" y="184"/>
                                      </a:lnTo>
                                      <a:lnTo>
                                        <a:pt x="50" y="214"/>
                                      </a:lnTo>
                                      <a:lnTo>
                                        <a:pt x="58" y="238"/>
                                      </a:lnTo>
                                      <a:lnTo>
                                        <a:pt x="62" y="246"/>
                                      </a:lnTo>
                                      <a:lnTo>
                                        <a:pt x="68" y="252"/>
                                      </a:lnTo>
                                      <a:lnTo>
                                        <a:pt x="76" y="254"/>
                                      </a:lnTo>
                                      <a:lnTo>
                                        <a:pt x="88" y="256"/>
                                      </a:lnTo>
                                      <a:lnTo>
                                        <a:pt x="88" y="256"/>
                                      </a:lnTo>
                                      <a:lnTo>
                                        <a:pt x="100" y="254"/>
                                      </a:lnTo>
                                      <a:lnTo>
                                        <a:pt x="108" y="252"/>
                                      </a:lnTo>
                                      <a:lnTo>
                                        <a:pt x="114" y="246"/>
                                      </a:lnTo>
                                      <a:lnTo>
                                        <a:pt x="118" y="238"/>
                                      </a:lnTo>
                                      <a:lnTo>
                                        <a:pt x="126" y="214"/>
                                      </a:lnTo>
                                      <a:lnTo>
                                        <a:pt x="136" y="184"/>
                                      </a:lnTo>
                                      <a:lnTo>
                                        <a:pt x="136" y="184"/>
                                      </a:lnTo>
                                      <a:lnTo>
                                        <a:pt x="146" y="162"/>
                                      </a:lnTo>
                                      <a:lnTo>
                                        <a:pt x="160" y="138"/>
                                      </a:lnTo>
                                      <a:lnTo>
                                        <a:pt x="172" y="112"/>
                                      </a:lnTo>
                                      <a:lnTo>
                                        <a:pt x="174" y="100"/>
                                      </a:lnTo>
                                      <a:lnTo>
                                        <a:pt x="176" y="88"/>
                                      </a:lnTo>
                                      <a:lnTo>
                                        <a:pt x="176" y="88"/>
                                      </a:lnTo>
                                      <a:lnTo>
                                        <a:pt x="174" y="70"/>
                                      </a:lnTo>
                                      <a:lnTo>
                                        <a:pt x="170" y="54"/>
                                      </a:lnTo>
                                      <a:lnTo>
                                        <a:pt x="160" y="38"/>
                                      </a:lnTo>
                                      <a:lnTo>
                                        <a:pt x="150" y="26"/>
                                      </a:lnTo>
                                      <a:lnTo>
                                        <a:pt x="138" y="16"/>
                                      </a:lnTo>
                                      <a:lnTo>
                                        <a:pt x="122" y="6"/>
                                      </a:lnTo>
                                      <a:lnTo>
                                        <a:pt x="106" y="2"/>
                                      </a:lnTo>
                                      <a:lnTo>
                                        <a:pt x="88" y="0"/>
                                      </a:lnTo>
                                      <a:close/>
                                      <a:moveTo>
                                        <a:pt x="108" y="218"/>
                                      </a:moveTo>
                                      <a:lnTo>
                                        <a:pt x="70" y="222"/>
                                      </a:lnTo>
                                      <a:lnTo>
                                        <a:pt x="70" y="222"/>
                                      </a:lnTo>
                                      <a:lnTo>
                                        <a:pt x="64" y="208"/>
                                      </a:lnTo>
                                      <a:lnTo>
                                        <a:pt x="64" y="208"/>
                                      </a:lnTo>
                                      <a:lnTo>
                                        <a:pt x="64" y="206"/>
                                      </a:lnTo>
                                      <a:lnTo>
                                        <a:pt x="114" y="200"/>
                                      </a:lnTo>
                                      <a:lnTo>
                                        <a:pt x="114" y="200"/>
                                      </a:lnTo>
                                      <a:lnTo>
                                        <a:pt x="112" y="208"/>
                                      </a:lnTo>
                                      <a:lnTo>
                                        <a:pt x="112" y="208"/>
                                      </a:lnTo>
                                      <a:lnTo>
                                        <a:pt x="108" y="218"/>
                                      </a:lnTo>
                                      <a:close/>
                                      <a:moveTo>
                                        <a:pt x="62" y="200"/>
                                      </a:moveTo>
                                      <a:lnTo>
                                        <a:pt x="62" y="200"/>
                                      </a:lnTo>
                                      <a:lnTo>
                                        <a:pt x="56" y="184"/>
                                      </a:lnTo>
                                      <a:lnTo>
                                        <a:pt x="120" y="184"/>
                                      </a:lnTo>
                                      <a:lnTo>
                                        <a:pt x="120" y="184"/>
                                      </a:lnTo>
                                      <a:lnTo>
                                        <a:pt x="116" y="192"/>
                                      </a:lnTo>
                                      <a:lnTo>
                                        <a:pt x="62" y="200"/>
                                      </a:lnTo>
                                      <a:close/>
                                      <a:moveTo>
                                        <a:pt x="88" y="240"/>
                                      </a:moveTo>
                                      <a:lnTo>
                                        <a:pt x="88" y="240"/>
                                      </a:lnTo>
                                      <a:lnTo>
                                        <a:pt x="82" y="240"/>
                                      </a:lnTo>
                                      <a:lnTo>
                                        <a:pt x="78" y="238"/>
                                      </a:lnTo>
                                      <a:lnTo>
                                        <a:pt x="76" y="236"/>
                                      </a:lnTo>
                                      <a:lnTo>
                                        <a:pt x="72" y="230"/>
                                      </a:lnTo>
                                      <a:lnTo>
                                        <a:pt x="106" y="226"/>
                                      </a:lnTo>
                                      <a:lnTo>
                                        <a:pt x="106" y="226"/>
                                      </a:lnTo>
                                      <a:lnTo>
                                        <a:pt x="102" y="234"/>
                                      </a:lnTo>
                                      <a:lnTo>
                                        <a:pt x="98" y="238"/>
                                      </a:lnTo>
                                      <a:lnTo>
                                        <a:pt x="94" y="240"/>
                                      </a:lnTo>
                                      <a:lnTo>
                                        <a:pt x="88" y="240"/>
                                      </a:lnTo>
                                      <a:close/>
                                      <a:moveTo>
                                        <a:pt x="126" y="168"/>
                                      </a:moveTo>
                                      <a:lnTo>
                                        <a:pt x="50" y="168"/>
                                      </a:lnTo>
                                      <a:lnTo>
                                        <a:pt x="50" y="168"/>
                                      </a:lnTo>
                                      <a:lnTo>
                                        <a:pt x="38" y="142"/>
                                      </a:lnTo>
                                      <a:lnTo>
                                        <a:pt x="38" y="142"/>
                                      </a:lnTo>
                                      <a:lnTo>
                                        <a:pt x="22" y="114"/>
                                      </a:lnTo>
                                      <a:lnTo>
                                        <a:pt x="18" y="100"/>
                                      </a:lnTo>
                                      <a:lnTo>
                                        <a:pt x="16" y="88"/>
                                      </a:lnTo>
                                      <a:lnTo>
                                        <a:pt x="16" y="88"/>
                                      </a:lnTo>
                                      <a:lnTo>
                                        <a:pt x="18" y="74"/>
                                      </a:lnTo>
                                      <a:lnTo>
                                        <a:pt x="22" y="60"/>
                                      </a:lnTo>
                                      <a:lnTo>
                                        <a:pt x="28" y="48"/>
                                      </a:lnTo>
                                      <a:lnTo>
                                        <a:pt x="38" y="38"/>
                                      </a:lnTo>
                                      <a:lnTo>
                                        <a:pt x="48" y="28"/>
                                      </a:lnTo>
                                      <a:lnTo>
                                        <a:pt x="60" y="22"/>
                                      </a:lnTo>
                                      <a:lnTo>
                                        <a:pt x="74" y="18"/>
                                      </a:lnTo>
                                      <a:lnTo>
                                        <a:pt x="88" y="16"/>
                                      </a:lnTo>
                                      <a:lnTo>
                                        <a:pt x="88" y="16"/>
                                      </a:lnTo>
                                      <a:lnTo>
                                        <a:pt x="102" y="18"/>
                                      </a:lnTo>
                                      <a:lnTo>
                                        <a:pt x="116" y="22"/>
                                      </a:lnTo>
                                      <a:lnTo>
                                        <a:pt x="128" y="28"/>
                                      </a:lnTo>
                                      <a:lnTo>
                                        <a:pt x="138" y="38"/>
                                      </a:lnTo>
                                      <a:lnTo>
                                        <a:pt x="148" y="48"/>
                                      </a:lnTo>
                                      <a:lnTo>
                                        <a:pt x="154" y="60"/>
                                      </a:lnTo>
                                      <a:lnTo>
                                        <a:pt x="158" y="74"/>
                                      </a:lnTo>
                                      <a:lnTo>
                                        <a:pt x="160" y="88"/>
                                      </a:lnTo>
                                      <a:lnTo>
                                        <a:pt x="160" y="88"/>
                                      </a:lnTo>
                                      <a:lnTo>
                                        <a:pt x="158" y="100"/>
                                      </a:lnTo>
                                      <a:lnTo>
                                        <a:pt x="154" y="114"/>
                                      </a:lnTo>
                                      <a:lnTo>
                                        <a:pt x="138" y="142"/>
                                      </a:lnTo>
                                      <a:lnTo>
                                        <a:pt x="138" y="142"/>
                                      </a:lnTo>
                                      <a:lnTo>
                                        <a:pt x="126" y="168"/>
                                      </a:lnTo>
                                      <a:close/>
                                    </a:path>
                                  </a:pathLst>
                                </a:custGeom>
                                <a:grpFill/>
                                <a:ln w="9525">
                                  <a:noFill/>
                                  <a:round/>
                                  <a:headEnd/>
                                  <a:tailEnd/>
                                </a:ln>
                              </wps:spPr>
                              <wps:txbx>
                                <w:txbxContent>
                                  <w:p w14:paraId="1DFB2314" w14:textId="77777777" w:rsidR="007326FD" w:rsidRDefault="007326FD" w:rsidP="00C118D8">
                                    <w:pPr>
                                      <w:rPr>
                                        <w:rFonts w:eastAsia="Times New Roman" w:cs="Times New Roman"/>
                                      </w:rPr>
                                    </w:pPr>
                                  </w:p>
                                </w:txbxContent>
                              </wps:txbx>
                              <wps:bodyPr vert="horz" wrap="square" lIns="91440" tIns="45720" rIns="91440" bIns="45720" numCol="1" anchor="t" anchorCtr="0" compatLnSpc="1">
                                <a:prstTxWarp prst="textNoShape">
                                  <a:avLst/>
                                </a:prstTxWarp>
                              </wps:bodyPr>
                            </wps:wsp>
                            <wps:wsp>
                              <wps:cNvPr id="68" name="Freeform 68"/>
                              <wps:cNvSpPr>
                                <a:spLocks/>
                              </wps:cNvSpPr>
                              <wps:spPr bwMode="auto">
                                <a:xfrm>
                                  <a:off x="63500" y="63500"/>
                                  <a:ext cx="82550" cy="82550"/>
                                </a:xfrm>
                                <a:custGeom>
                                  <a:avLst/>
                                  <a:gdLst/>
                                  <a:ahLst/>
                                  <a:cxnLst>
                                    <a:cxn ang="0">
                                      <a:pos x="48" y="0"/>
                                    </a:cxn>
                                    <a:cxn ang="0">
                                      <a:pos x="48" y="0"/>
                                    </a:cxn>
                                    <a:cxn ang="0">
                                      <a:pos x="38" y="0"/>
                                    </a:cxn>
                                    <a:cxn ang="0">
                                      <a:pos x="30" y="4"/>
                                    </a:cxn>
                                    <a:cxn ang="0">
                                      <a:pos x="22" y="8"/>
                                    </a:cxn>
                                    <a:cxn ang="0">
                                      <a:pos x="14" y="14"/>
                                    </a:cxn>
                                    <a:cxn ang="0">
                                      <a:pos x="8" y="22"/>
                                    </a:cxn>
                                    <a:cxn ang="0">
                                      <a:pos x="4" y="30"/>
                                    </a:cxn>
                                    <a:cxn ang="0">
                                      <a:pos x="0" y="38"/>
                                    </a:cxn>
                                    <a:cxn ang="0">
                                      <a:pos x="0" y="48"/>
                                    </a:cxn>
                                    <a:cxn ang="0">
                                      <a:pos x="0" y="48"/>
                                    </a:cxn>
                                    <a:cxn ang="0">
                                      <a:pos x="2" y="50"/>
                                    </a:cxn>
                                    <a:cxn ang="0">
                                      <a:pos x="4" y="52"/>
                                    </a:cxn>
                                    <a:cxn ang="0">
                                      <a:pos x="4" y="52"/>
                                    </a:cxn>
                                    <a:cxn ang="0">
                                      <a:pos x="6" y="50"/>
                                    </a:cxn>
                                    <a:cxn ang="0">
                                      <a:pos x="8" y="48"/>
                                    </a:cxn>
                                    <a:cxn ang="0">
                                      <a:pos x="8" y="48"/>
                                    </a:cxn>
                                    <a:cxn ang="0">
                                      <a:pos x="8" y="40"/>
                                    </a:cxn>
                                    <a:cxn ang="0">
                                      <a:pos x="12" y="32"/>
                                    </a:cxn>
                                    <a:cxn ang="0">
                                      <a:pos x="14" y="26"/>
                                    </a:cxn>
                                    <a:cxn ang="0">
                                      <a:pos x="20" y="20"/>
                                    </a:cxn>
                                    <a:cxn ang="0">
                                      <a:pos x="26" y="14"/>
                                    </a:cxn>
                                    <a:cxn ang="0">
                                      <a:pos x="32" y="12"/>
                                    </a:cxn>
                                    <a:cxn ang="0">
                                      <a:pos x="40" y="8"/>
                                    </a:cxn>
                                    <a:cxn ang="0">
                                      <a:pos x="48" y="8"/>
                                    </a:cxn>
                                    <a:cxn ang="0">
                                      <a:pos x="48" y="8"/>
                                    </a:cxn>
                                    <a:cxn ang="0">
                                      <a:pos x="50" y="6"/>
                                    </a:cxn>
                                    <a:cxn ang="0">
                                      <a:pos x="52" y="4"/>
                                    </a:cxn>
                                    <a:cxn ang="0">
                                      <a:pos x="52" y="4"/>
                                    </a:cxn>
                                    <a:cxn ang="0">
                                      <a:pos x="50" y="2"/>
                                    </a:cxn>
                                    <a:cxn ang="0">
                                      <a:pos x="48" y="0"/>
                                    </a:cxn>
                                  </a:cxnLst>
                                  <a:rect l="0" t="0" r="r" b="b"/>
                                  <a:pathLst>
                                    <a:path w="52" h="52">
                                      <a:moveTo>
                                        <a:pt x="48" y="0"/>
                                      </a:moveTo>
                                      <a:lnTo>
                                        <a:pt x="48" y="0"/>
                                      </a:lnTo>
                                      <a:lnTo>
                                        <a:pt x="38" y="0"/>
                                      </a:lnTo>
                                      <a:lnTo>
                                        <a:pt x="30" y="4"/>
                                      </a:lnTo>
                                      <a:lnTo>
                                        <a:pt x="22" y="8"/>
                                      </a:lnTo>
                                      <a:lnTo>
                                        <a:pt x="14" y="14"/>
                                      </a:lnTo>
                                      <a:lnTo>
                                        <a:pt x="8" y="22"/>
                                      </a:lnTo>
                                      <a:lnTo>
                                        <a:pt x="4" y="30"/>
                                      </a:lnTo>
                                      <a:lnTo>
                                        <a:pt x="0" y="38"/>
                                      </a:lnTo>
                                      <a:lnTo>
                                        <a:pt x="0" y="48"/>
                                      </a:lnTo>
                                      <a:lnTo>
                                        <a:pt x="0" y="48"/>
                                      </a:lnTo>
                                      <a:lnTo>
                                        <a:pt x="2" y="50"/>
                                      </a:lnTo>
                                      <a:lnTo>
                                        <a:pt x="4" y="52"/>
                                      </a:lnTo>
                                      <a:lnTo>
                                        <a:pt x="4" y="52"/>
                                      </a:lnTo>
                                      <a:lnTo>
                                        <a:pt x="6" y="50"/>
                                      </a:lnTo>
                                      <a:lnTo>
                                        <a:pt x="8" y="48"/>
                                      </a:lnTo>
                                      <a:lnTo>
                                        <a:pt x="8" y="48"/>
                                      </a:lnTo>
                                      <a:lnTo>
                                        <a:pt x="8" y="40"/>
                                      </a:lnTo>
                                      <a:lnTo>
                                        <a:pt x="12" y="32"/>
                                      </a:lnTo>
                                      <a:lnTo>
                                        <a:pt x="14" y="26"/>
                                      </a:lnTo>
                                      <a:lnTo>
                                        <a:pt x="20" y="20"/>
                                      </a:lnTo>
                                      <a:lnTo>
                                        <a:pt x="26" y="14"/>
                                      </a:lnTo>
                                      <a:lnTo>
                                        <a:pt x="32" y="12"/>
                                      </a:lnTo>
                                      <a:lnTo>
                                        <a:pt x="40" y="8"/>
                                      </a:lnTo>
                                      <a:lnTo>
                                        <a:pt x="48" y="8"/>
                                      </a:lnTo>
                                      <a:lnTo>
                                        <a:pt x="48" y="8"/>
                                      </a:lnTo>
                                      <a:lnTo>
                                        <a:pt x="50" y="6"/>
                                      </a:lnTo>
                                      <a:lnTo>
                                        <a:pt x="52" y="4"/>
                                      </a:lnTo>
                                      <a:lnTo>
                                        <a:pt x="52" y="4"/>
                                      </a:lnTo>
                                      <a:lnTo>
                                        <a:pt x="50" y="2"/>
                                      </a:lnTo>
                                      <a:lnTo>
                                        <a:pt x="48" y="0"/>
                                      </a:lnTo>
                                      <a:close/>
                                    </a:path>
                                  </a:pathLst>
                                </a:custGeom>
                                <a:grpFill/>
                                <a:ln w="9525">
                                  <a:noFill/>
                                  <a:round/>
                                  <a:headEnd/>
                                  <a:tailEnd/>
                                </a:ln>
                              </wps:spPr>
                              <wps:txbx>
                                <w:txbxContent>
                                  <w:p w14:paraId="542071C3" w14:textId="77777777" w:rsidR="007326FD" w:rsidRDefault="007326FD" w:rsidP="00C118D8">
                                    <w:pPr>
                                      <w:rPr>
                                        <w:rFonts w:eastAsia="Times New Roman" w:cs="Times New Roman"/>
                                      </w:rPr>
                                    </w:pPr>
                                  </w:p>
                                </w:txbxContent>
                              </wps:txbx>
                              <wps:bodyPr vert="horz" wrap="square" lIns="91440" tIns="45720" rIns="91440" bIns="45720" numCol="1" anchor="t" anchorCtr="0" compatLnSpc="1">
                                <a:prstTxWarp prst="textNoShape">
                                  <a:avLst/>
                                </a:prstTxWarp>
                              </wps:bodyPr>
                            </wps:wsp>
                            <wps:wsp>
                              <wps:cNvPr id="69" name="Freeform 69"/>
                              <wps:cNvSpPr>
                                <a:spLocks/>
                              </wps:cNvSpPr>
                              <wps:spPr bwMode="auto">
                                <a:xfrm>
                                  <a:off x="63500" y="63500"/>
                                  <a:ext cx="82550" cy="82550"/>
                                </a:xfrm>
                                <a:custGeom>
                                  <a:avLst/>
                                  <a:gdLst/>
                                  <a:ahLst/>
                                  <a:cxnLst>
                                    <a:cxn ang="0">
                                      <a:pos x="48" y="0"/>
                                    </a:cxn>
                                    <a:cxn ang="0">
                                      <a:pos x="48" y="0"/>
                                    </a:cxn>
                                    <a:cxn ang="0">
                                      <a:pos x="38" y="0"/>
                                    </a:cxn>
                                    <a:cxn ang="0">
                                      <a:pos x="30" y="4"/>
                                    </a:cxn>
                                    <a:cxn ang="0">
                                      <a:pos x="22" y="8"/>
                                    </a:cxn>
                                    <a:cxn ang="0">
                                      <a:pos x="14" y="14"/>
                                    </a:cxn>
                                    <a:cxn ang="0">
                                      <a:pos x="8" y="22"/>
                                    </a:cxn>
                                    <a:cxn ang="0">
                                      <a:pos x="4" y="30"/>
                                    </a:cxn>
                                    <a:cxn ang="0">
                                      <a:pos x="0" y="38"/>
                                    </a:cxn>
                                    <a:cxn ang="0">
                                      <a:pos x="0" y="48"/>
                                    </a:cxn>
                                    <a:cxn ang="0">
                                      <a:pos x="0" y="48"/>
                                    </a:cxn>
                                    <a:cxn ang="0">
                                      <a:pos x="2" y="50"/>
                                    </a:cxn>
                                    <a:cxn ang="0">
                                      <a:pos x="4" y="52"/>
                                    </a:cxn>
                                    <a:cxn ang="0">
                                      <a:pos x="4" y="52"/>
                                    </a:cxn>
                                    <a:cxn ang="0">
                                      <a:pos x="6" y="50"/>
                                    </a:cxn>
                                    <a:cxn ang="0">
                                      <a:pos x="8" y="48"/>
                                    </a:cxn>
                                    <a:cxn ang="0">
                                      <a:pos x="8" y="48"/>
                                    </a:cxn>
                                    <a:cxn ang="0">
                                      <a:pos x="8" y="40"/>
                                    </a:cxn>
                                    <a:cxn ang="0">
                                      <a:pos x="12" y="32"/>
                                    </a:cxn>
                                    <a:cxn ang="0">
                                      <a:pos x="14" y="26"/>
                                    </a:cxn>
                                    <a:cxn ang="0">
                                      <a:pos x="20" y="20"/>
                                    </a:cxn>
                                    <a:cxn ang="0">
                                      <a:pos x="26" y="14"/>
                                    </a:cxn>
                                    <a:cxn ang="0">
                                      <a:pos x="32" y="12"/>
                                    </a:cxn>
                                    <a:cxn ang="0">
                                      <a:pos x="40" y="8"/>
                                    </a:cxn>
                                    <a:cxn ang="0">
                                      <a:pos x="48" y="8"/>
                                    </a:cxn>
                                    <a:cxn ang="0">
                                      <a:pos x="48" y="8"/>
                                    </a:cxn>
                                    <a:cxn ang="0">
                                      <a:pos x="50" y="6"/>
                                    </a:cxn>
                                    <a:cxn ang="0">
                                      <a:pos x="52" y="4"/>
                                    </a:cxn>
                                    <a:cxn ang="0">
                                      <a:pos x="52" y="4"/>
                                    </a:cxn>
                                    <a:cxn ang="0">
                                      <a:pos x="50" y="2"/>
                                    </a:cxn>
                                    <a:cxn ang="0">
                                      <a:pos x="48" y="0"/>
                                    </a:cxn>
                                  </a:cxnLst>
                                  <a:rect l="0" t="0" r="r" b="b"/>
                                  <a:pathLst>
                                    <a:path w="52" h="52">
                                      <a:moveTo>
                                        <a:pt x="48" y="0"/>
                                      </a:moveTo>
                                      <a:lnTo>
                                        <a:pt x="48" y="0"/>
                                      </a:lnTo>
                                      <a:lnTo>
                                        <a:pt x="38" y="0"/>
                                      </a:lnTo>
                                      <a:lnTo>
                                        <a:pt x="30" y="4"/>
                                      </a:lnTo>
                                      <a:lnTo>
                                        <a:pt x="22" y="8"/>
                                      </a:lnTo>
                                      <a:lnTo>
                                        <a:pt x="14" y="14"/>
                                      </a:lnTo>
                                      <a:lnTo>
                                        <a:pt x="8" y="22"/>
                                      </a:lnTo>
                                      <a:lnTo>
                                        <a:pt x="4" y="30"/>
                                      </a:lnTo>
                                      <a:lnTo>
                                        <a:pt x="0" y="38"/>
                                      </a:lnTo>
                                      <a:lnTo>
                                        <a:pt x="0" y="48"/>
                                      </a:lnTo>
                                      <a:lnTo>
                                        <a:pt x="0" y="48"/>
                                      </a:lnTo>
                                      <a:lnTo>
                                        <a:pt x="2" y="50"/>
                                      </a:lnTo>
                                      <a:lnTo>
                                        <a:pt x="4" y="52"/>
                                      </a:lnTo>
                                      <a:lnTo>
                                        <a:pt x="4" y="52"/>
                                      </a:lnTo>
                                      <a:lnTo>
                                        <a:pt x="6" y="50"/>
                                      </a:lnTo>
                                      <a:lnTo>
                                        <a:pt x="8" y="48"/>
                                      </a:lnTo>
                                      <a:lnTo>
                                        <a:pt x="8" y="48"/>
                                      </a:lnTo>
                                      <a:lnTo>
                                        <a:pt x="8" y="40"/>
                                      </a:lnTo>
                                      <a:lnTo>
                                        <a:pt x="12" y="32"/>
                                      </a:lnTo>
                                      <a:lnTo>
                                        <a:pt x="14" y="26"/>
                                      </a:lnTo>
                                      <a:lnTo>
                                        <a:pt x="20" y="20"/>
                                      </a:lnTo>
                                      <a:lnTo>
                                        <a:pt x="26" y="14"/>
                                      </a:lnTo>
                                      <a:lnTo>
                                        <a:pt x="32" y="12"/>
                                      </a:lnTo>
                                      <a:lnTo>
                                        <a:pt x="40" y="8"/>
                                      </a:lnTo>
                                      <a:lnTo>
                                        <a:pt x="48" y="8"/>
                                      </a:lnTo>
                                      <a:lnTo>
                                        <a:pt x="48" y="8"/>
                                      </a:lnTo>
                                      <a:lnTo>
                                        <a:pt x="50" y="6"/>
                                      </a:lnTo>
                                      <a:lnTo>
                                        <a:pt x="52" y="4"/>
                                      </a:lnTo>
                                      <a:lnTo>
                                        <a:pt x="52" y="4"/>
                                      </a:lnTo>
                                      <a:lnTo>
                                        <a:pt x="50" y="2"/>
                                      </a:lnTo>
                                      <a:lnTo>
                                        <a:pt x="48" y="0"/>
                                      </a:lnTo>
                                    </a:path>
                                  </a:pathLst>
                                </a:custGeom>
                                <a:grpFill/>
                                <a:ln w="9525">
                                  <a:noFill/>
                                  <a:round/>
                                  <a:headEnd/>
                                  <a:tailEnd/>
                                </a:ln>
                              </wps:spPr>
                              <wps:txbx>
                                <w:txbxContent>
                                  <w:p w14:paraId="0C11B912" w14:textId="77777777" w:rsidR="007326FD" w:rsidRDefault="007326FD" w:rsidP="00C118D8">
                                    <w:pPr>
                                      <w:rPr>
                                        <w:rFonts w:eastAsia="Times New Roman" w:cs="Times New Roman"/>
                                      </w:rPr>
                                    </w:pPr>
                                  </w:p>
                                </w:txbxContent>
                              </wps:txbx>
                              <wps:bodyPr vert="horz" wrap="square" lIns="91440" tIns="45720" rIns="91440" bIns="45720" numCol="1" anchor="t" anchorCtr="0" compatLnSpc="1">
                                <a:prstTxWarp prst="textNoShape">
                                  <a:avLst/>
                                </a:prstTxWarp>
                              </wps:bodyPr>
                            </wps:wsp>
                          </wpg:wgp>
                        </a:graphicData>
                      </a:graphic>
                    </wp:inline>
                  </w:drawing>
                </mc:Choice>
                <mc:Fallback>
                  <w:pict>
                    <v:group id="_x0000_s1032" style="width:17.9pt;height:26.05pt;mso-position-horizontal-relative:char;mso-position-vertical-relative:line" coordsize="279400,4064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">
                      <v:shape id="Freeform 67" o:spid="_x0000_s1033" style="position:absolute;width:279400;height:406400;visibility:visible;mso-wrap-style:square;v-text-anchor:top" coordsize="176,25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moVUxAAA&#10;ANsAAAAPAAAAZHJzL2Rvd25yZXYueG1sRI9Ba8JAFITvBf/D8oTe6kYLVtJsRAShNFg0Cu3xkX3N&#10;BrNvQ3aj6b/vFoQeh5n5hsnWo23FlXrfOFYwnyUgiCunG64VnE+7pxUIH5A1to5JwQ95WOeThwxT&#10;7W58pGsZahEh7FNUYELoUil9Zciin7mOOHrfrrcYouxrqXu8Rbht5SJJltJiw3HBYEdbQ9WlHKwC&#10;NvvP7hz2X8Ph+b3eFZtCfgyFUo/TcfMKItAY/sP39ptWsHyBvy/xB8j8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AJqFVMQAAADbAAAADwAAAAAAAAAAAAAAAACXAgAAZHJzL2Rv&#10;d25yZXYueG1sUEsFBgAAAAAEAAQA9QAAAIgDAAAAAA==&#10;" adj="-11796480,,5400" path="m88,0l88,,70,2,54,6,38,16,26,26,16,38,6,54,2,70,,88,,88,2,100,4,112,16,138,30,162,40,184,40,184,50,214,58,238,62,246,68,252,76,254,88,256,88,256,100,254,108,252,114,246,118,238,126,214,136,184,136,184,146,162,160,138,172,112,174,100,176,88,176,88,174,70,170,54,160,38,150,26,138,16,122,6,106,2,88,0xm108,218l70,222,70,222,64,208,64,208,64,206,114,200,114,200,112,208,112,208,108,218xm62,200l62,200,56,184,120,184,120,184,116,192,62,200xm88,240l88,240,82,240,78,238,76,236,72,230,106,226,106,226,102,234,98,238,94,240,88,240xm126,168l50,168,50,168,38,142,38,142,22,114,18,100,16,88,16,88,18,74,22,60,28,48,38,38,48,28,60,22,74,18,88,16,88,16,102,18,116,22,128,28,138,38,148,48,154,60,158,74,160,88,160,88,158,100,154,114,138,142,138,142,126,168xe" filled="f" stroked="f">
                        <v:stroke joinstyle="round"/>
                        <v:formulas/>
                        <v:path arrowok="t" o:connecttype="custom" o:connectlocs="88,0;54,6;26,26;6,54;0,88;2,100;16,138;40,184;50,214;62,246;76,254;88,256;108,252;118,238;136,184;146,162;172,112;176,88;174,70;160,38;138,16;106,2;108,218;70,222;64,208;114,200;112,208;108,218;62,200;120,184;116,192;88,240;82,240;76,236;106,226;102,234;94,240;126,168;50,168;38,142;18,100;16,88;22,60;38,38;60,22;88,16;102,18;128,28;148,48;158,74;160,88;154,114;138,142" o:connectangles="0,0,0,0,0,0,0,0,0,0,0,0,0,0,0,0,0,0,0,0,0,0,0,0,0,0,0,0,0,0,0,0,0,0,0,0,0,0,0,0,0,0,0,0,0,0,0,0,0,0,0,0,0" textboxrect="0,0,176,256"/>
                        <o:lock v:ext="edit" verticies="t"/>
                        <v:textbox>
                          <w:txbxContent>
                            <w:p w14:paraId="1DFB2314" w14:textId="77777777" w:rsidR="007326FD" w:rsidRDefault="007326FD" w:rsidP="00C118D8">
                              <w:pPr>
                                <w:rPr>
                                  <w:rFonts w:eastAsia="Times New Roman" w:cs="Times New Roman"/>
                                </w:rPr>
                              </w:pPr>
                            </w:p>
                          </w:txbxContent>
                        </v:textbox>
                      </v:shape>
                      <v:shape id="Freeform 68" o:spid="_x0000_s1034" style="position:absolute;left:63500;top:63500;width:82550;height:82550;visibility:visible;mso-wrap-style:square;v-text-anchor:top" coordsize="52,52"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PHFXvgAA&#10;ANsAAAAPAAAAZHJzL2Rvd25yZXYueG1sRE/LisIwFN0L/kO4ghvRVBGRahRRdGbr4wOuzTUpNje1&#10;idr5+8lCcHk47+W6dZV4URNKzwrGowwEceF1yUbB5bwfzkGEiKyx8kwK/ijAetXtLDHX/s1Hep2i&#10;ESmEQ44KbIx1LmUoLDkMI18TJ+7mG4cxwcZI3eA7hbtKTrJsJh2WnBos1rS1VNxPT6fAHK7XwwaL&#10;cjrYTneP/Q/Zsxko1e+1mwWISG38ij/uX61glsamL+kHyNU/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9zxxV74AAADbAAAADwAAAAAAAAAAAAAAAACXAgAAZHJzL2Rvd25yZXYu&#10;eG1sUEsFBgAAAAAEAAQA9QAAAIIDAAAAAA==&#10;" adj="-11796480,,5400" path="m48,0l48,,38,,30,4,22,8,14,14,8,22,4,30,,38,,48,,48,2,50,4,52,4,52,6,50,8,48,8,48,8,40,12,32,14,26,20,20,26,14,32,12,40,8,48,8,48,8,50,6,52,4,52,4,50,2,48,0xe" filled="f" stroked="f">
                        <v:stroke joinstyle="round"/>
                        <v:formulas/>
                        <v:path arrowok="t" o:connecttype="custom" o:connectlocs="48,0;48,0;38,0;30,4;22,8;14,14;8,22;4,30;0,38;0,48;0,48;2,50;4,52;4,52;6,50;8,48;8,48;8,40;12,32;14,26;20,20;26,14;32,12;40,8;48,8;48,8;50,6;52,4;52,4;50,2;48,0" o:connectangles="0,0,0,0,0,0,0,0,0,0,0,0,0,0,0,0,0,0,0,0,0,0,0,0,0,0,0,0,0,0,0" textboxrect="0,0,52,52"/>
                        <v:textbox>
                          <w:txbxContent>
                            <w:p w14:paraId="542071C3" w14:textId="77777777" w:rsidR="007326FD" w:rsidRDefault="007326FD" w:rsidP="00C118D8">
                              <w:pPr>
                                <w:rPr>
                                  <w:rFonts w:eastAsia="Times New Roman" w:cs="Times New Roman"/>
                                </w:rPr>
                              </w:pPr>
                            </w:p>
                          </w:txbxContent>
                        </v:textbox>
                      </v:shape>
                      <v:shape id="Freeform 69" o:spid="_x0000_s1035" style="position:absolute;left:63500;top:63500;width:82550;height:82550;visibility:visible;mso-wrap-style:square;v-text-anchor:top" coordsize="52,52"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e4w3wgAA&#10;ANsAAAAPAAAAZHJzL2Rvd25yZXYueG1sRI9BawIxFITvhf6H8ARvNauHxW6NUgXBgwVd+wMem9fs&#10;4uZlm0SN/94UhB6HmfmGWayS7cWVfOgcK5hOChDEjdMdGwXfp+3bHESIyBp7x6TgTgFWy9eXBVba&#10;3fhI1zoakSEcKlTQxjhUUoamJYth4gbi7P04bzFm6Y3UHm8Zbns5K4pSWuw4L7Q40Kal5lxfrIL9&#10;YV1fzBmbZPCr9Nvf43R2SEqNR+nzA0SkFP/Dz/ZOKyjf4e9L/gFy+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V7jDfCAAAA2wAAAA8AAAAAAAAAAAAAAAAAlwIAAGRycy9kb3du&#10;cmV2LnhtbFBLBQYAAAAABAAEAPUAAACGAwAAAAA=&#10;" adj="-11796480,,5400" path="m48,0l48,,38,,30,4,22,8,14,14,8,22,4,30,,38,,48,,48,2,50,4,52,4,52,6,50,8,48,8,48,8,40,12,32,14,26,20,20,26,14,32,12,40,8,48,8,48,8,50,6,52,4,52,4,50,2,48,0e" filled="f" stroked="f">
                        <v:stroke joinstyle="round"/>
                        <v:formulas/>
                        <v:path arrowok="t" o:connecttype="custom" o:connectlocs="48,0;48,0;38,0;30,4;22,8;14,14;8,22;4,30;0,38;0,48;0,48;2,50;4,52;4,52;6,50;8,48;8,48;8,40;12,32;14,26;20,20;26,14;32,12;40,8;48,8;48,8;50,6;52,4;52,4;50,2;48,0" o:connectangles="0,0,0,0,0,0,0,0,0,0,0,0,0,0,0,0,0,0,0,0,0,0,0,0,0,0,0,0,0,0,0" textboxrect="0,0,52,52"/>
                        <v:textbox>
                          <w:txbxContent>
                            <w:p w14:paraId="0C11B912" w14:textId="77777777" w:rsidR="007326FD" w:rsidRDefault="007326FD" w:rsidP="00C118D8">
                              <w:pPr>
                                <w:rPr>
                                  <w:rFonts w:eastAsia="Times New Roman" w:cs="Times New Roman"/>
                                </w:rPr>
                              </w:pPr>
                            </w:p>
                          </w:txbxContent>
                        </v:textbox>
                      </v:shape>
                      <w10:anchorlock/>
                    </v:group>
                  </w:pict>
                </mc:Fallback>
              </mc:AlternateContent>
            </w:r>
          </w:p>
        </w:tc>
        <w:tc>
          <w:tcPr>
            <w:tcW w:w="7371" w:type="dxa"/>
          </w:tcPr>
          <w:p w14:paraId="54E1A756" w14:textId="77777777" w:rsidR="0050254D" w:rsidRPr="00D85218" w:rsidRDefault="0050254D" w:rsidP="00EB34E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0"/>
                <w:szCs w:val="20"/>
              </w:rPr>
            </w:pPr>
            <w:r w:rsidRPr="00D85218">
              <w:rPr>
                <w:rFonts w:ascii="Arial" w:eastAsia="Times New Roman" w:hAnsi="Arial" w:cs="Arial"/>
                <w:iCs/>
                <w:color w:val="000000" w:themeColor="text1"/>
                <w:sz w:val="20"/>
                <w:szCs w:val="20"/>
              </w:rPr>
              <w:t>The traditional hand made fo</w:t>
            </w:r>
            <w:r w:rsidR="009B785E" w:rsidRPr="00D85218">
              <w:rPr>
                <w:rFonts w:ascii="Arial" w:eastAsia="Times New Roman" w:hAnsi="Arial" w:cs="Arial"/>
                <w:iCs/>
                <w:color w:val="000000" w:themeColor="text1"/>
                <w:sz w:val="20"/>
                <w:szCs w:val="20"/>
              </w:rPr>
              <w:t xml:space="preserve">od production is combined with </w:t>
            </w:r>
            <w:r w:rsidR="009845BD">
              <w:rPr>
                <w:rFonts w:ascii="Arial" w:eastAsia="Times New Roman" w:hAnsi="Arial" w:cs="Arial"/>
                <w:iCs/>
                <w:color w:val="000000" w:themeColor="text1"/>
                <w:sz w:val="20"/>
                <w:szCs w:val="20"/>
              </w:rPr>
              <w:t>a</w:t>
            </w:r>
            <w:r w:rsidRPr="00D85218">
              <w:rPr>
                <w:rFonts w:ascii="Arial" w:eastAsia="Times New Roman" w:hAnsi="Arial" w:cs="Arial"/>
                <w:iCs/>
                <w:color w:val="000000" w:themeColor="text1"/>
                <w:sz w:val="20"/>
                <w:szCs w:val="20"/>
              </w:rPr>
              <w:t xml:space="preserve"> modern food quality management system.</w:t>
            </w:r>
          </w:p>
          <w:p w14:paraId="6FDD702C" w14:textId="77777777" w:rsidR="0050254D" w:rsidRPr="00D85218" w:rsidRDefault="0050254D" w:rsidP="00EB34E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0"/>
                <w:szCs w:val="20"/>
              </w:rPr>
            </w:pPr>
            <w:r w:rsidRPr="00D85218">
              <w:rPr>
                <w:rFonts w:ascii="Arial" w:eastAsia="Times New Roman" w:hAnsi="Arial" w:cs="Arial"/>
                <w:iCs/>
                <w:color w:val="000000" w:themeColor="text1"/>
                <w:sz w:val="20"/>
                <w:szCs w:val="20"/>
              </w:rPr>
              <w:t>Besides</w:t>
            </w:r>
            <w:r w:rsidR="009845BD">
              <w:rPr>
                <w:rFonts w:ascii="Arial" w:eastAsia="Times New Roman" w:hAnsi="Arial" w:cs="Arial"/>
                <w:iCs/>
                <w:color w:val="000000" w:themeColor="text1"/>
                <w:sz w:val="20"/>
                <w:szCs w:val="20"/>
              </w:rPr>
              <w:t>,</w:t>
            </w:r>
            <w:r w:rsidRPr="00D85218">
              <w:rPr>
                <w:rFonts w:ascii="Arial" w:eastAsia="Times New Roman" w:hAnsi="Arial" w:cs="Arial"/>
                <w:iCs/>
                <w:color w:val="000000" w:themeColor="text1"/>
                <w:sz w:val="20"/>
                <w:szCs w:val="20"/>
              </w:rPr>
              <w:t xml:space="preserve"> following </w:t>
            </w:r>
            <w:r w:rsidR="00A10F8C">
              <w:rPr>
                <w:rFonts w:ascii="Arial" w:eastAsia="Times New Roman" w:hAnsi="Arial" w:cs="Arial"/>
                <w:iCs/>
                <w:color w:val="000000" w:themeColor="text1"/>
                <w:sz w:val="20"/>
                <w:szCs w:val="20"/>
              </w:rPr>
              <w:t>improvements</w:t>
            </w:r>
            <w:r w:rsidRPr="00D85218">
              <w:rPr>
                <w:rFonts w:ascii="Arial" w:eastAsia="Times New Roman" w:hAnsi="Arial" w:cs="Arial"/>
                <w:iCs/>
                <w:color w:val="000000" w:themeColor="text1"/>
                <w:sz w:val="20"/>
                <w:szCs w:val="20"/>
              </w:rPr>
              <w:t xml:space="preserve"> </w:t>
            </w:r>
            <w:r w:rsidR="009845BD">
              <w:rPr>
                <w:rFonts w:ascii="Arial" w:eastAsia="Times New Roman" w:hAnsi="Arial" w:cs="Arial"/>
                <w:iCs/>
                <w:color w:val="000000" w:themeColor="text1"/>
                <w:sz w:val="20"/>
                <w:szCs w:val="20"/>
              </w:rPr>
              <w:t xml:space="preserve">were </w:t>
            </w:r>
            <w:r w:rsidRPr="00D85218">
              <w:rPr>
                <w:rFonts w:ascii="Arial" w:eastAsia="Times New Roman" w:hAnsi="Arial" w:cs="Arial"/>
                <w:iCs/>
                <w:color w:val="000000" w:themeColor="text1"/>
                <w:sz w:val="20"/>
                <w:szCs w:val="20"/>
              </w:rPr>
              <w:t>applied</w:t>
            </w:r>
            <w:r w:rsidR="00DA5F81" w:rsidRPr="00D85218">
              <w:rPr>
                <w:rFonts w:ascii="Arial" w:eastAsia="Times New Roman" w:hAnsi="Arial" w:cs="Arial"/>
                <w:iCs/>
                <w:color w:val="000000" w:themeColor="text1"/>
                <w:sz w:val="20"/>
                <w:szCs w:val="20"/>
              </w:rPr>
              <w:t xml:space="preserve"> </w:t>
            </w:r>
            <w:r w:rsidR="009845BD">
              <w:rPr>
                <w:rFonts w:ascii="Arial" w:eastAsia="Times New Roman" w:hAnsi="Arial" w:cs="Arial"/>
                <w:iCs/>
                <w:color w:val="000000" w:themeColor="text1"/>
                <w:sz w:val="20"/>
                <w:szCs w:val="20"/>
              </w:rPr>
              <w:t>to</w:t>
            </w:r>
            <w:r w:rsidR="00DA5F81" w:rsidRPr="00D85218">
              <w:rPr>
                <w:rFonts w:ascii="Arial" w:eastAsia="Times New Roman" w:hAnsi="Arial" w:cs="Arial"/>
                <w:iCs/>
                <w:color w:val="000000" w:themeColor="text1"/>
                <w:sz w:val="20"/>
                <w:szCs w:val="20"/>
              </w:rPr>
              <w:t xml:space="preserve"> the business model</w:t>
            </w:r>
            <w:r w:rsidRPr="00D85218">
              <w:rPr>
                <w:rFonts w:ascii="Arial" w:eastAsia="Times New Roman" w:hAnsi="Arial" w:cs="Arial"/>
                <w:iCs/>
                <w:color w:val="000000" w:themeColor="text1"/>
                <w:sz w:val="20"/>
                <w:szCs w:val="20"/>
              </w:rPr>
              <w:t>:</w:t>
            </w:r>
          </w:p>
          <w:p w14:paraId="1D253156" w14:textId="77777777" w:rsidR="00D81816" w:rsidRPr="00D85218" w:rsidRDefault="0050254D" w:rsidP="006E4CBF">
            <w:pPr>
              <w:pStyle w:val="ListParagraph"/>
              <w:numPr>
                <w:ilvl w:val="0"/>
                <w:numId w:val="18"/>
              </w:num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20"/>
                <w:szCs w:val="20"/>
              </w:rPr>
            </w:pPr>
            <w:r w:rsidRPr="00D85218">
              <w:rPr>
                <w:rFonts w:ascii="Arial" w:eastAsia="Times New Roman" w:hAnsi="Arial" w:cs="Arial"/>
                <w:iCs/>
                <w:sz w:val="20"/>
                <w:szCs w:val="20"/>
              </w:rPr>
              <w:t xml:space="preserve">All the products </w:t>
            </w:r>
            <w:r w:rsidR="00A10F8C">
              <w:rPr>
                <w:rFonts w:ascii="Arial" w:eastAsia="Times New Roman" w:hAnsi="Arial" w:cs="Arial"/>
                <w:iCs/>
                <w:sz w:val="20"/>
                <w:szCs w:val="20"/>
              </w:rPr>
              <w:t>are</w:t>
            </w:r>
            <w:r w:rsidRPr="00D85218">
              <w:rPr>
                <w:rFonts w:ascii="Arial" w:eastAsia="Times New Roman" w:hAnsi="Arial" w:cs="Arial"/>
                <w:iCs/>
                <w:sz w:val="20"/>
                <w:szCs w:val="20"/>
              </w:rPr>
              <w:t xml:space="preserve"> certified </w:t>
            </w:r>
            <w:r w:rsidR="00A10F8C">
              <w:rPr>
                <w:rFonts w:ascii="Arial" w:eastAsia="Times New Roman" w:hAnsi="Arial" w:cs="Arial"/>
                <w:iCs/>
                <w:sz w:val="20"/>
                <w:szCs w:val="20"/>
              </w:rPr>
              <w:t>as</w:t>
            </w:r>
            <w:r w:rsidR="002074F9" w:rsidRPr="00D85218">
              <w:rPr>
                <w:rFonts w:ascii="Arial" w:eastAsia="Times New Roman" w:hAnsi="Arial" w:cs="Arial"/>
                <w:iCs/>
                <w:sz w:val="20"/>
                <w:szCs w:val="20"/>
              </w:rPr>
              <w:t xml:space="preserve"> </w:t>
            </w:r>
            <w:r w:rsidRPr="00D85218">
              <w:rPr>
                <w:rFonts w:ascii="Arial" w:eastAsia="Times New Roman" w:hAnsi="Arial" w:cs="Arial"/>
                <w:iCs/>
                <w:sz w:val="20"/>
                <w:szCs w:val="20"/>
              </w:rPr>
              <w:t>100% goose</w:t>
            </w:r>
            <w:r w:rsidR="002074F9" w:rsidRPr="00D85218">
              <w:rPr>
                <w:rFonts w:ascii="Arial" w:eastAsia="Times New Roman" w:hAnsi="Arial" w:cs="Arial"/>
                <w:iCs/>
                <w:sz w:val="20"/>
                <w:szCs w:val="20"/>
              </w:rPr>
              <w:t xml:space="preserve"> meat,</w:t>
            </w:r>
          </w:p>
          <w:p w14:paraId="36E272B4" w14:textId="77777777" w:rsidR="00D81816" w:rsidRPr="00D85218" w:rsidRDefault="0050254D" w:rsidP="006E4CBF">
            <w:pPr>
              <w:pStyle w:val="ListParagraph"/>
              <w:numPr>
                <w:ilvl w:val="0"/>
                <w:numId w:val="18"/>
              </w:num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20"/>
                <w:szCs w:val="20"/>
              </w:rPr>
            </w:pPr>
            <w:r w:rsidRPr="00D85218">
              <w:rPr>
                <w:rFonts w:ascii="Arial" w:eastAsia="Times New Roman" w:hAnsi="Arial" w:cs="Arial"/>
                <w:iCs/>
                <w:sz w:val="20"/>
                <w:szCs w:val="20"/>
              </w:rPr>
              <w:t>The origin cer</w:t>
            </w:r>
            <w:r w:rsidR="00A10F8C">
              <w:rPr>
                <w:rFonts w:ascii="Arial" w:eastAsia="Times New Roman" w:hAnsi="Arial" w:cs="Arial"/>
                <w:iCs/>
                <w:sz w:val="20"/>
                <w:szCs w:val="20"/>
              </w:rPr>
              <w:t>tification</w:t>
            </w:r>
            <w:r w:rsidRPr="00D85218">
              <w:rPr>
                <w:rFonts w:ascii="Arial" w:eastAsia="Times New Roman" w:hAnsi="Arial" w:cs="Arial"/>
                <w:iCs/>
                <w:sz w:val="20"/>
                <w:szCs w:val="20"/>
              </w:rPr>
              <w:t xml:space="preserve"> shows the area where the geese were reare</w:t>
            </w:r>
            <w:r w:rsidR="0079124D" w:rsidRPr="00D85218">
              <w:rPr>
                <w:rFonts w:ascii="Arial" w:eastAsia="Times New Roman" w:hAnsi="Arial" w:cs="Arial"/>
                <w:iCs/>
                <w:sz w:val="20"/>
                <w:szCs w:val="20"/>
              </w:rPr>
              <w:t xml:space="preserve">d </w:t>
            </w:r>
            <w:r w:rsidR="00D81816" w:rsidRPr="00D85218">
              <w:rPr>
                <w:rFonts w:ascii="Arial" w:eastAsia="Times New Roman" w:hAnsi="Arial" w:cs="Arial"/>
                <w:iCs/>
                <w:sz w:val="20"/>
                <w:szCs w:val="20"/>
              </w:rPr>
              <w:t>and fed properly with</w:t>
            </w:r>
            <w:r w:rsidR="008C5875" w:rsidRPr="00D85218">
              <w:rPr>
                <w:rFonts w:ascii="Arial" w:eastAsia="Times New Roman" w:hAnsi="Arial" w:cs="Arial"/>
                <w:iCs/>
                <w:sz w:val="20"/>
                <w:szCs w:val="20"/>
              </w:rPr>
              <w:t xml:space="preserve"> </w:t>
            </w:r>
            <w:r w:rsidR="009845BD">
              <w:rPr>
                <w:rFonts w:ascii="Arial" w:eastAsia="Times New Roman" w:hAnsi="Arial" w:cs="Arial"/>
                <w:iCs/>
                <w:sz w:val="20"/>
                <w:szCs w:val="20"/>
              </w:rPr>
              <w:t>corn and</w:t>
            </w:r>
            <w:r w:rsidR="008C5875" w:rsidRPr="00D85218">
              <w:rPr>
                <w:rFonts w:ascii="Arial" w:eastAsia="Times New Roman" w:hAnsi="Arial" w:cs="Arial"/>
                <w:iCs/>
                <w:sz w:val="20"/>
                <w:szCs w:val="20"/>
              </w:rPr>
              <w:t xml:space="preserve"> </w:t>
            </w:r>
            <w:r w:rsidR="00D81816" w:rsidRPr="00D85218">
              <w:rPr>
                <w:rFonts w:ascii="Arial" w:eastAsia="Times New Roman" w:hAnsi="Arial" w:cs="Arial"/>
                <w:iCs/>
                <w:sz w:val="20"/>
                <w:szCs w:val="20"/>
              </w:rPr>
              <w:t>soy</w:t>
            </w:r>
            <w:r w:rsidR="008C5875" w:rsidRPr="00D85218">
              <w:rPr>
                <w:rFonts w:ascii="Arial" w:eastAsia="Times New Roman" w:hAnsi="Arial" w:cs="Arial"/>
                <w:iCs/>
                <w:sz w:val="20"/>
                <w:szCs w:val="20"/>
              </w:rPr>
              <w:t>,</w:t>
            </w:r>
          </w:p>
          <w:p w14:paraId="285741A7" w14:textId="77777777" w:rsidR="008C5875" w:rsidRPr="00D85218" w:rsidRDefault="008C5875" w:rsidP="006E4CBF">
            <w:pPr>
              <w:pStyle w:val="ListParagraph"/>
              <w:numPr>
                <w:ilvl w:val="0"/>
                <w:numId w:val="18"/>
              </w:num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20"/>
                <w:szCs w:val="20"/>
              </w:rPr>
            </w:pPr>
            <w:r w:rsidRPr="00D85218">
              <w:rPr>
                <w:rFonts w:ascii="Arial" w:eastAsia="Times New Roman" w:hAnsi="Arial" w:cs="Arial"/>
                <w:sz w:val="20"/>
                <w:szCs w:val="20"/>
                <w:shd w:val="clear" w:color="auto" w:fill="FFFFFF"/>
              </w:rPr>
              <w:t>The n</w:t>
            </w:r>
            <w:r w:rsidR="0079124D" w:rsidRPr="00D85218">
              <w:rPr>
                <w:rFonts w:ascii="Arial" w:eastAsia="Times New Roman" w:hAnsi="Arial" w:cs="Arial"/>
                <w:sz w:val="20"/>
                <w:szCs w:val="20"/>
                <w:shd w:val="clear" w:color="auto" w:fill="FFFFFF"/>
              </w:rPr>
              <w:t xml:space="preserve">utritional analysis certification </w:t>
            </w:r>
            <w:r w:rsidR="00A10F8C">
              <w:rPr>
                <w:rFonts w:ascii="Arial" w:eastAsia="Times New Roman" w:hAnsi="Arial" w:cs="Arial"/>
                <w:sz w:val="20"/>
                <w:szCs w:val="20"/>
                <w:shd w:val="clear" w:color="auto" w:fill="FFFFFF"/>
              </w:rPr>
              <w:t>for</w:t>
            </w:r>
            <w:r w:rsidRPr="00D85218">
              <w:rPr>
                <w:rFonts w:ascii="Arial" w:eastAsia="Times New Roman" w:hAnsi="Arial" w:cs="Arial"/>
                <w:sz w:val="20"/>
                <w:szCs w:val="20"/>
                <w:shd w:val="clear" w:color="auto" w:fill="FFFFFF"/>
              </w:rPr>
              <w:t xml:space="preserve"> </w:t>
            </w:r>
            <w:r w:rsidR="0079124D" w:rsidRPr="00D85218">
              <w:rPr>
                <w:rFonts w:ascii="Arial" w:eastAsia="Times New Roman" w:hAnsi="Arial" w:cs="Arial"/>
                <w:sz w:val="20"/>
                <w:szCs w:val="20"/>
                <w:shd w:val="clear" w:color="auto" w:fill="FFFFFF"/>
              </w:rPr>
              <w:t>l</w:t>
            </w:r>
            <w:r w:rsidR="0079124D" w:rsidRPr="00D85218">
              <w:rPr>
                <w:rFonts w:ascii="Arial" w:hAnsi="Arial" w:cs="Arial"/>
                <w:sz w:val="20"/>
                <w:szCs w:val="20"/>
              </w:rPr>
              <w:t xml:space="preserve">ow </w:t>
            </w:r>
            <w:r w:rsidR="00A10F8C">
              <w:rPr>
                <w:rFonts w:ascii="Arial" w:hAnsi="Arial" w:cs="Arial"/>
                <w:sz w:val="20"/>
                <w:szCs w:val="20"/>
              </w:rPr>
              <w:t xml:space="preserve">content of </w:t>
            </w:r>
            <w:r w:rsidR="0079124D" w:rsidRPr="00D85218">
              <w:rPr>
                <w:rFonts w:ascii="Arial" w:hAnsi="Arial" w:cs="Arial"/>
                <w:sz w:val="20"/>
                <w:szCs w:val="20"/>
              </w:rPr>
              <w:t>saturated fat and salt</w:t>
            </w:r>
            <w:r w:rsidRPr="00D85218">
              <w:rPr>
                <w:rFonts w:ascii="Arial" w:hAnsi="Arial" w:cs="Arial"/>
                <w:sz w:val="20"/>
                <w:szCs w:val="20"/>
              </w:rPr>
              <w:t>,</w:t>
            </w:r>
          </w:p>
          <w:p w14:paraId="367E6A7A" w14:textId="77777777" w:rsidR="0079124D" w:rsidRPr="00D85218" w:rsidRDefault="008C5875" w:rsidP="006E4CBF">
            <w:pPr>
              <w:pStyle w:val="ListParagraph"/>
              <w:numPr>
                <w:ilvl w:val="0"/>
                <w:numId w:val="18"/>
              </w:num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20"/>
                <w:szCs w:val="20"/>
              </w:rPr>
            </w:pPr>
            <w:r w:rsidRPr="00D85218">
              <w:rPr>
                <w:rFonts w:ascii="Arial" w:hAnsi="Arial" w:cs="Arial"/>
                <w:sz w:val="20"/>
                <w:szCs w:val="20"/>
              </w:rPr>
              <w:t>To extend the international sales market</w:t>
            </w:r>
            <w:r w:rsidR="00A10F8C">
              <w:rPr>
                <w:rFonts w:ascii="Arial" w:hAnsi="Arial" w:cs="Arial"/>
                <w:sz w:val="20"/>
                <w:szCs w:val="20"/>
              </w:rPr>
              <w:t xml:space="preserve"> in</w:t>
            </w:r>
            <w:r w:rsidRPr="00D85218">
              <w:rPr>
                <w:rFonts w:ascii="Arial" w:hAnsi="Arial" w:cs="Arial"/>
                <w:sz w:val="20"/>
                <w:szCs w:val="20"/>
              </w:rPr>
              <w:t xml:space="preserve"> Arab Emirates, this company is producing </w:t>
            </w:r>
            <w:r w:rsidR="00A10F8C">
              <w:rPr>
                <w:rFonts w:ascii="Arial" w:hAnsi="Arial" w:cs="Arial"/>
                <w:sz w:val="20"/>
                <w:szCs w:val="20"/>
              </w:rPr>
              <w:t>halal meat products for this specific customer segment,</w:t>
            </w:r>
          </w:p>
          <w:p w14:paraId="2AC796C0" w14:textId="77777777" w:rsidR="007066DB" w:rsidRPr="00D85218" w:rsidRDefault="0079124D" w:rsidP="006E4CBF">
            <w:pPr>
              <w:pStyle w:val="ListParagraph"/>
              <w:numPr>
                <w:ilvl w:val="0"/>
                <w:numId w:val="18"/>
              </w:num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themeColor="text1"/>
                <w:sz w:val="20"/>
                <w:szCs w:val="20"/>
              </w:rPr>
            </w:pPr>
            <w:r w:rsidRPr="00D85218">
              <w:rPr>
                <w:rFonts w:ascii="Arial" w:eastAsia="Times New Roman" w:hAnsi="Arial" w:cs="Arial"/>
                <w:iCs/>
                <w:sz w:val="20"/>
                <w:szCs w:val="20"/>
              </w:rPr>
              <w:t>Hand made products</w:t>
            </w:r>
            <w:r w:rsidR="00EB34E3" w:rsidRPr="00D85218">
              <w:rPr>
                <w:rFonts w:ascii="Arial" w:eastAsia="Times New Roman" w:hAnsi="Arial" w:cs="Arial"/>
                <w:iCs/>
                <w:sz w:val="20"/>
                <w:szCs w:val="20"/>
              </w:rPr>
              <w:t>.</w:t>
            </w:r>
          </w:p>
        </w:tc>
      </w:tr>
    </w:tbl>
    <w:p w14:paraId="7D21ABA2" w14:textId="77777777" w:rsidR="0011207C" w:rsidRPr="0011207C" w:rsidRDefault="0011207C" w:rsidP="0011207C">
      <w:pPr>
        <w:spacing w:before="120" w:line="360" w:lineRule="auto"/>
        <w:jc w:val="center"/>
        <w:rPr>
          <w:rFonts w:ascii="Arial" w:eastAsia="Times New Roman" w:hAnsi="Arial" w:cs="Arial"/>
          <w:iCs/>
          <w:color w:val="000000" w:themeColor="text1"/>
          <w:sz w:val="20"/>
          <w:szCs w:val="20"/>
        </w:rPr>
      </w:pPr>
      <w:r w:rsidRPr="0011207C">
        <w:rPr>
          <w:rFonts w:ascii="Arial" w:eastAsia="Times New Roman" w:hAnsi="Arial" w:cs="Arial"/>
          <w:iCs/>
          <w:color w:val="000000" w:themeColor="text1"/>
          <w:sz w:val="20"/>
          <w:szCs w:val="20"/>
        </w:rPr>
        <w:t xml:space="preserve">Source: the </w:t>
      </w:r>
      <w:r w:rsidRPr="0011207C">
        <w:rPr>
          <w:rFonts w:ascii="Arial" w:eastAsia="Calibri" w:hAnsi="Arial" w:cs="Arial"/>
          <w:sz w:val="20"/>
          <w:szCs w:val="20"/>
        </w:rPr>
        <w:t xml:space="preserve">prepared by the authors based on </w:t>
      </w:r>
      <w:hyperlink r:id="rId39" w:history="1">
        <w:r w:rsidRPr="000256C5">
          <w:rPr>
            <w:rStyle w:val="Hyperlink"/>
            <w:rFonts w:ascii="Arial" w:eastAsia="Calibri" w:hAnsi="Arial" w:cs="Arial"/>
            <w:sz w:val="20"/>
            <w:szCs w:val="20"/>
          </w:rPr>
          <w:t>www.ocasforzesca.eu</w:t>
        </w:r>
      </w:hyperlink>
      <w:r>
        <w:rPr>
          <w:rFonts w:ascii="Arial" w:eastAsia="Calibri" w:hAnsi="Arial" w:cs="Arial"/>
          <w:sz w:val="20"/>
          <w:szCs w:val="20"/>
        </w:rPr>
        <w:t xml:space="preserve"> </w:t>
      </w:r>
    </w:p>
    <w:p w14:paraId="0FC2641C" w14:textId="77777777" w:rsidR="00E612E7" w:rsidRDefault="00E612E7" w:rsidP="00630C4D">
      <w:pPr>
        <w:tabs>
          <w:tab w:val="num" w:pos="720"/>
        </w:tabs>
        <w:spacing w:before="120" w:after="120" w:line="360" w:lineRule="auto"/>
        <w:jc w:val="both"/>
        <w:rPr>
          <w:rFonts w:ascii="Arial" w:eastAsia="Calibri" w:hAnsi="Arial" w:cs="Arial"/>
        </w:rPr>
      </w:pPr>
    </w:p>
    <w:p w14:paraId="2F873C32" w14:textId="77777777" w:rsidR="00E612E7" w:rsidRPr="00F418E5" w:rsidRDefault="00E612E7" w:rsidP="00E612E7">
      <w:pPr>
        <w:spacing w:after="0" w:line="240" w:lineRule="auto"/>
        <w:jc w:val="center"/>
        <w:rPr>
          <w:rFonts w:ascii="Times New Roman" w:eastAsia="Times New Roman" w:hAnsi="Times New Roman" w:cs="Times New Roman"/>
          <w:iCs/>
          <w:color w:val="000000" w:themeColor="text1"/>
          <w:sz w:val="26"/>
          <w:szCs w:val="26"/>
        </w:rPr>
      </w:pPr>
      <w:r w:rsidRPr="00F418E5">
        <w:rPr>
          <w:rFonts w:ascii="Times New Roman" w:eastAsia="Times New Roman" w:hAnsi="Times New Roman" w:cs="Times New Roman"/>
          <w:iCs/>
          <w:noProof/>
          <w:color w:val="000000" w:themeColor="text1"/>
          <w:sz w:val="26"/>
          <w:szCs w:val="26"/>
          <w:lang w:val="en-US"/>
        </w:rPr>
        <w:lastRenderedPageBreak/>
        <w:drawing>
          <wp:inline distT="0" distB="0" distL="0" distR="0" wp14:anchorId="137C1187" wp14:editId="19B91E72">
            <wp:extent cx="2463800" cy="1828800"/>
            <wp:effectExtent l="0" t="0" r="0" b="0"/>
            <wp:docPr id="55" name="Picture 55" descr="Macintosh HD:Users:Inga:Downloads:traceability-on-line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nga:Downloads:traceability-on-line_orig.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63800" cy="1828800"/>
                    </a:xfrm>
                    <a:prstGeom prst="rect">
                      <a:avLst/>
                    </a:prstGeom>
                    <a:noFill/>
                    <a:ln>
                      <a:noFill/>
                    </a:ln>
                  </pic:spPr>
                </pic:pic>
              </a:graphicData>
            </a:graphic>
          </wp:inline>
        </w:drawing>
      </w:r>
      <w:r w:rsidRPr="00F418E5">
        <w:rPr>
          <w:rFonts w:ascii="Times New Roman" w:eastAsia="Times New Roman" w:hAnsi="Times New Roman" w:cs="Times New Roman"/>
          <w:iCs/>
          <w:noProof/>
          <w:color w:val="000000" w:themeColor="text1"/>
          <w:sz w:val="26"/>
          <w:szCs w:val="26"/>
          <w:lang w:val="en-US"/>
        </w:rPr>
        <w:drawing>
          <wp:inline distT="0" distB="0" distL="0" distR="0" wp14:anchorId="6DD1A9F1" wp14:editId="1F717B0A">
            <wp:extent cx="2760133" cy="1838808"/>
            <wp:effectExtent l="0" t="0" r="8890" b="0"/>
            <wp:docPr id="74" name="Picture 74" descr="Macintosh HD:Users:Inga:Downloads:cooked-goose-salami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Inga:Downloads:cooked-goose-salami_orig.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63075" cy="1840768"/>
                    </a:xfrm>
                    <a:prstGeom prst="rect">
                      <a:avLst/>
                    </a:prstGeom>
                    <a:noFill/>
                    <a:ln>
                      <a:noFill/>
                    </a:ln>
                  </pic:spPr>
                </pic:pic>
              </a:graphicData>
            </a:graphic>
          </wp:inline>
        </w:drawing>
      </w:r>
    </w:p>
    <w:p w14:paraId="721D2294" w14:textId="77777777" w:rsidR="00E612E7" w:rsidRPr="00F418E5" w:rsidRDefault="00E612E7" w:rsidP="00E612E7">
      <w:pPr>
        <w:tabs>
          <w:tab w:val="num" w:pos="720"/>
        </w:tabs>
        <w:spacing w:before="120"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sidRPr="00F418E5">
        <w:rPr>
          <w:rFonts w:ascii="Arial" w:hAnsi="Arial" w:cs="Arial"/>
          <w:caps/>
          <w:color w:val="003399"/>
        </w:rPr>
        <w:t>1</w:t>
      </w:r>
      <w:r>
        <w:rPr>
          <w:rFonts w:ascii="Arial" w:hAnsi="Arial" w:cs="Arial"/>
          <w:caps/>
          <w:color w:val="003399"/>
        </w:rPr>
        <w:t>5</w:t>
      </w:r>
      <w:r w:rsidRPr="00F418E5">
        <w:rPr>
          <w:rFonts w:ascii="Arial" w:hAnsi="Arial" w:cs="Arial"/>
          <w:caps/>
          <w:color w:val="003399"/>
        </w:rPr>
        <w:t xml:space="preserve">. </w:t>
      </w:r>
      <w:r>
        <w:rPr>
          <w:rFonts w:ascii="Arial" w:hAnsi="Arial" w:cs="Arial"/>
          <w:caps/>
          <w:color w:val="003399"/>
        </w:rPr>
        <w:t xml:space="preserve">PICTURES OF </w:t>
      </w:r>
      <w:r w:rsidRPr="00552F7D">
        <w:rPr>
          <w:rFonts w:ascii="Arial" w:hAnsi="Arial" w:cs="Arial"/>
          <w:caps/>
          <w:color w:val="003399"/>
        </w:rPr>
        <w:t>OCA SFORZESCA</w:t>
      </w:r>
      <w:r>
        <w:rPr>
          <w:rFonts w:ascii="Arial" w:hAnsi="Arial" w:cs="Arial"/>
          <w:caps/>
          <w:color w:val="003399"/>
        </w:rPr>
        <w:t>, IT</w:t>
      </w:r>
    </w:p>
    <w:p w14:paraId="62C46E7E" w14:textId="77777777" w:rsidR="00E612E7" w:rsidRDefault="00E612E7" w:rsidP="00E612E7">
      <w:pPr>
        <w:tabs>
          <w:tab w:val="num" w:pos="720"/>
        </w:tabs>
        <w:spacing w:before="120" w:after="120" w:line="360" w:lineRule="auto"/>
        <w:jc w:val="center"/>
        <w:rPr>
          <w:rFonts w:ascii="Arial" w:eastAsia="Times New Roman" w:hAnsi="Arial" w:cs="Arial"/>
          <w:iCs/>
          <w:color w:val="000000" w:themeColor="text1"/>
          <w:sz w:val="20"/>
          <w:szCs w:val="20"/>
        </w:rPr>
      </w:pPr>
      <w:r w:rsidRPr="00383959">
        <w:rPr>
          <w:rFonts w:ascii="Arial" w:eastAsia="Calibri" w:hAnsi="Arial" w:cs="Arial"/>
          <w:sz w:val="20"/>
        </w:rPr>
        <w:t xml:space="preserve">Source: archives of </w:t>
      </w:r>
      <w:r w:rsidRPr="00383959">
        <w:rPr>
          <w:rFonts w:ascii="Arial" w:eastAsia="Times New Roman" w:hAnsi="Arial" w:cs="Arial"/>
          <w:iCs/>
          <w:color w:val="000000" w:themeColor="text1"/>
          <w:sz w:val="20"/>
          <w:szCs w:val="20"/>
        </w:rPr>
        <w:t>OCA SFORZESCA</w:t>
      </w:r>
    </w:p>
    <w:p w14:paraId="24CFB2D0" w14:textId="77777777" w:rsidR="00630C4D" w:rsidRPr="00F418E5" w:rsidRDefault="00630C4D" w:rsidP="00630C4D">
      <w:pPr>
        <w:tabs>
          <w:tab w:val="num" w:pos="720"/>
        </w:tabs>
        <w:spacing w:before="120" w:after="120" w:line="360" w:lineRule="auto"/>
        <w:jc w:val="both"/>
        <w:rPr>
          <w:rFonts w:ascii="Arial" w:eastAsia="Calibri" w:hAnsi="Arial" w:cs="Arial"/>
        </w:rPr>
      </w:pPr>
      <w:r w:rsidRPr="00F418E5">
        <w:rPr>
          <w:rFonts w:ascii="Arial" w:eastAsia="Calibri" w:hAnsi="Arial" w:cs="Arial"/>
        </w:rPr>
        <w:t>Last but not least, based on previous data collection and interviews with the local SMEs, Pannon Novum (West-Transdanubian Region, Hungary) identified the following innovative technologies:  agro-logistical topics; innovative food processing; energy consumption and gas emissions decreasing; agriculture rural development; organic farming; biodynamic vineries; rural forestry plantation; renewable resources and environment friendly economy (Pannon Novum, 2017).</w:t>
      </w:r>
    </w:p>
    <w:p w14:paraId="4F0BA3A3" w14:textId="77777777" w:rsidR="00F21BA0" w:rsidRPr="00F418E5" w:rsidRDefault="00F21BA0" w:rsidP="00F21BA0">
      <w:pPr>
        <w:spacing w:before="120" w:after="120" w:line="360" w:lineRule="auto"/>
        <w:jc w:val="both"/>
        <w:rPr>
          <w:rFonts w:ascii="Arial" w:eastAsia="Calibri" w:hAnsi="Arial" w:cs="Arial"/>
        </w:rPr>
      </w:pPr>
      <w:r w:rsidRPr="00F418E5">
        <w:rPr>
          <w:rFonts w:ascii="Arial" w:eastAsia="Calibri" w:hAnsi="Arial" w:cs="Arial"/>
        </w:rPr>
        <w:t xml:space="preserve">The INNOGROW activity A1.2 “Identifying successful new business models for rural economy SMEs” collected types of new business models to be adopted within rural SMEs that facilitate the increase of their competitiveness. </w:t>
      </w:r>
    </w:p>
    <w:p w14:paraId="525111ED" w14:textId="77777777" w:rsidR="00F45B3E" w:rsidRPr="00F418E5" w:rsidRDefault="00F45B3E" w:rsidP="00F45B3E">
      <w:pPr>
        <w:tabs>
          <w:tab w:val="num" w:pos="720"/>
        </w:tabs>
        <w:spacing w:before="120" w:after="120" w:line="360" w:lineRule="auto"/>
        <w:jc w:val="both"/>
        <w:rPr>
          <w:rFonts w:ascii="Arial" w:eastAsia="Calibri" w:hAnsi="Arial" w:cs="Arial"/>
        </w:rPr>
      </w:pPr>
      <w:r w:rsidRPr="00F418E5">
        <w:rPr>
          <w:rFonts w:ascii="Arial" w:eastAsia="Calibri" w:hAnsi="Arial" w:cs="Arial"/>
        </w:rPr>
        <w:t xml:space="preserve">These types of new business models were discussed among the participants of the Public consultation meetings. It has been concluded during the Public consultation meetings that </w:t>
      </w:r>
      <w:r>
        <w:rPr>
          <w:rFonts w:ascii="Arial" w:eastAsia="Calibri" w:hAnsi="Arial" w:cs="Arial"/>
        </w:rPr>
        <w:t xml:space="preserve">the </w:t>
      </w:r>
      <w:r w:rsidRPr="00F418E5">
        <w:rPr>
          <w:rFonts w:ascii="Arial" w:eastAsia="Calibri" w:hAnsi="Arial" w:cs="Arial"/>
        </w:rPr>
        <w:t xml:space="preserve">most of stakeholders, in particular, </w:t>
      </w:r>
      <w:r>
        <w:rPr>
          <w:rFonts w:ascii="Arial" w:eastAsia="Calibri" w:hAnsi="Arial" w:cs="Arial"/>
        </w:rPr>
        <w:t xml:space="preserve">the </w:t>
      </w:r>
      <w:r w:rsidRPr="00F418E5">
        <w:rPr>
          <w:rFonts w:ascii="Arial" w:eastAsia="Calibri" w:hAnsi="Arial" w:cs="Arial"/>
        </w:rPr>
        <w:t xml:space="preserve">rural entrepreneurs lack understanding of the meaning of the business model as such. </w:t>
      </w:r>
    </w:p>
    <w:p w14:paraId="550E7BFC" w14:textId="77777777" w:rsidR="00F45B3E" w:rsidRPr="00F418E5" w:rsidRDefault="00F45B3E" w:rsidP="00F45B3E">
      <w:pPr>
        <w:tabs>
          <w:tab w:val="num" w:pos="720"/>
        </w:tabs>
        <w:spacing w:before="120" w:after="120" w:line="360" w:lineRule="auto"/>
        <w:jc w:val="both"/>
        <w:rPr>
          <w:rFonts w:ascii="Arial" w:eastAsia="Calibri" w:hAnsi="Arial" w:cs="Arial"/>
        </w:rPr>
      </w:pPr>
      <w:r w:rsidRPr="00F418E5">
        <w:rPr>
          <w:rFonts w:ascii="Arial" w:eastAsia="Calibri" w:hAnsi="Arial" w:cs="Arial"/>
        </w:rPr>
        <w:t>Based on the methodology of INNOGROW activity A1.2, the list of 12 new business models for rural SMEs (see Annex 6) was assessed by the participants of</w:t>
      </w:r>
      <w:r>
        <w:rPr>
          <w:rFonts w:ascii="Arial" w:eastAsia="Calibri" w:hAnsi="Arial" w:cs="Arial"/>
        </w:rPr>
        <w:t xml:space="preserve"> the</w:t>
      </w:r>
      <w:r w:rsidRPr="00F418E5">
        <w:rPr>
          <w:rFonts w:ascii="Arial" w:eastAsia="Calibri" w:hAnsi="Arial" w:cs="Arial"/>
        </w:rPr>
        <w:t xml:space="preserve"> Public consultation meetings. In most of </w:t>
      </w:r>
      <w:r>
        <w:rPr>
          <w:rFonts w:ascii="Arial" w:eastAsia="Calibri" w:hAnsi="Arial" w:cs="Arial"/>
        </w:rPr>
        <w:t xml:space="preserve">the </w:t>
      </w:r>
      <w:r w:rsidRPr="00F418E5">
        <w:rPr>
          <w:rFonts w:ascii="Arial" w:eastAsia="Calibri" w:hAnsi="Arial" w:cs="Arial"/>
        </w:rPr>
        <w:t xml:space="preserve">partner regions participants of the Public consultation meetings were relatively reluctant to evaluate the most appropriate business model. Reasons can be associated with a lack of knowledge and understanding of a business model as such. </w:t>
      </w:r>
    </w:p>
    <w:p w14:paraId="41A0799B" w14:textId="36435140" w:rsidR="00F45B3E" w:rsidRPr="00F418E5" w:rsidRDefault="00F45B3E" w:rsidP="00F45B3E">
      <w:pPr>
        <w:tabs>
          <w:tab w:val="num" w:pos="720"/>
        </w:tabs>
        <w:spacing w:before="120" w:after="120" w:line="360" w:lineRule="auto"/>
        <w:jc w:val="both"/>
        <w:rPr>
          <w:rFonts w:ascii="Arial" w:eastAsia="Calibri" w:hAnsi="Arial" w:cs="Arial"/>
        </w:rPr>
      </w:pPr>
      <w:r w:rsidRPr="00F418E5">
        <w:rPr>
          <w:rFonts w:ascii="Arial" w:eastAsia="Calibri" w:hAnsi="Arial" w:cs="Arial"/>
        </w:rPr>
        <w:lastRenderedPageBreak/>
        <w:t xml:space="preserve">Stakeholders of </w:t>
      </w:r>
      <w:r>
        <w:rPr>
          <w:rFonts w:ascii="Arial" w:eastAsia="Calibri" w:hAnsi="Arial" w:cs="Arial"/>
        </w:rPr>
        <w:t xml:space="preserve">the </w:t>
      </w:r>
      <w:r w:rsidRPr="00F418E5">
        <w:rPr>
          <w:rFonts w:ascii="Arial" w:eastAsia="Calibri" w:hAnsi="Arial" w:cs="Arial"/>
        </w:rPr>
        <w:t>partner regions from Pardubicky kraj (CZ) voted for 3 most appropriate and applicable business models – (1) R&amp;D cooperation, (2) product diversification, (3) producer organisation/ cooperatives. Stakeholders from</w:t>
      </w:r>
      <w:r>
        <w:rPr>
          <w:rFonts w:ascii="Arial" w:eastAsia="Calibri" w:hAnsi="Arial" w:cs="Arial"/>
        </w:rPr>
        <w:t xml:space="preserve"> the</w:t>
      </w:r>
      <w:r w:rsidRPr="00F418E5">
        <w:rPr>
          <w:rFonts w:ascii="Arial" w:eastAsia="Calibri" w:hAnsi="Arial" w:cs="Arial"/>
        </w:rPr>
        <w:t xml:space="preserve"> regions o</w:t>
      </w:r>
      <w:r>
        <w:rPr>
          <w:rFonts w:ascii="Arial" w:eastAsia="Calibri" w:hAnsi="Arial" w:cs="Arial"/>
        </w:rPr>
        <w:t xml:space="preserve">f IT highlighted following </w:t>
      </w:r>
      <w:proofErr w:type="gramStart"/>
      <w:r>
        <w:rPr>
          <w:rFonts w:ascii="Arial" w:eastAsia="Calibri" w:hAnsi="Arial" w:cs="Arial"/>
        </w:rPr>
        <w:t xml:space="preserve">four </w:t>
      </w:r>
      <w:r w:rsidRPr="00F418E5">
        <w:rPr>
          <w:rFonts w:ascii="Arial" w:eastAsia="Calibri" w:hAnsi="Arial" w:cs="Arial"/>
        </w:rPr>
        <w:t>business</w:t>
      </w:r>
      <w:proofErr w:type="gramEnd"/>
      <w:r w:rsidRPr="00F418E5">
        <w:rPr>
          <w:rFonts w:ascii="Arial" w:eastAsia="Calibri" w:hAnsi="Arial" w:cs="Arial"/>
        </w:rPr>
        <w:t xml:space="preserve"> models (BM) – collaborations of horizontal and vertical supply chains, R&amp;D cooperati</w:t>
      </w:r>
      <w:r>
        <w:rPr>
          <w:rFonts w:ascii="Arial" w:eastAsia="Calibri" w:hAnsi="Arial" w:cs="Arial"/>
        </w:rPr>
        <w:t>on and public – private partner</w:t>
      </w:r>
      <w:r w:rsidRPr="00F418E5">
        <w:rPr>
          <w:rFonts w:ascii="Arial" w:eastAsia="Calibri" w:hAnsi="Arial" w:cs="Arial"/>
        </w:rPr>
        <w:t>ship (PPP).</w:t>
      </w:r>
    </w:p>
    <w:p w14:paraId="142CDDDC" w14:textId="0A2012FC" w:rsidR="00630C4D" w:rsidRDefault="00F21BA0" w:rsidP="00F21BA0">
      <w:pPr>
        <w:tabs>
          <w:tab w:val="num" w:pos="720"/>
        </w:tabs>
        <w:spacing w:before="120" w:after="120" w:line="360" w:lineRule="auto"/>
        <w:jc w:val="both"/>
        <w:rPr>
          <w:rFonts w:ascii="Arial" w:eastAsia="Calibri" w:hAnsi="Arial" w:cs="Arial"/>
        </w:rPr>
      </w:pPr>
      <w:r w:rsidRPr="00F418E5">
        <w:rPr>
          <w:rFonts w:ascii="Arial" w:eastAsia="Calibri" w:hAnsi="Arial" w:cs="Arial"/>
        </w:rPr>
        <w:t>Stakeholders from other partner regions, instead of voting, discussed various cases of applying different or innovative BM. Some best practise examples are included in this report. After clarifying the meaning of an innovative or different business model, some participants confirmed that they have experienced an introduction of different or innovative BMs.</w:t>
      </w:r>
    </w:p>
    <w:p w14:paraId="1847F30D" w14:textId="77777777" w:rsidR="00A1781F" w:rsidRDefault="00A1781F" w:rsidP="00F21BA0">
      <w:pPr>
        <w:tabs>
          <w:tab w:val="num" w:pos="720"/>
        </w:tabs>
        <w:spacing w:before="120" w:after="120" w:line="360" w:lineRule="auto"/>
        <w:jc w:val="both"/>
        <w:rPr>
          <w:rFonts w:ascii="Arial" w:eastAsia="Calibri" w:hAnsi="Arial" w:cs="Arial"/>
        </w:rPr>
      </w:pPr>
      <w:r>
        <w:rPr>
          <w:rFonts w:ascii="Arial" w:eastAsia="Calibri" w:hAnsi="Arial" w:cs="Arial"/>
        </w:rPr>
        <w:t>The logical matrix below summarises the specific challenges or barrie</w:t>
      </w:r>
      <w:r w:rsidR="005F42B3">
        <w:rPr>
          <w:rFonts w:ascii="Arial" w:eastAsia="Calibri" w:hAnsi="Arial" w:cs="Arial"/>
        </w:rPr>
        <w:t>rs</w:t>
      </w:r>
      <w:r w:rsidR="000A6158">
        <w:rPr>
          <w:rFonts w:ascii="Arial" w:eastAsia="Calibri" w:hAnsi="Arial" w:cs="Arial"/>
        </w:rPr>
        <w:t xml:space="preserve"> faced, </w:t>
      </w:r>
      <w:r>
        <w:rPr>
          <w:rFonts w:ascii="Arial" w:eastAsia="Calibri" w:hAnsi="Arial" w:cs="Arial"/>
        </w:rPr>
        <w:t xml:space="preserve">opportunities to be used </w:t>
      </w:r>
      <w:r w:rsidR="000A6158">
        <w:rPr>
          <w:rFonts w:ascii="Arial" w:eastAsia="Calibri" w:hAnsi="Arial" w:cs="Arial"/>
        </w:rPr>
        <w:t xml:space="preserve">and enablers provided </w:t>
      </w:r>
      <w:r>
        <w:rPr>
          <w:rFonts w:ascii="Arial" w:eastAsia="Calibri" w:hAnsi="Arial" w:cs="Arial"/>
        </w:rPr>
        <w:t>by</w:t>
      </w:r>
      <w:r w:rsidR="00107B33">
        <w:rPr>
          <w:rFonts w:ascii="Arial" w:eastAsia="Calibri" w:hAnsi="Arial" w:cs="Arial"/>
        </w:rPr>
        <w:t xml:space="preserve"> </w:t>
      </w:r>
      <w:r>
        <w:rPr>
          <w:rFonts w:ascii="Arial" w:eastAsia="Calibri" w:hAnsi="Arial" w:cs="Arial"/>
        </w:rPr>
        <w:t>INNOGROW partner region</w:t>
      </w:r>
      <w:r w:rsidR="00107B33">
        <w:rPr>
          <w:rFonts w:ascii="Arial" w:eastAsia="Calibri" w:hAnsi="Arial" w:cs="Arial"/>
        </w:rPr>
        <w:t>s (Picture #1</w:t>
      </w:r>
      <w:r w:rsidR="00694B45">
        <w:rPr>
          <w:rFonts w:ascii="Arial" w:eastAsia="Calibri" w:hAnsi="Arial" w:cs="Arial"/>
        </w:rPr>
        <w:t>6</w:t>
      </w:r>
      <w:r w:rsidR="00107B33">
        <w:rPr>
          <w:rFonts w:ascii="Arial" w:eastAsia="Calibri" w:hAnsi="Arial" w:cs="Arial"/>
        </w:rPr>
        <w:t xml:space="preserve"> and Picture #1</w:t>
      </w:r>
      <w:r w:rsidR="00694B45">
        <w:rPr>
          <w:rFonts w:ascii="Arial" w:eastAsia="Calibri" w:hAnsi="Arial" w:cs="Arial"/>
        </w:rPr>
        <w:t>7</w:t>
      </w:r>
      <w:r w:rsidR="00107B33">
        <w:rPr>
          <w:rFonts w:ascii="Arial" w:eastAsia="Calibri" w:hAnsi="Arial" w:cs="Arial"/>
        </w:rPr>
        <w:t>)</w:t>
      </w:r>
      <w:r>
        <w:rPr>
          <w:rFonts w:ascii="Arial" w:eastAsia="Calibri" w:hAnsi="Arial" w:cs="Arial"/>
        </w:rPr>
        <w:t>.</w:t>
      </w:r>
    </w:p>
    <w:p w14:paraId="1B44010F" w14:textId="77777777" w:rsidR="0002027C" w:rsidRDefault="0002027C" w:rsidP="00F21BA0">
      <w:pPr>
        <w:tabs>
          <w:tab w:val="num" w:pos="720"/>
        </w:tabs>
        <w:spacing w:before="120" w:after="120" w:line="360" w:lineRule="auto"/>
        <w:jc w:val="both"/>
        <w:rPr>
          <w:rFonts w:ascii="Arial" w:eastAsia="Calibri" w:hAnsi="Arial" w:cs="Arial"/>
        </w:rPr>
        <w:sectPr w:rsidR="0002027C" w:rsidSect="007350C2">
          <w:headerReference w:type="default" r:id="rId42"/>
          <w:footerReference w:type="default" r:id="rId43"/>
          <w:headerReference w:type="first" r:id="rId44"/>
          <w:footerReference w:type="first" r:id="rId45"/>
          <w:pgSz w:w="12240" w:h="15840"/>
          <w:pgMar w:top="1440" w:right="1440" w:bottom="1440" w:left="1440" w:header="720" w:footer="341" w:gutter="0"/>
          <w:cols w:space="720"/>
          <w:titlePg/>
          <w:docGrid w:linePitch="360"/>
        </w:sectPr>
      </w:pPr>
    </w:p>
    <w:p w14:paraId="1AE94CEE" w14:textId="77777777" w:rsidR="00AB6D1C" w:rsidRDefault="001D7176" w:rsidP="0002027C">
      <w:pPr>
        <w:tabs>
          <w:tab w:val="num" w:pos="720"/>
        </w:tabs>
        <w:spacing w:before="120" w:after="120" w:line="360" w:lineRule="auto"/>
        <w:jc w:val="center"/>
        <w:rPr>
          <w:rFonts w:ascii="Arial" w:eastAsia="Calibri" w:hAnsi="Arial" w:cs="Arial"/>
        </w:rPr>
      </w:pPr>
      <w:r w:rsidRPr="001D7176">
        <w:rPr>
          <w:rFonts w:ascii="Arial" w:eastAsia="Calibri" w:hAnsi="Arial" w:cs="Arial"/>
          <w:noProof/>
          <w:lang w:val="en-US"/>
        </w:rPr>
        <w:lastRenderedPageBreak/>
        <w:drawing>
          <wp:inline distT="0" distB="0" distL="0" distR="0" wp14:anchorId="5F89E51B" wp14:editId="482718AC">
            <wp:extent cx="7107995" cy="4789812"/>
            <wp:effectExtent l="0" t="0" r="4445" b="10795"/>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109344" cy="4790721"/>
                    </a:xfrm>
                    <a:prstGeom prst="rect">
                      <a:avLst/>
                    </a:prstGeom>
                    <a:noFill/>
                    <a:ln>
                      <a:noFill/>
                    </a:ln>
                  </pic:spPr>
                </pic:pic>
              </a:graphicData>
            </a:graphic>
          </wp:inline>
        </w:drawing>
      </w:r>
    </w:p>
    <w:p w14:paraId="03390DF2" w14:textId="77777777" w:rsidR="007E239C" w:rsidRPr="00F418E5" w:rsidRDefault="007E239C" w:rsidP="007E239C">
      <w:pPr>
        <w:tabs>
          <w:tab w:val="num" w:pos="720"/>
        </w:tabs>
        <w:spacing w:before="120"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sidRPr="00F418E5">
        <w:rPr>
          <w:rFonts w:ascii="Arial" w:hAnsi="Arial" w:cs="Arial"/>
          <w:caps/>
          <w:color w:val="003399"/>
        </w:rPr>
        <w:t>1</w:t>
      </w:r>
      <w:r w:rsidR="00694B45">
        <w:rPr>
          <w:rFonts w:ascii="Arial" w:hAnsi="Arial" w:cs="Arial"/>
          <w:caps/>
          <w:color w:val="003399"/>
        </w:rPr>
        <w:t>6</w:t>
      </w:r>
      <w:r w:rsidRPr="00F418E5">
        <w:rPr>
          <w:rFonts w:ascii="Arial" w:hAnsi="Arial" w:cs="Arial"/>
          <w:caps/>
          <w:color w:val="003399"/>
        </w:rPr>
        <w:t xml:space="preserve">. </w:t>
      </w:r>
      <w:r>
        <w:rPr>
          <w:rFonts w:ascii="Arial" w:hAnsi="Arial" w:cs="Arial"/>
          <w:caps/>
          <w:color w:val="003399"/>
        </w:rPr>
        <w:t xml:space="preserve">Bariers, opportunities and enablers for the adoption of innovations in rural SMEs </w:t>
      </w:r>
      <w:r w:rsidR="004E0E1B">
        <w:rPr>
          <w:rFonts w:ascii="Arial" w:hAnsi="Arial" w:cs="Arial"/>
          <w:caps/>
          <w:color w:val="003399"/>
        </w:rPr>
        <w:t>/1</w:t>
      </w:r>
    </w:p>
    <w:p w14:paraId="3ED8BB54" w14:textId="77777777" w:rsidR="003710C3" w:rsidRDefault="003710C3" w:rsidP="003710C3">
      <w:pPr>
        <w:tabs>
          <w:tab w:val="num" w:pos="720"/>
        </w:tabs>
        <w:spacing w:before="120" w:after="120" w:line="360" w:lineRule="auto"/>
        <w:jc w:val="center"/>
        <w:rPr>
          <w:rFonts w:ascii="Arial" w:eastAsia="Calibri" w:hAnsi="Arial" w:cs="Arial"/>
        </w:rPr>
      </w:pPr>
      <w:r w:rsidRPr="0011207C">
        <w:rPr>
          <w:rFonts w:ascii="Arial" w:eastAsia="Times New Roman" w:hAnsi="Arial" w:cs="Arial"/>
          <w:iCs/>
          <w:color w:val="000000" w:themeColor="text1"/>
          <w:sz w:val="20"/>
          <w:szCs w:val="20"/>
        </w:rPr>
        <w:t xml:space="preserve">Source: </w:t>
      </w:r>
      <w:r w:rsidRPr="0011207C">
        <w:rPr>
          <w:rFonts w:ascii="Arial" w:eastAsia="Calibri" w:hAnsi="Arial" w:cs="Arial"/>
          <w:sz w:val="20"/>
          <w:szCs w:val="20"/>
        </w:rPr>
        <w:t>prepared by the authors</w:t>
      </w:r>
    </w:p>
    <w:p w14:paraId="1B976B20" w14:textId="77777777" w:rsidR="00AB6D1C" w:rsidRDefault="001D7176" w:rsidP="00BD6D96">
      <w:pPr>
        <w:tabs>
          <w:tab w:val="num" w:pos="720"/>
        </w:tabs>
        <w:spacing w:before="120" w:after="120" w:line="360" w:lineRule="auto"/>
        <w:jc w:val="center"/>
        <w:rPr>
          <w:rFonts w:ascii="Arial" w:eastAsia="Calibri" w:hAnsi="Arial" w:cs="Arial"/>
        </w:rPr>
      </w:pPr>
      <w:r w:rsidRPr="001D7176">
        <w:rPr>
          <w:rFonts w:ascii="Arial" w:eastAsia="Calibri" w:hAnsi="Arial" w:cs="Arial"/>
          <w:noProof/>
          <w:lang w:val="en-US"/>
        </w:rPr>
        <w:lastRenderedPageBreak/>
        <w:drawing>
          <wp:inline distT="0" distB="0" distL="0" distR="0" wp14:anchorId="1EEA4C7D" wp14:editId="1D850E43">
            <wp:extent cx="7033683" cy="4295168"/>
            <wp:effectExtent l="0" t="0" r="254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035915" cy="4296531"/>
                    </a:xfrm>
                    <a:prstGeom prst="rect">
                      <a:avLst/>
                    </a:prstGeom>
                    <a:noFill/>
                    <a:ln>
                      <a:noFill/>
                    </a:ln>
                  </pic:spPr>
                </pic:pic>
              </a:graphicData>
            </a:graphic>
          </wp:inline>
        </w:drawing>
      </w:r>
    </w:p>
    <w:p w14:paraId="1AF55A6F" w14:textId="77777777" w:rsidR="00A55419" w:rsidRPr="00F418E5" w:rsidRDefault="00A55419" w:rsidP="00A55419">
      <w:pPr>
        <w:tabs>
          <w:tab w:val="num" w:pos="720"/>
        </w:tabs>
        <w:spacing w:before="120"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sidRPr="00F418E5">
        <w:rPr>
          <w:rFonts w:ascii="Arial" w:hAnsi="Arial" w:cs="Arial"/>
          <w:caps/>
          <w:color w:val="003399"/>
        </w:rPr>
        <w:t>1</w:t>
      </w:r>
      <w:r w:rsidR="00694B45">
        <w:rPr>
          <w:rFonts w:ascii="Arial" w:hAnsi="Arial" w:cs="Arial"/>
          <w:caps/>
          <w:color w:val="003399"/>
        </w:rPr>
        <w:t>7</w:t>
      </w:r>
      <w:r w:rsidRPr="00F418E5">
        <w:rPr>
          <w:rFonts w:ascii="Arial" w:hAnsi="Arial" w:cs="Arial"/>
          <w:caps/>
          <w:color w:val="003399"/>
        </w:rPr>
        <w:t xml:space="preserve">. </w:t>
      </w:r>
      <w:r>
        <w:rPr>
          <w:rFonts w:ascii="Arial" w:hAnsi="Arial" w:cs="Arial"/>
          <w:caps/>
          <w:color w:val="003399"/>
        </w:rPr>
        <w:t xml:space="preserve">Bariers, opportunities and enablers for the adoption of innovations in rural SMEs </w:t>
      </w:r>
      <w:r w:rsidR="004E0E1B">
        <w:rPr>
          <w:rFonts w:ascii="Arial" w:hAnsi="Arial" w:cs="Arial"/>
          <w:caps/>
          <w:color w:val="003399"/>
        </w:rPr>
        <w:t>/2</w:t>
      </w:r>
    </w:p>
    <w:p w14:paraId="519B0374" w14:textId="77777777" w:rsidR="0002027C" w:rsidRDefault="00A55419" w:rsidP="00A55419">
      <w:pPr>
        <w:tabs>
          <w:tab w:val="num" w:pos="720"/>
        </w:tabs>
        <w:spacing w:before="120" w:after="120" w:line="360" w:lineRule="auto"/>
        <w:jc w:val="center"/>
        <w:rPr>
          <w:rFonts w:ascii="Arial" w:eastAsia="Calibri" w:hAnsi="Arial" w:cs="Arial"/>
          <w:sz w:val="20"/>
          <w:szCs w:val="20"/>
        </w:rPr>
        <w:sectPr w:rsidR="0002027C" w:rsidSect="0002027C">
          <w:pgSz w:w="15840" w:h="12240" w:orient="landscape"/>
          <w:pgMar w:top="1440" w:right="1440" w:bottom="1440" w:left="1440" w:header="720" w:footer="341" w:gutter="0"/>
          <w:cols w:space="720"/>
          <w:titlePg/>
          <w:docGrid w:linePitch="360"/>
        </w:sectPr>
      </w:pPr>
      <w:r w:rsidRPr="0011207C">
        <w:rPr>
          <w:rFonts w:ascii="Arial" w:eastAsia="Times New Roman" w:hAnsi="Arial" w:cs="Arial"/>
          <w:iCs/>
          <w:color w:val="000000" w:themeColor="text1"/>
          <w:sz w:val="20"/>
          <w:szCs w:val="20"/>
        </w:rPr>
        <w:t xml:space="preserve">Source: </w:t>
      </w:r>
      <w:r w:rsidRPr="0011207C">
        <w:rPr>
          <w:rFonts w:ascii="Arial" w:eastAsia="Calibri" w:hAnsi="Arial" w:cs="Arial"/>
          <w:sz w:val="20"/>
          <w:szCs w:val="20"/>
        </w:rPr>
        <w:t>prepared by the authors</w:t>
      </w:r>
    </w:p>
    <w:p w14:paraId="42E05CA5" w14:textId="77777777" w:rsidR="00A55419" w:rsidRDefault="00A55419" w:rsidP="00A55419">
      <w:pPr>
        <w:tabs>
          <w:tab w:val="num" w:pos="720"/>
        </w:tabs>
        <w:spacing w:before="120" w:after="120" w:line="360" w:lineRule="auto"/>
        <w:jc w:val="center"/>
        <w:rPr>
          <w:rFonts w:ascii="Arial" w:eastAsia="Calibri" w:hAnsi="Arial" w:cs="Arial"/>
        </w:rPr>
      </w:pPr>
    </w:p>
    <w:p w14:paraId="344F082C" w14:textId="084B9771" w:rsidR="00BD5347" w:rsidRPr="00F418E5" w:rsidRDefault="00BD5347" w:rsidP="006E4CBF">
      <w:pPr>
        <w:pStyle w:val="Heading2"/>
        <w:numPr>
          <w:ilvl w:val="1"/>
          <w:numId w:val="12"/>
        </w:numPr>
      </w:pPr>
      <w:bookmarkStart w:id="29" w:name="_Toc383969141"/>
      <w:r w:rsidRPr="00F418E5">
        <w:t xml:space="preserve">Highlights </w:t>
      </w:r>
      <w:r w:rsidR="00F45B3E">
        <w:t>from</w:t>
      </w:r>
      <w:r w:rsidRPr="00F418E5">
        <w:t xml:space="preserve"> </w:t>
      </w:r>
      <w:r w:rsidR="00EB4994">
        <w:t xml:space="preserve">the </w:t>
      </w:r>
      <w:r w:rsidRPr="00F418E5">
        <w:t>interviews</w:t>
      </w:r>
      <w:bookmarkEnd w:id="25"/>
      <w:bookmarkEnd w:id="29"/>
    </w:p>
    <w:p w14:paraId="56F95ED8" w14:textId="7383479C" w:rsidR="004C22F2" w:rsidRPr="00F418E5" w:rsidRDefault="004C22F2" w:rsidP="004C22F2">
      <w:pPr>
        <w:spacing w:line="360" w:lineRule="auto"/>
        <w:jc w:val="both"/>
        <w:rPr>
          <w:rFonts w:ascii="Arial" w:hAnsi="Arial" w:cs="Arial"/>
          <w:color w:val="000000" w:themeColor="text1"/>
        </w:rPr>
      </w:pPr>
      <w:r w:rsidRPr="00F418E5">
        <w:rPr>
          <w:rFonts w:ascii="Arial" w:hAnsi="Arial" w:cs="Arial"/>
          <w:color w:val="000000" w:themeColor="text1"/>
        </w:rPr>
        <w:t xml:space="preserve">Interviewees were asked to comment on </w:t>
      </w:r>
      <w:r w:rsidR="00F45B3E">
        <w:rPr>
          <w:rFonts w:ascii="Arial" w:hAnsi="Arial" w:cs="Arial"/>
          <w:color w:val="000000" w:themeColor="text1"/>
        </w:rPr>
        <w:t xml:space="preserve">the </w:t>
      </w:r>
      <w:r w:rsidRPr="00F418E5">
        <w:rPr>
          <w:rFonts w:ascii="Arial" w:hAnsi="Arial" w:cs="Arial"/>
          <w:color w:val="000000" w:themeColor="text1"/>
        </w:rPr>
        <w:t>main opportunities for rural SMEs to introduce innovations and new business models. Interviewed persons were asked to refer to the results of particular INNOGROW activities (respectively A1.1, A1.2, A1.4 where their represented organisations are having the main responsibility).</w:t>
      </w:r>
    </w:p>
    <w:p w14:paraId="37B85CA9" w14:textId="77777777" w:rsidR="004C22F2" w:rsidRPr="00F418E5" w:rsidRDefault="004C22F2" w:rsidP="004C22F2">
      <w:pPr>
        <w:widowControl w:val="0"/>
        <w:autoSpaceDE w:val="0"/>
        <w:autoSpaceDN w:val="0"/>
        <w:adjustRightInd w:val="0"/>
        <w:spacing w:line="360" w:lineRule="auto"/>
        <w:jc w:val="both"/>
        <w:rPr>
          <w:rFonts w:ascii="Arial" w:hAnsi="Arial" w:cs="Arial"/>
          <w:color w:val="191919"/>
        </w:rPr>
      </w:pPr>
      <w:r w:rsidRPr="00F418E5">
        <w:rPr>
          <w:rFonts w:ascii="Arial" w:hAnsi="Arial" w:cs="Arial"/>
          <w:color w:val="000000" w:themeColor="text1"/>
        </w:rPr>
        <w:t xml:space="preserve">Matthew Gorton (representing </w:t>
      </w:r>
      <w:r w:rsidRPr="00F418E5">
        <w:rPr>
          <w:rFonts w:ascii="Arial" w:hAnsi="Arial" w:cs="Arial"/>
        </w:rPr>
        <w:t xml:space="preserve">the University of Newcastle upon Tyne) commented that there are innovation development </w:t>
      </w:r>
      <w:r w:rsidRPr="00F418E5">
        <w:rPr>
          <w:rFonts w:ascii="Arial" w:hAnsi="Arial" w:cs="Arial"/>
          <w:color w:val="191919"/>
        </w:rPr>
        <w:t>opportunities for both the land and non-land based industries.</w:t>
      </w:r>
    </w:p>
    <w:p w14:paraId="36C79138" w14:textId="77777777" w:rsidR="004C22F2" w:rsidRPr="00F418E5" w:rsidRDefault="004C22F2" w:rsidP="004C22F2">
      <w:pPr>
        <w:widowControl w:val="0"/>
        <w:autoSpaceDE w:val="0"/>
        <w:autoSpaceDN w:val="0"/>
        <w:adjustRightInd w:val="0"/>
        <w:spacing w:line="360" w:lineRule="auto"/>
        <w:jc w:val="both"/>
        <w:rPr>
          <w:rFonts w:ascii="Arial" w:hAnsi="Arial" w:cs="Arial"/>
          <w:color w:val="191919"/>
        </w:rPr>
      </w:pPr>
      <w:r w:rsidRPr="00F418E5">
        <w:rPr>
          <w:rFonts w:ascii="Arial" w:hAnsi="Arial" w:cs="Arial"/>
          <w:color w:val="191919"/>
        </w:rPr>
        <w:t xml:space="preserve">There is a widespread opinion within the society, especially among smaller farmers, that agriculture is more traditional and less innovative industry. However, </w:t>
      </w:r>
      <w:r w:rsidRPr="00F418E5">
        <w:rPr>
          <w:rFonts w:ascii="Arial" w:hAnsi="Arial" w:cs="Arial"/>
          <w:color w:val="000000" w:themeColor="text1"/>
        </w:rPr>
        <w:t xml:space="preserve">Matthew Gorton admitted that </w:t>
      </w:r>
      <w:r w:rsidRPr="00F418E5">
        <w:rPr>
          <w:rFonts w:ascii="Arial" w:hAnsi="Arial" w:cs="Arial"/>
          <w:color w:val="191919"/>
        </w:rPr>
        <w:t>in case of the agriculture, there are a number of specific opportunities in relation to the precision and smart agriculture. For instance, there is the underdeveloped application of the drone and ICT based technologies. </w:t>
      </w:r>
    </w:p>
    <w:p w14:paraId="211AD24F" w14:textId="77777777" w:rsidR="004C22F2" w:rsidRPr="00F418E5" w:rsidRDefault="004C22F2" w:rsidP="004C22F2">
      <w:pPr>
        <w:widowControl w:val="0"/>
        <w:autoSpaceDE w:val="0"/>
        <w:autoSpaceDN w:val="0"/>
        <w:adjustRightInd w:val="0"/>
        <w:spacing w:line="360" w:lineRule="auto"/>
        <w:jc w:val="both"/>
        <w:rPr>
          <w:rFonts w:ascii="Arial" w:hAnsi="Arial" w:cs="Arial"/>
          <w:color w:val="191919"/>
        </w:rPr>
      </w:pPr>
      <w:r w:rsidRPr="00F418E5">
        <w:rPr>
          <w:rFonts w:ascii="Arial" w:hAnsi="Arial" w:cs="Arial"/>
          <w:color w:val="000000" w:themeColor="text1"/>
        </w:rPr>
        <w:t>Matthew Gorton mentioned the opportunity to create and develop the “</w:t>
      </w:r>
      <w:r w:rsidRPr="00F418E5">
        <w:rPr>
          <w:rFonts w:ascii="Arial" w:hAnsi="Arial" w:cs="Arial"/>
          <w:color w:val="191919"/>
        </w:rPr>
        <w:t>Enterprise hubs” as one of mechanisms for stimulating the adoption of innovations within rural SMEs. He characterized these hubs with following 4 features:</w:t>
      </w:r>
    </w:p>
    <w:p w14:paraId="1D02E6AF" w14:textId="77777777" w:rsidR="004C22F2" w:rsidRPr="00F418E5" w:rsidRDefault="004C22F2" w:rsidP="006E4CBF">
      <w:pPr>
        <w:pStyle w:val="ListParagraph"/>
        <w:widowControl w:val="0"/>
        <w:numPr>
          <w:ilvl w:val="0"/>
          <w:numId w:val="13"/>
        </w:numPr>
        <w:autoSpaceDE w:val="0"/>
        <w:autoSpaceDN w:val="0"/>
        <w:adjustRightInd w:val="0"/>
        <w:spacing w:after="0" w:line="360" w:lineRule="auto"/>
        <w:jc w:val="both"/>
        <w:rPr>
          <w:rFonts w:ascii="Arial" w:hAnsi="Arial" w:cs="Arial"/>
          <w:color w:val="191919"/>
        </w:rPr>
      </w:pPr>
      <w:r w:rsidRPr="00F418E5">
        <w:rPr>
          <w:rFonts w:ascii="Arial" w:hAnsi="Arial" w:cs="Arial"/>
          <w:color w:val="191919"/>
        </w:rPr>
        <w:t xml:space="preserve">Shared office space, which is rented under more </w:t>
      </w:r>
      <w:r w:rsidR="00D41C55" w:rsidRPr="00F418E5">
        <w:rPr>
          <w:rFonts w:ascii="Arial" w:hAnsi="Arial" w:cs="Arial"/>
          <w:color w:val="191919"/>
        </w:rPr>
        <w:t>favourable</w:t>
      </w:r>
      <w:r w:rsidRPr="00F418E5">
        <w:rPr>
          <w:rFonts w:ascii="Arial" w:hAnsi="Arial" w:cs="Arial"/>
          <w:color w:val="191919"/>
        </w:rPr>
        <w:t xml:space="preserve"> conditions,</w:t>
      </w:r>
    </w:p>
    <w:p w14:paraId="13589414" w14:textId="77777777" w:rsidR="004C22F2" w:rsidRPr="00F418E5" w:rsidRDefault="004C22F2" w:rsidP="006E4CBF">
      <w:pPr>
        <w:pStyle w:val="ListParagraph"/>
        <w:widowControl w:val="0"/>
        <w:numPr>
          <w:ilvl w:val="0"/>
          <w:numId w:val="13"/>
        </w:numPr>
        <w:autoSpaceDE w:val="0"/>
        <w:autoSpaceDN w:val="0"/>
        <w:adjustRightInd w:val="0"/>
        <w:spacing w:after="0" w:line="360" w:lineRule="auto"/>
        <w:jc w:val="both"/>
        <w:rPr>
          <w:rFonts w:ascii="Arial" w:hAnsi="Arial" w:cs="Arial"/>
          <w:color w:val="191919"/>
        </w:rPr>
      </w:pPr>
      <w:r w:rsidRPr="00F418E5">
        <w:rPr>
          <w:rFonts w:ascii="Arial" w:hAnsi="Arial" w:cs="Arial"/>
          <w:color w:val="191919"/>
        </w:rPr>
        <w:t>Access to a pool of shared support services in order to reduce overhead costs of rural SMEs,</w:t>
      </w:r>
    </w:p>
    <w:p w14:paraId="48358833" w14:textId="77777777" w:rsidR="004C22F2" w:rsidRPr="00F418E5" w:rsidRDefault="004C22F2" w:rsidP="006E4CBF">
      <w:pPr>
        <w:pStyle w:val="ListParagraph"/>
        <w:widowControl w:val="0"/>
        <w:numPr>
          <w:ilvl w:val="0"/>
          <w:numId w:val="13"/>
        </w:numPr>
        <w:autoSpaceDE w:val="0"/>
        <w:autoSpaceDN w:val="0"/>
        <w:adjustRightInd w:val="0"/>
        <w:spacing w:after="0" w:line="360" w:lineRule="auto"/>
        <w:jc w:val="both"/>
        <w:rPr>
          <w:rFonts w:ascii="Arial" w:hAnsi="Arial" w:cs="Arial"/>
          <w:color w:val="191919"/>
        </w:rPr>
      </w:pPr>
      <w:r w:rsidRPr="00F418E5">
        <w:rPr>
          <w:rFonts w:ascii="Arial" w:hAnsi="Arial" w:cs="Arial"/>
          <w:color w:val="191919"/>
        </w:rPr>
        <w:t>Availability of the professional business support or advices,</w:t>
      </w:r>
    </w:p>
    <w:p w14:paraId="48B6EA90" w14:textId="77777777" w:rsidR="004C22F2" w:rsidRPr="00F418E5" w:rsidRDefault="004C22F2" w:rsidP="006E4CBF">
      <w:pPr>
        <w:pStyle w:val="ListParagraph"/>
        <w:widowControl w:val="0"/>
        <w:numPr>
          <w:ilvl w:val="0"/>
          <w:numId w:val="13"/>
        </w:numPr>
        <w:autoSpaceDE w:val="0"/>
        <w:autoSpaceDN w:val="0"/>
        <w:adjustRightInd w:val="0"/>
        <w:spacing w:after="0" w:line="360" w:lineRule="auto"/>
        <w:jc w:val="both"/>
        <w:rPr>
          <w:rFonts w:ascii="Arial" w:hAnsi="Arial" w:cs="Arial"/>
          <w:color w:val="191919"/>
        </w:rPr>
      </w:pPr>
      <w:r w:rsidRPr="00F418E5">
        <w:rPr>
          <w:rFonts w:ascii="Arial" w:hAnsi="Arial" w:cs="Arial"/>
          <w:color w:val="191919"/>
        </w:rPr>
        <w:t>The internal (among SMEs within the hub) and external (with other stakeholders outside the hub) networking opportunities.</w:t>
      </w:r>
    </w:p>
    <w:p w14:paraId="703AAF20" w14:textId="77777777" w:rsidR="00F45B3E" w:rsidRPr="00F45B3E" w:rsidRDefault="00F45B3E" w:rsidP="00F45B3E">
      <w:pPr>
        <w:spacing w:before="120" w:line="360" w:lineRule="auto"/>
        <w:jc w:val="both"/>
        <w:rPr>
          <w:rFonts w:ascii="Arial" w:hAnsi="Arial" w:cs="Arial"/>
        </w:rPr>
      </w:pPr>
      <w:r w:rsidRPr="00F45B3E">
        <w:rPr>
          <w:rFonts w:ascii="Arial" w:hAnsi="Arial" w:cs="Arial"/>
          <w:color w:val="0D0D0D" w:themeColor="text1" w:themeTint="F2"/>
        </w:rPr>
        <w:t>Venelin Dobrev (representing the Stara Zagora Regional Economic Development Agency of Bulgaria) mentioned that t</w:t>
      </w:r>
      <w:r w:rsidRPr="00F45B3E">
        <w:rPr>
          <w:rFonts w:ascii="Arial" w:hAnsi="Arial" w:cs="Arial"/>
        </w:rPr>
        <w:t xml:space="preserve">he most important opportunities for rural SMEs would be related to funding and introducing of new business models. </w:t>
      </w:r>
    </w:p>
    <w:p w14:paraId="4B0BFC8E" w14:textId="77777777" w:rsidR="004C22F2" w:rsidRPr="00F418E5" w:rsidRDefault="004C22F2" w:rsidP="004C22F2">
      <w:pPr>
        <w:spacing w:line="360" w:lineRule="auto"/>
        <w:jc w:val="both"/>
        <w:rPr>
          <w:rFonts w:ascii="Arial" w:hAnsi="Arial" w:cs="Arial"/>
          <w:color w:val="FB0007"/>
        </w:rPr>
      </w:pPr>
      <w:r w:rsidRPr="00F418E5">
        <w:rPr>
          <w:rFonts w:ascii="Arial" w:hAnsi="Arial" w:cs="Arial"/>
        </w:rPr>
        <w:t xml:space="preserve">Venelin Dobrev considers that the organization of special events for presenting the importance and benefits of the introduction of innovations and new business models in the rural SMEs can </w:t>
      </w:r>
      <w:r w:rsidRPr="00F418E5">
        <w:rPr>
          <w:rFonts w:ascii="Arial" w:hAnsi="Arial" w:cs="Arial"/>
        </w:rPr>
        <w:lastRenderedPageBreak/>
        <w:t>enable new opportunities. Thus managers and owners of rural SMEs will be encouraged to change attitude towards innovations and adopt them into their own businesses.</w:t>
      </w:r>
      <w:r w:rsidRPr="00F418E5">
        <w:rPr>
          <w:rFonts w:ascii="Arial" w:hAnsi="Arial" w:cs="Arial"/>
          <w:color w:val="FB0007"/>
        </w:rPr>
        <w:t> </w:t>
      </w:r>
    </w:p>
    <w:p w14:paraId="25E4B6CB" w14:textId="77777777" w:rsidR="004C22F2" w:rsidRPr="00F418E5" w:rsidRDefault="004C22F2" w:rsidP="004C22F2">
      <w:pPr>
        <w:spacing w:line="360" w:lineRule="auto"/>
        <w:jc w:val="both"/>
        <w:rPr>
          <w:rFonts w:ascii="Arial" w:hAnsi="Arial" w:cs="Arial"/>
        </w:rPr>
      </w:pPr>
      <w:r w:rsidRPr="00F418E5">
        <w:rPr>
          <w:rFonts w:ascii="Arial" w:hAnsi="Arial" w:cs="Arial"/>
        </w:rPr>
        <w:t xml:space="preserve">According to the opinion of </w:t>
      </w:r>
      <w:r w:rsidRPr="00F418E5">
        <w:rPr>
          <w:rFonts w:ascii="Arial" w:hAnsi="Arial" w:cs="Arial"/>
          <w:color w:val="0D0D0D" w:themeColor="text1" w:themeTint="F2"/>
        </w:rPr>
        <w:t xml:space="preserve">Venelin Dobrev, there are unused opportunities for attraction of external funding for rural SMEs. The </w:t>
      </w:r>
      <w:r w:rsidRPr="00F418E5">
        <w:rPr>
          <w:rFonts w:ascii="Arial" w:hAnsi="Arial" w:cs="Arial"/>
        </w:rPr>
        <w:t xml:space="preserve">funding from </w:t>
      </w:r>
      <w:r w:rsidR="00516DB2">
        <w:rPr>
          <w:rFonts w:ascii="Arial" w:hAnsi="Arial" w:cs="Arial"/>
        </w:rPr>
        <w:t xml:space="preserve">the </w:t>
      </w:r>
      <w:r w:rsidRPr="00F418E5">
        <w:rPr>
          <w:rFonts w:ascii="Arial" w:hAnsi="Arial" w:cs="Arial"/>
        </w:rPr>
        <w:t xml:space="preserve">private sources could be easier obtained, as the Investment plan for Europe is currently active. Moreover, there should be more opportunities from the public funding (regional, national grants and EU funds) to support the introduction of new business models into rural SMEs. </w:t>
      </w:r>
    </w:p>
    <w:p w14:paraId="074318B3" w14:textId="77777777" w:rsidR="00F45B3E" w:rsidRPr="00F418E5" w:rsidRDefault="00F45B3E" w:rsidP="00F45B3E">
      <w:pPr>
        <w:spacing w:line="360" w:lineRule="auto"/>
        <w:jc w:val="both"/>
        <w:rPr>
          <w:rFonts w:ascii="Arial" w:hAnsi="Arial" w:cs="Arial"/>
        </w:rPr>
      </w:pPr>
      <w:r w:rsidRPr="00F418E5">
        <w:rPr>
          <w:rFonts w:ascii="Arial" w:hAnsi="Arial" w:cs="Arial"/>
        </w:rPr>
        <w:t xml:space="preserve">Additionally </w:t>
      </w:r>
      <w:r w:rsidRPr="00F418E5">
        <w:rPr>
          <w:rFonts w:ascii="Arial" w:hAnsi="Arial" w:cs="Arial"/>
          <w:color w:val="0D0D0D" w:themeColor="text1" w:themeTint="F2"/>
        </w:rPr>
        <w:t>Venelin Dobrev</w:t>
      </w:r>
      <w:r>
        <w:rPr>
          <w:rFonts w:ascii="Arial" w:hAnsi="Arial" w:cs="Arial"/>
        </w:rPr>
        <w:t xml:space="preserve"> mentioned</w:t>
      </w:r>
      <w:r w:rsidRPr="00F418E5">
        <w:rPr>
          <w:rFonts w:ascii="Arial" w:hAnsi="Arial" w:cs="Arial"/>
        </w:rPr>
        <w:t xml:space="preserve"> that many rural SMEs lack experience and information about the availability and possibilities of </w:t>
      </w:r>
      <w:r>
        <w:rPr>
          <w:rFonts w:ascii="Arial" w:hAnsi="Arial" w:cs="Arial"/>
        </w:rPr>
        <w:t>using</w:t>
      </w:r>
      <w:r w:rsidRPr="00F418E5">
        <w:rPr>
          <w:rFonts w:ascii="Arial" w:hAnsi="Arial" w:cs="Arial"/>
        </w:rPr>
        <w:t xml:space="preserve"> alternative funding sources. Most of </w:t>
      </w:r>
      <w:r>
        <w:rPr>
          <w:rFonts w:ascii="Arial" w:hAnsi="Arial" w:cs="Arial"/>
        </w:rPr>
        <w:t xml:space="preserve">the </w:t>
      </w:r>
      <w:r w:rsidRPr="00F418E5">
        <w:rPr>
          <w:rFonts w:ascii="Arial" w:hAnsi="Arial" w:cs="Arial"/>
        </w:rPr>
        <w:t>rural SMEs have not explored full potential of such funding sources as business angels, venture capital funds, cro</w:t>
      </w:r>
      <w:r>
        <w:rPr>
          <w:rFonts w:ascii="Arial" w:hAnsi="Arial" w:cs="Arial"/>
        </w:rPr>
        <w:t>wd funding platforms and other. M</w:t>
      </w:r>
      <w:r w:rsidRPr="00F418E5">
        <w:rPr>
          <w:rFonts w:ascii="Arial" w:hAnsi="Arial" w:cs="Arial"/>
        </w:rPr>
        <w:t xml:space="preserve">ore information about the experience and successful cases in the attraction of an alternative funding </w:t>
      </w:r>
      <w:r>
        <w:rPr>
          <w:rFonts w:ascii="Arial" w:hAnsi="Arial" w:cs="Arial"/>
        </w:rPr>
        <w:t>should</w:t>
      </w:r>
      <w:r w:rsidRPr="00F418E5">
        <w:rPr>
          <w:rFonts w:ascii="Arial" w:hAnsi="Arial" w:cs="Arial"/>
        </w:rPr>
        <w:t xml:space="preserve"> embolden rural SMEs.</w:t>
      </w:r>
    </w:p>
    <w:p w14:paraId="43D646AF" w14:textId="77777777" w:rsidR="00F45B3E" w:rsidRPr="00F418E5" w:rsidRDefault="00F45B3E" w:rsidP="00F45B3E">
      <w:pPr>
        <w:spacing w:line="360" w:lineRule="auto"/>
        <w:jc w:val="both"/>
        <w:rPr>
          <w:rFonts w:ascii="Arial" w:hAnsi="Arial" w:cs="Arial"/>
        </w:rPr>
      </w:pPr>
      <w:r w:rsidRPr="00F418E5">
        <w:rPr>
          <w:rFonts w:ascii="Arial" w:hAnsi="Arial" w:cs="Arial"/>
        </w:rPr>
        <w:t xml:space="preserve">Similarly as </w:t>
      </w:r>
      <w:r w:rsidRPr="00F418E5">
        <w:rPr>
          <w:rFonts w:ascii="Arial" w:hAnsi="Arial" w:cs="Arial"/>
          <w:color w:val="000000" w:themeColor="text1"/>
        </w:rPr>
        <w:t xml:space="preserve">Matthew </w:t>
      </w:r>
      <w:r w:rsidRPr="00F418E5">
        <w:rPr>
          <w:rFonts w:ascii="Arial" w:hAnsi="Arial" w:cs="Arial"/>
        </w:rPr>
        <w:t xml:space="preserve">Gorton, Venelin </w:t>
      </w:r>
      <w:r w:rsidRPr="00F418E5">
        <w:rPr>
          <w:rFonts w:ascii="Arial" w:hAnsi="Arial" w:cs="Arial"/>
          <w:color w:val="0D0D0D" w:themeColor="text1" w:themeTint="F2"/>
        </w:rPr>
        <w:t>Dobrev</w:t>
      </w:r>
      <w:r w:rsidRPr="00F418E5">
        <w:rPr>
          <w:rFonts w:ascii="Arial" w:hAnsi="Arial" w:cs="Arial"/>
        </w:rPr>
        <w:t xml:space="preserve"> is</w:t>
      </w:r>
      <w:r>
        <w:rPr>
          <w:rFonts w:ascii="Arial" w:hAnsi="Arial" w:cs="Arial"/>
        </w:rPr>
        <w:t xml:space="preserve"> also</w:t>
      </w:r>
      <w:r w:rsidRPr="00F418E5">
        <w:rPr>
          <w:rFonts w:ascii="Arial" w:hAnsi="Arial" w:cs="Arial"/>
        </w:rPr>
        <w:t xml:space="preserve"> confident that the creation of business advisory hubs with the expert support available shall open new opportunities for rural SMEs in the adoption of innovations. This expert support to rural SMEs can cover various areas, for instance, legal framework, promoting innovative solutions among rural SMEs, providing assistance for them </w:t>
      </w:r>
      <w:r>
        <w:rPr>
          <w:rFonts w:ascii="Arial" w:hAnsi="Arial" w:cs="Arial"/>
        </w:rPr>
        <w:t>to</w:t>
      </w:r>
      <w:r w:rsidRPr="00F418E5">
        <w:rPr>
          <w:rFonts w:ascii="Arial" w:hAnsi="Arial" w:cs="Arial"/>
        </w:rPr>
        <w:t xml:space="preserve"> applying for different grants, preparation of business plans, market research and other.</w:t>
      </w:r>
    </w:p>
    <w:p w14:paraId="21F3EA32" w14:textId="77777777" w:rsidR="00F45B3E" w:rsidRPr="00F418E5" w:rsidRDefault="00F45B3E" w:rsidP="00F45B3E">
      <w:pPr>
        <w:spacing w:line="360" w:lineRule="auto"/>
        <w:jc w:val="both"/>
        <w:rPr>
          <w:rFonts w:ascii="Arial" w:hAnsi="Arial" w:cs="Arial"/>
        </w:rPr>
      </w:pPr>
      <w:r w:rsidRPr="00F418E5">
        <w:rPr>
          <w:rFonts w:ascii="Arial" w:hAnsi="Arial" w:cs="Arial"/>
        </w:rPr>
        <w:t xml:space="preserve">As mentioned by Venelin </w:t>
      </w:r>
      <w:r w:rsidRPr="00F418E5">
        <w:rPr>
          <w:rFonts w:ascii="Arial" w:hAnsi="Arial" w:cs="Arial"/>
          <w:color w:val="0D0D0D" w:themeColor="text1" w:themeTint="F2"/>
        </w:rPr>
        <w:t>Dobrev</w:t>
      </w:r>
      <w:r w:rsidRPr="00F418E5">
        <w:rPr>
          <w:rFonts w:ascii="Arial" w:hAnsi="Arial" w:cs="Arial"/>
        </w:rPr>
        <w:t xml:space="preserve">, a good example </w:t>
      </w:r>
      <w:r>
        <w:rPr>
          <w:rFonts w:ascii="Arial" w:hAnsi="Arial" w:cs="Arial"/>
        </w:rPr>
        <w:t>of</w:t>
      </w:r>
      <w:r w:rsidRPr="00F418E5">
        <w:rPr>
          <w:rFonts w:ascii="Arial" w:hAnsi="Arial" w:cs="Arial"/>
        </w:rPr>
        <w:t xml:space="preserve"> introduction</w:t>
      </w:r>
      <w:r>
        <w:rPr>
          <w:rFonts w:ascii="Arial" w:hAnsi="Arial" w:cs="Arial"/>
        </w:rPr>
        <w:t xml:space="preserve"> of</w:t>
      </w:r>
      <w:r w:rsidRPr="00F418E5">
        <w:rPr>
          <w:rFonts w:ascii="Arial" w:hAnsi="Arial" w:cs="Arial"/>
        </w:rPr>
        <w:t xml:space="preserve"> such policy support instrument can be found in the UK with the network of rural hubs that has been introduced during the interregional worksh</w:t>
      </w:r>
      <w:r>
        <w:rPr>
          <w:rFonts w:ascii="Arial" w:hAnsi="Arial" w:cs="Arial"/>
        </w:rPr>
        <w:t>ops both in Italy and Bulgaria.</w:t>
      </w:r>
    </w:p>
    <w:p w14:paraId="2BBFFCE9" w14:textId="77777777" w:rsidR="00F45B3E" w:rsidRPr="00F418E5" w:rsidRDefault="00F45B3E" w:rsidP="00F45B3E">
      <w:pPr>
        <w:spacing w:line="360" w:lineRule="auto"/>
        <w:jc w:val="both"/>
        <w:rPr>
          <w:rFonts w:ascii="Arial" w:hAnsi="Arial" w:cs="Arial"/>
        </w:rPr>
      </w:pPr>
      <w:r w:rsidRPr="00F418E5">
        <w:rPr>
          <w:rFonts w:ascii="Arial" w:hAnsi="Arial" w:cs="Arial"/>
        </w:rPr>
        <w:t xml:space="preserve">Giuseppe Cutillo (representing the Chamber of Commerce of Molise) emphasised important opportunities related to </w:t>
      </w:r>
      <w:r>
        <w:rPr>
          <w:rFonts w:ascii="Arial" w:hAnsi="Arial" w:cs="Arial"/>
        </w:rPr>
        <w:t xml:space="preserve">the </w:t>
      </w:r>
      <w:r w:rsidRPr="00F418E5">
        <w:rPr>
          <w:rFonts w:ascii="Arial" w:hAnsi="Arial" w:cs="Arial"/>
        </w:rPr>
        <w:t xml:space="preserve">business environment of rural SMEs itself. </w:t>
      </w:r>
    </w:p>
    <w:p w14:paraId="7E332403" w14:textId="77777777" w:rsidR="00F45B3E" w:rsidRPr="00F418E5" w:rsidRDefault="00F45B3E" w:rsidP="00F45B3E">
      <w:pPr>
        <w:spacing w:line="360" w:lineRule="auto"/>
        <w:jc w:val="both"/>
        <w:rPr>
          <w:rFonts w:ascii="Arial" w:hAnsi="Arial" w:cs="Arial"/>
        </w:rPr>
      </w:pPr>
      <w:r w:rsidRPr="00F418E5">
        <w:rPr>
          <w:rFonts w:ascii="Arial" w:hAnsi="Arial" w:cs="Arial"/>
        </w:rPr>
        <w:t xml:space="preserve">Giuseppe Cutillo is confident that </w:t>
      </w:r>
      <w:r>
        <w:rPr>
          <w:rFonts w:ascii="Arial" w:hAnsi="Arial" w:cs="Arial"/>
        </w:rPr>
        <w:t xml:space="preserve">the rural SMEs should work </w:t>
      </w:r>
      <w:r w:rsidRPr="00F418E5">
        <w:rPr>
          <w:rFonts w:ascii="Arial" w:hAnsi="Arial" w:cs="Arial"/>
        </w:rPr>
        <w:t xml:space="preserve">towards improvement of operational efficiency and </w:t>
      </w:r>
      <w:proofErr w:type="gramStart"/>
      <w:r w:rsidRPr="00F418E5">
        <w:rPr>
          <w:rFonts w:ascii="Arial" w:hAnsi="Arial" w:cs="Arial"/>
        </w:rPr>
        <w:t>profitability .</w:t>
      </w:r>
      <w:proofErr w:type="gramEnd"/>
      <w:r w:rsidRPr="00F418E5">
        <w:rPr>
          <w:rFonts w:ascii="Arial" w:hAnsi="Arial" w:cs="Arial"/>
        </w:rPr>
        <w:t xml:space="preserve"> Rural entrepreneurs shall seek for new opportunities to satisfy</w:t>
      </w:r>
      <w:r>
        <w:rPr>
          <w:rFonts w:ascii="Arial" w:hAnsi="Arial" w:cs="Arial"/>
        </w:rPr>
        <w:t xml:space="preserve"> the</w:t>
      </w:r>
      <w:r w:rsidRPr="00F418E5">
        <w:rPr>
          <w:rFonts w:ascii="Arial" w:hAnsi="Arial" w:cs="Arial"/>
        </w:rPr>
        <w:t xml:space="preserve"> needs of customers and increase th</w:t>
      </w:r>
      <w:r>
        <w:rPr>
          <w:rFonts w:ascii="Arial" w:hAnsi="Arial" w:cs="Arial"/>
        </w:rPr>
        <w:t>eir</w:t>
      </w:r>
      <w:r w:rsidRPr="00F418E5">
        <w:rPr>
          <w:rFonts w:ascii="Arial" w:hAnsi="Arial" w:cs="Arial"/>
        </w:rPr>
        <w:t xml:space="preserve"> satisfaction. Moreover it is important to </w:t>
      </w:r>
      <w:r w:rsidRPr="00F418E5">
        <w:rPr>
          <w:rFonts w:ascii="Arial" w:hAnsi="Arial" w:cs="Arial"/>
        </w:rPr>
        <w:lastRenderedPageBreak/>
        <w:t xml:space="preserve">consider possibilities of launching and accessing </w:t>
      </w:r>
      <w:r>
        <w:rPr>
          <w:rFonts w:ascii="Arial" w:hAnsi="Arial" w:cs="Arial"/>
        </w:rPr>
        <w:t>the</w:t>
      </w:r>
      <w:r w:rsidRPr="00F418E5">
        <w:rPr>
          <w:rFonts w:ascii="Arial" w:hAnsi="Arial" w:cs="Arial"/>
        </w:rPr>
        <w:t xml:space="preserve"> new markets as well as increasing the existing market share. </w:t>
      </w:r>
    </w:p>
    <w:p w14:paraId="35C8BB4B" w14:textId="77777777" w:rsidR="00F45B3E" w:rsidRPr="00F418E5" w:rsidRDefault="00F45B3E" w:rsidP="00F45B3E">
      <w:pPr>
        <w:spacing w:line="360" w:lineRule="auto"/>
        <w:jc w:val="both"/>
        <w:rPr>
          <w:rFonts w:ascii="Arial" w:hAnsi="Arial" w:cs="Arial"/>
        </w:rPr>
      </w:pPr>
      <w:r w:rsidRPr="00F418E5">
        <w:rPr>
          <w:rFonts w:ascii="Arial" w:hAnsi="Arial" w:cs="Arial"/>
        </w:rPr>
        <w:t xml:space="preserve">According to the opinion of Giuseppe Cutillo, the policy-making bodies shall improve the support with diversified funding sources for rural SMEs that promote the job creation and access </w:t>
      </w:r>
      <w:r>
        <w:rPr>
          <w:rFonts w:ascii="Arial" w:hAnsi="Arial" w:cs="Arial"/>
        </w:rPr>
        <w:t>to external</w:t>
      </w:r>
      <w:r w:rsidRPr="00F418E5">
        <w:rPr>
          <w:rFonts w:ascii="Arial" w:hAnsi="Arial" w:cs="Arial"/>
        </w:rPr>
        <w:t xml:space="preserve"> markets.</w:t>
      </w:r>
    </w:p>
    <w:p w14:paraId="2E404EBB" w14:textId="77777777" w:rsidR="00F45B3E" w:rsidRPr="00F418E5" w:rsidRDefault="00F45B3E" w:rsidP="00F45B3E">
      <w:pPr>
        <w:spacing w:line="360" w:lineRule="auto"/>
        <w:jc w:val="both"/>
        <w:rPr>
          <w:rFonts w:ascii="Arial" w:hAnsi="Arial" w:cs="Arial"/>
        </w:rPr>
      </w:pPr>
      <w:r w:rsidRPr="00F418E5">
        <w:rPr>
          <w:rFonts w:ascii="Arial" w:hAnsi="Arial" w:cs="Arial"/>
        </w:rPr>
        <w:t xml:space="preserve">Moreover Giuseppe Cutillo stressed that the support shall be increased </w:t>
      </w:r>
      <w:r>
        <w:rPr>
          <w:rFonts w:ascii="Arial" w:hAnsi="Arial" w:cs="Arial"/>
        </w:rPr>
        <w:t>to</w:t>
      </w:r>
      <w:r w:rsidRPr="00F418E5">
        <w:rPr>
          <w:rFonts w:ascii="Arial" w:hAnsi="Arial" w:cs="Arial"/>
        </w:rPr>
        <w:t xml:space="preserve"> the SMEs operating in the primary sectors (e.g. agriculture, forestry, animal husbandry and aquaculture) and tertiary sectors like tourism, which employ from 10 to 49 employees. The results of other INNOGROW activities show that larger support for the adoption of innovations within rural SMEs would promote their entry into new markets and an increase of a number of jobs.</w:t>
      </w:r>
    </w:p>
    <w:p w14:paraId="187102B5" w14:textId="251DD32B" w:rsidR="004C22F2" w:rsidRPr="00F418E5" w:rsidRDefault="004C22F2" w:rsidP="004C22F2">
      <w:pPr>
        <w:widowControl w:val="0"/>
        <w:autoSpaceDE w:val="0"/>
        <w:autoSpaceDN w:val="0"/>
        <w:adjustRightInd w:val="0"/>
        <w:spacing w:line="360" w:lineRule="auto"/>
        <w:jc w:val="both"/>
        <w:rPr>
          <w:rFonts w:ascii="Arial" w:hAnsi="Arial" w:cs="Arial"/>
        </w:rPr>
      </w:pPr>
      <w:r w:rsidRPr="00F418E5">
        <w:rPr>
          <w:rFonts w:ascii="Arial" w:hAnsi="Arial" w:cs="Arial"/>
        </w:rPr>
        <w:t xml:space="preserve">Giuseppe Cutillo added that policy-making bodies should create </w:t>
      </w:r>
      <w:r w:rsidR="00156061">
        <w:rPr>
          <w:rFonts w:ascii="Arial" w:hAnsi="Arial" w:cs="Arial"/>
        </w:rPr>
        <w:t xml:space="preserve">better platforms for the direct </w:t>
      </w:r>
      <w:r w:rsidRPr="00F418E5">
        <w:rPr>
          <w:rFonts w:ascii="Arial" w:hAnsi="Arial" w:cs="Arial"/>
        </w:rPr>
        <w:t xml:space="preserve">communication with rural SMEs in order to understand </w:t>
      </w:r>
      <w:r w:rsidR="00516DB2" w:rsidRPr="00F418E5">
        <w:rPr>
          <w:rFonts w:ascii="Arial" w:hAnsi="Arial" w:cs="Arial"/>
        </w:rPr>
        <w:t xml:space="preserve">better </w:t>
      </w:r>
      <w:r w:rsidRPr="00F418E5">
        <w:rPr>
          <w:rFonts w:ascii="Arial" w:hAnsi="Arial" w:cs="Arial"/>
        </w:rPr>
        <w:t>their needs and develop</w:t>
      </w:r>
      <w:r w:rsidR="00516DB2" w:rsidRPr="00516DB2">
        <w:rPr>
          <w:rFonts w:ascii="Arial" w:hAnsi="Arial" w:cs="Arial"/>
        </w:rPr>
        <w:t xml:space="preserve"> </w:t>
      </w:r>
      <w:r w:rsidR="00516DB2" w:rsidRPr="00F418E5">
        <w:rPr>
          <w:rFonts w:ascii="Arial" w:hAnsi="Arial" w:cs="Arial"/>
        </w:rPr>
        <w:t>more targeted</w:t>
      </w:r>
      <w:r w:rsidRPr="00F418E5">
        <w:rPr>
          <w:rFonts w:ascii="Arial" w:hAnsi="Arial" w:cs="Arial"/>
        </w:rPr>
        <w:t xml:space="preserve"> policy measures towards these needs.</w:t>
      </w:r>
    </w:p>
    <w:p w14:paraId="42819253" w14:textId="77777777" w:rsidR="00527878" w:rsidRPr="0070614C" w:rsidRDefault="004C22F2" w:rsidP="004C22F2">
      <w:pPr>
        <w:widowControl w:val="0"/>
        <w:autoSpaceDE w:val="0"/>
        <w:autoSpaceDN w:val="0"/>
        <w:adjustRightInd w:val="0"/>
        <w:spacing w:line="360" w:lineRule="auto"/>
        <w:jc w:val="both"/>
        <w:rPr>
          <w:rFonts w:ascii="Arial" w:hAnsi="Arial" w:cs="Arial"/>
        </w:rPr>
      </w:pPr>
      <w:r w:rsidRPr="00F418E5">
        <w:rPr>
          <w:rFonts w:ascii="Arial" w:hAnsi="Arial" w:cs="Arial"/>
        </w:rPr>
        <w:t xml:space="preserve">Summing up, the interviews show that there are several opportunities for rural SMEs to introduce innovations and new business models. More information and communication activities shall be organised about the possibilities and benefits </w:t>
      </w:r>
      <w:r w:rsidR="00516DB2">
        <w:rPr>
          <w:rFonts w:ascii="Arial" w:hAnsi="Arial" w:cs="Arial"/>
        </w:rPr>
        <w:t>from</w:t>
      </w:r>
      <w:r w:rsidR="00516DB2" w:rsidRPr="00F418E5">
        <w:rPr>
          <w:rFonts w:ascii="Arial" w:hAnsi="Arial" w:cs="Arial"/>
        </w:rPr>
        <w:t xml:space="preserve"> </w:t>
      </w:r>
      <w:r w:rsidRPr="00F418E5">
        <w:rPr>
          <w:rFonts w:ascii="Arial" w:hAnsi="Arial" w:cs="Arial"/>
        </w:rPr>
        <w:t>the adoption of innovations and new business models within rural SME. There are unused opportunities that shall improve access</w:t>
      </w:r>
      <w:r w:rsidR="00516DB2">
        <w:rPr>
          <w:rFonts w:ascii="Arial" w:hAnsi="Arial" w:cs="Arial"/>
        </w:rPr>
        <w:t xml:space="preserve"> to the</w:t>
      </w:r>
      <w:r w:rsidR="00516DB2" w:rsidRPr="00F418E5">
        <w:rPr>
          <w:rFonts w:ascii="Arial" w:hAnsi="Arial" w:cs="Arial"/>
        </w:rPr>
        <w:t xml:space="preserve"> </w:t>
      </w:r>
      <w:r w:rsidRPr="00F418E5">
        <w:rPr>
          <w:rFonts w:ascii="Arial" w:hAnsi="Arial" w:cs="Arial"/>
        </w:rPr>
        <w:t xml:space="preserve">external funding for rural SMEs. </w:t>
      </w:r>
      <w:r w:rsidR="00516DB2">
        <w:rPr>
          <w:rFonts w:ascii="Arial" w:hAnsi="Arial" w:cs="Arial"/>
        </w:rPr>
        <w:t>A</w:t>
      </w:r>
      <w:r w:rsidRPr="00F418E5">
        <w:rPr>
          <w:rFonts w:ascii="Arial" w:hAnsi="Arial" w:cs="Arial"/>
        </w:rPr>
        <w:t xml:space="preserve">vailability of non-financial support like “enterprise hubs” and business advisory support may encourage rural SMEs to </w:t>
      </w:r>
      <w:r w:rsidR="00516DB2">
        <w:rPr>
          <w:rFonts w:ascii="Arial" w:hAnsi="Arial" w:cs="Arial"/>
        </w:rPr>
        <w:t>ex</w:t>
      </w:r>
      <w:r w:rsidRPr="00F418E5">
        <w:rPr>
          <w:rFonts w:ascii="Arial" w:hAnsi="Arial" w:cs="Arial"/>
        </w:rPr>
        <w:t>change the</w:t>
      </w:r>
      <w:r w:rsidR="00516DB2">
        <w:rPr>
          <w:rFonts w:ascii="Arial" w:hAnsi="Arial" w:cs="Arial"/>
        </w:rPr>
        <w:t>ir</w:t>
      </w:r>
      <w:r w:rsidRPr="00F418E5">
        <w:rPr>
          <w:rFonts w:ascii="Arial" w:hAnsi="Arial" w:cs="Arial"/>
        </w:rPr>
        <w:t xml:space="preserve"> traditional approach </w:t>
      </w:r>
      <w:r w:rsidR="00516DB2">
        <w:rPr>
          <w:rFonts w:ascii="Arial" w:hAnsi="Arial" w:cs="Arial"/>
        </w:rPr>
        <w:t>for</w:t>
      </w:r>
      <w:r w:rsidRPr="00F418E5">
        <w:rPr>
          <w:rFonts w:ascii="Arial" w:hAnsi="Arial" w:cs="Arial"/>
        </w:rPr>
        <w:t xml:space="preserve"> innovations. All interviewed persons </w:t>
      </w:r>
      <w:r w:rsidR="00516DB2">
        <w:rPr>
          <w:rFonts w:ascii="Arial" w:hAnsi="Arial" w:cs="Arial"/>
        </w:rPr>
        <w:t>were</w:t>
      </w:r>
      <w:r w:rsidR="00516DB2" w:rsidRPr="00F418E5">
        <w:rPr>
          <w:rFonts w:ascii="Arial" w:hAnsi="Arial" w:cs="Arial"/>
        </w:rPr>
        <w:t xml:space="preserve"> </w:t>
      </w:r>
      <w:r w:rsidRPr="00F418E5">
        <w:rPr>
          <w:rFonts w:ascii="Arial" w:hAnsi="Arial" w:cs="Arial"/>
        </w:rPr>
        <w:t xml:space="preserve">confident that use of these opportunities </w:t>
      </w:r>
      <w:r w:rsidR="00516DB2">
        <w:rPr>
          <w:rFonts w:ascii="Arial" w:hAnsi="Arial" w:cs="Arial"/>
        </w:rPr>
        <w:t>should</w:t>
      </w:r>
      <w:r w:rsidR="00516DB2" w:rsidRPr="00F418E5">
        <w:rPr>
          <w:rFonts w:ascii="Arial" w:hAnsi="Arial" w:cs="Arial"/>
        </w:rPr>
        <w:t xml:space="preserve"> </w:t>
      </w:r>
      <w:r w:rsidRPr="00F418E5">
        <w:rPr>
          <w:rFonts w:ascii="Arial" w:hAnsi="Arial" w:cs="Arial"/>
        </w:rPr>
        <w:t>encourage rural SMEs to improve their profitability and access new markets, especially foreign markets.</w:t>
      </w:r>
    </w:p>
    <w:p w14:paraId="7FD7594F" w14:textId="77777777" w:rsidR="00BD5347" w:rsidRPr="00F418E5" w:rsidRDefault="00BD5347" w:rsidP="006E4CBF">
      <w:pPr>
        <w:pStyle w:val="Heading2"/>
        <w:numPr>
          <w:ilvl w:val="1"/>
          <w:numId w:val="12"/>
        </w:numPr>
        <w:rPr>
          <w:rFonts w:eastAsia="Calibri"/>
        </w:rPr>
      </w:pPr>
      <w:bookmarkStart w:id="30" w:name="_Toc507016692"/>
      <w:bookmarkStart w:id="31" w:name="_Toc383969142"/>
      <w:r w:rsidRPr="00F418E5">
        <w:t xml:space="preserve">Summary on </w:t>
      </w:r>
      <w:r w:rsidR="003C1D96" w:rsidRPr="00F418E5">
        <w:t>development opportunities</w:t>
      </w:r>
      <w:bookmarkEnd w:id="30"/>
      <w:bookmarkEnd w:id="31"/>
    </w:p>
    <w:p w14:paraId="038A1FC4" w14:textId="77777777" w:rsidR="001942E1" w:rsidRDefault="00516DB2" w:rsidP="001942E1">
      <w:pPr>
        <w:tabs>
          <w:tab w:val="num" w:pos="720"/>
        </w:tabs>
        <w:spacing w:before="120" w:after="120" w:line="360" w:lineRule="auto"/>
        <w:jc w:val="both"/>
        <w:rPr>
          <w:rFonts w:ascii="Arial" w:eastAsia="Calibri" w:hAnsi="Arial" w:cs="Arial"/>
        </w:rPr>
      </w:pPr>
      <w:r>
        <w:rPr>
          <w:rFonts w:ascii="Arial" w:eastAsia="Calibri" w:hAnsi="Arial" w:cs="Arial"/>
        </w:rPr>
        <w:t>T</w:t>
      </w:r>
      <w:r w:rsidR="00AA3791" w:rsidRPr="00AA3791">
        <w:rPr>
          <w:rFonts w:ascii="Arial" w:eastAsia="Calibri" w:hAnsi="Arial" w:cs="Arial"/>
        </w:rPr>
        <w:t xml:space="preserve">here are </w:t>
      </w:r>
      <w:r>
        <w:rPr>
          <w:rFonts w:ascii="Arial" w:eastAsia="Calibri" w:hAnsi="Arial" w:cs="Arial"/>
        </w:rPr>
        <w:t>five</w:t>
      </w:r>
      <w:r w:rsidRPr="00AA3791">
        <w:rPr>
          <w:rFonts w:ascii="Arial" w:eastAsia="Calibri" w:hAnsi="Arial" w:cs="Arial"/>
        </w:rPr>
        <w:t xml:space="preserve"> </w:t>
      </w:r>
      <w:r w:rsidR="00AA3791" w:rsidRPr="00AA3791">
        <w:rPr>
          <w:rFonts w:ascii="Arial" w:eastAsia="Calibri" w:hAnsi="Arial" w:cs="Arial"/>
        </w:rPr>
        <w:t xml:space="preserve">categories of </w:t>
      </w:r>
      <w:r w:rsidR="00AA3791">
        <w:rPr>
          <w:rFonts w:ascii="Arial" w:eastAsia="Calibri" w:hAnsi="Arial" w:cs="Arial"/>
        </w:rPr>
        <w:t>opportunities</w:t>
      </w:r>
      <w:r w:rsidR="00AA3791" w:rsidRPr="00AA3791">
        <w:rPr>
          <w:rFonts w:ascii="Arial" w:eastAsia="Calibri" w:hAnsi="Arial" w:cs="Arial"/>
        </w:rPr>
        <w:t xml:space="preserve"> identified</w:t>
      </w:r>
      <w:r>
        <w:rPr>
          <w:rFonts w:ascii="Arial" w:eastAsia="Calibri" w:hAnsi="Arial" w:cs="Arial"/>
        </w:rPr>
        <w:t>, where e</w:t>
      </w:r>
      <w:r w:rsidR="00AA3791" w:rsidRPr="00AA3791">
        <w:rPr>
          <w:rFonts w:ascii="Arial" w:eastAsia="Calibri" w:hAnsi="Arial" w:cs="Arial"/>
        </w:rPr>
        <w:t xml:space="preserve">ach category </w:t>
      </w:r>
      <w:r>
        <w:rPr>
          <w:rFonts w:ascii="Arial" w:eastAsia="Calibri" w:hAnsi="Arial" w:cs="Arial"/>
        </w:rPr>
        <w:t>is related to the</w:t>
      </w:r>
      <w:r w:rsidRPr="00AA3791">
        <w:rPr>
          <w:rFonts w:ascii="Arial" w:eastAsia="Calibri" w:hAnsi="Arial" w:cs="Arial"/>
        </w:rPr>
        <w:t xml:space="preserve"> </w:t>
      </w:r>
      <w:r w:rsidR="00AA3791" w:rsidRPr="00AA3791">
        <w:rPr>
          <w:rFonts w:ascii="Arial" w:eastAsia="Calibri" w:hAnsi="Arial" w:cs="Arial"/>
        </w:rPr>
        <w:t xml:space="preserve">future recommendations </w:t>
      </w:r>
      <w:r>
        <w:rPr>
          <w:rFonts w:ascii="Arial" w:eastAsia="Calibri" w:hAnsi="Arial" w:cs="Arial"/>
        </w:rPr>
        <w:t>for</w:t>
      </w:r>
      <w:r w:rsidRPr="00AA3791">
        <w:rPr>
          <w:rFonts w:ascii="Arial" w:eastAsia="Calibri" w:hAnsi="Arial" w:cs="Arial"/>
        </w:rPr>
        <w:t xml:space="preserve"> </w:t>
      </w:r>
      <w:r>
        <w:rPr>
          <w:rFonts w:ascii="Arial" w:eastAsia="Calibri" w:hAnsi="Arial" w:cs="Arial"/>
        </w:rPr>
        <w:t xml:space="preserve">the </w:t>
      </w:r>
      <w:r w:rsidR="00AA3791" w:rsidRPr="00AA3791">
        <w:rPr>
          <w:rFonts w:ascii="Arial" w:eastAsia="Calibri" w:hAnsi="Arial" w:cs="Arial"/>
        </w:rPr>
        <w:t>SMEs and policy makers</w:t>
      </w:r>
      <w:r w:rsidR="00552F7D">
        <w:rPr>
          <w:rFonts w:ascii="Arial" w:eastAsia="Calibri" w:hAnsi="Arial" w:cs="Arial"/>
        </w:rPr>
        <w:t xml:space="preserve"> (Picture #1</w:t>
      </w:r>
      <w:r w:rsidR="00694B45">
        <w:rPr>
          <w:rFonts w:ascii="Arial" w:eastAsia="Calibri" w:hAnsi="Arial" w:cs="Arial"/>
        </w:rPr>
        <w:t>8</w:t>
      </w:r>
      <w:r w:rsidR="00552F7D">
        <w:rPr>
          <w:rFonts w:ascii="Arial" w:eastAsia="Calibri" w:hAnsi="Arial" w:cs="Arial"/>
        </w:rPr>
        <w:t>)</w:t>
      </w:r>
      <w:r w:rsidR="0044287B">
        <w:rPr>
          <w:rFonts w:ascii="Arial" w:eastAsia="Calibri" w:hAnsi="Arial" w:cs="Arial"/>
        </w:rPr>
        <w:t xml:space="preserve">, </w:t>
      </w:r>
      <w:r>
        <w:rPr>
          <w:rFonts w:ascii="Arial" w:eastAsia="Calibri" w:hAnsi="Arial" w:cs="Arial"/>
        </w:rPr>
        <w:t xml:space="preserve">that </w:t>
      </w:r>
      <w:r w:rsidR="0044287B">
        <w:rPr>
          <w:rFonts w:ascii="Arial" w:eastAsia="Calibri" w:hAnsi="Arial" w:cs="Arial"/>
        </w:rPr>
        <w:t xml:space="preserve">are detailed further </w:t>
      </w:r>
      <w:r>
        <w:rPr>
          <w:rFonts w:ascii="Arial" w:eastAsia="Calibri" w:hAnsi="Arial" w:cs="Arial"/>
        </w:rPr>
        <w:t>in the report</w:t>
      </w:r>
      <w:r w:rsidR="00AA3791" w:rsidRPr="00AA3791">
        <w:rPr>
          <w:rFonts w:ascii="Arial" w:eastAsia="Calibri" w:hAnsi="Arial" w:cs="Arial"/>
        </w:rPr>
        <w:t xml:space="preserve">. </w:t>
      </w:r>
    </w:p>
    <w:p w14:paraId="64F1639D" w14:textId="77777777" w:rsidR="00E612E7" w:rsidRDefault="00E612E7" w:rsidP="00E612E7">
      <w:pPr>
        <w:tabs>
          <w:tab w:val="num" w:pos="720"/>
        </w:tabs>
        <w:spacing w:before="120" w:after="120" w:line="360" w:lineRule="auto"/>
        <w:jc w:val="both"/>
        <w:rPr>
          <w:rFonts w:ascii="Arial" w:eastAsia="Calibri" w:hAnsi="Arial" w:cs="Arial"/>
        </w:rPr>
      </w:pPr>
      <w:r w:rsidRPr="005B22DD">
        <w:rPr>
          <w:rFonts w:ascii="Arial" w:eastAsia="Calibri" w:hAnsi="Arial" w:cs="Arial"/>
        </w:rPr>
        <w:lastRenderedPageBreak/>
        <w:t xml:space="preserve">Most of these </w:t>
      </w:r>
      <w:r>
        <w:rPr>
          <w:rFonts w:ascii="Arial" w:eastAsia="Calibri" w:hAnsi="Arial" w:cs="Arial"/>
        </w:rPr>
        <w:t>opportunities</w:t>
      </w:r>
      <w:r w:rsidRPr="005B22DD">
        <w:rPr>
          <w:rFonts w:ascii="Arial" w:eastAsia="Calibri" w:hAnsi="Arial" w:cs="Arial"/>
        </w:rPr>
        <w:t xml:space="preserve"> are interrelated with each other, meaning that improvements in one category may require or facilitate positive changes in </w:t>
      </w:r>
      <w:r w:rsidR="00516DB2">
        <w:rPr>
          <w:rFonts w:ascii="Arial" w:eastAsia="Calibri" w:hAnsi="Arial" w:cs="Arial"/>
        </w:rPr>
        <w:t>an</w:t>
      </w:r>
      <w:r w:rsidRPr="005B22DD">
        <w:rPr>
          <w:rFonts w:ascii="Arial" w:eastAsia="Calibri" w:hAnsi="Arial" w:cs="Arial"/>
        </w:rPr>
        <w:t xml:space="preserve">other category. </w:t>
      </w:r>
      <w:r w:rsidR="00516DB2">
        <w:rPr>
          <w:rFonts w:ascii="Arial" w:eastAsia="Calibri" w:hAnsi="Arial" w:cs="Arial"/>
        </w:rPr>
        <w:t>E.g.</w:t>
      </w:r>
      <w:r w:rsidRPr="005B22DD">
        <w:rPr>
          <w:rFonts w:ascii="Arial" w:eastAsia="Calibri" w:hAnsi="Arial" w:cs="Arial"/>
        </w:rPr>
        <w:t xml:space="preserve">, enabling efforts for </w:t>
      </w:r>
      <w:r w:rsidR="00516DB2">
        <w:rPr>
          <w:rFonts w:ascii="Arial" w:eastAsia="Calibri" w:hAnsi="Arial" w:cs="Arial"/>
        </w:rPr>
        <w:t xml:space="preserve">promotion of </w:t>
      </w:r>
      <w:r w:rsidRPr="005B22DD">
        <w:rPr>
          <w:rFonts w:ascii="Arial" w:eastAsia="Calibri" w:hAnsi="Arial" w:cs="Arial"/>
        </w:rPr>
        <w:t xml:space="preserve">external </w:t>
      </w:r>
      <w:proofErr w:type="gramStart"/>
      <w:r w:rsidRPr="005B22DD">
        <w:rPr>
          <w:rFonts w:ascii="Arial" w:eastAsia="Calibri" w:hAnsi="Arial" w:cs="Arial"/>
        </w:rPr>
        <w:t>sales  may</w:t>
      </w:r>
      <w:proofErr w:type="gramEnd"/>
      <w:r w:rsidRPr="005B22DD">
        <w:rPr>
          <w:rFonts w:ascii="Arial" w:eastAsia="Calibri" w:hAnsi="Arial" w:cs="Arial"/>
        </w:rPr>
        <w:t xml:space="preserve"> lead to insufficient production capacity of SMEs. </w:t>
      </w:r>
      <w:r w:rsidR="00516DB2">
        <w:rPr>
          <w:rFonts w:ascii="Arial" w:eastAsia="Calibri" w:hAnsi="Arial" w:cs="Arial"/>
        </w:rPr>
        <w:t>In such situation</w:t>
      </w:r>
      <w:r w:rsidR="00516DB2" w:rsidRPr="005B22DD">
        <w:rPr>
          <w:rFonts w:ascii="Arial" w:eastAsia="Calibri" w:hAnsi="Arial" w:cs="Arial"/>
        </w:rPr>
        <w:t xml:space="preserve"> </w:t>
      </w:r>
      <w:r w:rsidRPr="005B22DD">
        <w:rPr>
          <w:rFonts w:ascii="Arial" w:eastAsia="Calibri" w:hAnsi="Arial" w:cs="Arial"/>
        </w:rPr>
        <w:t xml:space="preserve">it </w:t>
      </w:r>
      <w:r w:rsidR="00516DB2">
        <w:rPr>
          <w:rFonts w:ascii="Arial" w:eastAsia="Calibri" w:hAnsi="Arial" w:cs="Arial"/>
        </w:rPr>
        <w:t>would</w:t>
      </w:r>
      <w:r w:rsidR="00516DB2" w:rsidRPr="005B22DD">
        <w:rPr>
          <w:rFonts w:ascii="Arial" w:eastAsia="Calibri" w:hAnsi="Arial" w:cs="Arial"/>
        </w:rPr>
        <w:t xml:space="preserve"> </w:t>
      </w:r>
      <w:r w:rsidRPr="005B22DD">
        <w:rPr>
          <w:rFonts w:ascii="Arial" w:eastAsia="Calibri" w:hAnsi="Arial" w:cs="Arial"/>
        </w:rPr>
        <w:t>be important to encourage cooperation among SMEs in similar or related sectors</w:t>
      </w:r>
      <w:r>
        <w:rPr>
          <w:rFonts w:ascii="Arial" w:eastAsia="Calibri" w:hAnsi="Arial" w:cs="Arial"/>
        </w:rPr>
        <w:t>.</w:t>
      </w:r>
    </w:p>
    <w:p w14:paraId="1B876DD5" w14:textId="77777777" w:rsidR="00E612E7" w:rsidRPr="00F418E5" w:rsidRDefault="00E612E7" w:rsidP="001942E1">
      <w:pPr>
        <w:tabs>
          <w:tab w:val="num" w:pos="720"/>
        </w:tabs>
        <w:spacing w:before="120" w:after="120" w:line="360" w:lineRule="auto"/>
        <w:jc w:val="both"/>
        <w:rPr>
          <w:rFonts w:ascii="Arial" w:eastAsia="Calibri"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1942E1" w:rsidRPr="00F418E5" w14:paraId="59908A60" w14:textId="77777777" w:rsidTr="00047B53">
        <w:trPr>
          <w:trHeight w:val="1621"/>
        </w:trPr>
        <w:tc>
          <w:tcPr>
            <w:tcW w:w="1915" w:type="dxa"/>
          </w:tcPr>
          <w:p w14:paraId="358D3828" w14:textId="77777777" w:rsidR="001942E1" w:rsidRPr="00F418E5" w:rsidRDefault="001942E1" w:rsidP="00047B53">
            <w:pPr>
              <w:spacing w:before="120" w:after="120"/>
              <w:jc w:val="center"/>
              <w:rPr>
                <w:rFonts w:ascii="Arial" w:hAnsi="Arial" w:cs="Arial"/>
              </w:rPr>
            </w:pPr>
            <w:r w:rsidRPr="00F418E5">
              <w:rPr>
                <w:noProof/>
                <w:lang w:val="en-US"/>
              </w:rPr>
              <w:drawing>
                <wp:inline distT="0" distB="0" distL="0" distR="0" wp14:anchorId="1480D252" wp14:editId="2D114D30">
                  <wp:extent cx="931545" cy="931545"/>
                  <wp:effectExtent l="0" t="0" r="8255" b="8255"/>
                  <wp:docPr id="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31545" cy="931545"/>
                          </a:xfrm>
                          <a:prstGeom prst="rect">
                            <a:avLst/>
                          </a:prstGeom>
                          <a:noFill/>
                          <a:ln>
                            <a:noFill/>
                          </a:ln>
                        </pic:spPr>
                      </pic:pic>
                    </a:graphicData>
                  </a:graphic>
                </wp:inline>
              </w:drawing>
            </w:r>
          </w:p>
        </w:tc>
        <w:tc>
          <w:tcPr>
            <w:tcW w:w="1915" w:type="dxa"/>
          </w:tcPr>
          <w:p w14:paraId="05B01DB8" w14:textId="77777777" w:rsidR="001942E1" w:rsidRPr="00F418E5" w:rsidRDefault="001942E1" w:rsidP="00047B53">
            <w:pPr>
              <w:spacing w:before="120" w:after="120"/>
              <w:jc w:val="center"/>
              <w:rPr>
                <w:rFonts w:ascii="Arial" w:hAnsi="Arial" w:cs="Arial"/>
              </w:rPr>
            </w:pPr>
            <w:r w:rsidRPr="00F418E5">
              <w:rPr>
                <w:noProof/>
                <w:lang w:val="en-US"/>
              </w:rPr>
              <w:drawing>
                <wp:inline distT="0" distB="0" distL="0" distR="0" wp14:anchorId="0BCAE329" wp14:editId="017962A2">
                  <wp:extent cx="931545" cy="931545"/>
                  <wp:effectExtent l="0" t="0" r="8255" b="8255"/>
                  <wp:docPr id="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31545" cy="931545"/>
                          </a:xfrm>
                          <a:prstGeom prst="rect">
                            <a:avLst/>
                          </a:prstGeom>
                          <a:noFill/>
                          <a:ln>
                            <a:noFill/>
                          </a:ln>
                        </pic:spPr>
                      </pic:pic>
                    </a:graphicData>
                  </a:graphic>
                </wp:inline>
              </w:drawing>
            </w:r>
          </w:p>
        </w:tc>
        <w:tc>
          <w:tcPr>
            <w:tcW w:w="1915" w:type="dxa"/>
          </w:tcPr>
          <w:p w14:paraId="5070BE63" w14:textId="77777777" w:rsidR="001942E1" w:rsidRPr="00F418E5" w:rsidRDefault="001942E1" w:rsidP="00047B53">
            <w:pPr>
              <w:spacing w:before="120" w:after="120"/>
              <w:jc w:val="center"/>
              <w:rPr>
                <w:rFonts w:ascii="Arial" w:hAnsi="Arial" w:cs="Arial"/>
              </w:rPr>
            </w:pPr>
            <w:r w:rsidRPr="00F418E5">
              <w:rPr>
                <w:noProof/>
                <w:lang w:val="en-US"/>
              </w:rPr>
              <w:drawing>
                <wp:inline distT="0" distB="0" distL="0" distR="0" wp14:anchorId="28C97FF3" wp14:editId="553E4F5D">
                  <wp:extent cx="931545" cy="931545"/>
                  <wp:effectExtent l="0" t="0" r="8255" b="8255"/>
                  <wp:docPr id="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31545" cy="931545"/>
                          </a:xfrm>
                          <a:prstGeom prst="rect">
                            <a:avLst/>
                          </a:prstGeom>
                          <a:noFill/>
                          <a:ln>
                            <a:noFill/>
                          </a:ln>
                        </pic:spPr>
                      </pic:pic>
                    </a:graphicData>
                  </a:graphic>
                </wp:inline>
              </w:drawing>
            </w:r>
          </w:p>
        </w:tc>
        <w:tc>
          <w:tcPr>
            <w:tcW w:w="1915" w:type="dxa"/>
          </w:tcPr>
          <w:p w14:paraId="1044ABB1" w14:textId="77777777" w:rsidR="001942E1" w:rsidRPr="00F418E5" w:rsidRDefault="001942E1" w:rsidP="00047B53">
            <w:pPr>
              <w:spacing w:before="120" w:after="120"/>
              <w:jc w:val="center"/>
              <w:rPr>
                <w:rFonts w:ascii="Arial" w:hAnsi="Arial" w:cs="Arial"/>
              </w:rPr>
            </w:pPr>
            <w:r w:rsidRPr="00F418E5">
              <w:rPr>
                <w:noProof/>
                <w:lang w:val="en-US"/>
              </w:rPr>
              <w:drawing>
                <wp:inline distT="0" distB="0" distL="0" distR="0" wp14:anchorId="52779011" wp14:editId="4FDEC646">
                  <wp:extent cx="931545" cy="931545"/>
                  <wp:effectExtent l="0" t="0" r="8255" b="8255"/>
                  <wp:docPr id="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31545" cy="931545"/>
                          </a:xfrm>
                          <a:prstGeom prst="rect">
                            <a:avLst/>
                          </a:prstGeom>
                          <a:noFill/>
                          <a:ln>
                            <a:noFill/>
                          </a:ln>
                        </pic:spPr>
                      </pic:pic>
                    </a:graphicData>
                  </a:graphic>
                </wp:inline>
              </w:drawing>
            </w:r>
          </w:p>
        </w:tc>
        <w:tc>
          <w:tcPr>
            <w:tcW w:w="1916" w:type="dxa"/>
          </w:tcPr>
          <w:p w14:paraId="357B62F8" w14:textId="77777777" w:rsidR="001942E1" w:rsidRPr="00F418E5" w:rsidRDefault="001942E1" w:rsidP="00047B53">
            <w:pPr>
              <w:spacing w:before="120" w:after="120"/>
              <w:jc w:val="center"/>
              <w:rPr>
                <w:rFonts w:ascii="Arial" w:hAnsi="Arial" w:cs="Arial"/>
              </w:rPr>
            </w:pPr>
            <w:r w:rsidRPr="00F418E5">
              <w:rPr>
                <w:noProof/>
                <w:lang w:val="en-US"/>
              </w:rPr>
              <w:drawing>
                <wp:inline distT="0" distB="0" distL="0" distR="0" wp14:anchorId="30694D10" wp14:editId="52BE2C4A">
                  <wp:extent cx="931545" cy="931545"/>
                  <wp:effectExtent l="0" t="0" r="8255" b="8255"/>
                  <wp:docPr id="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31545" cy="931545"/>
                          </a:xfrm>
                          <a:prstGeom prst="rect">
                            <a:avLst/>
                          </a:prstGeom>
                          <a:noFill/>
                          <a:ln>
                            <a:noFill/>
                          </a:ln>
                        </pic:spPr>
                      </pic:pic>
                    </a:graphicData>
                  </a:graphic>
                </wp:inline>
              </w:drawing>
            </w:r>
          </w:p>
        </w:tc>
      </w:tr>
      <w:tr w:rsidR="001942E1" w:rsidRPr="00F418E5" w14:paraId="0E5AE64A" w14:textId="77777777" w:rsidTr="00047B53">
        <w:tc>
          <w:tcPr>
            <w:tcW w:w="1915" w:type="dxa"/>
          </w:tcPr>
          <w:p w14:paraId="19196D41" w14:textId="77777777" w:rsidR="001942E1" w:rsidRPr="00F418E5" w:rsidRDefault="001942E1" w:rsidP="00047B53">
            <w:pPr>
              <w:spacing w:before="120" w:after="120"/>
              <w:jc w:val="center"/>
              <w:rPr>
                <w:rFonts w:ascii="Arial" w:hAnsi="Arial" w:cs="Arial"/>
                <w:b/>
              </w:rPr>
            </w:pPr>
            <w:r w:rsidRPr="00F418E5">
              <w:rPr>
                <w:rFonts w:ascii="Arial" w:hAnsi="Arial" w:cs="Arial"/>
                <w:b/>
              </w:rPr>
              <w:t>1. Cooperation and networking</w:t>
            </w:r>
          </w:p>
        </w:tc>
        <w:tc>
          <w:tcPr>
            <w:tcW w:w="1915" w:type="dxa"/>
          </w:tcPr>
          <w:p w14:paraId="7F810B0F" w14:textId="77777777" w:rsidR="001942E1" w:rsidRPr="00F418E5" w:rsidRDefault="001942E1" w:rsidP="00047B53">
            <w:pPr>
              <w:spacing w:before="120" w:after="120"/>
              <w:jc w:val="center"/>
              <w:rPr>
                <w:rFonts w:ascii="Arial" w:hAnsi="Arial" w:cs="Arial"/>
                <w:b/>
              </w:rPr>
            </w:pPr>
            <w:r w:rsidRPr="00F418E5">
              <w:rPr>
                <w:rFonts w:ascii="Arial" w:hAnsi="Arial" w:cs="Arial"/>
                <w:b/>
              </w:rPr>
              <w:t>2. Information and training</w:t>
            </w:r>
          </w:p>
        </w:tc>
        <w:tc>
          <w:tcPr>
            <w:tcW w:w="1915" w:type="dxa"/>
          </w:tcPr>
          <w:p w14:paraId="14924459" w14:textId="77777777" w:rsidR="001942E1" w:rsidRPr="00F418E5" w:rsidRDefault="001942E1" w:rsidP="006C71B2">
            <w:pPr>
              <w:spacing w:before="120" w:after="120"/>
              <w:jc w:val="center"/>
              <w:rPr>
                <w:rFonts w:ascii="Arial" w:hAnsi="Arial" w:cs="Arial"/>
                <w:b/>
              </w:rPr>
            </w:pPr>
            <w:r w:rsidRPr="00F418E5">
              <w:rPr>
                <w:rFonts w:ascii="Arial" w:hAnsi="Arial" w:cs="Arial"/>
                <w:b/>
              </w:rPr>
              <w:t xml:space="preserve">3. </w:t>
            </w:r>
            <w:r w:rsidR="006C71B2">
              <w:rPr>
                <w:rFonts w:ascii="Arial" w:hAnsi="Arial" w:cs="Arial"/>
                <w:b/>
              </w:rPr>
              <w:t>Accessibility to p</w:t>
            </w:r>
            <w:r w:rsidRPr="00F418E5">
              <w:rPr>
                <w:rFonts w:ascii="Arial" w:hAnsi="Arial" w:cs="Arial"/>
                <w:b/>
              </w:rPr>
              <w:t xml:space="preserve">ublic support and </w:t>
            </w:r>
            <w:r w:rsidR="006C71B2">
              <w:rPr>
                <w:rFonts w:ascii="Arial" w:hAnsi="Arial" w:cs="Arial"/>
                <w:b/>
              </w:rPr>
              <w:t xml:space="preserve">other </w:t>
            </w:r>
            <w:r w:rsidRPr="00F418E5">
              <w:rPr>
                <w:rFonts w:ascii="Arial" w:hAnsi="Arial" w:cs="Arial"/>
                <w:b/>
              </w:rPr>
              <w:t>financing</w:t>
            </w:r>
          </w:p>
        </w:tc>
        <w:tc>
          <w:tcPr>
            <w:tcW w:w="1915" w:type="dxa"/>
          </w:tcPr>
          <w:p w14:paraId="4A54D496" w14:textId="77777777" w:rsidR="001942E1" w:rsidRPr="00F418E5" w:rsidRDefault="001942E1" w:rsidP="00537FF4">
            <w:pPr>
              <w:spacing w:before="120" w:after="120"/>
              <w:jc w:val="center"/>
              <w:rPr>
                <w:rFonts w:ascii="Arial" w:hAnsi="Arial" w:cs="Arial"/>
                <w:b/>
              </w:rPr>
            </w:pPr>
            <w:r w:rsidRPr="00F418E5">
              <w:rPr>
                <w:rFonts w:ascii="Arial" w:hAnsi="Arial" w:cs="Arial"/>
                <w:b/>
              </w:rPr>
              <w:t xml:space="preserve">4. </w:t>
            </w:r>
            <w:r w:rsidR="00537FF4">
              <w:rPr>
                <w:rFonts w:ascii="Arial" w:hAnsi="Arial" w:cs="Arial"/>
                <w:b/>
              </w:rPr>
              <w:t>M</w:t>
            </w:r>
            <w:r w:rsidR="00537FF4" w:rsidRPr="00F418E5">
              <w:rPr>
                <w:rFonts w:ascii="Arial" w:hAnsi="Arial" w:cs="Arial"/>
                <w:b/>
              </w:rPr>
              <w:t xml:space="preserve">arketing </w:t>
            </w:r>
            <w:r w:rsidR="00537FF4">
              <w:rPr>
                <w:rFonts w:ascii="Arial" w:hAnsi="Arial" w:cs="Arial"/>
                <w:b/>
              </w:rPr>
              <w:t>and s</w:t>
            </w:r>
            <w:r w:rsidRPr="00F418E5">
              <w:rPr>
                <w:rFonts w:ascii="Arial" w:hAnsi="Arial" w:cs="Arial"/>
                <w:b/>
              </w:rPr>
              <w:t xml:space="preserve">ales promotion in </w:t>
            </w:r>
            <w:r>
              <w:rPr>
                <w:rFonts w:ascii="Arial" w:hAnsi="Arial" w:cs="Arial"/>
                <w:b/>
              </w:rPr>
              <w:t>international</w:t>
            </w:r>
            <w:r w:rsidRPr="00F418E5">
              <w:rPr>
                <w:rFonts w:ascii="Arial" w:hAnsi="Arial" w:cs="Arial"/>
                <w:b/>
              </w:rPr>
              <w:t xml:space="preserve"> markets</w:t>
            </w:r>
          </w:p>
        </w:tc>
        <w:tc>
          <w:tcPr>
            <w:tcW w:w="1916" w:type="dxa"/>
          </w:tcPr>
          <w:p w14:paraId="336C588F" w14:textId="77777777" w:rsidR="001942E1" w:rsidRPr="00F418E5" w:rsidRDefault="001942E1" w:rsidP="00047B53">
            <w:pPr>
              <w:spacing w:before="120" w:after="120"/>
              <w:jc w:val="center"/>
              <w:rPr>
                <w:rFonts w:ascii="Arial" w:hAnsi="Arial" w:cs="Arial"/>
                <w:b/>
              </w:rPr>
            </w:pPr>
            <w:r w:rsidRPr="00F418E5">
              <w:rPr>
                <w:rFonts w:ascii="Arial" w:hAnsi="Arial" w:cs="Arial"/>
                <w:b/>
              </w:rPr>
              <w:t>5. Availability of workforce</w:t>
            </w:r>
          </w:p>
          <w:p w14:paraId="5E8E2629" w14:textId="77777777" w:rsidR="001942E1" w:rsidRPr="00F418E5" w:rsidRDefault="001942E1" w:rsidP="00047B53">
            <w:pPr>
              <w:spacing w:before="120" w:after="120"/>
              <w:jc w:val="center"/>
              <w:rPr>
                <w:rFonts w:ascii="Arial" w:hAnsi="Arial" w:cs="Arial"/>
                <w:b/>
              </w:rPr>
            </w:pPr>
          </w:p>
        </w:tc>
      </w:tr>
    </w:tbl>
    <w:p w14:paraId="50414DDE" w14:textId="77777777" w:rsidR="001942E1" w:rsidRPr="00F418E5" w:rsidRDefault="001942E1" w:rsidP="00EF28CA">
      <w:pPr>
        <w:spacing w:before="120"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sidR="00552F7D">
        <w:rPr>
          <w:rFonts w:ascii="Arial" w:hAnsi="Arial" w:cs="Arial"/>
          <w:caps/>
          <w:color w:val="003399"/>
        </w:rPr>
        <w:t>1</w:t>
      </w:r>
      <w:r w:rsidR="00694B45">
        <w:rPr>
          <w:rFonts w:ascii="Arial" w:hAnsi="Arial" w:cs="Arial"/>
          <w:caps/>
          <w:color w:val="003399"/>
        </w:rPr>
        <w:t>8</w:t>
      </w:r>
      <w:r w:rsidRPr="00F418E5">
        <w:rPr>
          <w:rFonts w:ascii="Arial" w:hAnsi="Arial" w:cs="Arial"/>
          <w:caps/>
          <w:color w:val="003399"/>
        </w:rPr>
        <w:t xml:space="preserve">. Categories of </w:t>
      </w:r>
      <w:r w:rsidR="008E7C55">
        <w:rPr>
          <w:rFonts w:ascii="Arial" w:hAnsi="Arial" w:cs="Arial"/>
          <w:caps/>
          <w:color w:val="003399"/>
        </w:rPr>
        <w:t>opportunities</w:t>
      </w:r>
    </w:p>
    <w:p w14:paraId="74552532" w14:textId="77777777" w:rsidR="001942E1" w:rsidRPr="00BE1873" w:rsidRDefault="001942E1" w:rsidP="00BE1873">
      <w:pPr>
        <w:spacing w:before="120" w:after="120" w:line="360" w:lineRule="auto"/>
        <w:jc w:val="center"/>
        <w:rPr>
          <w:rFonts w:ascii="Arial" w:eastAsia="Calibri" w:hAnsi="Arial" w:cs="Arial"/>
          <w:sz w:val="20"/>
        </w:rPr>
      </w:pPr>
      <w:r w:rsidRPr="00F418E5">
        <w:rPr>
          <w:rFonts w:ascii="Arial" w:eastAsia="Calibri" w:hAnsi="Arial" w:cs="Arial"/>
          <w:sz w:val="20"/>
        </w:rPr>
        <w:t>Source: prepared by the authors</w:t>
      </w:r>
    </w:p>
    <w:p w14:paraId="0180F06B" w14:textId="77777777" w:rsidR="00C53567" w:rsidRPr="00F418E5" w:rsidRDefault="00C53567" w:rsidP="00F77DA7">
      <w:pPr>
        <w:tabs>
          <w:tab w:val="num" w:pos="720"/>
        </w:tabs>
        <w:spacing w:before="120" w:after="120" w:line="360" w:lineRule="auto"/>
        <w:jc w:val="both"/>
        <w:rPr>
          <w:rFonts w:ascii="Arial" w:eastAsia="Calibri" w:hAnsi="Arial" w:cs="Arial"/>
        </w:rPr>
      </w:pPr>
      <w:r w:rsidRPr="00F418E5">
        <w:rPr>
          <w:rFonts w:ascii="Arial" w:eastAsia="Calibri" w:hAnsi="Arial" w:cs="Arial"/>
        </w:rPr>
        <w:t>Analys</w:t>
      </w:r>
      <w:r w:rsidR="00516DB2">
        <w:rPr>
          <w:rFonts w:ascii="Arial" w:eastAsia="Calibri" w:hAnsi="Arial" w:cs="Arial"/>
        </w:rPr>
        <w:t>is</w:t>
      </w:r>
      <w:r w:rsidRPr="00F418E5">
        <w:rPr>
          <w:rFonts w:ascii="Arial" w:eastAsia="Calibri" w:hAnsi="Arial" w:cs="Arial"/>
        </w:rPr>
        <w:t xml:space="preserve"> shows that introduction of innovations and new business models brings a number of </w:t>
      </w:r>
      <w:r w:rsidR="00C10AE1">
        <w:rPr>
          <w:rFonts w:ascii="Arial" w:eastAsia="Calibri" w:hAnsi="Arial" w:cs="Arial"/>
        </w:rPr>
        <w:t>effects</w:t>
      </w:r>
      <w:r w:rsidRPr="00F418E5">
        <w:rPr>
          <w:rFonts w:ascii="Arial" w:eastAsia="Calibri" w:hAnsi="Arial" w:cs="Arial"/>
        </w:rPr>
        <w:t xml:space="preserve"> leading to an increase of competitiveness of rural SMEs, for instance:</w:t>
      </w:r>
    </w:p>
    <w:p w14:paraId="4A93F916" w14:textId="77777777" w:rsidR="00C6345E" w:rsidRPr="00F418E5" w:rsidRDefault="00FD6220" w:rsidP="006E4CBF">
      <w:pPr>
        <w:numPr>
          <w:ilvl w:val="0"/>
          <w:numId w:val="7"/>
        </w:numPr>
        <w:spacing w:before="120" w:after="120"/>
        <w:jc w:val="both"/>
        <w:rPr>
          <w:rFonts w:ascii="Arial" w:eastAsia="Calibri" w:hAnsi="Arial" w:cs="Arial"/>
        </w:rPr>
      </w:pPr>
      <w:r w:rsidRPr="00F418E5">
        <w:rPr>
          <w:rFonts w:ascii="Arial" w:eastAsia="Calibri" w:hAnsi="Arial" w:cs="Arial"/>
        </w:rPr>
        <w:t>A new way of work brings additional investment opportunities</w:t>
      </w:r>
      <w:r w:rsidR="000419D9" w:rsidRPr="00F418E5">
        <w:rPr>
          <w:rFonts w:ascii="Arial" w:eastAsia="Calibri" w:hAnsi="Arial" w:cs="Arial"/>
        </w:rPr>
        <w:t>,</w:t>
      </w:r>
    </w:p>
    <w:p w14:paraId="29C78E05" w14:textId="77777777" w:rsidR="00C6345E" w:rsidRPr="00F418E5" w:rsidRDefault="00516DB2" w:rsidP="006E4CBF">
      <w:pPr>
        <w:numPr>
          <w:ilvl w:val="0"/>
          <w:numId w:val="7"/>
        </w:numPr>
        <w:spacing w:before="120" w:after="120"/>
        <w:jc w:val="both"/>
        <w:rPr>
          <w:rFonts w:ascii="Arial" w:eastAsia="Calibri" w:hAnsi="Arial" w:cs="Arial"/>
        </w:rPr>
      </w:pPr>
      <w:r>
        <w:rPr>
          <w:rFonts w:ascii="Arial" w:eastAsia="Calibri" w:hAnsi="Arial" w:cs="Arial"/>
        </w:rPr>
        <w:t>New approach</w:t>
      </w:r>
      <w:r w:rsidR="00FD6220" w:rsidRPr="00F418E5">
        <w:rPr>
          <w:rFonts w:ascii="Arial" w:eastAsia="Calibri" w:hAnsi="Arial" w:cs="Arial"/>
        </w:rPr>
        <w:t xml:space="preserve"> to communicate with the customers and </w:t>
      </w:r>
      <w:r>
        <w:rPr>
          <w:rFonts w:ascii="Arial" w:eastAsia="Calibri" w:hAnsi="Arial" w:cs="Arial"/>
        </w:rPr>
        <w:t>new approach to</w:t>
      </w:r>
      <w:r w:rsidR="00FD6220" w:rsidRPr="00F418E5">
        <w:rPr>
          <w:rFonts w:ascii="Arial" w:eastAsia="Calibri" w:hAnsi="Arial" w:cs="Arial"/>
        </w:rPr>
        <w:t xml:space="preserve"> marketing activities, i</w:t>
      </w:r>
      <w:r w:rsidR="000419D9" w:rsidRPr="00F418E5">
        <w:rPr>
          <w:rFonts w:ascii="Arial" w:eastAsia="Calibri" w:hAnsi="Arial" w:cs="Arial"/>
        </w:rPr>
        <w:t>n particular using digital solutions,</w:t>
      </w:r>
    </w:p>
    <w:p w14:paraId="67A030A1" w14:textId="77777777" w:rsidR="00C6345E" w:rsidRPr="00F418E5" w:rsidRDefault="00FD6220" w:rsidP="006E4CBF">
      <w:pPr>
        <w:numPr>
          <w:ilvl w:val="0"/>
          <w:numId w:val="7"/>
        </w:numPr>
        <w:spacing w:before="120" w:after="120"/>
        <w:jc w:val="both"/>
        <w:rPr>
          <w:rFonts w:ascii="Arial" w:eastAsia="Calibri" w:hAnsi="Arial" w:cs="Arial"/>
        </w:rPr>
      </w:pPr>
      <w:r w:rsidRPr="00F418E5">
        <w:rPr>
          <w:rFonts w:ascii="Arial" w:eastAsia="Calibri" w:hAnsi="Arial" w:cs="Arial"/>
        </w:rPr>
        <w:t>Introduction of innovat</w:t>
      </w:r>
      <w:r w:rsidR="005E585E" w:rsidRPr="00F418E5">
        <w:rPr>
          <w:rFonts w:ascii="Arial" w:eastAsia="Calibri" w:hAnsi="Arial" w:cs="Arial"/>
        </w:rPr>
        <w:t>ions in processes and marketing,</w:t>
      </w:r>
    </w:p>
    <w:p w14:paraId="07767007" w14:textId="77777777" w:rsidR="00C6345E" w:rsidRPr="00F418E5" w:rsidRDefault="00FD6220" w:rsidP="006E4CBF">
      <w:pPr>
        <w:numPr>
          <w:ilvl w:val="0"/>
          <w:numId w:val="7"/>
        </w:numPr>
        <w:spacing w:before="120" w:after="120"/>
        <w:jc w:val="both"/>
        <w:rPr>
          <w:rFonts w:ascii="Arial" w:eastAsia="Calibri" w:hAnsi="Arial" w:cs="Arial"/>
        </w:rPr>
      </w:pPr>
      <w:r w:rsidRPr="00F418E5">
        <w:rPr>
          <w:rFonts w:ascii="Arial" w:eastAsia="Calibri" w:hAnsi="Arial" w:cs="Arial"/>
        </w:rPr>
        <w:t>Possibilities to optimize the production, marketing and other costs</w:t>
      </w:r>
      <w:r w:rsidR="005E585E" w:rsidRPr="00F418E5">
        <w:rPr>
          <w:rFonts w:ascii="Arial" w:eastAsia="Calibri" w:hAnsi="Arial" w:cs="Arial"/>
        </w:rPr>
        <w:t>,</w:t>
      </w:r>
    </w:p>
    <w:p w14:paraId="65B4605B" w14:textId="77777777" w:rsidR="00C6345E" w:rsidRPr="00F418E5" w:rsidRDefault="00FD6220" w:rsidP="006E4CBF">
      <w:pPr>
        <w:numPr>
          <w:ilvl w:val="0"/>
          <w:numId w:val="7"/>
        </w:numPr>
        <w:spacing w:before="120" w:after="120"/>
        <w:jc w:val="both"/>
        <w:rPr>
          <w:rFonts w:ascii="Arial" w:eastAsia="Calibri" w:hAnsi="Arial" w:cs="Arial"/>
        </w:rPr>
      </w:pPr>
      <w:r w:rsidRPr="00F418E5">
        <w:rPr>
          <w:rFonts w:ascii="Arial" w:eastAsia="Calibri" w:hAnsi="Arial" w:cs="Arial"/>
        </w:rPr>
        <w:t>Diversification of services/ products</w:t>
      </w:r>
      <w:r w:rsidR="005E585E" w:rsidRPr="00F418E5">
        <w:rPr>
          <w:rFonts w:ascii="Arial" w:eastAsia="Calibri" w:hAnsi="Arial" w:cs="Arial"/>
        </w:rPr>
        <w:t>,</w:t>
      </w:r>
    </w:p>
    <w:p w14:paraId="53E17C84" w14:textId="77777777" w:rsidR="00C6345E" w:rsidRPr="00F418E5" w:rsidRDefault="00FD6220" w:rsidP="006E4CBF">
      <w:pPr>
        <w:numPr>
          <w:ilvl w:val="0"/>
          <w:numId w:val="7"/>
        </w:numPr>
        <w:spacing w:before="120" w:after="120"/>
        <w:jc w:val="both"/>
        <w:rPr>
          <w:rFonts w:ascii="Arial" w:eastAsia="Calibri" w:hAnsi="Arial" w:cs="Arial"/>
        </w:rPr>
      </w:pPr>
      <w:r w:rsidRPr="00F418E5">
        <w:rPr>
          <w:rFonts w:ascii="Arial" w:eastAsia="Calibri" w:hAnsi="Arial" w:cs="Arial"/>
        </w:rPr>
        <w:t>Introduction of social responsibility policy</w:t>
      </w:r>
      <w:r w:rsidR="005E585E" w:rsidRPr="00F418E5">
        <w:rPr>
          <w:rFonts w:ascii="Arial" w:eastAsia="Calibri" w:hAnsi="Arial" w:cs="Arial"/>
        </w:rPr>
        <w:t>,</w:t>
      </w:r>
    </w:p>
    <w:p w14:paraId="0C72BEA8" w14:textId="77777777" w:rsidR="00C6345E" w:rsidRPr="00F418E5" w:rsidRDefault="00FD6220" w:rsidP="006E4CBF">
      <w:pPr>
        <w:numPr>
          <w:ilvl w:val="0"/>
          <w:numId w:val="7"/>
        </w:numPr>
        <w:spacing w:before="120" w:after="120"/>
        <w:jc w:val="both"/>
        <w:rPr>
          <w:rFonts w:ascii="Arial" w:eastAsia="Calibri" w:hAnsi="Arial" w:cs="Arial"/>
        </w:rPr>
      </w:pPr>
      <w:r w:rsidRPr="00F418E5">
        <w:rPr>
          <w:rFonts w:ascii="Arial" w:eastAsia="Calibri" w:hAnsi="Arial" w:cs="Arial"/>
        </w:rPr>
        <w:t>Increase of efficiency and sales</w:t>
      </w:r>
      <w:r w:rsidR="005E585E" w:rsidRPr="00F418E5">
        <w:rPr>
          <w:rFonts w:ascii="Arial" w:eastAsia="Calibri" w:hAnsi="Arial" w:cs="Arial"/>
        </w:rPr>
        <w:t>,</w:t>
      </w:r>
    </w:p>
    <w:p w14:paraId="2908D952" w14:textId="77777777" w:rsidR="00C6345E" w:rsidRPr="00F418E5" w:rsidRDefault="00FD6220" w:rsidP="006E4CBF">
      <w:pPr>
        <w:numPr>
          <w:ilvl w:val="0"/>
          <w:numId w:val="7"/>
        </w:numPr>
        <w:spacing w:before="120" w:after="120"/>
        <w:jc w:val="both"/>
        <w:rPr>
          <w:rFonts w:ascii="Arial" w:eastAsia="Calibri" w:hAnsi="Arial" w:cs="Arial"/>
        </w:rPr>
      </w:pPr>
      <w:r w:rsidRPr="00F418E5">
        <w:rPr>
          <w:rFonts w:ascii="Arial" w:eastAsia="Calibri" w:hAnsi="Arial" w:cs="Arial"/>
        </w:rPr>
        <w:t>Widening cooperation.</w:t>
      </w:r>
    </w:p>
    <w:p w14:paraId="5385F1A9" w14:textId="77777777" w:rsidR="0074640D" w:rsidRDefault="00C53567" w:rsidP="0070614C">
      <w:pPr>
        <w:tabs>
          <w:tab w:val="num" w:pos="720"/>
        </w:tabs>
        <w:spacing w:before="120" w:after="120" w:line="360" w:lineRule="auto"/>
        <w:jc w:val="both"/>
        <w:rPr>
          <w:rFonts w:ascii="Arial" w:eastAsia="Calibri" w:hAnsi="Arial" w:cs="Arial"/>
        </w:rPr>
      </w:pPr>
      <w:r w:rsidRPr="00F418E5">
        <w:rPr>
          <w:rFonts w:ascii="Arial" w:eastAsia="Calibri" w:hAnsi="Arial" w:cs="Arial"/>
        </w:rPr>
        <w:lastRenderedPageBreak/>
        <w:t>In long run this shall result in improvement of the profitability ratios, for instance, return on assets (ROA), which demonstrates the increase of competitiveness</w:t>
      </w:r>
      <w:r w:rsidR="00516DB2">
        <w:rPr>
          <w:rFonts w:ascii="Arial" w:eastAsia="Calibri" w:hAnsi="Arial" w:cs="Arial"/>
        </w:rPr>
        <w:t xml:space="preserve"> </w:t>
      </w:r>
      <w:r w:rsidR="00516DB2" w:rsidRPr="00F418E5">
        <w:rPr>
          <w:rFonts w:ascii="Arial" w:eastAsia="Calibri" w:hAnsi="Arial" w:cs="Arial"/>
        </w:rPr>
        <w:t>in financial terms</w:t>
      </w:r>
      <w:r w:rsidRPr="00F418E5">
        <w:rPr>
          <w:rFonts w:ascii="Arial" w:eastAsia="Calibri" w:hAnsi="Arial" w:cs="Arial"/>
        </w:rPr>
        <w:t>.</w:t>
      </w:r>
      <w:r w:rsidR="0070614C">
        <w:rPr>
          <w:rFonts w:ascii="Arial" w:eastAsia="Calibri" w:hAnsi="Arial" w:cs="Arial"/>
        </w:rPr>
        <w:t xml:space="preserve"> </w:t>
      </w:r>
      <w:r w:rsidR="009C296F" w:rsidRPr="00F418E5">
        <w:rPr>
          <w:rFonts w:ascii="Arial" w:eastAsia="Calibri" w:hAnsi="Arial" w:cs="Arial"/>
        </w:rPr>
        <w:t>Based on the analys</w:t>
      </w:r>
      <w:r w:rsidR="004D09DD">
        <w:rPr>
          <w:rFonts w:ascii="Arial" w:eastAsia="Calibri" w:hAnsi="Arial" w:cs="Arial"/>
        </w:rPr>
        <w:t>is</w:t>
      </w:r>
      <w:r w:rsidR="009C296F" w:rsidRPr="00F418E5">
        <w:rPr>
          <w:rFonts w:ascii="Arial" w:eastAsia="Calibri" w:hAnsi="Arial" w:cs="Arial"/>
        </w:rPr>
        <w:t xml:space="preserve"> of this report the </w:t>
      </w:r>
      <w:r w:rsidR="004D09DD">
        <w:rPr>
          <w:rFonts w:ascii="Arial" w:eastAsia="Calibri" w:hAnsi="Arial" w:cs="Arial"/>
        </w:rPr>
        <w:t>T</w:t>
      </w:r>
      <w:r w:rsidR="00D70B92" w:rsidRPr="00F418E5">
        <w:rPr>
          <w:rFonts w:ascii="Arial" w:eastAsia="Calibri" w:hAnsi="Arial" w:cs="Arial"/>
        </w:rPr>
        <w:t xml:space="preserve">heory of </w:t>
      </w:r>
      <w:r w:rsidR="004D09DD" w:rsidRPr="006D56CB">
        <w:rPr>
          <w:rFonts w:ascii="Arial" w:eastAsia="Calibri" w:hAnsi="Arial" w:cs="Arial"/>
        </w:rPr>
        <w:t>C</w:t>
      </w:r>
      <w:r w:rsidR="00D70B92" w:rsidRPr="006D56CB">
        <w:rPr>
          <w:rFonts w:ascii="Arial" w:eastAsia="Calibri" w:hAnsi="Arial" w:cs="Arial"/>
        </w:rPr>
        <w:t xml:space="preserve">hange </w:t>
      </w:r>
      <w:r w:rsidR="004D09DD" w:rsidRPr="006D56CB">
        <w:rPr>
          <w:rFonts w:ascii="Arial" w:eastAsia="Calibri" w:hAnsi="Arial" w:cs="Arial"/>
        </w:rPr>
        <w:t xml:space="preserve">(ToC) </w:t>
      </w:r>
      <w:r w:rsidR="00034DDD" w:rsidRPr="006D56CB">
        <w:rPr>
          <w:rFonts w:ascii="Arial" w:eastAsia="Calibri" w:hAnsi="Arial" w:cs="Arial"/>
        </w:rPr>
        <w:t xml:space="preserve">has been </w:t>
      </w:r>
      <w:r w:rsidR="009C296F" w:rsidRPr="006D56CB">
        <w:rPr>
          <w:rFonts w:ascii="Arial" w:eastAsia="Calibri" w:hAnsi="Arial" w:cs="Arial"/>
        </w:rPr>
        <w:t>elaborated</w:t>
      </w:r>
      <w:r w:rsidR="00291545" w:rsidRPr="006D56CB">
        <w:rPr>
          <w:rFonts w:ascii="Arial" w:eastAsia="Calibri" w:hAnsi="Arial" w:cs="Arial"/>
        </w:rPr>
        <w:t xml:space="preserve"> (Picture #1</w:t>
      </w:r>
      <w:r w:rsidR="00694B45" w:rsidRPr="006D56CB">
        <w:rPr>
          <w:rFonts w:ascii="Arial" w:eastAsia="Calibri" w:hAnsi="Arial" w:cs="Arial"/>
        </w:rPr>
        <w:t>9</w:t>
      </w:r>
      <w:r w:rsidR="00291545" w:rsidRPr="006D56CB">
        <w:rPr>
          <w:rFonts w:ascii="Arial" w:eastAsia="Calibri" w:hAnsi="Arial" w:cs="Arial"/>
        </w:rPr>
        <w:t>)</w:t>
      </w:r>
      <w:r w:rsidR="004D09DD" w:rsidRPr="006D56CB">
        <w:rPr>
          <w:rFonts w:ascii="Arial" w:eastAsia="Calibri" w:hAnsi="Arial" w:cs="Arial"/>
        </w:rPr>
        <w:t xml:space="preserve"> for the potential intervention</w:t>
      </w:r>
      <w:r w:rsidR="00034DDD" w:rsidRPr="006D56CB">
        <w:rPr>
          <w:rFonts w:ascii="Arial" w:eastAsia="Calibri" w:hAnsi="Arial" w:cs="Arial"/>
        </w:rPr>
        <w:t xml:space="preserve">. </w:t>
      </w:r>
      <w:r w:rsidR="004D09DD" w:rsidRPr="006D56CB">
        <w:rPr>
          <w:rFonts w:ascii="Arial" w:eastAsia="Calibri" w:hAnsi="Arial" w:cs="Arial"/>
        </w:rPr>
        <w:t xml:space="preserve">The ToC </w:t>
      </w:r>
      <w:r w:rsidR="00034DDD" w:rsidRPr="006D56CB">
        <w:rPr>
          <w:rFonts w:ascii="Arial" w:eastAsia="Calibri" w:hAnsi="Arial" w:cs="Arial"/>
        </w:rPr>
        <w:t>presents logical relationship between</w:t>
      </w:r>
      <w:r w:rsidR="00286165" w:rsidRPr="006D56CB">
        <w:rPr>
          <w:rFonts w:ascii="Arial" w:eastAsia="Calibri" w:hAnsi="Arial" w:cs="Arial"/>
        </w:rPr>
        <w:t xml:space="preserve"> the expected inputs and outcomes</w:t>
      </w:r>
      <w:r w:rsidR="00727288" w:rsidRPr="006D56CB">
        <w:rPr>
          <w:rFonts w:ascii="Arial" w:eastAsia="Calibri" w:hAnsi="Arial" w:cs="Arial"/>
        </w:rPr>
        <w:t xml:space="preserve"> towards the growth of </w:t>
      </w:r>
      <w:r w:rsidR="00990C11" w:rsidRPr="006D56CB">
        <w:rPr>
          <w:rFonts w:ascii="Arial" w:eastAsia="Calibri" w:hAnsi="Arial" w:cs="Arial"/>
        </w:rPr>
        <w:t xml:space="preserve">the </w:t>
      </w:r>
      <w:r w:rsidR="00727288" w:rsidRPr="006D56CB">
        <w:rPr>
          <w:rFonts w:ascii="Arial" w:eastAsia="Calibri" w:hAnsi="Arial" w:cs="Arial"/>
        </w:rPr>
        <w:t>competitiveness</w:t>
      </w:r>
      <w:r w:rsidR="00727288" w:rsidRPr="00F418E5">
        <w:rPr>
          <w:rFonts w:ascii="Arial" w:eastAsia="Calibri" w:hAnsi="Arial" w:cs="Arial"/>
        </w:rPr>
        <w:t xml:space="preserve"> of rural SMEs through the adoption of innovations and new business models</w:t>
      </w:r>
      <w:r w:rsidR="00286165" w:rsidRPr="00F418E5">
        <w:rPr>
          <w:rFonts w:ascii="Arial" w:eastAsia="Calibri" w:hAnsi="Arial" w:cs="Arial"/>
        </w:rPr>
        <w:t>.</w:t>
      </w:r>
      <w:r w:rsidR="00034DDD" w:rsidRPr="00F418E5">
        <w:rPr>
          <w:rFonts w:ascii="Arial" w:eastAsia="Calibri" w:hAnsi="Arial" w:cs="Arial"/>
        </w:rPr>
        <w:t xml:space="preserve"> </w:t>
      </w:r>
      <w:r w:rsidR="00286165" w:rsidRPr="00F418E5">
        <w:rPr>
          <w:rFonts w:ascii="Arial" w:eastAsia="Calibri" w:hAnsi="Arial" w:cs="Arial"/>
        </w:rPr>
        <w:t xml:space="preserve">The </w:t>
      </w:r>
      <w:r w:rsidR="004D09DD">
        <w:rPr>
          <w:rFonts w:ascii="Arial" w:eastAsia="Calibri" w:hAnsi="Arial" w:cs="Arial"/>
        </w:rPr>
        <w:t>ToC</w:t>
      </w:r>
      <w:r w:rsidR="00286165" w:rsidRPr="00F418E5">
        <w:rPr>
          <w:rFonts w:ascii="Arial" w:eastAsia="Calibri" w:hAnsi="Arial" w:cs="Arial"/>
        </w:rPr>
        <w:t xml:space="preserve"> identifies main</w:t>
      </w:r>
      <w:r w:rsidR="00034DDD" w:rsidRPr="00F418E5">
        <w:rPr>
          <w:rFonts w:ascii="Arial" w:eastAsia="Calibri" w:hAnsi="Arial" w:cs="Arial"/>
        </w:rPr>
        <w:t xml:space="preserve"> challenges or barriers faced by </w:t>
      </w:r>
      <w:r w:rsidR="004D09DD">
        <w:rPr>
          <w:rFonts w:ascii="Arial" w:eastAsia="Calibri" w:hAnsi="Arial" w:cs="Arial"/>
        </w:rPr>
        <w:t xml:space="preserve">the </w:t>
      </w:r>
      <w:r w:rsidR="00034DDD" w:rsidRPr="00F418E5">
        <w:rPr>
          <w:rFonts w:ascii="Arial" w:eastAsia="Calibri" w:hAnsi="Arial" w:cs="Arial"/>
        </w:rPr>
        <w:t xml:space="preserve">rural SMEs, further opportunities </w:t>
      </w:r>
      <w:r w:rsidR="004D09DD">
        <w:rPr>
          <w:rFonts w:ascii="Arial" w:eastAsia="Calibri" w:hAnsi="Arial" w:cs="Arial"/>
        </w:rPr>
        <w:t>to</w:t>
      </w:r>
      <w:r w:rsidR="004D09DD" w:rsidRPr="00F418E5">
        <w:rPr>
          <w:rFonts w:ascii="Arial" w:eastAsia="Calibri" w:hAnsi="Arial" w:cs="Arial"/>
        </w:rPr>
        <w:t xml:space="preserve"> </w:t>
      </w:r>
      <w:r w:rsidR="004D09DD">
        <w:rPr>
          <w:rFonts w:ascii="Arial" w:eastAsia="Calibri" w:hAnsi="Arial" w:cs="Arial"/>
        </w:rPr>
        <w:t>implement</w:t>
      </w:r>
      <w:r w:rsidR="00C56C32" w:rsidRPr="00F418E5">
        <w:rPr>
          <w:rFonts w:ascii="Arial" w:eastAsia="Calibri" w:hAnsi="Arial" w:cs="Arial"/>
        </w:rPr>
        <w:t>, outcomes</w:t>
      </w:r>
      <w:r w:rsidR="00034DDD" w:rsidRPr="00F418E5">
        <w:rPr>
          <w:rFonts w:ascii="Arial" w:eastAsia="Calibri" w:hAnsi="Arial" w:cs="Arial"/>
        </w:rPr>
        <w:t xml:space="preserve"> and further processes, which should contribute towards changes aimed. </w:t>
      </w:r>
      <w:r w:rsidR="00D1406D" w:rsidRPr="00F418E5">
        <w:rPr>
          <w:rFonts w:ascii="Arial" w:eastAsia="Calibri" w:hAnsi="Arial" w:cs="Arial"/>
        </w:rPr>
        <w:t>T</w:t>
      </w:r>
      <w:r w:rsidR="00F31168" w:rsidRPr="00F418E5">
        <w:rPr>
          <w:rFonts w:ascii="Arial" w:eastAsia="Calibri" w:hAnsi="Arial" w:cs="Arial"/>
        </w:rPr>
        <w:t xml:space="preserve">he </w:t>
      </w:r>
      <w:r w:rsidR="004D09DD">
        <w:rPr>
          <w:rFonts w:ascii="Arial" w:eastAsia="Calibri" w:hAnsi="Arial" w:cs="Arial"/>
        </w:rPr>
        <w:t>ToC</w:t>
      </w:r>
      <w:r w:rsidR="00034DDD" w:rsidRPr="00F418E5">
        <w:rPr>
          <w:rFonts w:ascii="Arial" w:eastAsia="Calibri" w:hAnsi="Arial" w:cs="Arial"/>
        </w:rPr>
        <w:t xml:space="preserve"> </w:t>
      </w:r>
      <w:r w:rsidR="00F31168" w:rsidRPr="00F418E5">
        <w:rPr>
          <w:rFonts w:ascii="Arial" w:eastAsia="Calibri" w:hAnsi="Arial" w:cs="Arial"/>
        </w:rPr>
        <w:t xml:space="preserve">allows </w:t>
      </w:r>
      <w:r w:rsidR="004D09DD">
        <w:rPr>
          <w:rFonts w:ascii="Arial" w:eastAsia="Calibri" w:hAnsi="Arial" w:cs="Arial"/>
        </w:rPr>
        <w:t xml:space="preserve">for </w:t>
      </w:r>
      <w:r w:rsidR="00F31168" w:rsidRPr="00F418E5">
        <w:rPr>
          <w:rFonts w:ascii="Arial" w:eastAsia="Calibri" w:hAnsi="Arial" w:cs="Arial"/>
        </w:rPr>
        <w:t>evaluation of</w:t>
      </w:r>
      <w:r w:rsidR="00034DDD" w:rsidRPr="00F418E5">
        <w:rPr>
          <w:rFonts w:ascii="Arial" w:eastAsia="Calibri" w:hAnsi="Arial" w:cs="Arial"/>
        </w:rPr>
        <w:t xml:space="preserve"> </w:t>
      </w:r>
      <w:r w:rsidR="004C6982" w:rsidRPr="00F418E5">
        <w:rPr>
          <w:rFonts w:ascii="Arial" w:eastAsia="Calibri" w:hAnsi="Arial" w:cs="Arial"/>
        </w:rPr>
        <w:t xml:space="preserve">the relevance of </w:t>
      </w:r>
      <w:r w:rsidR="00F31168" w:rsidRPr="00F418E5">
        <w:rPr>
          <w:rFonts w:ascii="Arial" w:eastAsia="Calibri" w:hAnsi="Arial" w:cs="Arial"/>
        </w:rPr>
        <w:t xml:space="preserve">proposed actions towards the perceived needs of rural SMEs </w:t>
      </w:r>
      <w:r w:rsidR="0089540D" w:rsidRPr="00F418E5">
        <w:rPr>
          <w:rFonts w:ascii="Arial" w:eastAsia="Calibri" w:hAnsi="Arial" w:cs="Arial"/>
        </w:rPr>
        <w:t>regarding</w:t>
      </w:r>
      <w:r w:rsidR="00F31168" w:rsidRPr="00F418E5">
        <w:rPr>
          <w:rFonts w:ascii="Arial" w:eastAsia="Calibri" w:hAnsi="Arial" w:cs="Arial"/>
        </w:rPr>
        <w:t xml:space="preserve"> the adoption of inno</w:t>
      </w:r>
      <w:r w:rsidR="004C6982" w:rsidRPr="00F418E5">
        <w:rPr>
          <w:rFonts w:ascii="Arial" w:eastAsia="Calibri" w:hAnsi="Arial" w:cs="Arial"/>
        </w:rPr>
        <w:t>vations and new business models. It can be used further as the bas</w:t>
      </w:r>
      <w:r w:rsidR="004D09DD">
        <w:rPr>
          <w:rFonts w:ascii="Arial" w:eastAsia="Calibri" w:hAnsi="Arial" w:cs="Arial"/>
        </w:rPr>
        <w:t>is</w:t>
      </w:r>
      <w:r w:rsidR="004C6982" w:rsidRPr="00F418E5">
        <w:rPr>
          <w:rFonts w:ascii="Arial" w:eastAsia="Calibri" w:hAnsi="Arial" w:cs="Arial"/>
        </w:rPr>
        <w:t xml:space="preserve"> for </w:t>
      </w:r>
      <w:r w:rsidR="00021603" w:rsidRPr="00F418E5">
        <w:rPr>
          <w:rFonts w:ascii="Arial" w:eastAsia="Calibri" w:hAnsi="Arial" w:cs="Arial"/>
        </w:rPr>
        <w:t xml:space="preserve">development of the </w:t>
      </w:r>
      <w:r w:rsidR="004C6982" w:rsidRPr="00F418E5">
        <w:rPr>
          <w:rFonts w:ascii="Arial" w:eastAsia="Calibri" w:hAnsi="Arial" w:cs="Arial"/>
        </w:rPr>
        <w:t>intervent</w:t>
      </w:r>
      <w:r w:rsidR="00021603" w:rsidRPr="00F418E5">
        <w:rPr>
          <w:rFonts w:ascii="Arial" w:eastAsia="Calibri" w:hAnsi="Arial" w:cs="Arial"/>
        </w:rPr>
        <w:t xml:space="preserve">ion logic of </w:t>
      </w:r>
      <w:r w:rsidR="004D09DD">
        <w:rPr>
          <w:rFonts w:ascii="Arial" w:eastAsia="Calibri" w:hAnsi="Arial" w:cs="Arial"/>
        </w:rPr>
        <w:t xml:space="preserve">the </w:t>
      </w:r>
      <w:r w:rsidR="00021603" w:rsidRPr="00F418E5">
        <w:rPr>
          <w:rFonts w:ascii="Arial" w:eastAsia="Calibri" w:hAnsi="Arial" w:cs="Arial"/>
        </w:rPr>
        <w:t>action plans to be prepared</w:t>
      </w:r>
      <w:r w:rsidR="004C6982" w:rsidRPr="00F418E5">
        <w:rPr>
          <w:rFonts w:ascii="Arial" w:eastAsia="Calibri" w:hAnsi="Arial" w:cs="Arial"/>
        </w:rPr>
        <w:t xml:space="preserve"> by </w:t>
      </w:r>
      <w:r w:rsidR="00990C11">
        <w:rPr>
          <w:rFonts w:ascii="Arial" w:eastAsia="Calibri" w:hAnsi="Arial" w:cs="Arial"/>
        </w:rPr>
        <w:t xml:space="preserve">the </w:t>
      </w:r>
      <w:r w:rsidR="0025514D">
        <w:rPr>
          <w:rFonts w:ascii="Arial" w:eastAsia="Calibri" w:hAnsi="Arial" w:cs="Arial"/>
        </w:rPr>
        <w:t>project partners.</w:t>
      </w:r>
    </w:p>
    <w:p w14:paraId="5494B630" w14:textId="77777777" w:rsidR="00DA299F" w:rsidRPr="0025514D" w:rsidRDefault="00DA299F" w:rsidP="0070614C">
      <w:pPr>
        <w:tabs>
          <w:tab w:val="num" w:pos="720"/>
        </w:tabs>
        <w:spacing w:before="120" w:after="120" w:line="360" w:lineRule="auto"/>
        <w:jc w:val="both"/>
        <w:rPr>
          <w:rFonts w:ascii="Arial" w:eastAsia="Calibri" w:hAnsi="Arial" w:cs="Arial"/>
        </w:rPr>
      </w:pPr>
      <w:r w:rsidRPr="00F418E5">
        <w:rPr>
          <w:rFonts w:ascii="Arial" w:eastAsia="Calibri" w:hAnsi="Arial" w:cs="Arial"/>
        </w:rPr>
        <w:br w:type="page"/>
      </w:r>
    </w:p>
    <w:p w14:paraId="681E2873" w14:textId="77777777" w:rsidR="00167403" w:rsidRPr="00F418E5" w:rsidRDefault="00167403" w:rsidP="00746890">
      <w:pPr>
        <w:pStyle w:val="Heading1"/>
        <w:rPr>
          <w:lang w:val="en-GB"/>
        </w:rPr>
        <w:sectPr w:rsidR="00167403" w:rsidRPr="00F418E5" w:rsidSect="007350C2">
          <w:pgSz w:w="12240" w:h="15840"/>
          <w:pgMar w:top="1440" w:right="1440" w:bottom="1440" w:left="1440" w:header="720" w:footer="341" w:gutter="0"/>
          <w:cols w:space="720"/>
          <w:titlePg/>
          <w:docGrid w:linePitch="360"/>
        </w:sectPr>
      </w:pPr>
    </w:p>
    <w:p w14:paraId="6802BBE3" w14:textId="79A13582" w:rsidR="00D70B92" w:rsidRPr="00F418E5" w:rsidRDefault="002425AC" w:rsidP="000E1224">
      <w:pPr>
        <w:jc w:val="center"/>
      </w:pPr>
      <w:bookmarkStart w:id="32" w:name="_GoBack"/>
      <w:r w:rsidRPr="002425AC">
        <w:rPr>
          <w:lang w:val="en-US"/>
        </w:rPr>
        <w:lastRenderedPageBreak/>
        <w:drawing>
          <wp:inline distT="0" distB="0" distL="0" distR="0" wp14:anchorId="6B7BF5C4" wp14:editId="233B3DA3">
            <wp:extent cx="7893050" cy="4685005"/>
            <wp:effectExtent l="0" t="0" r="6350" b="0"/>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893805" cy="4685453"/>
                    </a:xfrm>
                    <a:prstGeom prst="rect">
                      <a:avLst/>
                    </a:prstGeom>
                    <a:noFill/>
                    <a:ln>
                      <a:noFill/>
                    </a:ln>
                  </pic:spPr>
                </pic:pic>
              </a:graphicData>
            </a:graphic>
          </wp:inline>
        </w:drawing>
      </w:r>
      <w:bookmarkEnd w:id="32"/>
    </w:p>
    <w:p w14:paraId="4BEED3D2" w14:textId="77777777" w:rsidR="004927BA" w:rsidRPr="00F418E5" w:rsidRDefault="009E554A" w:rsidP="004927BA">
      <w:pPr>
        <w:spacing w:before="120" w:after="120" w:line="360" w:lineRule="auto"/>
        <w:jc w:val="center"/>
        <w:rPr>
          <w:rFonts w:ascii="Arial" w:hAnsi="Arial" w:cs="Arial"/>
          <w:caps/>
          <w:color w:val="003399"/>
        </w:rPr>
      </w:pPr>
      <w:r w:rsidRPr="00F418E5">
        <w:rPr>
          <w:rFonts w:ascii="Arial" w:hAnsi="Arial" w:cs="Arial"/>
          <w:caps/>
          <w:color w:val="003399"/>
        </w:rPr>
        <w:t>Pic</w:t>
      </w:r>
      <w:proofErr w:type="gramStart"/>
      <w:r w:rsidRPr="00F418E5">
        <w:rPr>
          <w:rFonts w:ascii="Arial" w:hAnsi="Arial" w:cs="Arial"/>
          <w:caps/>
          <w:color w:val="003399"/>
        </w:rPr>
        <w:t>.#</w:t>
      </w:r>
      <w:proofErr w:type="gramEnd"/>
      <w:r w:rsidRPr="00F418E5">
        <w:rPr>
          <w:rFonts w:ascii="Arial" w:hAnsi="Arial" w:cs="Arial"/>
          <w:caps/>
          <w:color w:val="003399"/>
        </w:rPr>
        <w:t>1</w:t>
      </w:r>
      <w:r w:rsidR="00694B45">
        <w:rPr>
          <w:rFonts w:ascii="Arial" w:hAnsi="Arial" w:cs="Arial"/>
          <w:caps/>
          <w:color w:val="003399"/>
        </w:rPr>
        <w:t>9</w:t>
      </w:r>
      <w:r w:rsidR="004927BA" w:rsidRPr="00F418E5">
        <w:rPr>
          <w:rFonts w:ascii="Arial" w:hAnsi="Arial" w:cs="Arial"/>
          <w:caps/>
          <w:color w:val="003399"/>
        </w:rPr>
        <w:t xml:space="preserve">. </w:t>
      </w:r>
      <w:proofErr w:type="gramStart"/>
      <w:r w:rsidR="004927BA" w:rsidRPr="00F418E5">
        <w:rPr>
          <w:rFonts w:ascii="Arial" w:hAnsi="Arial" w:cs="Arial"/>
          <w:caps/>
          <w:color w:val="003399"/>
        </w:rPr>
        <w:t>The</w:t>
      </w:r>
      <w:r w:rsidR="00034DDD" w:rsidRPr="00F418E5">
        <w:rPr>
          <w:rFonts w:ascii="Arial" w:hAnsi="Arial" w:cs="Arial"/>
          <w:caps/>
          <w:color w:val="003399"/>
        </w:rPr>
        <w:t xml:space="preserve"> theory of change</w:t>
      </w:r>
      <w:r w:rsidR="004927BA" w:rsidRPr="00F418E5">
        <w:rPr>
          <w:rFonts w:ascii="Arial" w:hAnsi="Arial" w:cs="Arial"/>
          <w:caps/>
          <w:color w:val="003399"/>
        </w:rPr>
        <w:t>.</w:t>
      </w:r>
      <w:proofErr w:type="gramEnd"/>
    </w:p>
    <w:p w14:paraId="24410FC2" w14:textId="77777777" w:rsidR="007234F3" w:rsidRPr="00F418E5" w:rsidRDefault="007234F3" w:rsidP="007234F3">
      <w:pPr>
        <w:spacing w:before="120" w:after="120"/>
        <w:jc w:val="center"/>
        <w:rPr>
          <w:rFonts w:ascii="Arial" w:eastAsia="Calibri" w:hAnsi="Arial" w:cs="Arial"/>
          <w:sz w:val="20"/>
        </w:rPr>
      </w:pPr>
      <w:r w:rsidRPr="00F418E5">
        <w:rPr>
          <w:rFonts w:ascii="Arial" w:eastAsia="Calibri" w:hAnsi="Arial" w:cs="Arial"/>
          <w:sz w:val="20"/>
        </w:rPr>
        <w:t>Source: prepared by the authors</w:t>
      </w:r>
      <w:r w:rsidR="00C13A0F" w:rsidRPr="00F418E5">
        <w:rPr>
          <w:rFonts w:ascii="Arial" w:eastAsia="Calibri" w:hAnsi="Arial" w:cs="Arial"/>
          <w:sz w:val="20"/>
        </w:rPr>
        <w:t xml:space="preserve"> based on the analyses of this </w:t>
      </w:r>
      <w:r w:rsidR="00010885" w:rsidRPr="00F418E5">
        <w:rPr>
          <w:rFonts w:ascii="Arial" w:eastAsia="Calibri" w:hAnsi="Arial" w:cs="Arial"/>
          <w:sz w:val="20"/>
        </w:rPr>
        <w:t xml:space="preserve">report and </w:t>
      </w:r>
      <w:r w:rsidR="003A0894" w:rsidRPr="00F418E5">
        <w:rPr>
          <w:rFonts w:ascii="Arial" w:eastAsia="Calibri" w:hAnsi="Arial" w:cs="Arial"/>
          <w:sz w:val="20"/>
        </w:rPr>
        <w:t>Consoli (2012)</w:t>
      </w:r>
    </w:p>
    <w:p w14:paraId="6F06519A" w14:textId="77777777" w:rsidR="00BB602E" w:rsidRPr="00F418E5" w:rsidRDefault="0079362D" w:rsidP="006E4CBF">
      <w:pPr>
        <w:pStyle w:val="Heading1"/>
        <w:numPr>
          <w:ilvl w:val="0"/>
          <w:numId w:val="12"/>
        </w:numPr>
        <w:rPr>
          <w:lang w:val="en-GB"/>
        </w:rPr>
      </w:pPr>
      <w:bookmarkStart w:id="33" w:name="_Toc383969143"/>
      <w:r>
        <w:rPr>
          <w:lang w:val="en-GB"/>
        </w:rPr>
        <w:lastRenderedPageBreak/>
        <w:t>SWOT analys</w:t>
      </w:r>
      <w:r w:rsidR="004E3812">
        <w:rPr>
          <w:lang w:val="en-GB"/>
        </w:rPr>
        <w:t>i</w:t>
      </w:r>
      <w:r w:rsidR="00BB602E" w:rsidRPr="00F418E5">
        <w:rPr>
          <w:lang w:val="en-GB"/>
        </w:rPr>
        <w:t>s</w:t>
      </w:r>
      <w:bookmarkEnd w:id="33"/>
    </w:p>
    <w:p w14:paraId="144D7E8F" w14:textId="743A8A15" w:rsidR="00447B62" w:rsidRPr="002425AC" w:rsidRDefault="00A8006B" w:rsidP="002425AC">
      <w:pPr>
        <w:spacing w:line="360" w:lineRule="auto"/>
        <w:jc w:val="both"/>
        <w:rPr>
          <w:rFonts w:ascii="Arial" w:hAnsi="Arial" w:cs="Arial"/>
        </w:rPr>
      </w:pPr>
      <w:r>
        <w:rPr>
          <w:rFonts w:ascii="Arial" w:hAnsi="Arial" w:cs="Arial"/>
        </w:rPr>
        <w:t>SWOT analysi</w:t>
      </w:r>
      <w:r w:rsidR="003C629B" w:rsidRPr="00F418E5">
        <w:rPr>
          <w:rFonts w:ascii="Arial" w:hAnsi="Arial" w:cs="Arial"/>
        </w:rPr>
        <w:t xml:space="preserve">s summarises </w:t>
      </w:r>
      <w:r w:rsidR="004D09DD">
        <w:rPr>
          <w:rFonts w:ascii="Arial" w:hAnsi="Arial" w:cs="Arial"/>
        </w:rPr>
        <w:t xml:space="preserve">the </w:t>
      </w:r>
      <w:r w:rsidR="003C629B" w:rsidRPr="00F418E5">
        <w:rPr>
          <w:rFonts w:ascii="Arial" w:hAnsi="Arial" w:cs="Arial"/>
        </w:rPr>
        <w:t xml:space="preserve">key issues identified </w:t>
      </w:r>
      <w:r w:rsidR="004D09DD">
        <w:rPr>
          <w:rFonts w:ascii="Arial" w:hAnsi="Arial" w:cs="Arial"/>
        </w:rPr>
        <w:t xml:space="preserve">during analysis </w:t>
      </w:r>
      <w:r w:rsidR="003C629B" w:rsidRPr="00F418E5">
        <w:rPr>
          <w:rFonts w:ascii="Arial" w:hAnsi="Arial" w:cs="Arial"/>
        </w:rPr>
        <w:t>regarding barriers, challenges and further opportunities for rural SMEs to adopt innovations and new business models.</w:t>
      </w:r>
      <w:r w:rsidR="00331569" w:rsidRPr="00F418E5">
        <w:rPr>
          <w:rFonts w:ascii="Arial" w:hAnsi="Arial" w:cs="Arial"/>
        </w:rPr>
        <w:t xml:space="preserve"> </w:t>
      </w:r>
    </w:p>
    <w:p w14:paraId="7BFCEAF1" w14:textId="7AFA0CCC" w:rsidR="00447B62" w:rsidRPr="00F418E5" w:rsidRDefault="002425AC" w:rsidP="003C629B">
      <w:pPr>
        <w:jc w:val="both"/>
        <w:rPr>
          <w:rFonts w:ascii="Arial" w:hAnsi="Arial" w:cs="Arial"/>
          <w:i/>
          <w:highlight w:val="cyan"/>
        </w:rPr>
        <w:sectPr w:rsidR="00447B62" w:rsidRPr="00F418E5" w:rsidSect="00940738">
          <w:pgSz w:w="15842" w:h="12242" w:orient="landscape"/>
          <w:pgMar w:top="1440" w:right="1440" w:bottom="1440" w:left="1440" w:header="720" w:footer="720" w:gutter="0"/>
          <w:cols w:space="720"/>
          <w:titlePg/>
          <w:docGrid w:linePitch="360"/>
        </w:sectPr>
      </w:pPr>
      <w:r w:rsidRPr="002425AC">
        <w:rPr>
          <w:rFonts w:ascii="Arial" w:hAnsi="Arial" w:cs="Arial"/>
          <w:i/>
          <w:lang w:val="en-US"/>
        </w:rPr>
        <w:drawing>
          <wp:inline distT="0" distB="0" distL="0" distR="0" wp14:anchorId="3C0C22FC" wp14:editId="70D9512F">
            <wp:extent cx="8566339" cy="3805767"/>
            <wp:effectExtent l="0" t="0" r="0" b="4445"/>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569486" cy="3807165"/>
                    </a:xfrm>
                    <a:prstGeom prst="rect">
                      <a:avLst/>
                    </a:prstGeom>
                    <a:noFill/>
                    <a:ln>
                      <a:noFill/>
                    </a:ln>
                  </pic:spPr>
                </pic:pic>
              </a:graphicData>
            </a:graphic>
          </wp:inline>
        </w:drawing>
      </w:r>
    </w:p>
    <w:p w14:paraId="30CE2C31" w14:textId="77777777" w:rsidR="00C3487E" w:rsidRPr="00F418E5" w:rsidRDefault="00C3487E" w:rsidP="006E4CBF">
      <w:pPr>
        <w:pStyle w:val="Heading1"/>
        <w:numPr>
          <w:ilvl w:val="0"/>
          <w:numId w:val="12"/>
        </w:numPr>
        <w:ind w:left="0" w:firstLine="0"/>
        <w:rPr>
          <w:lang w:val="en-GB"/>
        </w:rPr>
      </w:pPr>
      <w:bookmarkStart w:id="34" w:name="_Toc383969144"/>
      <w:r w:rsidRPr="00F418E5">
        <w:rPr>
          <w:lang w:val="en-GB"/>
        </w:rPr>
        <w:lastRenderedPageBreak/>
        <w:t>Policy recommendations</w:t>
      </w:r>
      <w:bookmarkEnd w:id="34"/>
    </w:p>
    <w:p w14:paraId="70822B64" w14:textId="7ACE77A4" w:rsidR="00EB1C1A" w:rsidRPr="005B22DD" w:rsidRDefault="009668AE" w:rsidP="008E7C55">
      <w:pPr>
        <w:tabs>
          <w:tab w:val="num" w:pos="720"/>
        </w:tabs>
        <w:spacing w:after="120" w:line="360" w:lineRule="auto"/>
        <w:jc w:val="both"/>
        <w:rPr>
          <w:rFonts w:ascii="Arial" w:eastAsia="Calibri" w:hAnsi="Arial" w:cs="Times New Roman"/>
        </w:rPr>
      </w:pPr>
      <w:r w:rsidRPr="005B22DD">
        <w:rPr>
          <w:rFonts w:ascii="Arial" w:eastAsia="Calibri" w:hAnsi="Arial"/>
        </w:rPr>
        <w:t xml:space="preserve">Proposed </w:t>
      </w:r>
      <w:r w:rsidRPr="005B22DD">
        <w:rPr>
          <w:rFonts w:ascii="Arial" w:eastAsia="Calibri" w:hAnsi="Arial" w:cs="Times New Roman"/>
        </w:rPr>
        <w:t xml:space="preserve">recommendations </w:t>
      </w:r>
      <w:r w:rsidR="004D09DD">
        <w:rPr>
          <w:rFonts w:ascii="Arial" w:eastAsia="Calibri" w:hAnsi="Arial" w:cs="Times New Roman"/>
        </w:rPr>
        <w:t>should</w:t>
      </w:r>
      <w:r w:rsidR="004D09DD" w:rsidRPr="005B22DD">
        <w:rPr>
          <w:rFonts w:ascii="Arial" w:eastAsia="Calibri" w:hAnsi="Arial" w:cs="Times New Roman"/>
        </w:rPr>
        <w:t xml:space="preserve"> </w:t>
      </w:r>
      <w:r w:rsidRPr="005B22DD">
        <w:rPr>
          <w:rFonts w:ascii="Arial" w:eastAsia="Calibri" w:hAnsi="Arial" w:cs="Times New Roman"/>
        </w:rPr>
        <w:t xml:space="preserve">be considered as </w:t>
      </w:r>
      <w:r w:rsidRPr="005B22DD">
        <w:rPr>
          <w:rFonts w:ascii="Arial" w:eastAsia="Calibri" w:hAnsi="Arial"/>
        </w:rPr>
        <w:t>a starting point for successful development of the action plans for each partner region.</w:t>
      </w:r>
      <w:r w:rsidR="00EB1C1A" w:rsidRPr="005B22DD">
        <w:rPr>
          <w:rFonts w:ascii="Arial" w:eastAsia="Calibri" w:hAnsi="Arial" w:cs="JISC-Light"/>
        </w:rPr>
        <w:t xml:space="preserve"> </w:t>
      </w:r>
    </w:p>
    <w:p w14:paraId="4CC78221" w14:textId="69FEA225" w:rsidR="00AA46BB" w:rsidRPr="00F43707" w:rsidRDefault="00AA46BB" w:rsidP="008E7C55">
      <w:pPr>
        <w:autoSpaceDE w:val="0"/>
        <w:autoSpaceDN w:val="0"/>
        <w:adjustRightInd w:val="0"/>
        <w:spacing w:after="120" w:line="360" w:lineRule="auto"/>
        <w:jc w:val="both"/>
        <w:rPr>
          <w:rFonts w:ascii="Arial" w:eastAsia="Calibri" w:hAnsi="Arial"/>
        </w:rPr>
      </w:pPr>
      <w:r w:rsidRPr="005B22DD">
        <w:rPr>
          <w:rFonts w:ascii="Arial" w:eastAsia="Calibri" w:hAnsi="Arial" w:cs="Times New Roman"/>
        </w:rPr>
        <w:t xml:space="preserve">Therefore these recommendations </w:t>
      </w:r>
      <w:r w:rsidR="004D09DD">
        <w:rPr>
          <w:rFonts w:ascii="Arial" w:eastAsia="Calibri" w:hAnsi="Arial"/>
        </w:rPr>
        <w:t>should</w:t>
      </w:r>
      <w:r w:rsidR="004D09DD" w:rsidRPr="005B22DD">
        <w:rPr>
          <w:rFonts w:ascii="Arial" w:eastAsia="Calibri" w:hAnsi="Arial"/>
        </w:rPr>
        <w:t xml:space="preserve"> </w:t>
      </w:r>
      <w:r w:rsidRPr="005B22DD">
        <w:rPr>
          <w:rFonts w:ascii="Arial" w:eastAsia="Calibri" w:hAnsi="Arial"/>
        </w:rPr>
        <w:t xml:space="preserve">be used as a guide for </w:t>
      </w:r>
      <w:r w:rsidR="00CA3149" w:rsidRPr="005B22DD">
        <w:rPr>
          <w:rFonts w:ascii="Arial" w:eastAsia="Calibri" w:hAnsi="Arial"/>
        </w:rPr>
        <w:t>all</w:t>
      </w:r>
      <w:r w:rsidRPr="005B22DD">
        <w:rPr>
          <w:rFonts w:ascii="Arial" w:eastAsia="Calibri" w:hAnsi="Arial" w:cs="Times New Roman"/>
        </w:rPr>
        <w:t xml:space="preserve"> partner regions </w:t>
      </w:r>
      <w:r w:rsidRPr="005B22DD">
        <w:rPr>
          <w:rFonts w:ascii="Arial" w:eastAsia="Calibri" w:hAnsi="Arial"/>
        </w:rPr>
        <w:t xml:space="preserve">and should </w:t>
      </w:r>
      <w:r w:rsidR="004D09DD">
        <w:rPr>
          <w:rFonts w:ascii="Arial" w:eastAsia="Calibri" w:hAnsi="Arial"/>
        </w:rPr>
        <w:t>be</w:t>
      </w:r>
      <w:r w:rsidRPr="005B22DD">
        <w:rPr>
          <w:rFonts w:ascii="Arial" w:eastAsia="Calibri" w:hAnsi="Arial"/>
        </w:rPr>
        <w:t xml:space="preserve"> further developed </w:t>
      </w:r>
      <w:r w:rsidR="004D09DD">
        <w:rPr>
          <w:rFonts w:ascii="Arial" w:eastAsia="Calibri" w:hAnsi="Arial"/>
        </w:rPr>
        <w:t xml:space="preserve">depending on </w:t>
      </w:r>
      <w:r w:rsidRPr="005B22DD">
        <w:rPr>
          <w:rFonts w:ascii="Arial" w:eastAsia="Calibri" w:hAnsi="Arial"/>
        </w:rPr>
        <w:t xml:space="preserve">the specific needs of </w:t>
      </w:r>
      <w:r w:rsidRPr="005B22DD">
        <w:rPr>
          <w:rFonts w:ascii="Arial" w:eastAsia="Calibri" w:hAnsi="Arial" w:cs="Times New Roman"/>
        </w:rPr>
        <w:t>each partner region</w:t>
      </w:r>
      <w:r w:rsidRPr="005B22DD">
        <w:rPr>
          <w:rFonts w:ascii="Arial" w:eastAsia="Calibri" w:hAnsi="Arial"/>
        </w:rPr>
        <w:t>.</w:t>
      </w:r>
      <w:r w:rsidR="00F43707">
        <w:rPr>
          <w:rFonts w:ascii="Arial" w:eastAsia="Calibri" w:hAnsi="Arial"/>
        </w:rPr>
        <w:t xml:space="preserve"> </w:t>
      </w:r>
      <w:r w:rsidR="00E37ED8" w:rsidRPr="005B22DD">
        <w:rPr>
          <w:rFonts w:ascii="Arial" w:eastAsia="Calibri" w:hAnsi="Arial" w:cs="Arial"/>
        </w:rPr>
        <w:t>Timewise a</w:t>
      </w:r>
      <w:r w:rsidRPr="005B22DD">
        <w:rPr>
          <w:rFonts w:ascii="Arial" w:eastAsia="Calibri" w:hAnsi="Arial" w:cs="Arial"/>
        </w:rPr>
        <w:t>ll recommendations are divided in</w:t>
      </w:r>
      <w:r w:rsidR="00E37ED8" w:rsidRPr="005B22DD">
        <w:rPr>
          <w:rFonts w:ascii="Arial" w:eastAsia="Calibri" w:hAnsi="Arial" w:cs="Arial"/>
        </w:rPr>
        <w:t xml:space="preserve">to </w:t>
      </w:r>
      <w:r w:rsidR="004D09DD">
        <w:rPr>
          <w:rFonts w:ascii="Arial" w:eastAsia="Calibri" w:hAnsi="Arial" w:cs="Arial"/>
        </w:rPr>
        <w:t>three</w:t>
      </w:r>
      <w:r w:rsidR="00E37ED8" w:rsidRPr="005B22DD">
        <w:rPr>
          <w:rFonts w:ascii="Arial" w:eastAsia="Calibri" w:hAnsi="Arial" w:cs="Arial"/>
        </w:rPr>
        <w:t xml:space="preserve"> groups</w:t>
      </w:r>
      <w:r w:rsidRPr="005B22DD">
        <w:rPr>
          <w:rFonts w:ascii="Arial" w:eastAsia="Calibri" w:hAnsi="Arial" w:cs="Arial"/>
        </w:rPr>
        <w:t>:</w:t>
      </w:r>
    </w:p>
    <w:p w14:paraId="1CD80DEC" w14:textId="77777777" w:rsidR="009668AE" w:rsidRPr="005B22DD" w:rsidRDefault="009668AE" w:rsidP="006E4CBF">
      <w:pPr>
        <w:numPr>
          <w:ilvl w:val="0"/>
          <w:numId w:val="14"/>
        </w:numPr>
        <w:autoSpaceDE w:val="0"/>
        <w:autoSpaceDN w:val="0"/>
        <w:adjustRightInd w:val="0"/>
        <w:spacing w:after="120" w:line="360" w:lineRule="auto"/>
        <w:jc w:val="both"/>
        <w:rPr>
          <w:rFonts w:ascii="Arial" w:eastAsia="Calibri" w:hAnsi="Arial" w:cs="JISC-Light"/>
        </w:rPr>
      </w:pPr>
      <w:r w:rsidRPr="00342FB6">
        <w:rPr>
          <w:rFonts w:ascii="Arial" w:eastAsia="Calibri" w:hAnsi="Arial" w:cs="Arial"/>
          <w:b/>
          <w:color w:val="003399"/>
        </w:rPr>
        <w:t>Here and now</w:t>
      </w:r>
      <w:r w:rsidRPr="005B22DD">
        <w:rPr>
          <w:rFonts w:ascii="Arial" w:eastAsia="Calibri" w:hAnsi="Arial" w:cs="JISC-Medium"/>
        </w:rPr>
        <w:t xml:space="preserve"> </w:t>
      </w:r>
      <w:r w:rsidR="00FF0CB1" w:rsidRPr="005B22DD">
        <w:rPr>
          <w:rFonts w:ascii="Arial" w:eastAsia="Calibri" w:hAnsi="Arial" w:cs="Times New Roman"/>
        </w:rPr>
        <w:t xml:space="preserve">- </w:t>
      </w:r>
      <w:r w:rsidRPr="005B22DD">
        <w:rPr>
          <w:rFonts w:ascii="Arial" w:eastAsia="Calibri" w:hAnsi="Arial" w:cs="JISC-Light"/>
        </w:rPr>
        <w:t xml:space="preserve">for immediate use </w:t>
      </w:r>
      <w:r w:rsidR="00FF0CB1" w:rsidRPr="005B22DD">
        <w:rPr>
          <w:rFonts w:ascii="Arial" w:eastAsia="Calibri" w:hAnsi="Arial" w:cs="JISC-Light"/>
        </w:rPr>
        <w:t xml:space="preserve">by the </w:t>
      </w:r>
      <w:r w:rsidR="004D343D">
        <w:rPr>
          <w:rFonts w:ascii="Arial" w:eastAsia="Calibri" w:hAnsi="Arial" w:cs="JISC-Light"/>
        </w:rPr>
        <w:t>policy-</w:t>
      </w:r>
      <w:r w:rsidR="00354B37" w:rsidRPr="005B22DD">
        <w:rPr>
          <w:rFonts w:ascii="Arial" w:eastAsia="Calibri" w:hAnsi="Arial" w:cs="JISC-Light"/>
        </w:rPr>
        <w:t>making bodies of each partner region</w:t>
      </w:r>
      <w:r w:rsidR="00FF0CB1" w:rsidRPr="005B22DD">
        <w:rPr>
          <w:rFonts w:ascii="Arial" w:eastAsia="Calibri" w:hAnsi="Arial" w:cs="JISC-Light"/>
        </w:rPr>
        <w:t>;</w:t>
      </w:r>
    </w:p>
    <w:p w14:paraId="279AD9B9" w14:textId="43C0D6FF" w:rsidR="009668AE" w:rsidRPr="005B22DD" w:rsidRDefault="009668AE" w:rsidP="006E4CBF">
      <w:pPr>
        <w:numPr>
          <w:ilvl w:val="0"/>
          <w:numId w:val="14"/>
        </w:numPr>
        <w:autoSpaceDE w:val="0"/>
        <w:autoSpaceDN w:val="0"/>
        <w:adjustRightInd w:val="0"/>
        <w:spacing w:after="120" w:line="360" w:lineRule="auto"/>
        <w:jc w:val="both"/>
        <w:rPr>
          <w:rFonts w:ascii="Arial" w:eastAsia="Calibri" w:hAnsi="Arial" w:cs="JISC-Light"/>
        </w:rPr>
      </w:pPr>
      <w:r w:rsidRPr="00342FB6">
        <w:rPr>
          <w:rFonts w:ascii="Arial" w:eastAsia="Calibri" w:hAnsi="Arial" w:cs="Arial"/>
          <w:b/>
          <w:color w:val="003399"/>
        </w:rPr>
        <w:t>Coming soon</w:t>
      </w:r>
      <w:r w:rsidRPr="005B22DD">
        <w:rPr>
          <w:rFonts w:ascii="Arial" w:eastAsia="Calibri" w:hAnsi="Arial" w:cs="JISC-Medium"/>
        </w:rPr>
        <w:t xml:space="preserve"> </w:t>
      </w:r>
      <w:r w:rsidR="00FF0CB1" w:rsidRPr="005B22DD">
        <w:rPr>
          <w:rFonts w:ascii="Arial" w:eastAsia="Calibri" w:hAnsi="Arial" w:cs="JISC-Light"/>
        </w:rPr>
        <w:t>– for t</w:t>
      </w:r>
      <w:r w:rsidR="00FF0CB1" w:rsidRPr="005B22DD">
        <w:rPr>
          <w:rFonts w:ascii="Arial" w:eastAsia="Calibri" w:hAnsi="Arial" w:cs="Times New Roman"/>
        </w:rPr>
        <w:t xml:space="preserve">he </w:t>
      </w:r>
      <w:r w:rsidRPr="005B22DD">
        <w:rPr>
          <w:rFonts w:ascii="Arial" w:eastAsia="Calibri" w:hAnsi="Arial" w:cs="JISC-Light"/>
        </w:rPr>
        <w:t>wor</w:t>
      </w:r>
      <w:r w:rsidR="00FF0CB1" w:rsidRPr="005B22DD">
        <w:rPr>
          <w:rFonts w:ascii="Arial" w:eastAsia="Calibri" w:hAnsi="Arial" w:cs="JISC-Light"/>
        </w:rPr>
        <w:t xml:space="preserve">k </w:t>
      </w:r>
      <w:r w:rsidR="004D09DD">
        <w:rPr>
          <w:rFonts w:ascii="Arial" w:eastAsia="Calibri" w:hAnsi="Arial" w:cs="JISC-Light"/>
        </w:rPr>
        <w:t>of</w:t>
      </w:r>
      <w:r w:rsidR="008D550E" w:rsidRPr="005B22DD">
        <w:rPr>
          <w:rFonts w:ascii="Arial" w:eastAsia="Calibri" w:hAnsi="Arial" w:cs="JISC-Light"/>
        </w:rPr>
        <w:t xml:space="preserve"> the relevant institutions </w:t>
      </w:r>
      <w:r w:rsidR="00FF0CB1" w:rsidRPr="005B22DD">
        <w:rPr>
          <w:rFonts w:ascii="Arial" w:eastAsia="Calibri" w:hAnsi="Arial" w:cs="JISC-Light"/>
        </w:rPr>
        <w:t xml:space="preserve">in </w:t>
      </w:r>
      <w:r w:rsidR="004D09DD">
        <w:rPr>
          <w:rFonts w:ascii="Arial" w:eastAsia="Calibri" w:hAnsi="Arial" w:cs="JISC-Light"/>
        </w:rPr>
        <w:t xml:space="preserve">the </w:t>
      </w:r>
      <w:r w:rsidR="00FF0CB1" w:rsidRPr="005B22DD">
        <w:rPr>
          <w:rFonts w:ascii="Arial" w:eastAsia="Calibri" w:hAnsi="Arial" w:cs="Times New Roman"/>
        </w:rPr>
        <w:t xml:space="preserve">nearest </w:t>
      </w:r>
      <w:r w:rsidR="00FF0CB1" w:rsidRPr="005B22DD">
        <w:rPr>
          <w:rFonts w:ascii="Arial" w:eastAsia="Calibri" w:hAnsi="Arial" w:cs="JISC-Light"/>
        </w:rPr>
        <w:t>2–5 years;</w:t>
      </w:r>
    </w:p>
    <w:p w14:paraId="7A9F5084" w14:textId="77777777" w:rsidR="009668AE" w:rsidRPr="000A5F9D" w:rsidRDefault="009668AE" w:rsidP="006E4CBF">
      <w:pPr>
        <w:numPr>
          <w:ilvl w:val="0"/>
          <w:numId w:val="15"/>
        </w:numPr>
        <w:autoSpaceDE w:val="0"/>
        <w:autoSpaceDN w:val="0"/>
        <w:adjustRightInd w:val="0"/>
        <w:spacing w:after="120" w:line="360" w:lineRule="auto"/>
        <w:jc w:val="both"/>
        <w:rPr>
          <w:rFonts w:ascii="Arial" w:eastAsia="Calibri" w:hAnsi="Arial" w:cs="JISC-Light"/>
        </w:rPr>
      </w:pPr>
      <w:r w:rsidRPr="00342FB6">
        <w:rPr>
          <w:rFonts w:ascii="Arial" w:eastAsia="Calibri" w:hAnsi="Arial" w:cs="Arial"/>
          <w:b/>
          <w:color w:val="003399"/>
        </w:rPr>
        <w:t>On the horizon</w:t>
      </w:r>
      <w:r w:rsidRPr="005B22DD">
        <w:rPr>
          <w:rFonts w:ascii="Arial" w:eastAsia="Calibri" w:hAnsi="Arial" w:cs="JISC-Medium"/>
        </w:rPr>
        <w:t xml:space="preserve"> </w:t>
      </w:r>
      <w:r w:rsidR="00FF0CB1" w:rsidRPr="005B22DD">
        <w:rPr>
          <w:rFonts w:ascii="Arial" w:eastAsia="Calibri" w:hAnsi="Arial" w:cs="JISC-Light"/>
        </w:rPr>
        <w:t xml:space="preserve">– for </w:t>
      </w:r>
      <w:r w:rsidR="00FF0CB1" w:rsidRPr="005B22DD">
        <w:rPr>
          <w:rFonts w:ascii="Arial" w:eastAsia="Calibri" w:hAnsi="Arial" w:cs="Times New Roman"/>
        </w:rPr>
        <w:t xml:space="preserve">the medium </w:t>
      </w:r>
      <w:r w:rsidRPr="005B22DD">
        <w:rPr>
          <w:rFonts w:ascii="Arial" w:eastAsia="Calibri" w:hAnsi="Arial" w:cs="JISC-Light"/>
        </w:rPr>
        <w:t xml:space="preserve">term </w:t>
      </w:r>
      <w:r w:rsidR="00FF0CB1" w:rsidRPr="005B22DD">
        <w:rPr>
          <w:rFonts w:ascii="Arial" w:eastAsia="Calibri" w:hAnsi="Arial" w:cs="Times New Roman"/>
        </w:rPr>
        <w:t>changes</w:t>
      </w:r>
      <w:r w:rsidRPr="005B22DD">
        <w:rPr>
          <w:rFonts w:ascii="Arial" w:eastAsia="Calibri" w:hAnsi="Arial" w:cs="JISC-Light"/>
        </w:rPr>
        <w:t xml:space="preserve"> in </w:t>
      </w:r>
      <w:r w:rsidR="00C966DD" w:rsidRPr="005B22DD">
        <w:rPr>
          <w:rFonts w:ascii="Arial" w:eastAsia="Calibri" w:hAnsi="Arial" w:cs="Times New Roman"/>
        </w:rPr>
        <w:t>5</w:t>
      </w:r>
      <w:r w:rsidRPr="005B22DD">
        <w:rPr>
          <w:rFonts w:ascii="Arial" w:eastAsia="Calibri" w:hAnsi="Arial" w:cs="JISC-Light"/>
        </w:rPr>
        <w:t>–</w:t>
      </w:r>
      <w:r w:rsidR="00C966DD" w:rsidRPr="005B22DD">
        <w:rPr>
          <w:rFonts w:ascii="Arial" w:eastAsia="Calibri" w:hAnsi="Arial" w:cs="JISC-Light"/>
        </w:rPr>
        <w:t>10</w:t>
      </w:r>
      <w:r w:rsidR="00FF0CB1" w:rsidRPr="005B22DD">
        <w:rPr>
          <w:rFonts w:ascii="Arial" w:eastAsia="Calibri" w:hAnsi="Arial" w:cs="JISC-Light"/>
        </w:rPr>
        <w:t xml:space="preserve"> years</w:t>
      </w:r>
      <w:r w:rsidR="002372C5" w:rsidRPr="005B22DD">
        <w:rPr>
          <w:rFonts w:ascii="Arial" w:eastAsia="Calibri" w:hAnsi="Arial" w:cs="Times New Roman"/>
        </w:rPr>
        <w:t>.</w:t>
      </w:r>
    </w:p>
    <w:p w14:paraId="4CE0CEA4" w14:textId="5804CABA" w:rsidR="00371931" w:rsidRDefault="000A5F9D" w:rsidP="008E7C55">
      <w:pPr>
        <w:widowControl w:val="0"/>
        <w:autoSpaceDE w:val="0"/>
        <w:autoSpaceDN w:val="0"/>
        <w:adjustRightInd w:val="0"/>
        <w:spacing w:after="120" w:line="360" w:lineRule="auto"/>
        <w:jc w:val="both"/>
        <w:rPr>
          <w:rFonts w:ascii="Arial" w:hAnsi="Arial" w:cs="Arial"/>
        </w:rPr>
      </w:pPr>
      <w:r w:rsidRPr="00C73CA0">
        <w:rPr>
          <w:rFonts w:ascii="Arial" w:hAnsi="Arial" w:cs="Arial"/>
        </w:rPr>
        <w:t xml:space="preserve">INNOGROW project has a particular intension to provide policy recommendations regarding planning documents of </w:t>
      </w:r>
      <w:r w:rsidR="004D343D">
        <w:rPr>
          <w:rFonts w:ascii="Arial" w:hAnsi="Arial" w:cs="Arial"/>
        </w:rPr>
        <w:t xml:space="preserve">the </w:t>
      </w:r>
      <w:r w:rsidRPr="00C73CA0">
        <w:rPr>
          <w:rFonts w:ascii="Arial" w:hAnsi="Arial" w:cs="Arial"/>
        </w:rPr>
        <w:t xml:space="preserve">partner regions. </w:t>
      </w:r>
      <w:r w:rsidR="00482F64">
        <w:rPr>
          <w:rFonts w:ascii="Arial" w:hAnsi="Arial" w:cs="Arial"/>
        </w:rPr>
        <w:t>Most of these planning documents are strategic documents for the allocation of EU funding within this period (2014-2020)</w:t>
      </w:r>
      <w:r w:rsidR="00960609">
        <w:rPr>
          <w:rFonts w:ascii="Arial" w:hAnsi="Arial" w:cs="Arial"/>
        </w:rPr>
        <w:t xml:space="preserve"> (Table #7)</w:t>
      </w:r>
      <w:r w:rsidR="00482F64">
        <w:rPr>
          <w:rFonts w:ascii="Arial" w:hAnsi="Arial" w:cs="Arial"/>
        </w:rPr>
        <w:t xml:space="preserve">. </w:t>
      </w:r>
      <w:r w:rsidR="00304A18">
        <w:rPr>
          <w:rFonts w:ascii="Arial" w:hAnsi="Arial" w:cs="Arial"/>
        </w:rPr>
        <w:t xml:space="preserve">Thus most of the recommendations targeted towards these policy documents are </w:t>
      </w:r>
      <w:r w:rsidR="00482F64">
        <w:rPr>
          <w:rFonts w:ascii="Arial" w:hAnsi="Arial" w:cs="Arial"/>
        </w:rPr>
        <w:t>presented in the category “here and now”</w:t>
      </w:r>
      <w:r w:rsidR="00680E93">
        <w:rPr>
          <w:rFonts w:ascii="Arial" w:hAnsi="Arial" w:cs="Arial"/>
        </w:rPr>
        <w:t xml:space="preserve">. </w:t>
      </w:r>
      <w:r w:rsidR="004030B1">
        <w:rPr>
          <w:rFonts w:ascii="Arial" w:hAnsi="Arial" w:cs="Arial"/>
        </w:rPr>
        <w:t>These recommendation</w:t>
      </w:r>
      <w:r w:rsidR="001147EC">
        <w:rPr>
          <w:rFonts w:ascii="Arial" w:hAnsi="Arial" w:cs="Arial"/>
        </w:rPr>
        <w:t>s are specific for each region.</w:t>
      </w:r>
    </w:p>
    <w:p w14:paraId="676438A0" w14:textId="77777777" w:rsidR="00371931" w:rsidRPr="00371931" w:rsidRDefault="00371931" w:rsidP="00371931">
      <w:pPr>
        <w:tabs>
          <w:tab w:val="num" w:pos="720"/>
        </w:tabs>
        <w:spacing w:before="120" w:after="120" w:line="360" w:lineRule="auto"/>
        <w:jc w:val="center"/>
        <w:rPr>
          <w:rFonts w:ascii="Arial" w:hAnsi="Arial" w:cs="Arial"/>
          <w:caps/>
          <w:color w:val="003399"/>
        </w:rPr>
      </w:pPr>
      <w:proofErr w:type="gramStart"/>
      <w:r w:rsidRPr="00F418E5">
        <w:rPr>
          <w:rFonts w:ascii="Arial" w:hAnsi="Arial" w:cs="Arial"/>
          <w:caps/>
          <w:color w:val="003399"/>
        </w:rPr>
        <w:t>Table#</w:t>
      </w:r>
      <w:r w:rsidRPr="00F418E5">
        <w:rPr>
          <w:rFonts w:ascii="Arial" w:hAnsi="Arial" w:cs="Arial"/>
          <w:caps/>
          <w:color w:val="003399"/>
        </w:rPr>
        <w:fldChar w:fldCharType="begin"/>
      </w:r>
      <w:r w:rsidRPr="00F418E5">
        <w:rPr>
          <w:rFonts w:ascii="Arial" w:hAnsi="Arial" w:cs="Arial"/>
          <w:caps/>
          <w:color w:val="003399"/>
        </w:rPr>
        <w:instrText xml:space="preserve"> SEQ Table \* ARABIC </w:instrText>
      </w:r>
      <w:r w:rsidRPr="00F418E5">
        <w:rPr>
          <w:rFonts w:ascii="Arial" w:hAnsi="Arial" w:cs="Arial"/>
          <w:caps/>
          <w:color w:val="003399"/>
        </w:rPr>
        <w:fldChar w:fldCharType="separate"/>
      </w:r>
      <w:r w:rsidR="002425AC">
        <w:rPr>
          <w:rFonts w:ascii="Arial" w:hAnsi="Arial" w:cs="Arial"/>
          <w:caps/>
          <w:noProof/>
          <w:color w:val="003399"/>
        </w:rPr>
        <w:t>7</w:t>
      </w:r>
      <w:r w:rsidRPr="00F418E5">
        <w:rPr>
          <w:rFonts w:ascii="Arial" w:hAnsi="Arial" w:cs="Arial"/>
          <w:caps/>
          <w:color w:val="003399"/>
        </w:rPr>
        <w:fldChar w:fldCharType="end"/>
      </w:r>
      <w:r w:rsidRPr="00F418E5">
        <w:rPr>
          <w:rFonts w:ascii="Arial" w:hAnsi="Arial" w:cs="Arial"/>
          <w:caps/>
          <w:color w:val="003399"/>
        </w:rPr>
        <w:t>.</w:t>
      </w:r>
      <w:proofErr w:type="gramEnd"/>
      <w:r w:rsidRPr="00F418E5">
        <w:rPr>
          <w:rFonts w:ascii="Arial" w:hAnsi="Arial" w:cs="Arial"/>
          <w:caps/>
          <w:color w:val="003399"/>
        </w:rPr>
        <w:t xml:space="preserve"> </w:t>
      </w:r>
      <w:r w:rsidR="004D343D">
        <w:rPr>
          <w:rFonts w:ascii="Arial" w:hAnsi="Arial" w:cs="Arial"/>
          <w:caps/>
          <w:color w:val="003399"/>
        </w:rPr>
        <w:t>Policy planning docu</w:t>
      </w:r>
      <w:r w:rsidR="007D102B">
        <w:rPr>
          <w:rFonts w:ascii="Arial" w:hAnsi="Arial" w:cs="Arial"/>
          <w:caps/>
          <w:color w:val="003399"/>
        </w:rPr>
        <w:t>m</w:t>
      </w:r>
      <w:r w:rsidR="004D343D">
        <w:rPr>
          <w:rFonts w:ascii="Arial" w:hAnsi="Arial" w:cs="Arial"/>
          <w:caps/>
          <w:color w:val="003399"/>
        </w:rPr>
        <w:t>e</w:t>
      </w:r>
      <w:r w:rsidR="007D102B">
        <w:rPr>
          <w:rFonts w:ascii="Arial" w:hAnsi="Arial" w:cs="Arial"/>
          <w:caps/>
          <w:color w:val="003399"/>
        </w:rPr>
        <w:t xml:space="preserve">nts </w:t>
      </w:r>
      <w:r w:rsidR="004D343D">
        <w:rPr>
          <w:rFonts w:ascii="Arial" w:hAnsi="Arial" w:cs="Arial"/>
          <w:caps/>
          <w:color w:val="003399"/>
        </w:rPr>
        <w:t>addressed</w:t>
      </w:r>
      <w:r w:rsidR="007D102B">
        <w:rPr>
          <w:rFonts w:ascii="Arial" w:hAnsi="Arial" w:cs="Arial"/>
          <w:caps/>
          <w:color w:val="003399"/>
        </w:rPr>
        <w:t xml:space="preserve"> by the recommendations </w:t>
      </w:r>
    </w:p>
    <w:tbl>
      <w:tblPr>
        <w:tblStyle w:val="GridTable1Light-Accent11"/>
        <w:tblW w:w="9576" w:type="dxa"/>
        <w:tblLook w:val="04A0" w:firstRow="1" w:lastRow="0" w:firstColumn="1" w:lastColumn="0" w:noHBand="0" w:noVBand="1"/>
      </w:tblPr>
      <w:tblGrid>
        <w:gridCol w:w="3583"/>
        <w:gridCol w:w="1067"/>
        <w:gridCol w:w="1042"/>
        <w:gridCol w:w="3884"/>
      </w:tblGrid>
      <w:tr w:rsidR="00D42517" w:rsidRPr="00C73CA0" w14:paraId="7AE55088" w14:textId="77777777" w:rsidTr="00AF1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3" w:type="dxa"/>
          </w:tcPr>
          <w:p w14:paraId="0ADD442B" w14:textId="77777777" w:rsidR="00D42517" w:rsidRPr="00CB4C7A" w:rsidRDefault="00D42517" w:rsidP="00047B53">
            <w:pPr>
              <w:widowControl w:val="0"/>
              <w:autoSpaceDE w:val="0"/>
              <w:autoSpaceDN w:val="0"/>
              <w:adjustRightInd w:val="0"/>
              <w:rPr>
                <w:rFonts w:ascii="Arial" w:hAnsi="Arial" w:cs="Arial"/>
                <w:b w:val="0"/>
                <w:sz w:val="18"/>
                <w:szCs w:val="18"/>
              </w:rPr>
            </w:pPr>
            <w:r w:rsidRPr="00CB4C7A">
              <w:rPr>
                <w:rFonts w:ascii="Arial" w:hAnsi="Arial" w:cs="Arial"/>
                <w:b w:val="0"/>
                <w:sz w:val="18"/>
                <w:szCs w:val="18"/>
              </w:rPr>
              <w:t>Responsible institution</w:t>
            </w:r>
          </w:p>
        </w:tc>
        <w:tc>
          <w:tcPr>
            <w:tcW w:w="1067" w:type="dxa"/>
          </w:tcPr>
          <w:p w14:paraId="658CEAA1" w14:textId="77777777" w:rsidR="00D42517" w:rsidRPr="00CB4C7A" w:rsidRDefault="00D42517" w:rsidP="00047B5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B4C7A">
              <w:rPr>
                <w:rFonts w:ascii="Arial" w:hAnsi="Arial" w:cs="Arial"/>
                <w:b w:val="0"/>
                <w:sz w:val="18"/>
                <w:szCs w:val="18"/>
              </w:rPr>
              <w:t>Region</w:t>
            </w:r>
          </w:p>
        </w:tc>
        <w:tc>
          <w:tcPr>
            <w:tcW w:w="1042" w:type="dxa"/>
          </w:tcPr>
          <w:p w14:paraId="6A12077D" w14:textId="77777777" w:rsidR="00D42517" w:rsidRPr="00CB4C7A" w:rsidRDefault="00D42517" w:rsidP="00047B5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B4C7A">
              <w:rPr>
                <w:rFonts w:ascii="Arial" w:hAnsi="Arial" w:cs="Arial"/>
                <w:b w:val="0"/>
                <w:sz w:val="18"/>
                <w:szCs w:val="18"/>
              </w:rPr>
              <w:t>Country</w:t>
            </w:r>
          </w:p>
        </w:tc>
        <w:tc>
          <w:tcPr>
            <w:tcW w:w="3884" w:type="dxa"/>
          </w:tcPr>
          <w:p w14:paraId="50B640EB" w14:textId="77777777" w:rsidR="00D42517" w:rsidRPr="00CB4C7A" w:rsidRDefault="00D42517" w:rsidP="00047B5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B4C7A">
              <w:rPr>
                <w:rFonts w:ascii="Arial" w:hAnsi="Arial" w:cs="Arial"/>
                <w:b w:val="0"/>
                <w:sz w:val="18"/>
                <w:szCs w:val="18"/>
              </w:rPr>
              <w:t>Planning document</w:t>
            </w:r>
          </w:p>
        </w:tc>
      </w:tr>
      <w:tr w:rsidR="00D42517" w:rsidRPr="00C73CA0" w14:paraId="6BB3C20A" w14:textId="77777777" w:rsidTr="00AF169D">
        <w:tc>
          <w:tcPr>
            <w:cnfStyle w:val="001000000000" w:firstRow="0" w:lastRow="0" w:firstColumn="1" w:lastColumn="0" w:oddVBand="0" w:evenVBand="0" w:oddHBand="0" w:evenHBand="0" w:firstRowFirstColumn="0" w:firstRowLastColumn="0" w:lastRowFirstColumn="0" w:lastRowLastColumn="0"/>
            <w:tcW w:w="3583" w:type="dxa"/>
          </w:tcPr>
          <w:p w14:paraId="4A4F7774" w14:textId="77777777" w:rsidR="00D42517" w:rsidRPr="00CB4C7A" w:rsidRDefault="00D42517" w:rsidP="00047B53">
            <w:pPr>
              <w:widowControl w:val="0"/>
              <w:autoSpaceDE w:val="0"/>
              <w:autoSpaceDN w:val="0"/>
              <w:adjustRightInd w:val="0"/>
              <w:rPr>
                <w:rFonts w:ascii="Arial" w:hAnsi="Arial" w:cs="Arial"/>
                <w:sz w:val="18"/>
                <w:szCs w:val="18"/>
              </w:rPr>
            </w:pPr>
            <w:r w:rsidRPr="00CB4C7A">
              <w:rPr>
                <w:rFonts w:ascii="Arial" w:hAnsi="Arial" w:cs="Arial"/>
                <w:sz w:val="18"/>
                <w:szCs w:val="18"/>
              </w:rPr>
              <w:t>Lombardy Region</w:t>
            </w:r>
          </w:p>
        </w:tc>
        <w:tc>
          <w:tcPr>
            <w:tcW w:w="1067" w:type="dxa"/>
          </w:tcPr>
          <w:p w14:paraId="65A67554" w14:textId="77777777" w:rsidR="00D42517" w:rsidRPr="00CB4C7A" w:rsidRDefault="00D42517" w:rsidP="00047B5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B4C7A">
              <w:rPr>
                <w:rFonts w:ascii="Arial" w:hAnsi="Arial" w:cs="Arial"/>
                <w:sz w:val="18"/>
                <w:szCs w:val="18"/>
              </w:rPr>
              <w:t>Lombardia</w:t>
            </w:r>
          </w:p>
        </w:tc>
        <w:tc>
          <w:tcPr>
            <w:tcW w:w="1042" w:type="dxa"/>
          </w:tcPr>
          <w:p w14:paraId="3DF00FB3" w14:textId="77777777" w:rsidR="00D42517" w:rsidRPr="00CB4C7A" w:rsidRDefault="00D42517" w:rsidP="00047B5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B4C7A">
              <w:rPr>
                <w:rFonts w:ascii="Arial" w:hAnsi="Arial" w:cs="Arial"/>
                <w:sz w:val="18"/>
                <w:szCs w:val="18"/>
              </w:rPr>
              <w:t>IT</w:t>
            </w:r>
          </w:p>
        </w:tc>
        <w:tc>
          <w:tcPr>
            <w:tcW w:w="3884" w:type="dxa"/>
          </w:tcPr>
          <w:p w14:paraId="3D972D5B" w14:textId="77777777" w:rsidR="00D42517" w:rsidRPr="00CB4C7A" w:rsidRDefault="00D42517" w:rsidP="00047B5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B4C7A">
              <w:rPr>
                <w:rFonts w:ascii="Arial" w:hAnsi="Arial" w:cs="Arial"/>
                <w:sz w:val="18"/>
                <w:szCs w:val="18"/>
              </w:rPr>
              <w:t>Regional Operational Programme Lomardia 2014-2020 (ERDF)</w:t>
            </w:r>
          </w:p>
        </w:tc>
      </w:tr>
      <w:tr w:rsidR="00D42517" w:rsidRPr="00C73CA0" w14:paraId="7DB2F0ED" w14:textId="77777777" w:rsidTr="00AF169D">
        <w:tc>
          <w:tcPr>
            <w:cnfStyle w:val="001000000000" w:firstRow="0" w:lastRow="0" w:firstColumn="1" w:lastColumn="0" w:oddVBand="0" w:evenVBand="0" w:oddHBand="0" w:evenHBand="0" w:firstRowFirstColumn="0" w:firstRowLastColumn="0" w:lastRowFirstColumn="0" w:lastRowLastColumn="0"/>
            <w:tcW w:w="3583" w:type="dxa"/>
          </w:tcPr>
          <w:p w14:paraId="6A27EC7F" w14:textId="77777777" w:rsidR="00D42517" w:rsidRPr="00CB4C7A" w:rsidRDefault="00D42517" w:rsidP="00047B53">
            <w:pPr>
              <w:widowControl w:val="0"/>
              <w:autoSpaceDE w:val="0"/>
              <w:autoSpaceDN w:val="0"/>
              <w:adjustRightInd w:val="0"/>
              <w:rPr>
                <w:rFonts w:ascii="Arial" w:hAnsi="Arial" w:cs="Arial"/>
                <w:sz w:val="18"/>
                <w:szCs w:val="18"/>
              </w:rPr>
            </w:pPr>
            <w:r w:rsidRPr="00CB4C7A">
              <w:rPr>
                <w:rFonts w:ascii="Arial" w:hAnsi="Arial" w:cs="Arial"/>
                <w:sz w:val="18"/>
                <w:szCs w:val="18"/>
              </w:rPr>
              <w:t>Molise Region - Managing authority of Regional OP</w:t>
            </w:r>
          </w:p>
        </w:tc>
        <w:tc>
          <w:tcPr>
            <w:tcW w:w="1067" w:type="dxa"/>
          </w:tcPr>
          <w:p w14:paraId="18A8AF83" w14:textId="77777777" w:rsidR="00D42517" w:rsidRPr="00CB4C7A" w:rsidRDefault="00D42517" w:rsidP="00047B5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B4C7A">
              <w:rPr>
                <w:rFonts w:ascii="Arial" w:hAnsi="Arial" w:cs="Arial"/>
                <w:sz w:val="18"/>
                <w:szCs w:val="18"/>
              </w:rPr>
              <w:t>Molise</w:t>
            </w:r>
          </w:p>
        </w:tc>
        <w:tc>
          <w:tcPr>
            <w:tcW w:w="1042" w:type="dxa"/>
          </w:tcPr>
          <w:p w14:paraId="1A61F33C" w14:textId="77777777" w:rsidR="00D42517" w:rsidRPr="00CB4C7A" w:rsidRDefault="00D42517" w:rsidP="00047B5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B4C7A">
              <w:rPr>
                <w:rFonts w:ascii="Arial" w:hAnsi="Arial" w:cs="Arial"/>
                <w:sz w:val="18"/>
                <w:szCs w:val="18"/>
              </w:rPr>
              <w:t>IT</w:t>
            </w:r>
          </w:p>
        </w:tc>
        <w:tc>
          <w:tcPr>
            <w:tcW w:w="3884" w:type="dxa"/>
          </w:tcPr>
          <w:p w14:paraId="3ABCF294" w14:textId="77777777" w:rsidR="00D42517" w:rsidRPr="00CB4C7A" w:rsidRDefault="004D343D" w:rsidP="00047B5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Regional Operational Programme</w:t>
            </w:r>
            <w:r w:rsidR="00D42517" w:rsidRPr="00CB4C7A">
              <w:rPr>
                <w:rFonts w:ascii="Arial" w:hAnsi="Arial" w:cs="Arial"/>
                <w:sz w:val="18"/>
                <w:szCs w:val="18"/>
              </w:rPr>
              <w:t xml:space="preserve"> Molise Region 2014-2020 (ERDF)</w:t>
            </w:r>
          </w:p>
        </w:tc>
      </w:tr>
      <w:tr w:rsidR="00D42517" w:rsidRPr="00C73CA0" w14:paraId="2F816B8C" w14:textId="77777777" w:rsidTr="00AF169D">
        <w:tc>
          <w:tcPr>
            <w:cnfStyle w:val="001000000000" w:firstRow="0" w:lastRow="0" w:firstColumn="1" w:lastColumn="0" w:oddVBand="0" w:evenVBand="0" w:oddHBand="0" w:evenHBand="0" w:firstRowFirstColumn="0" w:firstRowLastColumn="0" w:lastRowFirstColumn="0" w:lastRowLastColumn="0"/>
            <w:tcW w:w="3583" w:type="dxa"/>
          </w:tcPr>
          <w:p w14:paraId="54D1BA25" w14:textId="77777777" w:rsidR="00D42517" w:rsidRPr="00CB4C7A" w:rsidRDefault="00D42517" w:rsidP="00047B53">
            <w:pPr>
              <w:widowControl w:val="0"/>
              <w:autoSpaceDE w:val="0"/>
              <w:autoSpaceDN w:val="0"/>
              <w:adjustRightInd w:val="0"/>
              <w:rPr>
                <w:rFonts w:ascii="Arial" w:hAnsi="Arial" w:cs="Arial"/>
                <w:sz w:val="18"/>
                <w:szCs w:val="18"/>
              </w:rPr>
            </w:pPr>
            <w:r w:rsidRPr="00CB4C7A">
              <w:rPr>
                <w:rFonts w:ascii="Arial" w:hAnsi="Arial" w:cs="Arial"/>
                <w:sz w:val="18"/>
                <w:szCs w:val="18"/>
              </w:rPr>
              <w:t>Ministry of Economics</w:t>
            </w:r>
          </w:p>
        </w:tc>
        <w:tc>
          <w:tcPr>
            <w:tcW w:w="1067" w:type="dxa"/>
          </w:tcPr>
          <w:p w14:paraId="0CDEF5A3" w14:textId="77777777" w:rsidR="00D42517" w:rsidRPr="00CB4C7A" w:rsidRDefault="00D42517" w:rsidP="00047B5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B4C7A">
              <w:rPr>
                <w:rFonts w:ascii="Arial" w:hAnsi="Arial" w:cs="Arial"/>
                <w:sz w:val="18"/>
                <w:szCs w:val="18"/>
              </w:rPr>
              <w:t>Zemgale</w:t>
            </w:r>
          </w:p>
        </w:tc>
        <w:tc>
          <w:tcPr>
            <w:tcW w:w="1042" w:type="dxa"/>
          </w:tcPr>
          <w:p w14:paraId="608219AC" w14:textId="77777777" w:rsidR="00D42517" w:rsidRPr="00CB4C7A" w:rsidRDefault="00D42517" w:rsidP="00047B5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B4C7A">
              <w:rPr>
                <w:rFonts w:ascii="Arial" w:hAnsi="Arial" w:cs="Arial"/>
                <w:sz w:val="18"/>
                <w:szCs w:val="18"/>
              </w:rPr>
              <w:t>LV</w:t>
            </w:r>
          </w:p>
        </w:tc>
        <w:tc>
          <w:tcPr>
            <w:tcW w:w="3884" w:type="dxa"/>
          </w:tcPr>
          <w:p w14:paraId="7A1FC2CF" w14:textId="77777777" w:rsidR="00D42517" w:rsidRPr="00CB4C7A" w:rsidRDefault="00D42517" w:rsidP="00F61C2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B4C7A">
              <w:rPr>
                <w:rFonts w:ascii="Arial" w:hAnsi="Arial" w:cs="Arial"/>
                <w:sz w:val="18"/>
                <w:szCs w:val="18"/>
              </w:rPr>
              <w:t xml:space="preserve">Latvian </w:t>
            </w:r>
            <w:r w:rsidR="004D343D" w:rsidRPr="00CB4C7A">
              <w:rPr>
                <w:rFonts w:ascii="Arial" w:hAnsi="Arial" w:cs="Arial"/>
                <w:sz w:val="18"/>
                <w:szCs w:val="18"/>
              </w:rPr>
              <w:t>Operational Programme</w:t>
            </w:r>
            <w:r w:rsidRPr="00CB4C7A">
              <w:rPr>
                <w:rFonts w:ascii="Arial" w:hAnsi="Arial" w:cs="Arial"/>
                <w:sz w:val="18"/>
                <w:szCs w:val="18"/>
              </w:rPr>
              <w:t xml:space="preserve"> "Growth and Employment"</w:t>
            </w:r>
            <w:r w:rsidR="004D343D">
              <w:rPr>
                <w:rFonts w:ascii="Arial" w:hAnsi="Arial" w:cs="Arial"/>
                <w:sz w:val="18"/>
                <w:szCs w:val="18"/>
              </w:rPr>
              <w:t xml:space="preserve"> 2014-2020</w:t>
            </w:r>
          </w:p>
        </w:tc>
      </w:tr>
      <w:tr w:rsidR="00D42517" w:rsidRPr="00C73CA0" w14:paraId="4C36F7E4" w14:textId="77777777" w:rsidTr="00AF169D">
        <w:tc>
          <w:tcPr>
            <w:cnfStyle w:val="001000000000" w:firstRow="0" w:lastRow="0" w:firstColumn="1" w:lastColumn="0" w:oddVBand="0" w:evenVBand="0" w:oddHBand="0" w:evenHBand="0" w:firstRowFirstColumn="0" w:firstRowLastColumn="0" w:lastRowFirstColumn="0" w:lastRowLastColumn="0"/>
            <w:tcW w:w="3583" w:type="dxa"/>
          </w:tcPr>
          <w:p w14:paraId="1307A684" w14:textId="77777777" w:rsidR="00D42517" w:rsidRPr="00CB4C7A" w:rsidRDefault="00D42517" w:rsidP="00047B53">
            <w:pPr>
              <w:widowControl w:val="0"/>
              <w:autoSpaceDE w:val="0"/>
              <w:autoSpaceDN w:val="0"/>
              <w:adjustRightInd w:val="0"/>
              <w:rPr>
                <w:rFonts w:ascii="Arial" w:hAnsi="Arial" w:cs="Arial"/>
                <w:sz w:val="18"/>
                <w:szCs w:val="18"/>
              </w:rPr>
            </w:pPr>
            <w:r w:rsidRPr="00CB4C7A">
              <w:rPr>
                <w:rFonts w:ascii="Arial" w:hAnsi="Arial" w:cs="Arial"/>
                <w:sz w:val="18"/>
                <w:szCs w:val="18"/>
              </w:rPr>
              <w:t>Ministry of Economy, "Economic Promotion Policies" Directorate</w:t>
            </w:r>
          </w:p>
        </w:tc>
        <w:tc>
          <w:tcPr>
            <w:tcW w:w="1067" w:type="dxa"/>
          </w:tcPr>
          <w:p w14:paraId="278BC276" w14:textId="77777777" w:rsidR="00D42517" w:rsidRPr="00CB4C7A" w:rsidRDefault="007A2BC6" w:rsidP="00047B5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Stara Zagora</w:t>
            </w:r>
          </w:p>
        </w:tc>
        <w:tc>
          <w:tcPr>
            <w:tcW w:w="1042" w:type="dxa"/>
          </w:tcPr>
          <w:p w14:paraId="37AFFEA9" w14:textId="77777777" w:rsidR="00D42517" w:rsidRPr="00CB4C7A" w:rsidRDefault="00D42517" w:rsidP="00047B5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B4C7A">
              <w:rPr>
                <w:rFonts w:ascii="Arial" w:hAnsi="Arial" w:cs="Arial"/>
                <w:sz w:val="18"/>
                <w:szCs w:val="18"/>
              </w:rPr>
              <w:t>BG</w:t>
            </w:r>
          </w:p>
        </w:tc>
        <w:tc>
          <w:tcPr>
            <w:tcW w:w="3884" w:type="dxa"/>
          </w:tcPr>
          <w:p w14:paraId="75C97268" w14:textId="77777777" w:rsidR="00D42517" w:rsidRPr="00CB4C7A" w:rsidRDefault="00D42517" w:rsidP="00047B5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B4C7A">
              <w:rPr>
                <w:rFonts w:ascii="Arial" w:hAnsi="Arial" w:cs="Arial"/>
                <w:sz w:val="18"/>
                <w:szCs w:val="18"/>
              </w:rPr>
              <w:t xml:space="preserve">Bulgarian </w:t>
            </w:r>
            <w:r w:rsidR="004D343D" w:rsidRPr="00CB4C7A">
              <w:rPr>
                <w:rFonts w:ascii="Arial" w:hAnsi="Arial" w:cs="Arial"/>
                <w:sz w:val="18"/>
                <w:szCs w:val="18"/>
              </w:rPr>
              <w:t>Operational Programme</w:t>
            </w:r>
            <w:r w:rsidRPr="00CB4C7A">
              <w:rPr>
                <w:rFonts w:ascii="Arial" w:hAnsi="Arial" w:cs="Arial"/>
                <w:sz w:val="18"/>
                <w:szCs w:val="18"/>
              </w:rPr>
              <w:t xml:space="preserve"> "Innovations and Competitiveness" 2014-2020</w:t>
            </w:r>
          </w:p>
        </w:tc>
      </w:tr>
      <w:tr w:rsidR="00D42517" w:rsidRPr="00C73CA0" w14:paraId="2195728F" w14:textId="77777777" w:rsidTr="00AF169D">
        <w:tc>
          <w:tcPr>
            <w:cnfStyle w:val="001000000000" w:firstRow="0" w:lastRow="0" w:firstColumn="1" w:lastColumn="0" w:oddVBand="0" w:evenVBand="0" w:oddHBand="0" w:evenHBand="0" w:firstRowFirstColumn="0" w:firstRowLastColumn="0" w:lastRowFirstColumn="0" w:lastRowLastColumn="0"/>
            <w:tcW w:w="3583" w:type="dxa"/>
          </w:tcPr>
          <w:p w14:paraId="73D0C642" w14:textId="77777777" w:rsidR="00D42517" w:rsidRPr="00CB4C7A" w:rsidRDefault="00D42517" w:rsidP="00047B53">
            <w:pPr>
              <w:widowControl w:val="0"/>
              <w:autoSpaceDE w:val="0"/>
              <w:autoSpaceDN w:val="0"/>
              <w:adjustRightInd w:val="0"/>
              <w:rPr>
                <w:rFonts w:ascii="Arial" w:hAnsi="Arial" w:cs="Arial"/>
                <w:sz w:val="18"/>
                <w:szCs w:val="18"/>
              </w:rPr>
            </w:pPr>
            <w:r w:rsidRPr="00CB4C7A">
              <w:rPr>
                <w:rFonts w:ascii="Arial" w:hAnsi="Arial" w:cs="Arial"/>
                <w:sz w:val="18"/>
                <w:szCs w:val="18"/>
              </w:rPr>
              <w:t>Ministry of Industry and Trade</w:t>
            </w:r>
          </w:p>
        </w:tc>
        <w:tc>
          <w:tcPr>
            <w:tcW w:w="1067" w:type="dxa"/>
          </w:tcPr>
          <w:p w14:paraId="2B52C96A" w14:textId="77777777" w:rsidR="00D42517" w:rsidRPr="00CB4C7A" w:rsidRDefault="00B3534C" w:rsidP="00047B5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Pardubice region</w:t>
            </w:r>
          </w:p>
        </w:tc>
        <w:tc>
          <w:tcPr>
            <w:tcW w:w="1042" w:type="dxa"/>
          </w:tcPr>
          <w:p w14:paraId="2205AFAA" w14:textId="77777777" w:rsidR="00D42517" w:rsidRPr="00CB4C7A" w:rsidRDefault="00D42517" w:rsidP="00047B5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B4C7A">
              <w:rPr>
                <w:rFonts w:ascii="Arial" w:hAnsi="Arial" w:cs="Arial"/>
                <w:sz w:val="18"/>
                <w:szCs w:val="18"/>
              </w:rPr>
              <w:t>CZ</w:t>
            </w:r>
          </w:p>
        </w:tc>
        <w:tc>
          <w:tcPr>
            <w:tcW w:w="3884" w:type="dxa"/>
          </w:tcPr>
          <w:p w14:paraId="4F30E386" w14:textId="77777777" w:rsidR="00D42517" w:rsidRPr="00CB4C7A" w:rsidRDefault="00D42517" w:rsidP="00047B5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B4C7A">
              <w:rPr>
                <w:rFonts w:ascii="Arial" w:hAnsi="Arial" w:cs="Arial"/>
                <w:sz w:val="18"/>
                <w:szCs w:val="18"/>
              </w:rPr>
              <w:t>Czech Operational Programme Enterprise and Innovations For Competitiveness 2014-2020 (ERDF)</w:t>
            </w:r>
          </w:p>
        </w:tc>
      </w:tr>
      <w:tr w:rsidR="00D42517" w:rsidRPr="00C73CA0" w14:paraId="146680BF" w14:textId="77777777" w:rsidTr="00AF169D">
        <w:tc>
          <w:tcPr>
            <w:cnfStyle w:val="001000000000" w:firstRow="0" w:lastRow="0" w:firstColumn="1" w:lastColumn="0" w:oddVBand="0" w:evenVBand="0" w:oddHBand="0" w:evenHBand="0" w:firstRowFirstColumn="0" w:firstRowLastColumn="0" w:lastRowFirstColumn="0" w:lastRowLastColumn="0"/>
            <w:tcW w:w="3583" w:type="dxa"/>
          </w:tcPr>
          <w:p w14:paraId="7D589A7B" w14:textId="77777777" w:rsidR="00D42517" w:rsidRPr="00CB4C7A" w:rsidRDefault="00D42517" w:rsidP="00047B53">
            <w:pPr>
              <w:widowControl w:val="0"/>
              <w:autoSpaceDE w:val="0"/>
              <w:autoSpaceDN w:val="0"/>
              <w:adjustRightInd w:val="0"/>
              <w:rPr>
                <w:rFonts w:ascii="Arial" w:hAnsi="Arial" w:cs="Arial"/>
                <w:sz w:val="18"/>
                <w:szCs w:val="18"/>
              </w:rPr>
            </w:pPr>
            <w:r w:rsidRPr="00CB4C7A">
              <w:rPr>
                <w:rFonts w:ascii="Arial" w:hAnsi="Arial" w:cs="Arial"/>
                <w:sz w:val="18"/>
                <w:szCs w:val="18"/>
              </w:rPr>
              <w:t>Ministry of Economic Development and Technology, Directorate for Entrepreneurship, Competitiveness and Technology</w:t>
            </w:r>
          </w:p>
        </w:tc>
        <w:tc>
          <w:tcPr>
            <w:tcW w:w="1067" w:type="dxa"/>
          </w:tcPr>
          <w:p w14:paraId="4B2B6C46" w14:textId="77777777" w:rsidR="00D42517" w:rsidRPr="00CB4C7A" w:rsidRDefault="007A2BC6" w:rsidP="00047B5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Gorenjska</w:t>
            </w:r>
          </w:p>
        </w:tc>
        <w:tc>
          <w:tcPr>
            <w:tcW w:w="1042" w:type="dxa"/>
          </w:tcPr>
          <w:p w14:paraId="5BE5A28D" w14:textId="77777777" w:rsidR="00D42517" w:rsidRPr="00CB4C7A" w:rsidRDefault="00D42517" w:rsidP="00047B5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B4C7A">
              <w:rPr>
                <w:rFonts w:ascii="Arial" w:hAnsi="Arial" w:cs="Arial"/>
                <w:sz w:val="18"/>
                <w:szCs w:val="18"/>
              </w:rPr>
              <w:t>SL</w:t>
            </w:r>
          </w:p>
        </w:tc>
        <w:tc>
          <w:tcPr>
            <w:tcW w:w="3884" w:type="dxa"/>
          </w:tcPr>
          <w:p w14:paraId="1399F55C" w14:textId="77777777" w:rsidR="00D42517" w:rsidRPr="00CB4C7A" w:rsidRDefault="00D42517" w:rsidP="00047B5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B4C7A">
              <w:rPr>
                <w:rFonts w:ascii="Arial" w:hAnsi="Arial" w:cs="Arial"/>
                <w:sz w:val="18"/>
                <w:szCs w:val="18"/>
              </w:rPr>
              <w:t>Slovenian Industrial Policy 2014-2020 (SIP)</w:t>
            </w:r>
          </w:p>
        </w:tc>
      </w:tr>
      <w:tr w:rsidR="00D42517" w:rsidRPr="00C73CA0" w14:paraId="3C355961" w14:textId="77777777" w:rsidTr="00AF169D">
        <w:tc>
          <w:tcPr>
            <w:cnfStyle w:val="001000000000" w:firstRow="0" w:lastRow="0" w:firstColumn="1" w:lastColumn="0" w:oddVBand="0" w:evenVBand="0" w:oddHBand="0" w:evenHBand="0" w:firstRowFirstColumn="0" w:firstRowLastColumn="0" w:lastRowFirstColumn="0" w:lastRowLastColumn="0"/>
            <w:tcW w:w="3583" w:type="dxa"/>
          </w:tcPr>
          <w:p w14:paraId="3B65ED50" w14:textId="77777777" w:rsidR="00D42517" w:rsidRPr="00CB4C7A" w:rsidRDefault="00D42517" w:rsidP="00047B53">
            <w:pPr>
              <w:widowControl w:val="0"/>
              <w:autoSpaceDE w:val="0"/>
              <w:autoSpaceDN w:val="0"/>
              <w:adjustRightInd w:val="0"/>
              <w:rPr>
                <w:rFonts w:ascii="Arial" w:hAnsi="Arial" w:cs="Arial"/>
                <w:sz w:val="18"/>
                <w:szCs w:val="18"/>
              </w:rPr>
            </w:pPr>
            <w:r w:rsidRPr="00CB4C7A">
              <w:rPr>
                <w:rFonts w:ascii="Arial" w:hAnsi="Arial" w:cs="Arial"/>
                <w:sz w:val="18"/>
                <w:szCs w:val="18"/>
              </w:rPr>
              <w:t>Managing Authority for Regional Development Programmes, Deputy State-Secretariat of Economic Development Programmes, Ministry of National Economy</w:t>
            </w:r>
          </w:p>
        </w:tc>
        <w:tc>
          <w:tcPr>
            <w:tcW w:w="1067" w:type="dxa"/>
          </w:tcPr>
          <w:p w14:paraId="504DEC4E" w14:textId="77777777" w:rsidR="00D42517" w:rsidRPr="00CB4C7A" w:rsidRDefault="007A2BC6" w:rsidP="00047B5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Nyugat-Dunantul</w:t>
            </w:r>
          </w:p>
        </w:tc>
        <w:tc>
          <w:tcPr>
            <w:tcW w:w="1042" w:type="dxa"/>
          </w:tcPr>
          <w:p w14:paraId="586F48CC" w14:textId="77777777" w:rsidR="00D42517" w:rsidRPr="00CB4C7A" w:rsidRDefault="00D42517" w:rsidP="00047B5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B4C7A">
              <w:rPr>
                <w:rFonts w:ascii="Arial" w:hAnsi="Arial" w:cs="Arial"/>
                <w:sz w:val="18"/>
                <w:szCs w:val="18"/>
              </w:rPr>
              <w:t>HU</w:t>
            </w:r>
          </w:p>
        </w:tc>
        <w:tc>
          <w:tcPr>
            <w:tcW w:w="3884" w:type="dxa"/>
          </w:tcPr>
          <w:p w14:paraId="4048997E" w14:textId="77777777" w:rsidR="00D42517" w:rsidRPr="00CB4C7A" w:rsidRDefault="00D42517" w:rsidP="00047B5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B4C7A">
              <w:rPr>
                <w:rFonts w:ascii="Arial" w:hAnsi="Arial" w:cs="Arial"/>
                <w:sz w:val="18"/>
                <w:szCs w:val="18"/>
              </w:rPr>
              <w:t>Territorial and Settlement Development OP of Hungary 2014-2020 (TOP)</w:t>
            </w:r>
          </w:p>
        </w:tc>
      </w:tr>
    </w:tbl>
    <w:p w14:paraId="65B2B993" w14:textId="77777777" w:rsidR="000A5F9D" w:rsidRDefault="00127883" w:rsidP="00127883">
      <w:pPr>
        <w:widowControl w:val="0"/>
        <w:autoSpaceDE w:val="0"/>
        <w:autoSpaceDN w:val="0"/>
        <w:adjustRightInd w:val="0"/>
        <w:jc w:val="center"/>
        <w:rPr>
          <w:rFonts w:ascii="Arial" w:hAnsi="Arial" w:cs="Arial"/>
        </w:rPr>
      </w:pPr>
      <w:r w:rsidRPr="00F418E5">
        <w:rPr>
          <w:rFonts w:ascii="Arial" w:eastAsia="Calibri" w:hAnsi="Arial" w:cs="Arial"/>
          <w:sz w:val="20"/>
        </w:rPr>
        <w:t>Source:</w:t>
      </w:r>
      <w:r>
        <w:rPr>
          <w:rFonts w:ascii="Arial" w:eastAsia="Calibri" w:hAnsi="Arial" w:cs="Arial"/>
          <w:sz w:val="20"/>
        </w:rPr>
        <w:t xml:space="preserve"> INNOGROW project documentation</w:t>
      </w:r>
    </w:p>
    <w:p w14:paraId="1486265B" w14:textId="77777777" w:rsidR="005C3985" w:rsidRPr="004D343D" w:rsidRDefault="007A3C06" w:rsidP="004D343D">
      <w:pPr>
        <w:spacing w:before="120" w:after="120" w:line="360" w:lineRule="auto"/>
        <w:jc w:val="both"/>
        <w:rPr>
          <w:rFonts w:ascii="Arial" w:hAnsi="Arial" w:cs="Arial"/>
          <w:bCs/>
        </w:rPr>
      </w:pPr>
      <w:r w:rsidRPr="004D343D">
        <w:rPr>
          <w:rFonts w:ascii="Arial" w:hAnsi="Arial" w:cs="Arial"/>
          <w:bCs/>
        </w:rPr>
        <w:lastRenderedPageBreak/>
        <w:t xml:space="preserve">The rest of </w:t>
      </w:r>
      <w:r w:rsidR="004D09DD">
        <w:rPr>
          <w:rFonts w:ascii="Arial" w:hAnsi="Arial" w:cs="Arial"/>
          <w:bCs/>
        </w:rPr>
        <w:t xml:space="preserve">the </w:t>
      </w:r>
      <w:r w:rsidRPr="004D343D">
        <w:rPr>
          <w:rFonts w:ascii="Arial" w:hAnsi="Arial" w:cs="Arial"/>
          <w:bCs/>
        </w:rPr>
        <w:t>recommendations are envisaged for longer period and are presented in two other categories (“Coming soon” and “On the horizon”).</w:t>
      </w:r>
    </w:p>
    <w:p w14:paraId="797A1E63" w14:textId="77777777" w:rsidR="00C80E53" w:rsidRPr="00F418E5" w:rsidRDefault="00C80E53" w:rsidP="006E4CBF">
      <w:pPr>
        <w:pStyle w:val="Heading2"/>
        <w:numPr>
          <w:ilvl w:val="1"/>
          <w:numId w:val="12"/>
        </w:numPr>
      </w:pPr>
      <w:bookmarkStart w:id="35" w:name="_Toc383969145"/>
      <w:r w:rsidRPr="00F418E5">
        <w:t>HERE AND NOW</w:t>
      </w:r>
      <w:bookmarkEnd w:id="35"/>
    </w:p>
    <w:p w14:paraId="5CECB80B" w14:textId="4AE23675" w:rsidR="006E4CBF" w:rsidRPr="00A13FB8" w:rsidRDefault="006E4CBF" w:rsidP="006E4CBF">
      <w:pPr>
        <w:spacing w:before="120" w:after="120" w:line="360" w:lineRule="auto"/>
        <w:jc w:val="both"/>
        <w:rPr>
          <w:rFonts w:ascii="Arial" w:hAnsi="Arial" w:cs="Arial"/>
          <w:bCs/>
        </w:rPr>
      </w:pPr>
      <w:r w:rsidRPr="00A13FB8">
        <w:rPr>
          <w:rFonts w:ascii="Arial" w:hAnsi="Arial" w:cs="Arial"/>
          <w:bCs/>
        </w:rPr>
        <w:t xml:space="preserve">These recommendations are addressed </w:t>
      </w:r>
      <w:r w:rsidR="004D09DD">
        <w:rPr>
          <w:rFonts w:ascii="Arial" w:hAnsi="Arial" w:cs="Arial"/>
          <w:bCs/>
        </w:rPr>
        <w:t>individually</w:t>
      </w:r>
      <w:r w:rsidR="004D09DD" w:rsidRPr="00A13FB8">
        <w:rPr>
          <w:rFonts w:ascii="Arial" w:hAnsi="Arial" w:cs="Arial"/>
          <w:bCs/>
        </w:rPr>
        <w:t xml:space="preserve"> </w:t>
      </w:r>
      <w:r w:rsidRPr="00A13FB8">
        <w:rPr>
          <w:rFonts w:ascii="Arial" w:hAnsi="Arial" w:cs="Arial"/>
          <w:bCs/>
        </w:rPr>
        <w:t>to each region, in particular, to institutions responsible for the implementation of the planning documents listed above.</w:t>
      </w:r>
    </w:p>
    <w:p w14:paraId="005D7669" w14:textId="77777777" w:rsidR="006E4CBF" w:rsidRPr="00A13FB8" w:rsidRDefault="006E4CBF" w:rsidP="006E4CBF">
      <w:pPr>
        <w:spacing w:before="120" w:after="120" w:line="360" w:lineRule="auto"/>
        <w:jc w:val="both"/>
        <w:rPr>
          <w:rFonts w:ascii="Arial" w:eastAsia="Calibri" w:hAnsi="Arial" w:cs="Arial"/>
          <w:b/>
          <w:color w:val="003399"/>
        </w:rPr>
      </w:pPr>
      <w:r w:rsidRPr="00A13FB8">
        <w:rPr>
          <w:rFonts w:ascii="Arial" w:eastAsia="Calibri" w:hAnsi="Arial" w:cs="Arial"/>
          <w:b/>
          <w:color w:val="003399"/>
        </w:rPr>
        <w:t>Lombardia (IT)</w:t>
      </w:r>
    </w:p>
    <w:p w14:paraId="1C9449A7" w14:textId="390CE449" w:rsidR="006E4CBF" w:rsidRPr="00A13FB8" w:rsidRDefault="006E4CBF" w:rsidP="006E4CBF">
      <w:pPr>
        <w:widowControl w:val="0"/>
        <w:autoSpaceDE w:val="0"/>
        <w:autoSpaceDN w:val="0"/>
        <w:adjustRightInd w:val="0"/>
        <w:spacing w:after="120" w:line="360" w:lineRule="auto"/>
        <w:jc w:val="both"/>
        <w:rPr>
          <w:rFonts w:ascii="Arial" w:hAnsi="Arial" w:cs="Arial"/>
        </w:rPr>
      </w:pPr>
      <w:r w:rsidRPr="00A13FB8">
        <w:rPr>
          <w:rFonts w:ascii="Arial" w:hAnsi="Arial" w:cs="Arial"/>
        </w:rPr>
        <w:t>Lombardia is the 2</w:t>
      </w:r>
      <w:r w:rsidRPr="00A13FB8">
        <w:rPr>
          <w:rFonts w:ascii="Arial" w:hAnsi="Arial" w:cs="Arial"/>
          <w:vertAlign w:val="superscript"/>
        </w:rPr>
        <w:t>nd</w:t>
      </w:r>
      <w:r w:rsidRPr="00A13FB8">
        <w:rPr>
          <w:rFonts w:ascii="Arial" w:hAnsi="Arial" w:cs="Arial"/>
        </w:rPr>
        <w:t xml:space="preserve"> largest region within Italy </w:t>
      </w:r>
      <w:r w:rsidR="004D09DD">
        <w:rPr>
          <w:rFonts w:ascii="Arial" w:hAnsi="Arial" w:cs="Arial"/>
        </w:rPr>
        <w:t>regarding</w:t>
      </w:r>
      <w:r w:rsidR="004D09DD" w:rsidRPr="00A13FB8">
        <w:rPr>
          <w:rFonts w:ascii="Arial" w:hAnsi="Arial" w:cs="Arial"/>
        </w:rPr>
        <w:t xml:space="preserve"> </w:t>
      </w:r>
      <w:r w:rsidRPr="00A13FB8">
        <w:rPr>
          <w:rFonts w:ascii="Arial" w:hAnsi="Arial" w:cs="Arial"/>
        </w:rPr>
        <w:t xml:space="preserve">the number of institutions promoting innovations, in particular, public research institutions, innovation </w:t>
      </w:r>
      <w:r w:rsidRPr="0017606A">
        <w:rPr>
          <w:rFonts w:ascii="Arial" w:hAnsi="Arial" w:cs="Arial"/>
        </w:rPr>
        <w:t>poles</w:t>
      </w:r>
      <w:r w:rsidRPr="00A13FB8">
        <w:rPr>
          <w:rFonts w:ascii="Arial" w:hAnsi="Arial" w:cs="Arial"/>
        </w:rPr>
        <w:t xml:space="preserve">, </w:t>
      </w:r>
      <w:r w:rsidR="004D09DD">
        <w:rPr>
          <w:rFonts w:ascii="Arial" w:hAnsi="Arial" w:cs="Arial"/>
        </w:rPr>
        <w:t>U</w:t>
      </w:r>
      <w:r w:rsidRPr="00A13FB8">
        <w:rPr>
          <w:rFonts w:ascii="Arial" w:hAnsi="Arial" w:cs="Arial"/>
        </w:rPr>
        <w:t>niversities and technological districts. However</w:t>
      </w:r>
      <w:r w:rsidR="004D09DD">
        <w:rPr>
          <w:rFonts w:ascii="Arial" w:hAnsi="Arial" w:cs="Arial"/>
        </w:rPr>
        <w:t>,</w:t>
      </w:r>
      <w:r w:rsidRPr="00A13FB8">
        <w:rPr>
          <w:rFonts w:ascii="Arial" w:hAnsi="Arial" w:cs="Arial"/>
        </w:rPr>
        <w:t xml:space="preserve"> large parts of these organisations are</w:t>
      </w:r>
      <w:r>
        <w:rPr>
          <w:rFonts w:ascii="Arial" w:hAnsi="Arial" w:cs="Arial"/>
        </w:rPr>
        <w:t xml:space="preserve"> surrounding Milano metropolis</w:t>
      </w:r>
      <w:r w:rsidR="004D09DD">
        <w:rPr>
          <w:rFonts w:ascii="Arial" w:hAnsi="Arial" w:cs="Arial"/>
        </w:rPr>
        <w:t>,</w:t>
      </w:r>
      <w:r>
        <w:rPr>
          <w:rFonts w:ascii="Arial" w:hAnsi="Arial" w:cs="Arial"/>
        </w:rPr>
        <w:t xml:space="preserve"> and ru</w:t>
      </w:r>
      <w:r w:rsidR="00A2031A">
        <w:rPr>
          <w:rFonts w:ascii="Arial" w:hAnsi="Arial" w:cs="Arial"/>
        </w:rPr>
        <w:t>ral areas are underserved. Despi</w:t>
      </w:r>
      <w:r>
        <w:rPr>
          <w:rFonts w:ascii="Arial" w:hAnsi="Arial" w:cs="Arial"/>
        </w:rPr>
        <w:t xml:space="preserve">te of the availability of research infrastructure and facilities, SMEs (potential innovation users) are reluctant towards their implementation </w:t>
      </w:r>
      <w:r w:rsidRPr="00A13FB8">
        <w:rPr>
          <w:rFonts w:ascii="Arial" w:hAnsi="Arial" w:cs="Arial"/>
        </w:rPr>
        <w:t xml:space="preserve">(Arnoe </w:t>
      </w:r>
      <w:r>
        <w:rPr>
          <w:rFonts w:ascii="Arial" w:hAnsi="Arial" w:cs="Arial"/>
        </w:rPr>
        <w:t>and</w:t>
      </w:r>
      <w:r w:rsidRPr="00A13FB8">
        <w:rPr>
          <w:rFonts w:ascii="Arial" w:hAnsi="Arial" w:cs="Arial"/>
        </w:rPr>
        <w:t xml:space="preserve"> Cavallaro, 2016</w:t>
      </w:r>
      <w:r>
        <w:rPr>
          <w:rFonts w:ascii="Arial" w:hAnsi="Arial" w:cs="Arial"/>
        </w:rPr>
        <w:t>, I</w:t>
      </w:r>
      <w:r w:rsidRPr="00706394">
        <w:rPr>
          <w:rFonts w:ascii="Arial" w:hAnsi="Arial" w:cs="Arial"/>
        </w:rPr>
        <w:t>nvest</w:t>
      </w:r>
      <w:r>
        <w:rPr>
          <w:rFonts w:ascii="Arial" w:hAnsi="Arial" w:cs="Arial"/>
        </w:rPr>
        <w:t xml:space="preserve"> </w:t>
      </w:r>
      <w:r w:rsidRPr="00706394">
        <w:rPr>
          <w:rFonts w:ascii="Arial" w:hAnsi="Arial" w:cs="Arial"/>
        </w:rPr>
        <w:t>in</w:t>
      </w:r>
      <w:r>
        <w:rPr>
          <w:rFonts w:ascii="Arial" w:hAnsi="Arial" w:cs="Arial"/>
        </w:rPr>
        <w:t xml:space="preserve"> L</w:t>
      </w:r>
      <w:r w:rsidRPr="00706394">
        <w:rPr>
          <w:rFonts w:ascii="Arial" w:hAnsi="Arial" w:cs="Arial"/>
        </w:rPr>
        <w:t>ombardy</w:t>
      </w:r>
      <w:r>
        <w:rPr>
          <w:rFonts w:ascii="Arial" w:hAnsi="Arial" w:cs="Arial"/>
        </w:rPr>
        <w:t xml:space="preserve"> [s.a]</w:t>
      </w:r>
      <w:r w:rsidRPr="00A13FB8">
        <w:rPr>
          <w:rFonts w:ascii="Arial" w:hAnsi="Arial" w:cs="Arial"/>
        </w:rPr>
        <w:t>).</w:t>
      </w:r>
      <w:r>
        <w:rPr>
          <w:rFonts w:ascii="Arial" w:hAnsi="Arial" w:cs="Arial"/>
        </w:rPr>
        <w:t xml:space="preserve"> It is of importan</w:t>
      </w:r>
      <w:r w:rsidR="004D09DD">
        <w:rPr>
          <w:rFonts w:ascii="Arial" w:hAnsi="Arial" w:cs="Arial"/>
        </w:rPr>
        <w:t>t</w:t>
      </w:r>
      <w:r>
        <w:rPr>
          <w:rFonts w:ascii="Arial" w:hAnsi="Arial" w:cs="Arial"/>
        </w:rPr>
        <w:t xml:space="preserve"> to promote cooperation between </w:t>
      </w:r>
      <w:r w:rsidR="004D09DD">
        <w:rPr>
          <w:rFonts w:ascii="Arial" w:hAnsi="Arial" w:cs="Arial"/>
        </w:rPr>
        <w:t xml:space="preserve">the </w:t>
      </w:r>
      <w:r>
        <w:rPr>
          <w:rFonts w:ascii="Arial" w:hAnsi="Arial" w:cs="Arial"/>
        </w:rPr>
        <w:t>rural and metropolis areas</w:t>
      </w:r>
      <w:r w:rsidR="004D09DD">
        <w:rPr>
          <w:rFonts w:ascii="Arial" w:hAnsi="Arial" w:cs="Arial"/>
        </w:rPr>
        <w:t xml:space="preserve"> in order to</w:t>
      </w:r>
      <w:r>
        <w:rPr>
          <w:rFonts w:ascii="Arial" w:hAnsi="Arial" w:cs="Arial"/>
        </w:rPr>
        <w:t xml:space="preserve"> facilitat</w:t>
      </w:r>
      <w:r w:rsidR="004D09DD">
        <w:rPr>
          <w:rFonts w:ascii="Arial" w:hAnsi="Arial" w:cs="Arial"/>
        </w:rPr>
        <w:t>e</w:t>
      </w:r>
      <w:r>
        <w:rPr>
          <w:rFonts w:ascii="Arial" w:hAnsi="Arial" w:cs="Arial"/>
        </w:rPr>
        <w:t xml:space="preserve"> development of</w:t>
      </w:r>
      <w:r w:rsidR="006159C6">
        <w:rPr>
          <w:rFonts w:ascii="Arial" w:hAnsi="Arial" w:cs="Arial"/>
        </w:rPr>
        <w:t xml:space="preserve"> the</w:t>
      </w:r>
      <w:r>
        <w:rPr>
          <w:rFonts w:ascii="Arial" w:hAnsi="Arial" w:cs="Arial"/>
        </w:rPr>
        <w:t xml:space="preserve"> rural areas. The agriculture and tourism</w:t>
      </w:r>
      <w:r w:rsidR="006159C6">
        <w:rPr>
          <w:rFonts w:ascii="Arial" w:hAnsi="Arial" w:cs="Arial"/>
        </w:rPr>
        <w:t xml:space="preserve"> sectors</w:t>
      </w:r>
      <w:r>
        <w:rPr>
          <w:rFonts w:ascii="Arial" w:hAnsi="Arial" w:cs="Arial"/>
        </w:rPr>
        <w:t xml:space="preserve"> are important within this region.</w:t>
      </w:r>
    </w:p>
    <w:p w14:paraId="7FDA4549" w14:textId="3E9EA9F9" w:rsidR="006E4CBF" w:rsidRDefault="006E4CBF" w:rsidP="006E4CBF">
      <w:pPr>
        <w:spacing w:after="120" w:line="360" w:lineRule="auto"/>
        <w:jc w:val="both"/>
        <w:rPr>
          <w:rFonts w:ascii="Arial" w:hAnsi="Arial" w:cs="Arial"/>
        </w:rPr>
      </w:pPr>
      <w:r w:rsidRPr="00A13FB8">
        <w:rPr>
          <w:rFonts w:ascii="Arial" w:hAnsi="Arial" w:cs="Arial"/>
        </w:rPr>
        <w:t>The main policy document addressed by the INNOGROW project in Lombardy region is the Regional Operational Programme Lomardia 2014-2020, which contain</w:t>
      </w:r>
      <w:r w:rsidR="006159C6">
        <w:rPr>
          <w:rFonts w:ascii="Arial" w:hAnsi="Arial" w:cs="Arial"/>
        </w:rPr>
        <w:t>s</w:t>
      </w:r>
      <w:r w:rsidRPr="00A13FB8">
        <w:rPr>
          <w:rFonts w:ascii="Arial" w:hAnsi="Arial" w:cs="Arial"/>
        </w:rPr>
        <w:t xml:space="preserve"> the strategy for support of </w:t>
      </w:r>
      <w:r w:rsidR="006159C6">
        <w:rPr>
          <w:rFonts w:ascii="Arial" w:hAnsi="Arial" w:cs="Arial"/>
        </w:rPr>
        <w:t xml:space="preserve">the </w:t>
      </w:r>
      <w:r w:rsidRPr="00A13FB8">
        <w:rPr>
          <w:rFonts w:ascii="Arial" w:hAnsi="Arial" w:cs="Arial"/>
        </w:rPr>
        <w:t xml:space="preserve">ERDF. There is a specific aim set within this document “to encourage innovation among micro, small and medium-sized enterprises”. The availability of high-quality services and external support, like business mentoring or technical advices, </w:t>
      </w:r>
      <w:r w:rsidR="00A2031A">
        <w:rPr>
          <w:rFonts w:ascii="Arial" w:hAnsi="Arial" w:cs="Arial"/>
        </w:rPr>
        <w:t>are provided</w:t>
      </w:r>
      <w:r w:rsidRPr="00A13FB8">
        <w:rPr>
          <w:rFonts w:ascii="Arial" w:hAnsi="Arial" w:cs="Arial"/>
        </w:rPr>
        <w:t xml:space="preserve"> in order to reach the aim of ROP. The 3</w:t>
      </w:r>
      <w:r w:rsidRPr="00A13FB8">
        <w:rPr>
          <w:rFonts w:ascii="Arial" w:hAnsi="Arial" w:cs="Arial"/>
          <w:vertAlign w:val="superscript"/>
        </w:rPr>
        <w:t>rd</w:t>
      </w:r>
      <w:r w:rsidRPr="00A13FB8">
        <w:rPr>
          <w:rFonts w:ascii="Arial" w:hAnsi="Arial" w:cs="Arial"/>
        </w:rPr>
        <w:t xml:space="preserve"> priority of ROP is targeted towards the promotion of competitiveness of </w:t>
      </w:r>
      <w:r w:rsidR="006159C6">
        <w:rPr>
          <w:rFonts w:ascii="Arial" w:hAnsi="Arial" w:cs="Arial"/>
        </w:rPr>
        <w:t xml:space="preserve">the </w:t>
      </w:r>
      <w:r w:rsidRPr="00A13FB8">
        <w:rPr>
          <w:rFonts w:ascii="Arial" w:hAnsi="Arial" w:cs="Arial"/>
        </w:rPr>
        <w:t xml:space="preserve">SMEs. The support is planned for </w:t>
      </w:r>
      <w:r>
        <w:rPr>
          <w:rFonts w:ascii="Arial" w:hAnsi="Arial" w:cs="Arial"/>
        </w:rPr>
        <w:t xml:space="preserve">several directions: </w:t>
      </w:r>
    </w:p>
    <w:p w14:paraId="73A103E4" w14:textId="528EEC29" w:rsidR="006E4CBF" w:rsidRDefault="006159C6" w:rsidP="006E4CBF">
      <w:pPr>
        <w:pStyle w:val="ListParagraph"/>
        <w:numPr>
          <w:ilvl w:val="0"/>
          <w:numId w:val="20"/>
        </w:numPr>
        <w:spacing w:after="120" w:line="360" w:lineRule="auto"/>
        <w:jc w:val="both"/>
        <w:rPr>
          <w:rFonts w:ascii="Arial" w:hAnsi="Arial" w:cs="Arial"/>
        </w:rPr>
      </w:pPr>
      <w:r>
        <w:rPr>
          <w:rFonts w:ascii="Arial" w:hAnsi="Arial" w:cs="Arial"/>
        </w:rPr>
        <w:t>A</w:t>
      </w:r>
      <w:r w:rsidR="006E4CBF" w:rsidRPr="00A13FB8">
        <w:rPr>
          <w:rFonts w:ascii="Arial" w:hAnsi="Arial" w:cs="Arial"/>
        </w:rPr>
        <w:t>dvising services</w:t>
      </w:r>
      <w:r w:rsidR="006E4CBF">
        <w:rPr>
          <w:rFonts w:ascii="Arial" w:hAnsi="Arial" w:cs="Arial"/>
        </w:rPr>
        <w:t xml:space="preserve"> to SMEs, in particular, strategic consultations, preparation of market analyses and marketing plans of new products</w:t>
      </w:r>
      <w:r w:rsidR="006E4CBF" w:rsidRPr="00A13FB8">
        <w:rPr>
          <w:rFonts w:ascii="Arial" w:hAnsi="Arial" w:cs="Arial"/>
        </w:rPr>
        <w:t>,</w:t>
      </w:r>
      <w:r w:rsidR="006E4CBF">
        <w:rPr>
          <w:rFonts w:ascii="Arial" w:hAnsi="Arial" w:cs="Arial"/>
        </w:rPr>
        <w:t xml:space="preserve"> assistance in the attraction of partners, mainly provided by business incubators and accelerators.</w:t>
      </w:r>
    </w:p>
    <w:p w14:paraId="031F4422" w14:textId="2E6D0201" w:rsidR="006E4CBF" w:rsidRDefault="006159C6" w:rsidP="006E4CBF">
      <w:pPr>
        <w:pStyle w:val="ListParagraph"/>
        <w:numPr>
          <w:ilvl w:val="0"/>
          <w:numId w:val="20"/>
        </w:numPr>
        <w:spacing w:after="120" w:line="360" w:lineRule="auto"/>
        <w:jc w:val="both"/>
        <w:rPr>
          <w:rFonts w:ascii="Arial" w:hAnsi="Arial" w:cs="Arial"/>
        </w:rPr>
      </w:pPr>
      <w:r>
        <w:rPr>
          <w:rFonts w:ascii="Arial" w:hAnsi="Arial" w:cs="Arial"/>
        </w:rPr>
        <w:t>P</w:t>
      </w:r>
      <w:r w:rsidR="006E4CBF" w:rsidRPr="00A13FB8">
        <w:rPr>
          <w:rFonts w:ascii="Arial" w:hAnsi="Arial" w:cs="Arial"/>
        </w:rPr>
        <w:t>romotion of internationalization of SMEs</w:t>
      </w:r>
      <w:r w:rsidR="006E4CBF">
        <w:rPr>
          <w:rFonts w:ascii="Arial" w:hAnsi="Arial" w:cs="Arial"/>
        </w:rPr>
        <w:t xml:space="preserve"> and the region as such</w:t>
      </w:r>
      <w:r w:rsidR="006E4CBF" w:rsidRPr="00A13FB8">
        <w:rPr>
          <w:rFonts w:ascii="Arial" w:hAnsi="Arial" w:cs="Arial"/>
        </w:rPr>
        <w:t xml:space="preserve">, in particular, </w:t>
      </w:r>
      <w:r w:rsidR="00A2031A">
        <w:rPr>
          <w:rFonts w:ascii="Arial" w:hAnsi="Arial" w:cs="Arial"/>
        </w:rPr>
        <w:t xml:space="preserve">by </w:t>
      </w:r>
      <w:r w:rsidR="006E4CBF" w:rsidRPr="00A13FB8">
        <w:rPr>
          <w:rFonts w:ascii="Arial" w:hAnsi="Arial" w:cs="Arial"/>
        </w:rPr>
        <w:t xml:space="preserve">strengthening the export capacity and </w:t>
      </w:r>
      <w:r w:rsidR="006E4CBF">
        <w:rPr>
          <w:rFonts w:ascii="Arial" w:hAnsi="Arial" w:cs="Arial"/>
        </w:rPr>
        <w:t>attraction of</w:t>
      </w:r>
      <w:r w:rsidR="006E4CBF" w:rsidRPr="00A13FB8">
        <w:rPr>
          <w:rFonts w:ascii="Arial" w:hAnsi="Arial" w:cs="Arial"/>
        </w:rPr>
        <w:t xml:space="preserve"> </w:t>
      </w:r>
      <w:r w:rsidR="006E4CBF">
        <w:rPr>
          <w:rFonts w:ascii="Arial" w:hAnsi="Arial" w:cs="Arial"/>
        </w:rPr>
        <w:t>potential foreign investors,</w:t>
      </w:r>
    </w:p>
    <w:p w14:paraId="61857B08" w14:textId="77777777" w:rsidR="006E4CBF" w:rsidRDefault="006E4CBF" w:rsidP="006E4CBF">
      <w:pPr>
        <w:pStyle w:val="ListParagraph"/>
        <w:numPr>
          <w:ilvl w:val="0"/>
          <w:numId w:val="20"/>
        </w:numPr>
        <w:spacing w:after="120" w:line="360" w:lineRule="auto"/>
        <w:jc w:val="both"/>
        <w:rPr>
          <w:rFonts w:ascii="Arial" w:hAnsi="Arial" w:cs="Arial"/>
        </w:rPr>
      </w:pPr>
      <w:r>
        <w:rPr>
          <w:rFonts w:ascii="Arial" w:hAnsi="Arial" w:cs="Arial"/>
        </w:rPr>
        <w:lastRenderedPageBreak/>
        <w:t>Support for the development of new products, in particular in tourism and culture sectors,</w:t>
      </w:r>
    </w:p>
    <w:p w14:paraId="58CDC1F7" w14:textId="77777777" w:rsidR="006E4CBF" w:rsidRDefault="006E4CBF" w:rsidP="006E4CBF">
      <w:pPr>
        <w:pStyle w:val="ListParagraph"/>
        <w:numPr>
          <w:ilvl w:val="0"/>
          <w:numId w:val="20"/>
        </w:numPr>
        <w:spacing w:after="120" w:line="360" w:lineRule="auto"/>
        <w:jc w:val="both"/>
        <w:rPr>
          <w:rFonts w:ascii="Arial" w:hAnsi="Arial" w:cs="Arial"/>
        </w:rPr>
      </w:pPr>
      <w:r>
        <w:rPr>
          <w:rFonts w:ascii="Arial" w:hAnsi="Arial" w:cs="Arial"/>
        </w:rPr>
        <w:t>Ensuring the accessibility to credits, investments (venture capital, seed and pre-seed capital) and risk management initiatives for agricultural SMEs,</w:t>
      </w:r>
    </w:p>
    <w:p w14:paraId="68970C53" w14:textId="77777777" w:rsidR="006E4CBF" w:rsidRPr="004344BA" w:rsidRDefault="006E4CBF" w:rsidP="006E4CBF">
      <w:pPr>
        <w:pStyle w:val="ListParagraph"/>
        <w:numPr>
          <w:ilvl w:val="0"/>
          <w:numId w:val="20"/>
        </w:numPr>
        <w:spacing w:after="120" w:line="360" w:lineRule="auto"/>
        <w:jc w:val="both"/>
        <w:rPr>
          <w:rFonts w:ascii="Arial" w:hAnsi="Arial" w:cs="Arial"/>
        </w:rPr>
      </w:pPr>
      <w:r>
        <w:rPr>
          <w:rFonts w:ascii="Arial" w:hAnsi="Arial" w:cs="Arial"/>
        </w:rPr>
        <w:t>Promotion of networking and cooperation of SMEs, such as clusters and other forms of the partnership</w:t>
      </w:r>
      <w:r w:rsidRPr="004344BA">
        <w:rPr>
          <w:rFonts w:ascii="Arial" w:hAnsi="Arial" w:cs="Arial"/>
        </w:rPr>
        <w:t xml:space="preserve"> (ROP </w:t>
      </w:r>
      <w:r>
        <w:rPr>
          <w:rFonts w:ascii="Arial" w:hAnsi="Arial" w:cs="Arial"/>
        </w:rPr>
        <w:t>Lombardia</w:t>
      </w:r>
      <w:r w:rsidRPr="004344BA">
        <w:rPr>
          <w:rFonts w:ascii="Arial" w:hAnsi="Arial" w:cs="Arial"/>
        </w:rPr>
        <w:t xml:space="preserve"> 2014-2020).</w:t>
      </w:r>
    </w:p>
    <w:p w14:paraId="05C0C611" w14:textId="26F2A2AD" w:rsidR="006E4CBF" w:rsidRPr="00A13FB8" w:rsidRDefault="006E4CBF" w:rsidP="006E4CBF">
      <w:pPr>
        <w:widowControl w:val="0"/>
        <w:autoSpaceDE w:val="0"/>
        <w:autoSpaceDN w:val="0"/>
        <w:adjustRightInd w:val="0"/>
        <w:spacing w:after="120" w:line="360" w:lineRule="auto"/>
        <w:jc w:val="both"/>
        <w:rPr>
          <w:rFonts w:ascii="Arial" w:hAnsi="Arial" w:cs="Arial"/>
        </w:rPr>
      </w:pPr>
      <w:r>
        <w:rPr>
          <w:rFonts w:ascii="Arial" w:hAnsi="Arial" w:cs="Arial"/>
        </w:rPr>
        <w:t>In general, the support areas reflect the needs and further opportunities identified within this research. However</w:t>
      </w:r>
      <w:r w:rsidR="006159C6">
        <w:rPr>
          <w:rFonts w:ascii="Arial" w:hAnsi="Arial" w:cs="Arial"/>
        </w:rPr>
        <w:t>,</w:t>
      </w:r>
      <w:r>
        <w:rPr>
          <w:rFonts w:ascii="Arial" w:hAnsi="Arial" w:cs="Arial"/>
        </w:rPr>
        <w:t xml:space="preserve"> consultations </w:t>
      </w:r>
      <w:r w:rsidR="006159C6">
        <w:rPr>
          <w:rFonts w:ascii="Arial" w:hAnsi="Arial" w:cs="Arial"/>
        </w:rPr>
        <w:t>with the</w:t>
      </w:r>
      <w:r>
        <w:rPr>
          <w:rFonts w:ascii="Arial" w:hAnsi="Arial" w:cs="Arial"/>
        </w:rPr>
        <w:t xml:space="preserve"> stakeholders highlighted specific needs to be addressed.</w:t>
      </w:r>
    </w:p>
    <w:tbl>
      <w:tblPr>
        <w:tblStyle w:val="TableGrid"/>
        <w:tblW w:w="0" w:type="auto"/>
        <w:tblLook w:val="04A0" w:firstRow="1" w:lastRow="0" w:firstColumn="1" w:lastColumn="0" w:noHBand="0" w:noVBand="1"/>
      </w:tblPr>
      <w:tblGrid>
        <w:gridCol w:w="3510"/>
        <w:gridCol w:w="2835"/>
        <w:gridCol w:w="2738"/>
      </w:tblGrid>
      <w:tr w:rsidR="006E4CBF" w:rsidRPr="00A13FB8" w14:paraId="790D16FE" w14:textId="77777777" w:rsidTr="00833D50">
        <w:tc>
          <w:tcPr>
            <w:tcW w:w="3510" w:type="dxa"/>
          </w:tcPr>
          <w:p w14:paraId="4F7B1B98" w14:textId="77777777" w:rsidR="006E4CBF" w:rsidRPr="0099698D" w:rsidRDefault="006E4CBF" w:rsidP="00A2031A">
            <w:pPr>
              <w:jc w:val="center"/>
              <w:rPr>
                <w:rFonts w:ascii="Arial" w:hAnsi="Arial" w:cs="Arial"/>
                <w:b/>
                <w:bCs/>
                <w:sz w:val="18"/>
                <w:szCs w:val="18"/>
              </w:rPr>
            </w:pPr>
            <w:r w:rsidRPr="0099698D">
              <w:rPr>
                <w:rFonts w:ascii="Arial" w:hAnsi="Arial" w:cs="Arial"/>
                <w:b/>
                <w:bCs/>
                <w:sz w:val="18"/>
                <w:szCs w:val="18"/>
              </w:rPr>
              <w:t>Recommendation</w:t>
            </w:r>
          </w:p>
        </w:tc>
        <w:tc>
          <w:tcPr>
            <w:tcW w:w="2835" w:type="dxa"/>
          </w:tcPr>
          <w:p w14:paraId="40DE7082" w14:textId="77777777" w:rsidR="006E4CBF" w:rsidRPr="0099698D" w:rsidRDefault="006E4CBF" w:rsidP="00A2031A">
            <w:pPr>
              <w:jc w:val="center"/>
              <w:rPr>
                <w:rFonts w:ascii="Arial" w:hAnsi="Arial" w:cs="Arial"/>
                <w:b/>
                <w:bCs/>
                <w:sz w:val="18"/>
                <w:szCs w:val="18"/>
              </w:rPr>
            </w:pPr>
            <w:r w:rsidRPr="0099698D">
              <w:rPr>
                <w:rFonts w:ascii="Arial" w:hAnsi="Arial" w:cs="Arial"/>
                <w:b/>
                <w:bCs/>
                <w:sz w:val="18"/>
                <w:szCs w:val="18"/>
              </w:rPr>
              <w:t>Responsible policy making body</w:t>
            </w:r>
          </w:p>
        </w:tc>
        <w:tc>
          <w:tcPr>
            <w:tcW w:w="2738" w:type="dxa"/>
          </w:tcPr>
          <w:p w14:paraId="308F0059" w14:textId="77777777" w:rsidR="006E4CBF" w:rsidRPr="0099698D" w:rsidRDefault="006E4CBF" w:rsidP="00A2031A">
            <w:pPr>
              <w:jc w:val="center"/>
              <w:rPr>
                <w:rFonts w:ascii="Arial" w:hAnsi="Arial" w:cs="Arial"/>
                <w:b/>
                <w:bCs/>
                <w:sz w:val="18"/>
                <w:szCs w:val="18"/>
              </w:rPr>
            </w:pPr>
            <w:r w:rsidRPr="0099698D">
              <w:rPr>
                <w:rFonts w:ascii="Arial" w:hAnsi="Arial" w:cs="Arial"/>
                <w:b/>
                <w:bCs/>
                <w:sz w:val="18"/>
                <w:szCs w:val="18"/>
              </w:rPr>
              <w:t>Financing source</w:t>
            </w:r>
          </w:p>
        </w:tc>
      </w:tr>
      <w:tr w:rsidR="006E4CBF" w:rsidRPr="00A13FB8" w14:paraId="4E24D741" w14:textId="77777777" w:rsidTr="00833D50">
        <w:tc>
          <w:tcPr>
            <w:tcW w:w="3510" w:type="dxa"/>
          </w:tcPr>
          <w:p w14:paraId="0638051D" w14:textId="77777777" w:rsidR="006E4CBF" w:rsidRPr="0099698D" w:rsidRDefault="006E4CBF" w:rsidP="00A2031A">
            <w:pPr>
              <w:jc w:val="both"/>
              <w:rPr>
                <w:rFonts w:ascii="Arial" w:hAnsi="Arial" w:cs="Arial"/>
                <w:bCs/>
                <w:sz w:val="18"/>
                <w:szCs w:val="18"/>
              </w:rPr>
            </w:pPr>
            <w:r w:rsidRPr="0099698D">
              <w:rPr>
                <w:rFonts w:ascii="Arial" w:hAnsi="Arial" w:cs="Arial"/>
                <w:bCs/>
                <w:sz w:val="18"/>
                <w:szCs w:val="18"/>
              </w:rPr>
              <w:t>1. To strengthen business cooperation between rural and metropolitan areas in order to promote the sales of rural SMEs in metropolitan areas and reduce development divide between both rural and metropolitan areas</w:t>
            </w:r>
          </w:p>
        </w:tc>
        <w:tc>
          <w:tcPr>
            <w:tcW w:w="2835" w:type="dxa"/>
          </w:tcPr>
          <w:p w14:paraId="2E28E04F" w14:textId="77777777" w:rsidR="006E4CBF" w:rsidRPr="0099698D" w:rsidRDefault="006E4CBF" w:rsidP="00A2031A">
            <w:pPr>
              <w:pStyle w:val="NormalWeb"/>
              <w:spacing w:before="0" w:beforeAutospacing="0" w:after="0" w:afterAutospacing="0"/>
              <w:rPr>
                <w:rFonts w:ascii="Arial" w:hAnsi="Arial" w:cs="Arial"/>
                <w:sz w:val="18"/>
                <w:szCs w:val="18"/>
              </w:rPr>
            </w:pPr>
            <w:r w:rsidRPr="0099698D">
              <w:rPr>
                <w:rFonts w:ascii="Arial" w:hAnsi="Arial" w:cs="Arial"/>
                <w:sz w:val="18"/>
                <w:szCs w:val="18"/>
              </w:rPr>
              <w:t>Lombardy Region</w:t>
            </w:r>
          </w:p>
          <w:p w14:paraId="71320812" w14:textId="77777777" w:rsidR="006E4CBF" w:rsidRPr="0099698D" w:rsidRDefault="006E4CBF" w:rsidP="00A2031A">
            <w:pPr>
              <w:pStyle w:val="NormalWeb"/>
              <w:spacing w:before="0" w:beforeAutospacing="0" w:after="0" w:afterAutospacing="0"/>
              <w:rPr>
                <w:rFonts w:ascii="Arial" w:hAnsi="Arial" w:cs="Arial"/>
                <w:bCs/>
                <w:sz w:val="18"/>
                <w:szCs w:val="18"/>
              </w:rPr>
            </w:pPr>
            <w:r w:rsidRPr="0099698D">
              <w:rPr>
                <w:rFonts w:ascii="Arial" w:hAnsi="Arial" w:cs="Arial"/>
                <w:sz w:val="18"/>
                <w:szCs w:val="18"/>
              </w:rPr>
              <w:t xml:space="preserve">Additionally involved: </w:t>
            </w:r>
            <w:r>
              <w:rPr>
                <w:rFonts w:ascii="Arial" w:hAnsi="Arial" w:cs="Arial"/>
                <w:sz w:val="18"/>
                <w:szCs w:val="18"/>
              </w:rPr>
              <w:t>Chamber of Commerce</w:t>
            </w:r>
          </w:p>
        </w:tc>
        <w:tc>
          <w:tcPr>
            <w:tcW w:w="2738" w:type="dxa"/>
          </w:tcPr>
          <w:p w14:paraId="276C7E6C" w14:textId="77777777" w:rsidR="006E4CBF" w:rsidRPr="0099698D" w:rsidRDefault="006E4CBF" w:rsidP="00A2031A">
            <w:pPr>
              <w:jc w:val="both"/>
              <w:rPr>
                <w:rFonts w:ascii="Arial" w:hAnsi="Arial" w:cs="Arial"/>
                <w:bCs/>
                <w:sz w:val="18"/>
                <w:szCs w:val="18"/>
              </w:rPr>
            </w:pPr>
            <w:r w:rsidRPr="0099698D">
              <w:rPr>
                <w:rFonts w:ascii="Arial" w:hAnsi="Arial" w:cs="Arial"/>
                <w:bCs/>
                <w:sz w:val="18"/>
                <w:szCs w:val="18"/>
              </w:rPr>
              <w:t>ERDF</w:t>
            </w:r>
          </w:p>
          <w:p w14:paraId="083AADA9" w14:textId="77777777" w:rsidR="006E4CBF" w:rsidRPr="0099698D" w:rsidRDefault="006E4CBF" w:rsidP="00A2031A">
            <w:pPr>
              <w:jc w:val="both"/>
              <w:rPr>
                <w:rFonts w:ascii="Arial" w:hAnsi="Arial" w:cs="Arial"/>
                <w:bCs/>
                <w:sz w:val="18"/>
                <w:szCs w:val="18"/>
              </w:rPr>
            </w:pPr>
            <w:r w:rsidRPr="0099698D">
              <w:rPr>
                <w:rFonts w:ascii="Arial" w:hAnsi="Arial" w:cs="Arial"/>
                <w:bCs/>
                <w:sz w:val="18"/>
                <w:szCs w:val="18"/>
              </w:rPr>
              <w:t>Additionally: Horizon 2020, territorial cooperation programmes</w:t>
            </w:r>
          </w:p>
        </w:tc>
      </w:tr>
      <w:tr w:rsidR="006E4CBF" w:rsidRPr="00A13FB8" w14:paraId="027363AC" w14:textId="77777777" w:rsidTr="00833D50">
        <w:tc>
          <w:tcPr>
            <w:tcW w:w="3510" w:type="dxa"/>
          </w:tcPr>
          <w:p w14:paraId="7662AE8E" w14:textId="4C4F4209" w:rsidR="006E4CBF" w:rsidRPr="0099698D" w:rsidRDefault="006E4CBF" w:rsidP="00A2031A">
            <w:pPr>
              <w:jc w:val="both"/>
              <w:rPr>
                <w:rFonts w:ascii="Arial" w:hAnsi="Arial" w:cs="Arial"/>
                <w:bCs/>
                <w:sz w:val="18"/>
                <w:szCs w:val="18"/>
              </w:rPr>
            </w:pPr>
            <w:r w:rsidRPr="0099698D">
              <w:rPr>
                <w:rFonts w:ascii="Arial" w:hAnsi="Arial" w:cs="Arial"/>
                <w:bCs/>
                <w:sz w:val="18"/>
                <w:szCs w:val="18"/>
              </w:rPr>
              <w:t>2. To support development of organic and biotechnology ecosystem services</w:t>
            </w:r>
          </w:p>
        </w:tc>
        <w:tc>
          <w:tcPr>
            <w:tcW w:w="2835" w:type="dxa"/>
          </w:tcPr>
          <w:p w14:paraId="42CF648A" w14:textId="77777777" w:rsidR="006E4CBF" w:rsidRDefault="006E4CBF" w:rsidP="00A2031A">
            <w:pPr>
              <w:pStyle w:val="NormalWeb"/>
              <w:spacing w:before="0" w:beforeAutospacing="0" w:after="0" w:afterAutospacing="0"/>
              <w:rPr>
                <w:rFonts w:ascii="Arial" w:hAnsi="Arial" w:cs="Arial"/>
                <w:sz w:val="18"/>
                <w:szCs w:val="18"/>
              </w:rPr>
            </w:pPr>
            <w:r w:rsidRPr="0099698D">
              <w:rPr>
                <w:rFonts w:ascii="Arial" w:hAnsi="Arial" w:cs="Arial"/>
                <w:sz w:val="18"/>
                <w:szCs w:val="18"/>
              </w:rPr>
              <w:t>Lombardy Region</w:t>
            </w:r>
            <w:r>
              <w:rPr>
                <w:rFonts w:ascii="Arial" w:hAnsi="Arial" w:cs="Arial"/>
                <w:sz w:val="18"/>
                <w:szCs w:val="18"/>
              </w:rPr>
              <w:t xml:space="preserve">, </w:t>
            </w:r>
          </w:p>
          <w:p w14:paraId="2950CBCA" w14:textId="77777777" w:rsidR="006E4CBF" w:rsidRPr="0099698D" w:rsidRDefault="006E4CBF" w:rsidP="00A2031A">
            <w:pPr>
              <w:pStyle w:val="NormalWeb"/>
              <w:spacing w:before="0" w:beforeAutospacing="0" w:after="0" w:afterAutospacing="0"/>
              <w:rPr>
                <w:sz w:val="18"/>
                <w:szCs w:val="18"/>
              </w:rPr>
            </w:pPr>
            <w:r w:rsidRPr="0099698D">
              <w:rPr>
                <w:rFonts w:ascii="Arial" w:hAnsi="Arial" w:cs="Arial"/>
                <w:sz w:val="18"/>
                <w:szCs w:val="18"/>
              </w:rPr>
              <w:t xml:space="preserve">Additionally involved: </w:t>
            </w:r>
            <w:r>
              <w:rPr>
                <w:rFonts w:ascii="Arial" w:hAnsi="Arial" w:cs="Arial"/>
                <w:sz w:val="18"/>
                <w:szCs w:val="18"/>
              </w:rPr>
              <w:t>Regional Agency for Agriculture and Forest Services, The Italian Agroenergy Association</w:t>
            </w:r>
          </w:p>
        </w:tc>
        <w:tc>
          <w:tcPr>
            <w:tcW w:w="2738" w:type="dxa"/>
          </w:tcPr>
          <w:p w14:paraId="1BA6CD11" w14:textId="77777777" w:rsidR="006E4CBF" w:rsidRPr="0099698D" w:rsidRDefault="006E4CBF" w:rsidP="00A2031A">
            <w:pPr>
              <w:jc w:val="both"/>
              <w:rPr>
                <w:rFonts w:ascii="Arial" w:hAnsi="Arial" w:cs="Arial"/>
                <w:bCs/>
                <w:sz w:val="18"/>
                <w:szCs w:val="18"/>
              </w:rPr>
            </w:pPr>
            <w:r w:rsidRPr="0099698D">
              <w:rPr>
                <w:rFonts w:ascii="Arial" w:hAnsi="Arial" w:cs="Arial"/>
                <w:bCs/>
                <w:sz w:val="18"/>
                <w:szCs w:val="18"/>
              </w:rPr>
              <w:t>ERDF</w:t>
            </w:r>
          </w:p>
          <w:p w14:paraId="6915BFFE" w14:textId="77777777" w:rsidR="006E4CBF" w:rsidRPr="0099698D" w:rsidRDefault="006E4CBF" w:rsidP="00A2031A">
            <w:pPr>
              <w:jc w:val="both"/>
              <w:rPr>
                <w:rFonts w:ascii="Arial" w:hAnsi="Arial" w:cs="Arial"/>
                <w:bCs/>
                <w:sz w:val="18"/>
                <w:szCs w:val="18"/>
              </w:rPr>
            </w:pPr>
            <w:r w:rsidRPr="0099698D">
              <w:rPr>
                <w:rFonts w:ascii="Arial" w:hAnsi="Arial" w:cs="Arial"/>
                <w:bCs/>
                <w:sz w:val="18"/>
                <w:szCs w:val="18"/>
              </w:rPr>
              <w:t>Additionally: Horizon 2020, territorial cooperation programmes</w:t>
            </w:r>
          </w:p>
        </w:tc>
      </w:tr>
      <w:tr w:rsidR="006E4CBF" w:rsidRPr="00A13FB8" w14:paraId="6FB83CD1" w14:textId="77777777" w:rsidTr="00833D50">
        <w:tc>
          <w:tcPr>
            <w:tcW w:w="3510" w:type="dxa"/>
          </w:tcPr>
          <w:p w14:paraId="1FC35C48" w14:textId="17A51EF3" w:rsidR="006E4CBF" w:rsidRPr="0099698D" w:rsidRDefault="006E4CBF" w:rsidP="00A2031A">
            <w:pPr>
              <w:jc w:val="both"/>
              <w:rPr>
                <w:rFonts w:ascii="Arial" w:hAnsi="Arial" w:cs="Arial"/>
                <w:bCs/>
                <w:sz w:val="18"/>
                <w:szCs w:val="18"/>
              </w:rPr>
            </w:pPr>
            <w:r w:rsidRPr="0099698D">
              <w:rPr>
                <w:rFonts w:ascii="Arial" w:hAnsi="Arial" w:cs="Arial"/>
                <w:bCs/>
                <w:sz w:val="18"/>
                <w:szCs w:val="18"/>
              </w:rPr>
              <w:t>3. To envisage specific support initiative</w:t>
            </w:r>
            <w:r>
              <w:rPr>
                <w:rFonts w:ascii="Arial" w:hAnsi="Arial" w:cs="Arial"/>
                <w:bCs/>
                <w:sz w:val="18"/>
                <w:szCs w:val="18"/>
              </w:rPr>
              <w:t>s</w:t>
            </w:r>
            <w:r w:rsidRPr="0099698D">
              <w:rPr>
                <w:rFonts w:ascii="Arial" w:hAnsi="Arial" w:cs="Arial"/>
                <w:bCs/>
                <w:sz w:val="18"/>
                <w:szCs w:val="18"/>
              </w:rPr>
              <w:t xml:space="preserve"> for development of R&amp;D and innovation within </w:t>
            </w:r>
            <w:r w:rsidRPr="0099698D">
              <w:rPr>
                <w:rFonts w:ascii="Arial" w:hAnsi="Arial" w:cs="Arial"/>
                <w:bCs/>
                <w:sz w:val="18"/>
                <w:szCs w:val="18"/>
                <w:u w:val="single"/>
              </w:rPr>
              <w:t>rural SMEs</w:t>
            </w:r>
          </w:p>
        </w:tc>
        <w:tc>
          <w:tcPr>
            <w:tcW w:w="2835" w:type="dxa"/>
          </w:tcPr>
          <w:p w14:paraId="24B802BD" w14:textId="77777777" w:rsidR="006E4CBF" w:rsidRDefault="006E4CBF" w:rsidP="00A2031A">
            <w:pPr>
              <w:jc w:val="both"/>
              <w:rPr>
                <w:rFonts w:ascii="Arial" w:hAnsi="Arial" w:cs="Arial"/>
                <w:sz w:val="18"/>
                <w:szCs w:val="18"/>
              </w:rPr>
            </w:pPr>
            <w:r w:rsidRPr="0099698D">
              <w:rPr>
                <w:rFonts w:ascii="Arial" w:hAnsi="Arial" w:cs="Arial"/>
                <w:sz w:val="18"/>
                <w:szCs w:val="18"/>
              </w:rPr>
              <w:t>Lombardy Region</w:t>
            </w:r>
          </w:p>
          <w:p w14:paraId="424DC934" w14:textId="77777777" w:rsidR="006E4CBF" w:rsidRPr="003F614B" w:rsidRDefault="006E4CBF" w:rsidP="00A2031A">
            <w:pPr>
              <w:jc w:val="both"/>
              <w:rPr>
                <w:rFonts w:ascii="Arial" w:hAnsi="Arial" w:cs="Arial"/>
                <w:sz w:val="18"/>
                <w:szCs w:val="18"/>
              </w:rPr>
            </w:pPr>
            <w:r w:rsidRPr="0099698D">
              <w:rPr>
                <w:rFonts w:ascii="Arial" w:hAnsi="Arial" w:cs="Arial"/>
                <w:sz w:val="18"/>
                <w:szCs w:val="18"/>
              </w:rPr>
              <w:t xml:space="preserve">Additionally involved: </w:t>
            </w:r>
            <w:r>
              <w:rPr>
                <w:rFonts w:ascii="Arial" w:hAnsi="Arial" w:cs="Arial"/>
                <w:sz w:val="18"/>
                <w:szCs w:val="18"/>
              </w:rPr>
              <w:t>Chamber of Commerce, Regional Agency for Agriculture and Forest Services, Higher education institutions</w:t>
            </w:r>
          </w:p>
        </w:tc>
        <w:tc>
          <w:tcPr>
            <w:tcW w:w="2738" w:type="dxa"/>
          </w:tcPr>
          <w:p w14:paraId="3D2CA0BD" w14:textId="77777777" w:rsidR="006E4CBF" w:rsidRPr="0099698D" w:rsidRDefault="006E4CBF" w:rsidP="00A2031A">
            <w:pPr>
              <w:jc w:val="both"/>
              <w:rPr>
                <w:rFonts w:ascii="Arial" w:hAnsi="Arial" w:cs="Arial"/>
                <w:bCs/>
                <w:sz w:val="18"/>
                <w:szCs w:val="18"/>
              </w:rPr>
            </w:pPr>
            <w:r w:rsidRPr="0099698D">
              <w:rPr>
                <w:rFonts w:ascii="Arial" w:hAnsi="Arial" w:cs="Arial"/>
                <w:bCs/>
                <w:sz w:val="18"/>
                <w:szCs w:val="18"/>
              </w:rPr>
              <w:t>ERDF</w:t>
            </w:r>
          </w:p>
          <w:p w14:paraId="741F4C1F" w14:textId="77777777" w:rsidR="006E4CBF" w:rsidRPr="0099698D" w:rsidRDefault="006E4CBF" w:rsidP="00A2031A">
            <w:pPr>
              <w:jc w:val="both"/>
              <w:rPr>
                <w:rFonts w:ascii="Arial" w:hAnsi="Arial" w:cs="Arial"/>
                <w:bCs/>
                <w:sz w:val="18"/>
                <w:szCs w:val="18"/>
              </w:rPr>
            </w:pPr>
            <w:r w:rsidRPr="0099698D">
              <w:rPr>
                <w:rFonts w:ascii="Arial" w:hAnsi="Arial" w:cs="Arial"/>
                <w:bCs/>
                <w:sz w:val="18"/>
                <w:szCs w:val="18"/>
              </w:rPr>
              <w:t>Additionally: Horizon 2020, territorial cooperation programmes</w:t>
            </w:r>
          </w:p>
        </w:tc>
      </w:tr>
      <w:tr w:rsidR="006E4CBF" w:rsidRPr="00A13FB8" w14:paraId="407066FF" w14:textId="77777777" w:rsidTr="00833D50">
        <w:tc>
          <w:tcPr>
            <w:tcW w:w="3510" w:type="dxa"/>
          </w:tcPr>
          <w:p w14:paraId="0A020C00" w14:textId="77777777" w:rsidR="006E4CBF" w:rsidRPr="0099698D" w:rsidRDefault="006E4CBF" w:rsidP="00A2031A">
            <w:pPr>
              <w:jc w:val="both"/>
              <w:rPr>
                <w:rFonts w:ascii="Arial" w:hAnsi="Arial" w:cs="Arial"/>
                <w:bCs/>
                <w:sz w:val="18"/>
                <w:szCs w:val="18"/>
              </w:rPr>
            </w:pPr>
            <w:r w:rsidRPr="0099698D">
              <w:rPr>
                <w:rFonts w:ascii="Arial" w:hAnsi="Arial" w:cs="Arial"/>
                <w:bCs/>
                <w:sz w:val="18"/>
                <w:szCs w:val="18"/>
              </w:rPr>
              <w:t xml:space="preserve">4. To foresee specific support initiatives that encourage more active engagement of </w:t>
            </w:r>
            <w:r w:rsidRPr="0099698D">
              <w:rPr>
                <w:rFonts w:ascii="Arial" w:hAnsi="Arial" w:cs="Arial"/>
                <w:bCs/>
                <w:sz w:val="18"/>
                <w:szCs w:val="18"/>
                <w:u w:val="single"/>
              </w:rPr>
              <w:t>rural SMEs</w:t>
            </w:r>
            <w:r w:rsidRPr="0099698D">
              <w:rPr>
                <w:rFonts w:ascii="Arial" w:hAnsi="Arial" w:cs="Arial"/>
                <w:bCs/>
                <w:sz w:val="18"/>
                <w:szCs w:val="18"/>
              </w:rPr>
              <w:t xml:space="preserve"> in creation an</w:t>
            </w:r>
            <w:r w:rsidR="007170B6">
              <w:rPr>
                <w:rFonts w:ascii="Arial" w:hAnsi="Arial" w:cs="Arial"/>
                <w:bCs/>
                <w:sz w:val="18"/>
                <w:szCs w:val="18"/>
              </w:rPr>
              <w:t>d implementation of innovations</w:t>
            </w:r>
            <w:r w:rsidRPr="0099698D">
              <w:rPr>
                <w:rFonts w:ascii="Arial" w:hAnsi="Arial" w:cs="Arial"/>
                <w:bCs/>
                <w:sz w:val="18"/>
                <w:szCs w:val="18"/>
              </w:rPr>
              <w:t xml:space="preserve"> through participation in innovation platforms, networks, trainings, providing “innovation vouchers”, etc.</w:t>
            </w:r>
          </w:p>
        </w:tc>
        <w:tc>
          <w:tcPr>
            <w:tcW w:w="2835" w:type="dxa"/>
          </w:tcPr>
          <w:p w14:paraId="0B930909" w14:textId="77777777" w:rsidR="006E4CBF" w:rsidRDefault="006E4CBF" w:rsidP="00A2031A">
            <w:pPr>
              <w:jc w:val="both"/>
              <w:rPr>
                <w:rFonts w:ascii="Arial" w:hAnsi="Arial" w:cs="Arial"/>
                <w:sz w:val="18"/>
                <w:szCs w:val="18"/>
              </w:rPr>
            </w:pPr>
            <w:r w:rsidRPr="0099698D">
              <w:rPr>
                <w:rFonts w:ascii="Arial" w:hAnsi="Arial" w:cs="Arial"/>
                <w:sz w:val="18"/>
                <w:szCs w:val="18"/>
              </w:rPr>
              <w:t>Lombardy Region</w:t>
            </w:r>
          </w:p>
          <w:p w14:paraId="22CE581E" w14:textId="77777777" w:rsidR="006E4CBF" w:rsidRPr="0099698D" w:rsidRDefault="006E4CBF" w:rsidP="00A2031A">
            <w:pPr>
              <w:jc w:val="both"/>
              <w:rPr>
                <w:rFonts w:ascii="Arial" w:hAnsi="Arial" w:cs="Arial"/>
                <w:sz w:val="18"/>
                <w:szCs w:val="18"/>
              </w:rPr>
            </w:pPr>
            <w:r w:rsidRPr="0099698D">
              <w:rPr>
                <w:rFonts w:ascii="Arial" w:hAnsi="Arial" w:cs="Arial"/>
                <w:sz w:val="18"/>
                <w:szCs w:val="18"/>
              </w:rPr>
              <w:t xml:space="preserve">Additionally involved: </w:t>
            </w:r>
            <w:r>
              <w:rPr>
                <w:rFonts w:ascii="Arial" w:hAnsi="Arial" w:cs="Arial"/>
                <w:sz w:val="18"/>
                <w:szCs w:val="18"/>
              </w:rPr>
              <w:t>Chamber of Commerce, Regional Agency for Agriculture and Forest Services, Higher education institutions</w:t>
            </w:r>
          </w:p>
          <w:p w14:paraId="61173310" w14:textId="77777777" w:rsidR="006E4CBF" w:rsidRPr="0099698D" w:rsidRDefault="006E4CBF" w:rsidP="00A2031A">
            <w:pPr>
              <w:jc w:val="both"/>
              <w:rPr>
                <w:rFonts w:ascii="Arial" w:hAnsi="Arial" w:cs="Arial"/>
                <w:bCs/>
                <w:sz w:val="18"/>
                <w:szCs w:val="18"/>
              </w:rPr>
            </w:pPr>
          </w:p>
        </w:tc>
        <w:tc>
          <w:tcPr>
            <w:tcW w:w="2738" w:type="dxa"/>
          </w:tcPr>
          <w:p w14:paraId="520EE78B" w14:textId="77777777" w:rsidR="006E4CBF" w:rsidRPr="0099698D" w:rsidRDefault="006E4CBF" w:rsidP="00A2031A">
            <w:pPr>
              <w:jc w:val="both"/>
              <w:rPr>
                <w:rFonts w:ascii="Arial" w:hAnsi="Arial" w:cs="Arial"/>
                <w:bCs/>
                <w:sz w:val="18"/>
                <w:szCs w:val="18"/>
              </w:rPr>
            </w:pPr>
            <w:r w:rsidRPr="0099698D">
              <w:rPr>
                <w:rFonts w:ascii="Arial" w:hAnsi="Arial" w:cs="Arial"/>
                <w:bCs/>
                <w:sz w:val="18"/>
                <w:szCs w:val="18"/>
              </w:rPr>
              <w:t>ERDF</w:t>
            </w:r>
          </w:p>
          <w:p w14:paraId="20D5AD91" w14:textId="77777777" w:rsidR="006E4CBF" w:rsidRPr="0099698D" w:rsidRDefault="006E4CBF" w:rsidP="00A2031A">
            <w:pPr>
              <w:jc w:val="both"/>
              <w:rPr>
                <w:rFonts w:ascii="Arial" w:hAnsi="Arial" w:cs="Arial"/>
                <w:bCs/>
                <w:sz w:val="18"/>
                <w:szCs w:val="18"/>
              </w:rPr>
            </w:pPr>
            <w:r w:rsidRPr="0099698D">
              <w:rPr>
                <w:rFonts w:ascii="Arial" w:hAnsi="Arial" w:cs="Arial"/>
                <w:bCs/>
                <w:sz w:val="18"/>
                <w:szCs w:val="18"/>
              </w:rPr>
              <w:t>Additionally: Horizon 2020, territorial cooperation programmes</w:t>
            </w:r>
          </w:p>
        </w:tc>
      </w:tr>
    </w:tbl>
    <w:p w14:paraId="332C1DE1" w14:textId="77777777" w:rsidR="006E4CBF" w:rsidRPr="00A13FB8" w:rsidRDefault="006E4CBF" w:rsidP="006E4CBF">
      <w:pPr>
        <w:spacing w:before="120" w:after="120" w:line="360" w:lineRule="auto"/>
        <w:jc w:val="both"/>
        <w:rPr>
          <w:rFonts w:ascii="Arial" w:eastAsia="Calibri" w:hAnsi="Arial" w:cs="Arial"/>
          <w:b/>
          <w:color w:val="003399"/>
        </w:rPr>
      </w:pPr>
    </w:p>
    <w:p w14:paraId="3E830107" w14:textId="77777777" w:rsidR="006E4CBF" w:rsidRPr="00A13FB8" w:rsidRDefault="006E4CBF" w:rsidP="006E4CBF">
      <w:pPr>
        <w:spacing w:before="120" w:after="120" w:line="360" w:lineRule="auto"/>
        <w:jc w:val="both"/>
        <w:rPr>
          <w:rFonts w:ascii="Arial" w:eastAsia="Calibri" w:hAnsi="Arial" w:cs="Arial"/>
          <w:b/>
          <w:color w:val="003399"/>
        </w:rPr>
      </w:pPr>
      <w:r w:rsidRPr="00A13FB8">
        <w:rPr>
          <w:rFonts w:ascii="Arial" w:eastAsia="Calibri" w:hAnsi="Arial" w:cs="Arial"/>
          <w:b/>
          <w:color w:val="003399"/>
        </w:rPr>
        <w:t>Molise (IT)</w:t>
      </w:r>
    </w:p>
    <w:p w14:paraId="42CB3D8A" w14:textId="547C057F" w:rsidR="006E4CBF" w:rsidRDefault="006E4CBF" w:rsidP="006E4CBF">
      <w:pPr>
        <w:spacing w:line="360" w:lineRule="auto"/>
        <w:jc w:val="both"/>
        <w:rPr>
          <w:rFonts w:ascii="Arial" w:hAnsi="Arial" w:cs="Arial"/>
        </w:rPr>
      </w:pPr>
      <w:r w:rsidRPr="00EB1F62">
        <w:rPr>
          <w:rFonts w:ascii="Arial" w:eastAsia="Times New Roman" w:hAnsi="Arial" w:cs="Arial"/>
          <w:color w:val="000000"/>
          <w:shd w:val="clear" w:color="auto" w:fill="FFFFFF"/>
          <w:lang w:val="en-US"/>
        </w:rPr>
        <w:t>Molise is the second smallest region within Italy</w:t>
      </w:r>
      <w:r w:rsidR="006159C6">
        <w:rPr>
          <w:rFonts w:ascii="Arial" w:eastAsia="Times New Roman" w:hAnsi="Arial" w:cs="Arial"/>
          <w:color w:val="000000"/>
          <w:shd w:val="clear" w:color="auto" w:fill="FFFFFF"/>
          <w:lang w:val="en-US"/>
        </w:rPr>
        <w:t xml:space="preserve">, which is </w:t>
      </w:r>
      <w:proofErr w:type="gramStart"/>
      <w:r w:rsidR="006159C6">
        <w:rPr>
          <w:rFonts w:ascii="Arial" w:eastAsia="Times New Roman" w:hAnsi="Arial" w:cs="Arial"/>
          <w:color w:val="000000"/>
          <w:shd w:val="clear" w:color="auto" w:fill="FFFFFF"/>
          <w:lang w:val="en-US"/>
        </w:rPr>
        <w:t xml:space="preserve">primarily </w:t>
      </w:r>
      <w:r>
        <w:rPr>
          <w:rFonts w:ascii="Arial" w:eastAsia="Times New Roman" w:hAnsi="Arial" w:cs="Arial"/>
          <w:color w:val="000000"/>
          <w:shd w:val="clear" w:color="auto" w:fill="FFFFFF"/>
          <w:lang w:val="en-US"/>
        </w:rPr>
        <w:t xml:space="preserve"> agricultural</w:t>
      </w:r>
      <w:proofErr w:type="gramEnd"/>
      <w:r>
        <w:rPr>
          <w:rFonts w:ascii="Arial" w:eastAsia="Times New Roman" w:hAnsi="Arial" w:cs="Arial"/>
          <w:color w:val="000000"/>
          <w:shd w:val="clear" w:color="auto" w:fill="FFFFFF"/>
          <w:lang w:val="en-US"/>
        </w:rPr>
        <w:t>.</w:t>
      </w:r>
      <w:r w:rsidR="007170B6">
        <w:rPr>
          <w:rFonts w:ascii="Arial" w:eastAsia="Times New Roman" w:hAnsi="Arial" w:cs="Arial"/>
          <w:color w:val="000000"/>
          <w:shd w:val="clear" w:color="auto" w:fill="FFFFFF"/>
          <w:lang w:val="en-US"/>
        </w:rPr>
        <w:t xml:space="preserve"> </w:t>
      </w:r>
      <w:r w:rsidR="006159C6">
        <w:rPr>
          <w:rFonts w:ascii="Arial" w:eastAsia="Times New Roman" w:hAnsi="Arial" w:cs="Arial"/>
          <w:color w:val="000000"/>
          <w:shd w:val="clear" w:color="auto" w:fill="FFFFFF"/>
          <w:lang w:val="en-US"/>
        </w:rPr>
        <w:t>Also,</w:t>
      </w:r>
      <w:r w:rsidR="006159C6" w:rsidRPr="00EB1F62">
        <w:rPr>
          <w:rFonts w:ascii="Arial" w:eastAsia="Times New Roman" w:hAnsi="Arial" w:cs="Arial"/>
          <w:color w:val="000000"/>
          <w:shd w:val="clear" w:color="auto" w:fill="FFFFFF"/>
          <w:lang w:val="en-US"/>
        </w:rPr>
        <w:t xml:space="preserve"> </w:t>
      </w:r>
      <w:r w:rsidRPr="00EB1F62">
        <w:rPr>
          <w:rFonts w:ascii="Arial" w:eastAsia="Times New Roman" w:hAnsi="Arial" w:cs="Arial"/>
          <w:color w:val="000000"/>
          <w:shd w:val="clear" w:color="auto" w:fill="FFFFFF"/>
          <w:lang w:val="en-US"/>
        </w:rPr>
        <w:t xml:space="preserve">industrial </w:t>
      </w:r>
      <w:proofErr w:type="gramStart"/>
      <w:r w:rsidR="007170B6" w:rsidRPr="00EB1F62">
        <w:rPr>
          <w:rFonts w:ascii="Arial" w:eastAsia="Times New Roman" w:hAnsi="Arial" w:cs="Arial"/>
          <w:color w:val="000000"/>
          <w:shd w:val="clear" w:color="auto" w:fill="FFFFFF"/>
          <w:lang w:val="en-US"/>
        </w:rPr>
        <w:t>pr</w:t>
      </w:r>
      <w:r w:rsidR="007170B6">
        <w:rPr>
          <w:rFonts w:ascii="Arial" w:eastAsia="Times New Roman" w:hAnsi="Arial" w:cs="Arial"/>
          <w:color w:val="000000"/>
          <w:shd w:val="clear" w:color="auto" w:fill="FFFFFF"/>
          <w:lang w:val="en-US"/>
        </w:rPr>
        <w:t xml:space="preserve">oduction of mechanics, textiles, </w:t>
      </w:r>
      <w:r w:rsidR="007170B6" w:rsidRPr="00EB1F62">
        <w:rPr>
          <w:rFonts w:ascii="Arial" w:eastAsia="Times New Roman" w:hAnsi="Arial" w:cs="Arial"/>
          <w:color w:val="000000"/>
          <w:shd w:val="clear" w:color="auto" w:fill="FFFFFF"/>
          <w:lang w:val="en-US"/>
        </w:rPr>
        <w:t xml:space="preserve">food, as well as crafts </w:t>
      </w:r>
      <w:r w:rsidR="007170B6">
        <w:rPr>
          <w:rFonts w:ascii="Arial" w:eastAsia="Times New Roman" w:hAnsi="Arial" w:cs="Arial"/>
          <w:color w:val="000000"/>
          <w:shd w:val="clear" w:color="auto" w:fill="FFFFFF"/>
          <w:lang w:val="en-US"/>
        </w:rPr>
        <w:t>are</w:t>
      </w:r>
      <w:proofErr w:type="gramEnd"/>
      <w:r w:rsidRPr="00EB1F62">
        <w:rPr>
          <w:rFonts w:ascii="Arial" w:eastAsia="Times New Roman" w:hAnsi="Arial" w:cs="Arial"/>
          <w:color w:val="000000"/>
          <w:shd w:val="clear" w:color="auto" w:fill="FFFFFF"/>
          <w:lang w:val="en-US"/>
        </w:rPr>
        <w:t xml:space="preserve"> important business sectors. </w:t>
      </w:r>
      <w:r w:rsidR="007170B6">
        <w:rPr>
          <w:rFonts w:ascii="Arial" w:eastAsia="Times New Roman" w:hAnsi="Arial" w:cs="Arial"/>
          <w:color w:val="000000"/>
          <w:shd w:val="clear" w:color="auto" w:fill="FFFFFF"/>
          <w:lang w:val="en-US"/>
        </w:rPr>
        <w:t>S</w:t>
      </w:r>
      <w:r w:rsidRPr="00EB1F62">
        <w:rPr>
          <w:rFonts w:ascii="Arial" w:eastAsia="Times New Roman" w:hAnsi="Arial" w:cs="Arial"/>
          <w:color w:val="000000"/>
          <w:shd w:val="clear" w:color="auto" w:fill="FFFFFF"/>
          <w:lang w:val="en-US"/>
        </w:rPr>
        <w:t>everal industrial clusters</w:t>
      </w:r>
      <w:r w:rsidR="007170B6">
        <w:rPr>
          <w:rFonts w:ascii="Arial" w:eastAsia="Times New Roman" w:hAnsi="Arial" w:cs="Arial"/>
          <w:color w:val="000000"/>
          <w:shd w:val="clear" w:color="auto" w:fill="FFFFFF"/>
          <w:lang w:val="en-US"/>
        </w:rPr>
        <w:t xml:space="preserve"> operate in the region</w:t>
      </w:r>
      <w:r w:rsidRPr="00EB1F62">
        <w:rPr>
          <w:rFonts w:ascii="Arial" w:eastAsia="Times New Roman" w:hAnsi="Arial" w:cs="Arial"/>
          <w:color w:val="000000"/>
          <w:shd w:val="clear" w:color="auto" w:fill="FFFFFF"/>
          <w:lang w:val="en-US"/>
        </w:rPr>
        <w:t xml:space="preserve">, </w:t>
      </w:r>
      <w:r w:rsidR="006159C6">
        <w:rPr>
          <w:rFonts w:ascii="Arial" w:eastAsia="Times New Roman" w:hAnsi="Arial" w:cs="Arial"/>
          <w:color w:val="000000"/>
          <w:shd w:val="clear" w:color="auto" w:fill="FFFFFF"/>
          <w:lang w:val="en-US"/>
        </w:rPr>
        <w:t>e.g.</w:t>
      </w:r>
      <w:r w:rsidRPr="00EB1F62">
        <w:rPr>
          <w:rFonts w:ascii="Arial" w:eastAsia="Times New Roman" w:hAnsi="Arial" w:cs="Arial"/>
          <w:color w:val="000000"/>
          <w:shd w:val="clear" w:color="auto" w:fill="FFFFFF"/>
          <w:lang w:val="en-US"/>
        </w:rPr>
        <w:t>, Termoli, Campobasso-Bojano, Campobasso-</w:t>
      </w:r>
      <w:r w:rsidRPr="00EB1F62">
        <w:rPr>
          <w:rFonts w:ascii="Arial" w:eastAsia="Times New Roman" w:hAnsi="Arial" w:cs="Arial"/>
          <w:color w:val="000000"/>
          <w:shd w:val="clear" w:color="auto" w:fill="FFFFFF"/>
          <w:lang w:val="en-US"/>
        </w:rPr>
        <w:lastRenderedPageBreak/>
        <w:t xml:space="preserve">Ripalimosani and Venafro-Pozzilli (European Commision, [s.a]). However, Molise region </w:t>
      </w:r>
      <w:proofErr w:type="gramStart"/>
      <w:r w:rsidRPr="00EB1F62">
        <w:rPr>
          <w:rFonts w:ascii="Arial" w:hAnsi="Arial" w:cs="Arial"/>
        </w:rPr>
        <w:t>la</w:t>
      </w:r>
      <w:r w:rsidR="006159C6">
        <w:rPr>
          <w:rFonts w:ascii="Arial" w:hAnsi="Arial" w:cs="Arial"/>
        </w:rPr>
        <w:t xml:space="preserve">gs </w:t>
      </w:r>
      <w:r w:rsidRPr="00EB1F62">
        <w:rPr>
          <w:rFonts w:ascii="Arial" w:hAnsi="Arial" w:cs="Arial"/>
        </w:rPr>
        <w:t xml:space="preserve"> behind</w:t>
      </w:r>
      <w:proofErr w:type="gramEnd"/>
      <w:r w:rsidRPr="00EB1F62">
        <w:rPr>
          <w:rFonts w:ascii="Arial" w:hAnsi="Arial" w:cs="Arial"/>
        </w:rPr>
        <w:t xml:space="preserve"> </w:t>
      </w:r>
      <w:r w:rsidR="006159C6">
        <w:rPr>
          <w:rFonts w:ascii="Arial" w:hAnsi="Arial" w:cs="Arial"/>
        </w:rPr>
        <w:t>regarding</w:t>
      </w:r>
      <w:r w:rsidR="006159C6" w:rsidRPr="00EB1F62">
        <w:rPr>
          <w:rFonts w:ascii="Arial" w:hAnsi="Arial" w:cs="Arial"/>
        </w:rPr>
        <w:t xml:space="preserve"> </w:t>
      </w:r>
      <w:r w:rsidRPr="00EB1F62">
        <w:rPr>
          <w:rFonts w:ascii="Arial" w:hAnsi="Arial" w:cs="Arial"/>
        </w:rPr>
        <w:t xml:space="preserve">the number of research institutions or networks. This number is </w:t>
      </w:r>
      <w:r w:rsidR="006159C6">
        <w:rPr>
          <w:rFonts w:ascii="Arial" w:hAnsi="Arial" w:cs="Arial"/>
        </w:rPr>
        <w:t xml:space="preserve">the </w:t>
      </w:r>
      <w:r w:rsidRPr="00EB1F62">
        <w:rPr>
          <w:rFonts w:ascii="Arial" w:hAnsi="Arial" w:cs="Arial"/>
        </w:rPr>
        <w:t>2</w:t>
      </w:r>
      <w:r w:rsidRPr="00EB1F62">
        <w:rPr>
          <w:rFonts w:ascii="Arial" w:hAnsi="Arial" w:cs="Arial"/>
          <w:vertAlign w:val="superscript"/>
        </w:rPr>
        <w:t>nd</w:t>
      </w:r>
      <w:r w:rsidRPr="00EB1F62">
        <w:rPr>
          <w:rFonts w:ascii="Arial" w:hAnsi="Arial" w:cs="Arial"/>
        </w:rPr>
        <w:t xml:space="preserve"> lowest among </w:t>
      </w:r>
      <w:r w:rsidR="006159C6">
        <w:rPr>
          <w:rFonts w:ascii="Arial" w:hAnsi="Arial" w:cs="Arial"/>
        </w:rPr>
        <w:t xml:space="preserve">the </w:t>
      </w:r>
      <w:r w:rsidRPr="00EB1F62">
        <w:rPr>
          <w:rFonts w:ascii="Arial" w:hAnsi="Arial" w:cs="Arial"/>
        </w:rPr>
        <w:t xml:space="preserve">regions </w:t>
      </w:r>
      <w:r w:rsidR="006159C6">
        <w:rPr>
          <w:rFonts w:ascii="Arial" w:hAnsi="Arial" w:cs="Arial"/>
        </w:rPr>
        <w:t>in</w:t>
      </w:r>
      <w:r w:rsidR="006159C6" w:rsidRPr="00EB1F62">
        <w:rPr>
          <w:rFonts w:ascii="Arial" w:hAnsi="Arial" w:cs="Arial"/>
        </w:rPr>
        <w:t xml:space="preserve"> </w:t>
      </w:r>
      <w:r w:rsidRPr="00EB1F62">
        <w:rPr>
          <w:rFonts w:ascii="Arial" w:hAnsi="Arial" w:cs="Arial"/>
        </w:rPr>
        <w:t>Italy (Arnoe and Cavallaro, 2016).</w:t>
      </w:r>
    </w:p>
    <w:p w14:paraId="0A04A25D" w14:textId="4FC5636F" w:rsidR="006E4CBF" w:rsidRDefault="006E4CBF" w:rsidP="006E4CBF">
      <w:pPr>
        <w:spacing w:line="360" w:lineRule="auto"/>
        <w:jc w:val="both"/>
        <w:rPr>
          <w:rFonts w:ascii="Arial" w:hAnsi="Arial" w:cs="Arial"/>
        </w:rPr>
      </w:pPr>
      <w:r w:rsidRPr="00A13FB8">
        <w:rPr>
          <w:rFonts w:ascii="Arial" w:hAnsi="Arial" w:cs="Arial"/>
        </w:rPr>
        <w:t xml:space="preserve">The main policy document addressed by the INNOGROW project in </w:t>
      </w:r>
      <w:r>
        <w:rPr>
          <w:rFonts w:ascii="Arial" w:hAnsi="Arial" w:cs="Arial"/>
        </w:rPr>
        <w:t>Molise</w:t>
      </w:r>
      <w:r w:rsidRPr="00A13FB8">
        <w:rPr>
          <w:rFonts w:ascii="Arial" w:hAnsi="Arial" w:cs="Arial"/>
        </w:rPr>
        <w:t xml:space="preserve"> region is the Regional Operational Programme </w:t>
      </w:r>
      <w:r>
        <w:rPr>
          <w:rFonts w:ascii="Arial" w:hAnsi="Arial" w:cs="Arial"/>
        </w:rPr>
        <w:t>Molise</w:t>
      </w:r>
      <w:r w:rsidRPr="00A13FB8">
        <w:rPr>
          <w:rFonts w:ascii="Arial" w:hAnsi="Arial" w:cs="Arial"/>
        </w:rPr>
        <w:t xml:space="preserve"> 2014-2020, which contain</w:t>
      </w:r>
      <w:r w:rsidR="007170B6">
        <w:rPr>
          <w:rFonts w:ascii="Arial" w:hAnsi="Arial" w:cs="Arial"/>
        </w:rPr>
        <w:t>s</w:t>
      </w:r>
      <w:r w:rsidRPr="00A13FB8">
        <w:rPr>
          <w:rFonts w:ascii="Arial" w:hAnsi="Arial" w:cs="Arial"/>
        </w:rPr>
        <w:t xml:space="preserve"> the strategy for support of </w:t>
      </w:r>
      <w:r w:rsidR="006159C6">
        <w:rPr>
          <w:rFonts w:ascii="Arial" w:hAnsi="Arial" w:cs="Arial"/>
        </w:rPr>
        <w:t xml:space="preserve">the </w:t>
      </w:r>
      <w:r w:rsidRPr="00A13FB8">
        <w:rPr>
          <w:rFonts w:ascii="Arial" w:hAnsi="Arial" w:cs="Arial"/>
        </w:rPr>
        <w:t>ERDF</w:t>
      </w:r>
      <w:r>
        <w:rPr>
          <w:rFonts w:ascii="Arial" w:hAnsi="Arial" w:cs="Arial"/>
        </w:rPr>
        <w:t xml:space="preserve">. This ROP is aiming at fostering the growth of the competitiveness of SMEs and strengthening the innovation capacity. </w:t>
      </w:r>
      <w:r w:rsidRPr="00A13FB8">
        <w:rPr>
          <w:rFonts w:ascii="Arial" w:hAnsi="Arial" w:cs="Arial"/>
        </w:rPr>
        <w:t>The 3</w:t>
      </w:r>
      <w:r w:rsidRPr="00A13FB8">
        <w:rPr>
          <w:rFonts w:ascii="Arial" w:hAnsi="Arial" w:cs="Arial"/>
          <w:vertAlign w:val="superscript"/>
        </w:rPr>
        <w:t>rd</w:t>
      </w:r>
      <w:r w:rsidRPr="00A13FB8">
        <w:rPr>
          <w:rFonts w:ascii="Arial" w:hAnsi="Arial" w:cs="Arial"/>
        </w:rPr>
        <w:t xml:space="preserve"> priority of ROP is targeted towards promotion of competitiveness of SMEs</w:t>
      </w:r>
      <w:r>
        <w:rPr>
          <w:rFonts w:ascii="Arial" w:hAnsi="Arial" w:cs="Arial"/>
        </w:rPr>
        <w:t xml:space="preserve"> with a particular contribution towards the Smart Specialisation Strategy (RIS3)</w:t>
      </w:r>
      <w:r w:rsidRPr="00A13FB8">
        <w:rPr>
          <w:rFonts w:ascii="Arial" w:hAnsi="Arial" w:cs="Arial"/>
        </w:rPr>
        <w:t xml:space="preserve">. The support is planned for </w:t>
      </w:r>
      <w:r>
        <w:rPr>
          <w:rFonts w:ascii="Arial" w:hAnsi="Arial" w:cs="Arial"/>
        </w:rPr>
        <w:t>several directions:</w:t>
      </w:r>
    </w:p>
    <w:p w14:paraId="6ED58B58" w14:textId="77777777" w:rsidR="006E4CBF" w:rsidRDefault="006E4CBF" w:rsidP="006E4CBF">
      <w:pPr>
        <w:pStyle w:val="ListParagraph"/>
        <w:numPr>
          <w:ilvl w:val="0"/>
          <w:numId w:val="20"/>
        </w:numPr>
        <w:spacing w:after="120" w:line="360" w:lineRule="auto"/>
        <w:jc w:val="both"/>
        <w:rPr>
          <w:rFonts w:ascii="Arial" w:hAnsi="Arial" w:cs="Arial"/>
        </w:rPr>
      </w:pPr>
      <w:r>
        <w:rPr>
          <w:rFonts w:ascii="Arial" w:hAnsi="Arial" w:cs="Arial"/>
        </w:rPr>
        <w:t>Facilitation of rural SMEs to expand in regional, national and international markets,</w:t>
      </w:r>
    </w:p>
    <w:p w14:paraId="114FACB4" w14:textId="77777777" w:rsidR="006E4CBF" w:rsidRDefault="006E4CBF" w:rsidP="006E4CBF">
      <w:pPr>
        <w:pStyle w:val="ListParagraph"/>
        <w:numPr>
          <w:ilvl w:val="0"/>
          <w:numId w:val="20"/>
        </w:numPr>
        <w:spacing w:after="120" w:line="360" w:lineRule="auto"/>
        <w:jc w:val="both"/>
        <w:rPr>
          <w:rFonts w:ascii="Arial" w:hAnsi="Arial" w:cs="Arial"/>
        </w:rPr>
      </w:pPr>
      <w:r>
        <w:rPr>
          <w:rFonts w:ascii="Arial" w:hAnsi="Arial" w:cs="Arial"/>
        </w:rPr>
        <w:t>Encouraging rural SMEs in innovations,</w:t>
      </w:r>
    </w:p>
    <w:p w14:paraId="38A12113" w14:textId="77777777" w:rsidR="006E4CBF" w:rsidRDefault="006E4CBF" w:rsidP="006E4CBF">
      <w:pPr>
        <w:pStyle w:val="ListParagraph"/>
        <w:numPr>
          <w:ilvl w:val="0"/>
          <w:numId w:val="20"/>
        </w:numPr>
        <w:spacing w:after="120" w:line="360" w:lineRule="auto"/>
        <w:jc w:val="both"/>
        <w:rPr>
          <w:rFonts w:ascii="Arial" w:hAnsi="Arial" w:cs="Arial"/>
        </w:rPr>
      </w:pPr>
      <w:r>
        <w:rPr>
          <w:rFonts w:ascii="Arial" w:hAnsi="Arial" w:cs="Arial"/>
        </w:rPr>
        <w:t>Ensuring the accessibility to credits, investments (venture capital, seed and pre-seed capital) and risk management initiatives for agricultural SMEs,</w:t>
      </w:r>
    </w:p>
    <w:p w14:paraId="187EABC6" w14:textId="77777777" w:rsidR="006E4CBF" w:rsidRDefault="006E4CBF" w:rsidP="006E4CBF">
      <w:pPr>
        <w:pStyle w:val="ListParagraph"/>
        <w:numPr>
          <w:ilvl w:val="0"/>
          <w:numId w:val="20"/>
        </w:numPr>
        <w:spacing w:after="120" w:line="360" w:lineRule="auto"/>
        <w:jc w:val="both"/>
        <w:rPr>
          <w:rFonts w:ascii="Arial" w:hAnsi="Arial" w:cs="Arial"/>
        </w:rPr>
      </w:pPr>
      <w:r>
        <w:rPr>
          <w:rFonts w:ascii="Arial" w:hAnsi="Arial" w:cs="Arial"/>
        </w:rPr>
        <w:t xml:space="preserve">Rearranging of production by integrating innovative approaches and business models </w:t>
      </w:r>
      <w:r w:rsidRPr="004344BA">
        <w:rPr>
          <w:rFonts w:ascii="Arial" w:hAnsi="Arial" w:cs="Arial"/>
        </w:rPr>
        <w:t xml:space="preserve">(ROP </w:t>
      </w:r>
      <w:r>
        <w:rPr>
          <w:rFonts w:ascii="Arial" w:hAnsi="Arial" w:cs="Arial"/>
        </w:rPr>
        <w:t>Molise</w:t>
      </w:r>
      <w:r w:rsidRPr="004344BA">
        <w:rPr>
          <w:rFonts w:ascii="Arial" w:hAnsi="Arial" w:cs="Arial"/>
        </w:rPr>
        <w:t xml:space="preserve"> 2014-2020)</w:t>
      </w:r>
      <w:r>
        <w:rPr>
          <w:rFonts w:ascii="Arial" w:hAnsi="Arial" w:cs="Arial"/>
        </w:rPr>
        <w:t>.</w:t>
      </w:r>
    </w:p>
    <w:p w14:paraId="4E90848D" w14:textId="6284757C" w:rsidR="006E4CBF" w:rsidRPr="00A13FB8" w:rsidRDefault="006E4CBF" w:rsidP="006E4CBF">
      <w:pPr>
        <w:spacing w:line="360" w:lineRule="auto"/>
        <w:jc w:val="both"/>
        <w:rPr>
          <w:rFonts w:ascii="Arial" w:hAnsi="Arial" w:cs="Arial"/>
        </w:rPr>
      </w:pPr>
      <w:r>
        <w:rPr>
          <w:rFonts w:ascii="Arial" w:hAnsi="Arial" w:cs="Arial"/>
        </w:rPr>
        <w:t xml:space="preserve">Besides the support envisaged, consultations </w:t>
      </w:r>
      <w:r w:rsidR="006159C6">
        <w:rPr>
          <w:rFonts w:ascii="Arial" w:hAnsi="Arial" w:cs="Arial"/>
        </w:rPr>
        <w:t xml:space="preserve">with the </w:t>
      </w:r>
      <w:proofErr w:type="gramStart"/>
      <w:r>
        <w:rPr>
          <w:rFonts w:ascii="Arial" w:hAnsi="Arial" w:cs="Arial"/>
        </w:rPr>
        <w:t>stakeholders</w:t>
      </w:r>
      <w:proofErr w:type="gramEnd"/>
      <w:r>
        <w:rPr>
          <w:rFonts w:ascii="Arial" w:hAnsi="Arial" w:cs="Arial"/>
        </w:rPr>
        <w:t xml:space="preserve"> highlighted additional areas of to be addressed.</w:t>
      </w:r>
    </w:p>
    <w:tbl>
      <w:tblPr>
        <w:tblStyle w:val="TableGrid"/>
        <w:tblW w:w="0" w:type="auto"/>
        <w:tblLook w:val="04A0" w:firstRow="1" w:lastRow="0" w:firstColumn="1" w:lastColumn="0" w:noHBand="0" w:noVBand="1"/>
      </w:tblPr>
      <w:tblGrid>
        <w:gridCol w:w="4644"/>
        <w:gridCol w:w="2694"/>
        <w:gridCol w:w="2151"/>
      </w:tblGrid>
      <w:tr w:rsidR="006E4CBF" w:rsidRPr="00A13FB8" w14:paraId="47AC55DD" w14:textId="77777777" w:rsidTr="00833D50">
        <w:tc>
          <w:tcPr>
            <w:tcW w:w="4644" w:type="dxa"/>
          </w:tcPr>
          <w:p w14:paraId="1939E2DA" w14:textId="77777777" w:rsidR="006E4CBF" w:rsidRPr="004D1B27" w:rsidRDefault="006E4CBF" w:rsidP="00A2031A">
            <w:pPr>
              <w:jc w:val="center"/>
              <w:rPr>
                <w:rFonts w:ascii="Arial" w:hAnsi="Arial" w:cs="Arial"/>
                <w:b/>
                <w:bCs/>
                <w:sz w:val="18"/>
                <w:szCs w:val="18"/>
              </w:rPr>
            </w:pPr>
            <w:r w:rsidRPr="004D1B27">
              <w:rPr>
                <w:rFonts w:ascii="Arial" w:hAnsi="Arial" w:cs="Arial"/>
                <w:b/>
                <w:bCs/>
                <w:sz w:val="18"/>
                <w:szCs w:val="18"/>
              </w:rPr>
              <w:t>Recommendation</w:t>
            </w:r>
          </w:p>
        </w:tc>
        <w:tc>
          <w:tcPr>
            <w:tcW w:w="2694" w:type="dxa"/>
          </w:tcPr>
          <w:p w14:paraId="5CC07F90" w14:textId="77777777" w:rsidR="006E4CBF" w:rsidRPr="004D1B27" w:rsidRDefault="006E4CBF" w:rsidP="00A2031A">
            <w:pPr>
              <w:jc w:val="center"/>
              <w:rPr>
                <w:rFonts w:ascii="Arial" w:hAnsi="Arial" w:cs="Arial"/>
                <w:b/>
                <w:bCs/>
                <w:sz w:val="18"/>
                <w:szCs w:val="18"/>
              </w:rPr>
            </w:pPr>
            <w:r w:rsidRPr="004D1B27">
              <w:rPr>
                <w:rFonts w:ascii="Arial" w:hAnsi="Arial" w:cs="Arial"/>
                <w:b/>
                <w:bCs/>
                <w:sz w:val="18"/>
                <w:szCs w:val="18"/>
              </w:rPr>
              <w:t>Responsible policy making body</w:t>
            </w:r>
          </w:p>
        </w:tc>
        <w:tc>
          <w:tcPr>
            <w:tcW w:w="2151" w:type="dxa"/>
          </w:tcPr>
          <w:p w14:paraId="5FEAA442" w14:textId="77777777" w:rsidR="006E4CBF" w:rsidRPr="004D1B27" w:rsidRDefault="006E4CBF" w:rsidP="00A2031A">
            <w:pPr>
              <w:jc w:val="center"/>
              <w:rPr>
                <w:rFonts w:ascii="Arial" w:hAnsi="Arial" w:cs="Arial"/>
                <w:b/>
                <w:bCs/>
                <w:sz w:val="18"/>
                <w:szCs w:val="18"/>
              </w:rPr>
            </w:pPr>
            <w:r w:rsidRPr="004D1B27">
              <w:rPr>
                <w:rFonts w:ascii="Arial" w:hAnsi="Arial" w:cs="Arial"/>
                <w:b/>
                <w:bCs/>
                <w:sz w:val="18"/>
                <w:szCs w:val="18"/>
              </w:rPr>
              <w:t>Financing source</w:t>
            </w:r>
          </w:p>
        </w:tc>
      </w:tr>
      <w:tr w:rsidR="006E4CBF" w:rsidRPr="00A13FB8" w14:paraId="32165DFF" w14:textId="77777777" w:rsidTr="00833D50">
        <w:tc>
          <w:tcPr>
            <w:tcW w:w="4644" w:type="dxa"/>
          </w:tcPr>
          <w:p w14:paraId="3966C99D" w14:textId="77777777" w:rsidR="006E4CBF" w:rsidRPr="004D1B27" w:rsidRDefault="006E4CBF" w:rsidP="007170B6">
            <w:pPr>
              <w:jc w:val="both"/>
              <w:rPr>
                <w:rFonts w:ascii="Arial" w:hAnsi="Arial" w:cs="Arial"/>
                <w:bCs/>
                <w:sz w:val="18"/>
                <w:szCs w:val="18"/>
              </w:rPr>
            </w:pPr>
            <w:r w:rsidRPr="004D1B27">
              <w:rPr>
                <w:rFonts w:ascii="Arial" w:hAnsi="Arial" w:cs="Arial"/>
                <w:bCs/>
                <w:sz w:val="18"/>
                <w:szCs w:val="18"/>
              </w:rPr>
              <w:t xml:space="preserve">1. To ensure more targeted consultations and information specifically to rural SMEs on the innovation support available </w:t>
            </w:r>
          </w:p>
        </w:tc>
        <w:tc>
          <w:tcPr>
            <w:tcW w:w="2694" w:type="dxa"/>
          </w:tcPr>
          <w:p w14:paraId="37516D11" w14:textId="77777777" w:rsidR="006E4CBF" w:rsidRPr="004D1B27" w:rsidRDefault="006E4CBF" w:rsidP="00A2031A">
            <w:pPr>
              <w:jc w:val="both"/>
              <w:rPr>
                <w:rFonts w:ascii="Arial" w:hAnsi="Arial" w:cs="Arial"/>
                <w:bCs/>
                <w:sz w:val="18"/>
                <w:szCs w:val="18"/>
              </w:rPr>
            </w:pPr>
            <w:r w:rsidRPr="004D1B27">
              <w:rPr>
                <w:rFonts w:ascii="Arial" w:hAnsi="Arial" w:cs="Arial"/>
                <w:bCs/>
                <w:sz w:val="18"/>
                <w:szCs w:val="18"/>
              </w:rPr>
              <w:t>Molise Region</w:t>
            </w:r>
          </w:p>
          <w:p w14:paraId="49D207A2" w14:textId="77777777" w:rsidR="006E4CBF" w:rsidRPr="004D1B27" w:rsidRDefault="006E4CBF" w:rsidP="00A2031A">
            <w:pPr>
              <w:jc w:val="both"/>
              <w:rPr>
                <w:rFonts w:ascii="Arial" w:hAnsi="Arial" w:cs="Arial"/>
                <w:bCs/>
                <w:sz w:val="18"/>
                <w:szCs w:val="18"/>
              </w:rPr>
            </w:pPr>
            <w:r w:rsidRPr="004D1B27">
              <w:rPr>
                <w:rFonts w:ascii="Arial" w:hAnsi="Arial" w:cs="Arial"/>
                <w:sz w:val="18"/>
                <w:szCs w:val="18"/>
              </w:rPr>
              <w:t>Additionally involved: Chamber of Commerce</w:t>
            </w:r>
          </w:p>
        </w:tc>
        <w:tc>
          <w:tcPr>
            <w:tcW w:w="2151" w:type="dxa"/>
          </w:tcPr>
          <w:p w14:paraId="197B9F41" w14:textId="77777777" w:rsidR="006E4CBF" w:rsidRPr="004D1B27" w:rsidRDefault="006E4CBF" w:rsidP="00A2031A">
            <w:pPr>
              <w:jc w:val="both"/>
              <w:rPr>
                <w:rFonts w:ascii="Arial" w:hAnsi="Arial" w:cs="Arial"/>
                <w:bCs/>
                <w:sz w:val="18"/>
                <w:szCs w:val="18"/>
              </w:rPr>
            </w:pPr>
            <w:r w:rsidRPr="004D1B27">
              <w:rPr>
                <w:rFonts w:ascii="Arial" w:hAnsi="Arial" w:cs="Arial"/>
                <w:bCs/>
                <w:sz w:val="18"/>
                <w:szCs w:val="18"/>
              </w:rPr>
              <w:t>ERDF</w:t>
            </w:r>
          </w:p>
          <w:p w14:paraId="36994C71" w14:textId="77777777" w:rsidR="006E4CBF" w:rsidRPr="004D1B27" w:rsidRDefault="006E4CBF" w:rsidP="00A2031A">
            <w:pPr>
              <w:jc w:val="both"/>
              <w:rPr>
                <w:rFonts w:ascii="Arial" w:hAnsi="Arial" w:cs="Arial"/>
                <w:bCs/>
                <w:sz w:val="18"/>
                <w:szCs w:val="18"/>
              </w:rPr>
            </w:pPr>
            <w:r w:rsidRPr="004D1B27">
              <w:rPr>
                <w:rFonts w:ascii="Arial" w:hAnsi="Arial" w:cs="Arial"/>
                <w:bCs/>
                <w:sz w:val="18"/>
                <w:szCs w:val="18"/>
              </w:rPr>
              <w:t>Additionally: territorial cooperation programmes</w:t>
            </w:r>
          </w:p>
        </w:tc>
      </w:tr>
      <w:tr w:rsidR="006E4CBF" w:rsidRPr="00A13FB8" w14:paraId="20FDF42D" w14:textId="77777777" w:rsidTr="00833D50">
        <w:tc>
          <w:tcPr>
            <w:tcW w:w="4644" w:type="dxa"/>
          </w:tcPr>
          <w:p w14:paraId="1F20DC66" w14:textId="77777777" w:rsidR="006E4CBF" w:rsidRPr="004D1B27" w:rsidRDefault="006E4CBF" w:rsidP="007170B6">
            <w:pPr>
              <w:jc w:val="both"/>
              <w:rPr>
                <w:rFonts w:ascii="Arial" w:hAnsi="Arial" w:cs="Arial"/>
                <w:bCs/>
                <w:sz w:val="18"/>
                <w:szCs w:val="18"/>
              </w:rPr>
            </w:pPr>
            <w:r>
              <w:rPr>
                <w:rFonts w:ascii="Arial" w:hAnsi="Arial" w:cs="Arial"/>
                <w:bCs/>
                <w:sz w:val="18"/>
                <w:szCs w:val="18"/>
              </w:rPr>
              <w:t>2. To ensure support for the development and implementation of digital marketing activities within rural SMEs (</w:t>
            </w:r>
            <w:r w:rsidR="007170B6">
              <w:rPr>
                <w:rFonts w:ascii="Arial" w:hAnsi="Arial" w:cs="Arial"/>
                <w:bCs/>
                <w:sz w:val="18"/>
                <w:szCs w:val="18"/>
              </w:rPr>
              <w:t xml:space="preserve">by </w:t>
            </w:r>
            <w:r>
              <w:rPr>
                <w:rFonts w:ascii="Arial" w:hAnsi="Arial" w:cs="Arial"/>
                <w:bCs/>
                <w:sz w:val="18"/>
                <w:szCs w:val="18"/>
              </w:rPr>
              <w:t>using IT and social media)</w:t>
            </w:r>
          </w:p>
        </w:tc>
        <w:tc>
          <w:tcPr>
            <w:tcW w:w="2694" w:type="dxa"/>
          </w:tcPr>
          <w:p w14:paraId="4AB409F3" w14:textId="77777777" w:rsidR="006E4CBF" w:rsidRPr="004D1B27" w:rsidRDefault="006E4CBF" w:rsidP="00A2031A">
            <w:pPr>
              <w:jc w:val="both"/>
              <w:rPr>
                <w:rFonts w:ascii="Arial" w:hAnsi="Arial" w:cs="Arial"/>
                <w:bCs/>
                <w:sz w:val="18"/>
                <w:szCs w:val="18"/>
              </w:rPr>
            </w:pPr>
            <w:r w:rsidRPr="004D1B27">
              <w:rPr>
                <w:rFonts w:ascii="Arial" w:hAnsi="Arial" w:cs="Arial"/>
                <w:bCs/>
                <w:sz w:val="18"/>
                <w:szCs w:val="18"/>
              </w:rPr>
              <w:t>Molise Region</w:t>
            </w:r>
          </w:p>
          <w:p w14:paraId="77EE8165" w14:textId="77777777" w:rsidR="006E4CBF" w:rsidRPr="004D1B27" w:rsidRDefault="006E4CBF" w:rsidP="00A2031A">
            <w:pPr>
              <w:jc w:val="both"/>
              <w:rPr>
                <w:rFonts w:ascii="Arial" w:hAnsi="Arial" w:cs="Arial"/>
                <w:bCs/>
                <w:sz w:val="18"/>
                <w:szCs w:val="18"/>
              </w:rPr>
            </w:pPr>
            <w:r w:rsidRPr="004D1B27">
              <w:rPr>
                <w:rFonts w:ascii="Arial" w:hAnsi="Arial" w:cs="Arial"/>
                <w:sz w:val="18"/>
                <w:szCs w:val="18"/>
              </w:rPr>
              <w:t>Additionally involved: Chamber of Commerce</w:t>
            </w:r>
          </w:p>
        </w:tc>
        <w:tc>
          <w:tcPr>
            <w:tcW w:w="2151" w:type="dxa"/>
          </w:tcPr>
          <w:p w14:paraId="13E702E5" w14:textId="77777777" w:rsidR="006E4CBF" w:rsidRPr="004D1B27" w:rsidRDefault="006E4CBF" w:rsidP="00A2031A">
            <w:pPr>
              <w:jc w:val="both"/>
              <w:rPr>
                <w:rFonts w:ascii="Arial" w:hAnsi="Arial" w:cs="Arial"/>
                <w:bCs/>
                <w:sz w:val="18"/>
                <w:szCs w:val="18"/>
              </w:rPr>
            </w:pPr>
            <w:r w:rsidRPr="004D1B27">
              <w:rPr>
                <w:rFonts w:ascii="Arial" w:hAnsi="Arial" w:cs="Arial"/>
                <w:bCs/>
                <w:sz w:val="18"/>
                <w:szCs w:val="18"/>
              </w:rPr>
              <w:t>ERDF</w:t>
            </w:r>
          </w:p>
          <w:p w14:paraId="2066C0C4" w14:textId="77777777" w:rsidR="006E4CBF" w:rsidRPr="004D1B27" w:rsidRDefault="006E4CBF" w:rsidP="00A2031A">
            <w:pPr>
              <w:jc w:val="both"/>
              <w:rPr>
                <w:rFonts w:ascii="Arial" w:hAnsi="Arial" w:cs="Arial"/>
                <w:bCs/>
                <w:sz w:val="18"/>
                <w:szCs w:val="18"/>
              </w:rPr>
            </w:pPr>
            <w:r w:rsidRPr="004D1B27">
              <w:rPr>
                <w:rFonts w:ascii="Arial" w:hAnsi="Arial" w:cs="Arial"/>
                <w:bCs/>
                <w:sz w:val="18"/>
                <w:szCs w:val="18"/>
              </w:rPr>
              <w:t>Additionally: territorial cooperation programmes</w:t>
            </w:r>
          </w:p>
        </w:tc>
      </w:tr>
      <w:tr w:rsidR="006E4CBF" w:rsidRPr="00A13FB8" w14:paraId="256B8048" w14:textId="77777777" w:rsidTr="00833D50">
        <w:tc>
          <w:tcPr>
            <w:tcW w:w="4644" w:type="dxa"/>
          </w:tcPr>
          <w:p w14:paraId="498D1513" w14:textId="77777777" w:rsidR="006E4CBF" w:rsidRDefault="006E4CBF" w:rsidP="00A2031A">
            <w:pPr>
              <w:jc w:val="both"/>
              <w:rPr>
                <w:rFonts w:ascii="Arial" w:hAnsi="Arial" w:cs="Arial"/>
                <w:bCs/>
                <w:sz w:val="18"/>
                <w:szCs w:val="18"/>
              </w:rPr>
            </w:pPr>
            <w:r>
              <w:rPr>
                <w:rFonts w:ascii="Arial" w:hAnsi="Arial" w:cs="Arial"/>
                <w:bCs/>
                <w:sz w:val="18"/>
                <w:szCs w:val="18"/>
              </w:rPr>
              <w:t>3. In order to facilitate the expansion of rural SMEs in national and international markets, to ensure the development of regional unique branding, for instance, renewing the regional brand “Piacere Molise”</w:t>
            </w:r>
          </w:p>
        </w:tc>
        <w:tc>
          <w:tcPr>
            <w:tcW w:w="2694" w:type="dxa"/>
          </w:tcPr>
          <w:p w14:paraId="446E529E" w14:textId="77777777" w:rsidR="006E4CBF" w:rsidRPr="004D1B27" w:rsidRDefault="006E4CBF" w:rsidP="00A2031A">
            <w:pPr>
              <w:jc w:val="both"/>
              <w:rPr>
                <w:rFonts w:ascii="Arial" w:hAnsi="Arial" w:cs="Arial"/>
                <w:bCs/>
                <w:sz w:val="18"/>
                <w:szCs w:val="18"/>
              </w:rPr>
            </w:pPr>
            <w:r w:rsidRPr="004D1B27">
              <w:rPr>
                <w:rFonts w:ascii="Arial" w:hAnsi="Arial" w:cs="Arial"/>
                <w:bCs/>
                <w:sz w:val="18"/>
                <w:szCs w:val="18"/>
              </w:rPr>
              <w:t>Molise Region</w:t>
            </w:r>
          </w:p>
          <w:p w14:paraId="576453A2" w14:textId="77777777" w:rsidR="006E4CBF" w:rsidRPr="004D1B27" w:rsidRDefault="006E4CBF" w:rsidP="00A2031A">
            <w:pPr>
              <w:jc w:val="both"/>
              <w:rPr>
                <w:rFonts w:ascii="Arial" w:hAnsi="Arial" w:cs="Arial"/>
                <w:bCs/>
                <w:sz w:val="18"/>
                <w:szCs w:val="18"/>
              </w:rPr>
            </w:pPr>
            <w:r w:rsidRPr="004D1B27">
              <w:rPr>
                <w:rFonts w:ascii="Arial" w:hAnsi="Arial" w:cs="Arial"/>
                <w:sz w:val="18"/>
                <w:szCs w:val="18"/>
              </w:rPr>
              <w:t>Additionally involved: Chamber of Commerce</w:t>
            </w:r>
          </w:p>
        </w:tc>
        <w:tc>
          <w:tcPr>
            <w:tcW w:w="2151" w:type="dxa"/>
          </w:tcPr>
          <w:p w14:paraId="3EE95EB2" w14:textId="77777777" w:rsidR="006E4CBF" w:rsidRPr="004D1B27" w:rsidRDefault="006E4CBF" w:rsidP="00A2031A">
            <w:pPr>
              <w:jc w:val="both"/>
              <w:rPr>
                <w:rFonts w:ascii="Arial" w:hAnsi="Arial" w:cs="Arial"/>
                <w:bCs/>
                <w:sz w:val="18"/>
                <w:szCs w:val="18"/>
              </w:rPr>
            </w:pPr>
            <w:r w:rsidRPr="004D1B27">
              <w:rPr>
                <w:rFonts w:ascii="Arial" w:hAnsi="Arial" w:cs="Arial"/>
                <w:bCs/>
                <w:sz w:val="18"/>
                <w:szCs w:val="18"/>
              </w:rPr>
              <w:t>ERDF</w:t>
            </w:r>
          </w:p>
          <w:p w14:paraId="19E29B46" w14:textId="77777777" w:rsidR="006E4CBF" w:rsidRPr="004D1B27" w:rsidRDefault="006E4CBF" w:rsidP="00A2031A">
            <w:pPr>
              <w:jc w:val="both"/>
              <w:rPr>
                <w:rFonts w:ascii="Arial" w:hAnsi="Arial" w:cs="Arial"/>
                <w:bCs/>
                <w:sz w:val="18"/>
                <w:szCs w:val="18"/>
              </w:rPr>
            </w:pPr>
            <w:r w:rsidRPr="004D1B27">
              <w:rPr>
                <w:rFonts w:ascii="Arial" w:hAnsi="Arial" w:cs="Arial"/>
                <w:bCs/>
                <w:sz w:val="18"/>
                <w:szCs w:val="18"/>
              </w:rPr>
              <w:t>Additionally: territorial cooperation programmes</w:t>
            </w:r>
            <w:r>
              <w:rPr>
                <w:rFonts w:ascii="Arial" w:hAnsi="Arial" w:cs="Arial"/>
                <w:bCs/>
                <w:sz w:val="18"/>
                <w:szCs w:val="18"/>
              </w:rPr>
              <w:t>, ESPON</w:t>
            </w:r>
          </w:p>
        </w:tc>
      </w:tr>
      <w:tr w:rsidR="006E4CBF" w:rsidRPr="00A13FB8" w14:paraId="662EC6AC" w14:textId="77777777" w:rsidTr="00833D50">
        <w:tc>
          <w:tcPr>
            <w:tcW w:w="4644" w:type="dxa"/>
          </w:tcPr>
          <w:p w14:paraId="2825184F" w14:textId="77777777" w:rsidR="006E4CBF" w:rsidRPr="004D1B27" w:rsidRDefault="006E4CBF" w:rsidP="00A2031A">
            <w:pPr>
              <w:jc w:val="both"/>
              <w:rPr>
                <w:rFonts w:ascii="Arial" w:hAnsi="Arial" w:cs="Arial"/>
                <w:bCs/>
                <w:sz w:val="18"/>
                <w:szCs w:val="18"/>
              </w:rPr>
            </w:pPr>
            <w:r>
              <w:rPr>
                <w:rFonts w:ascii="Arial" w:hAnsi="Arial" w:cs="Arial"/>
                <w:bCs/>
                <w:sz w:val="18"/>
                <w:szCs w:val="18"/>
              </w:rPr>
              <w:t>4. Promotion of the vertical and horizontal (among rural SMEs and with other stakeholders) partnership platforms for SMEs that can facilitate the creation and implementation of new technologies, products and business models</w:t>
            </w:r>
          </w:p>
        </w:tc>
        <w:tc>
          <w:tcPr>
            <w:tcW w:w="2694" w:type="dxa"/>
          </w:tcPr>
          <w:p w14:paraId="3222537C" w14:textId="77777777" w:rsidR="006E4CBF" w:rsidRPr="004D1B27" w:rsidRDefault="006E4CBF" w:rsidP="00A2031A">
            <w:pPr>
              <w:jc w:val="both"/>
              <w:rPr>
                <w:rFonts w:ascii="Arial" w:hAnsi="Arial" w:cs="Arial"/>
                <w:bCs/>
                <w:sz w:val="18"/>
                <w:szCs w:val="18"/>
              </w:rPr>
            </w:pPr>
            <w:r w:rsidRPr="004D1B27">
              <w:rPr>
                <w:rFonts w:ascii="Arial" w:hAnsi="Arial" w:cs="Arial"/>
                <w:bCs/>
                <w:sz w:val="18"/>
                <w:szCs w:val="18"/>
              </w:rPr>
              <w:t>Molise Region</w:t>
            </w:r>
          </w:p>
          <w:p w14:paraId="69E98C25" w14:textId="77777777" w:rsidR="006E4CBF" w:rsidRPr="004D1B27" w:rsidRDefault="006E4CBF" w:rsidP="00A2031A">
            <w:pPr>
              <w:jc w:val="both"/>
              <w:rPr>
                <w:rFonts w:ascii="Arial" w:hAnsi="Arial" w:cs="Arial"/>
                <w:bCs/>
                <w:sz w:val="18"/>
                <w:szCs w:val="18"/>
              </w:rPr>
            </w:pPr>
            <w:r w:rsidRPr="004D1B27">
              <w:rPr>
                <w:rFonts w:ascii="Arial" w:hAnsi="Arial" w:cs="Arial"/>
                <w:sz w:val="18"/>
                <w:szCs w:val="18"/>
              </w:rPr>
              <w:t>Additionally involved: Chamber of Commerce</w:t>
            </w:r>
            <w:r>
              <w:rPr>
                <w:rFonts w:ascii="Arial" w:hAnsi="Arial" w:cs="Arial"/>
                <w:sz w:val="18"/>
                <w:szCs w:val="18"/>
              </w:rPr>
              <w:t>, industrial clusters represented in the region (see above)</w:t>
            </w:r>
          </w:p>
        </w:tc>
        <w:tc>
          <w:tcPr>
            <w:tcW w:w="2151" w:type="dxa"/>
          </w:tcPr>
          <w:p w14:paraId="3FB247F3" w14:textId="77777777" w:rsidR="006E4CBF" w:rsidRPr="0099698D" w:rsidRDefault="006E4CBF" w:rsidP="00A2031A">
            <w:pPr>
              <w:jc w:val="both"/>
              <w:rPr>
                <w:rFonts w:ascii="Arial" w:hAnsi="Arial" w:cs="Arial"/>
                <w:bCs/>
                <w:sz w:val="18"/>
                <w:szCs w:val="18"/>
              </w:rPr>
            </w:pPr>
            <w:r w:rsidRPr="0099698D">
              <w:rPr>
                <w:rFonts w:ascii="Arial" w:hAnsi="Arial" w:cs="Arial"/>
                <w:bCs/>
                <w:sz w:val="18"/>
                <w:szCs w:val="18"/>
              </w:rPr>
              <w:t>ERDF</w:t>
            </w:r>
          </w:p>
          <w:p w14:paraId="357F0D52" w14:textId="77777777" w:rsidR="006E4CBF" w:rsidRPr="004D1B27" w:rsidRDefault="006E4CBF" w:rsidP="00A2031A">
            <w:pPr>
              <w:jc w:val="both"/>
              <w:rPr>
                <w:rFonts w:ascii="Arial" w:hAnsi="Arial" w:cs="Arial"/>
                <w:bCs/>
                <w:sz w:val="18"/>
                <w:szCs w:val="18"/>
              </w:rPr>
            </w:pPr>
            <w:r w:rsidRPr="0099698D">
              <w:rPr>
                <w:rFonts w:ascii="Arial" w:hAnsi="Arial" w:cs="Arial"/>
                <w:bCs/>
                <w:sz w:val="18"/>
                <w:szCs w:val="18"/>
              </w:rPr>
              <w:t>Additionally: Horizon 2020, territorial cooperation programmes</w:t>
            </w:r>
          </w:p>
        </w:tc>
      </w:tr>
    </w:tbl>
    <w:p w14:paraId="2B88A40E" w14:textId="77777777" w:rsidR="006E4CBF" w:rsidRPr="00A13FB8" w:rsidRDefault="006E4CBF" w:rsidP="006E4CBF">
      <w:pPr>
        <w:spacing w:before="120" w:after="120" w:line="360" w:lineRule="auto"/>
        <w:jc w:val="both"/>
        <w:rPr>
          <w:rFonts w:ascii="Arial" w:eastAsia="Calibri" w:hAnsi="Arial" w:cs="Arial"/>
          <w:b/>
          <w:color w:val="003399"/>
        </w:rPr>
      </w:pPr>
    </w:p>
    <w:p w14:paraId="340A7252" w14:textId="77777777" w:rsidR="006E4CBF" w:rsidRPr="00A13FB8" w:rsidRDefault="006E4CBF" w:rsidP="006E4CBF">
      <w:pPr>
        <w:spacing w:before="120" w:after="120" w:line="360" w:lineRule="auto"/>
        <w:jc w:val="both"/>
        <w:rPr>
          <w:rFonts w:ascii="Arial" w:eastAsia="Calibri" w:hAnsi="Arial" w:cs="Arial"/>
          <w:b/>
          <w:color w:val="003399"/>
        </w:rPr>
      </w:pPr>
      <w:r w:rsidRPr="00A13FB8">
        <w:rPr>
          <w:rFonts w:ascii="Arial" w:eastAsia="Calibri" w:hAnsi="Arial" w:cs="Arial"/>
          <w:b/>
          <w:color w:val="003399"/>
        </w:rPr>
        <w:t>Nyugat-Dunantul (HU)</w:t>
      </w:r>
    </w:p>
    <w:p w14:paraId="0FD08756" w14:textId="10864E6E" w:rsidR="006E4CBF" w:rsidRDefault="006E4CBF" w:rsidP="006E4CBF">
      <w:pPr>
        <w:spacing w:after="0" w:line="360" w:lineRule="auto"/>
        <w:jc w:val="both"/>
        <w:rPr>
          <w:rFonts w:ascii="Arial" w:eastAsia="Times New Roman" w:hAnsi="Arial" w:cs="Arial"/>
          <w:color w:val="000000"/>
        </w:rPr>
      </w:pPr>
      <w:r w:rsidRPr="007D70E7">
        <w:rPr>
          <w:rFonts w:ascii="Arial" w:eastAsia="Times New Roman" w:hAnsi="Arial" w:cs="Arial"/>
          <w:color w:val="000000"/>
        </w:rPr>
        <w:t xml:space="preserve">Nyugat-Dunantul is the second most developed region after Central Hungary. The industrial sector is comparatively strong and steady. </w:t>
      </w:r>
      <w:r>
        <w:rPr>
          <w:rFonts w:ascii="Arial" w:eastAsia="Times New Roman" w:hAnsi="Arial" w:cs="Arial"/>
          <w:color w:val="000000"/>
        </w:rPr>
        <w:t xml:space="preserve">Automative and machinery industries are </w:t>
      </w:r>
      <w:r w:rsidR="006159C6">
        <w:rPr>
          <w:rFonts w:ascii="Arial" w:eastAsia="Times New Roman" w:hAnsi="Arial" w:cs="Arial"/>
          <w:color w:val="000000"/>
        </w:rPr>
        <w:t xml:space="preserve">the </w:t>
      </w:r>
      <w:r>
        <w:rPr>
          <w:rFonts w:ascii="Arial" w:eastAsia="Times New Roman" w:hAnsi="Arial" w:cs="Arial"/>
          <w:color w:val="000000"/>
        </w:rPr>
        <w:t xml:space="preserve">most important sectors. A number of export-oriented subsidiaries of </w:t>
      </w:r>
      <w:r w:rsidR="006159C6">
        <w:rPr>
          <w:rFonts w:ascii="Arial" w:eastAsia="Times New Roman" w:hAnsi="Arial" w:cs="Arial"/>
          <w:color w:val="000000"/>
        </w:rPr>
        <w:t xml:space="preserve">the </w:t>
      </w:r>
      <w:r>
        <w:rPr>
          <w:rFonts w:ascii="Arial" w:eastAsia="Times New Roman" w:hAnsi="Arial" w:cs="Arial"/>
          <w:color w:val="000000"/>
        </w:rPr>
        <w:t xml:space="preserve">multi national companies are located there (e.g. Audi, Opel, etc.). </w:t>
      </w:r>
      <w:r w:rsidRPr="007D70E7">
        <w:rPr>
          <w:rFonts w:ascii="Arial" w:eastAsia="Times New Roman" w:hAnsi="Arial" w:cs="Arial"/>
          <w:color w:val="000000"/>
        </w:rPr>
        <w:t>The service sector is developing</w:t>
      </w:r>
      <w:r>
        <w:rPr>
          <w:rFonts w:ascii="Arial" w:eastAsia="Times New Roman" w:hAnsi="Arial" w:cs="Arial"/>
          <w:color w:val="000000"/>
        </w:rPr>
        <w:t>, where tourism is the key sector</w:t>
      </w:r>
      <w:r w:rsidRPr="007D70E7">
        <w:rPr>
          <w:rFonts w:ascii="Arial" w:eastAsia="Times New Roman" w:hAnsi="Arial" w:cs="Arial"/>
          <w:color w:val="000000"/>
        </w:rPr>
        <w:t xml:space="preserve">. </w:t>
      </w:r>
      <w:r w:rsidR="006159C6">
        <w:rPr>
          <w:rFonts w:ascii="Arial" w:eastAsia="Times New Roman" w:hAnsi="Arial" w:cs="Arial"/>
          <w:color w:val="000000"/>
        </w:rPr>
        <w:t>However, t</w:t>
      </w:r>
      <w:r w:rsidRPr="007D70E7">
        <w:rPr>
          <w:rFonts w:ascii="Arial" w:eastAsia="Times New Roman" w:hAnsi="Arial" w:cs="Arial"/>
          <w:color w:val="000000"/>
        </w:rPr>
        <w:t>he research and innovation capacity</w:t>
      </w:r>
      <w:r w:rsidR="007170B6" w:rsidRPr="007170B6">
        <w:rPr>
          <w:rFonts w:ascii="Arial" w:eastAsia="Times New Roman" w:hAnsi="Arial" w:cs="Arial"/>
          <w:color w:val="000000"/>
        </w:rPr>
        <w:t xml:space="preserve"> </w:t>
      </w:r>
      <w:r w:rsidR="007170B6">
        <w:rPr>
          <w:rFonts w:ascii="Arial" w:eastAsia="Times New Roman" w:hAnsi="Arial" w:cs="Arial"/>
          <w:color w:val="000000"/>
        </w:rPr>
        <w:t xml:space="preserve">is </w:t>
      </w:r>
      <w:r w:rsidR="007170B6" w:rsidRPr="007D70E7">
        <w:rPr>
          <w:rFonts w:ascii="Arial" w:eastAsia="Times New Roman" w:hAnsi="Arial" w:cs="Arial"/>
          <w:color w:val="000000"/>
        </w:rPr>
        <w:t>relatively weak</w:t>
      </w:r>
      <w:r w:rsidRPr="007D70E7">
        <w:rPr>
          <w:rFonts w:ascii="Arial" w:eastAsia="Times New Roman" w:hAnsi="Arial" w:cs="Arial"/>
          <w:color w:val="000000"/>
        </w:rPr>
        <w:t xml:space="preserve">. </w:t>
      </w:r>
      <w:r w:rsidR="006159C6">
        <w:rPr>
          <w:rFonts w:ascii="Arial" w:eastAsia="Times New Roman" w:hAnsi="Arial" w:cs="Arial"/>
          <w:color w:val="000000"/>
        </w:rPr>
        <w:t>I</w:t>
      </w:r>
      <w:r w:rsidRPr="007D70E7">
        <w:rPr>
          <w:rFonts w:ascii="Arial" w:eastAsia="Times New Roman" w:hAnsi="Arial" w:cs="Arial"/>
          <w:color w:val="000000"/>
        </w:rPr>
        <w:t xml:space="preserve">n recent years more efforts are </w:t>
      </w:r>
      <w:r w:rsidR="006159C6">
        <w:rPr>
          <w:rFonts w:ascii="Arial" w:eastAsia="Times New Roman" w:hAnsi="Arial" w:cs="Arial"/>
          <w:color w:val="000000"/>
        </w:rPr>
        <w:t>dedicated</w:t>
      </w:r>
      <w:r w:rsidR="006159C6" w:rsidRPr="007D70E7">
        <w:rPr>
          <w:rFonts w:ascii="Arial" w:eastAsia="Times New Roman" w:hAnsi="Arial" w:cs="Arial"/>
          <w:color w:val="000000"/>
        </w:rPr>
        <w:t xml:space="preserve"> </w:t>
      </w:r>
      <w:r w:rsidRPr="007D70E7">
        <w:rPr>
          <w:rFonts w:ascii="Arial" w:eastAsia="Times New Roman" w:hAnsi="Arial" w:cs="Arial"/>
          <w:color w:val="000000"/>
        </w:rPr>
        <w:t>to strengthen this sector</w:t>
      </w:r>
      <w:r>
        <w:rPr>
          <w:rFonts w:ascii="Arial" w:eastAsia="Times New Roman" w:hAnsi="Arial" w:cs="Arial"/>
          <w:color w:val="000000"/>
        </w:rPr>
        <w:t xml:space="preserve">. </w:t>
      </w:r>
      <w:r w:rsidR="006159C6">
        <w:rPr>
          <w:rFonts w:ascii="Arial" w:eastAsia="Times New Roman" w:hAnsi="Arial" w:cs="Arial"/>
          <w:color w:val="000000"/>
        </w:rPr>
        <w:t>The r</w:t>
      </w:r>
      <w:r>
        <w:rPr>
          <w:rFonts w:ascii="Arial" w:eastAsia="Times New Roman" w:hAnsi="Arial" w:cs="Arial"/>
          <w:color w:val="000000"/>
        </w:rPr>
        <w:t xml:space="preserve">egion is rich with the natural resources of thermal and mineral waters and two large UNESCO World Heritage sites </w:t>
      </w:r>
      <w:r w:rsidR="006159C6">
        <w:rPr>
          <w:rFonts w:ascii="Arial" w:eastAsia="Times New Roman" w:hAnsi="Arial" w:cs="Arial"/>
          <w:color w:val="000000"/>
        </w:rPr>
        <w:t xml:space="preserve">are situated there </w:t>
      </w:r>
      <w:r>
        <w:rPr>
          <w:rFonts w:ascii="Arial" w:eastAsia="Times New Roman" w:hAnsi="Arial" w:cs="Arial"/>
          <w:color w:val="000000"/>
        </w:rPr>
        <w:t xml:space="preserve">(European Commission, [s.a.], Scinnopoli [s.a]). </w:t>
      </w:r>
      <w:r w:rsidRPr="007D70E7">
        <w:rPr>
          <w:rFonts w:ascii="Arial" w:eastAsia="Times New Roman" w:hAnsi="Arial" w:cs="Arial"/>
          <w:color w:val="000000"/>
        </w:rPr>
        <w:t xml:space="preserve"> </w:t>
      </w:r>
    </w:p>
    <w:p w14:paraId="4DE4B606" w14:textId="0B7B84FE" w:rsidR="006E4CBF" w:rsidRDefault="006E4CBF" w:rsidP="006E4CBF">
      <w:pPr>
        <w:spacing w:after="0" w:line="360" w:lineRule="auto"/>
        <w:jc w:val="both"/>
        <w:rPr>
          <w:rFonts w:ascii="Arial" w:hAnsi="Arial" w:cs="Arial"/>
        </w:rPr>
      </w:pPr>
      <w:r w:rsidRPr="001E0D14">
        <w:rPr>
          <w:rFonts w:ascii="Arial" w:hAnsi="Arial" w:cs="Arial"/>
        </w:rPr>
        <w:t>The main policy document addressed by the INNOGROW project is the Territorial and Settlement Development OP of Hungary 2014-2020</w:t>
      </w:r>
      <w:r>
        <w:rPr>
          <w:rFonts w:ascii="Arial" w:hAnsi="Arial" w:cs="Arial"/>
        </w:rPr>
        <w:t xml:space="preserve">. First priority of </w:t>
      </w:r>
      <w:r w:rsidR="006159C6">
        <w:rPr>
          <w:rFonts w:ascii="Arial" w:hAnsi="Arial" w:cs="Arial"/>
        </w:rPr>
        <w:t xml:space="preserve">the </w:t>
      </w:r>
      <w:r>
        <w:rPr>
          <w:rFonts w:ascii="Arial" w:hAnsi="Arial" w:cs="Arial"/>
        </w:rPr>
        <w:t xml:space="preserve">TOP is focused on the promotion of business capability and improvement of the business environment. The support is envisaged for the municipalities </w:t>
      </w:r>
      <w:r w:rsidR="007170B6">
        <w:rPr>
          <w:rFonts w:ascii="Arial" w:hAnsi="Arial" w:cs="Arial"/>
        </w:rPr>
        <w:t>to develop</w:t>
      </w:r>
      <w:r>
        <w:rPr>
          <w:rFonts w:ascii="Arial" w:hAnsi="Arial" w:cs="Arial"/>
        </w:rPr>
        <w:t xml:space="preserve"> local business related infrastructure and ensur</w:t>
      </w:r>
      <w:r w:rsidR="006159C6">
        <w:rPr>
          <w:rFonts w:ascii="Arial" w:hAnsi="Arial" w:cs="Arial"/>
        </w:rPr>
        <w:t>e</w:t>
      </w:r>
      <w:r>
        <w:rPr>
          <w:rFonts w:ascii="Arial" w:hAnsi="Arial" w:cs="Arial"/>
        </w:rPr>
        <w:t xml:space="preserve"> services that facilitate the growth of the competitiveness of SMEs. It includes:</w:t>
      </w:r>
    </w:p>
    <w:p w14:paraId="5A27DE78" w14:textId="343D8678" w:rsidR="006E4CBF" w:rsidRPr="00CC2AAF" w:rsidRDefault="006159C6" w:rsidP="006E4CBF">
      <w:pPr>
        <w:pStyle w:val="ListParagraph"/>
        <w:numPr>
          <w:ilvl w:val="0"/>
          <w:numId w:val="21"/>
        </w:numPr>
        <w:spacing w:after="0" w:line="360" w:lineRule="auto"/>
        <w:jc w:val="both"/>
        <w:rPr>
          <w:rFonts w:ascii="Arial" w:eastAsia="Times New Roman" w:hAnsi="Arial" w:cs="Arial"/>
        </w:rPr>
      </w:pPr>
      <w:r>
        <w:rPr>
          <w:rFonts w:ascii="Arial" w:hAnsi="Arial" w:cs="Arial"/>
        </w:rPr>
        <w:t>S</w:t>
      </w:r>
      <w:r w:rsidR="006E4CBF" w:rsidRPr="00CC2AAF">
        <w:rPr>
          <w:rFonts w:ascii="Arial" w:hAnsi="Arial" w:cs="Arial"/>
        </w:rPr>
        <w:t xml:space="preserve">upport </w:t>
      </w:r>
      <w:r w:rsidR="006E4CBF">
        <w:rPr>
          <w:rFonts w:ascii="Arial" w:hAnsi="Arial" w:cs="Arial"/>
        </w:rPr>
        <w:t>for the</w:t>
      </w:r>
      <w:r w:rsidR="006E4CBF" w:rsidRPr="00CC2AAF">
        <w:rPr>
          <w:rFonts w:ascii="Arial" w:hAnsi="Arial" w:cs="Arial"/>
        </w:rPr>
        <w:t xml:space="preserve"> business incubators,</w:t>
      </w:r>
    </w:p>
    <w:p w14:paraId="468E76B6" w14:textId="375C7592" w:rsidR="006E4CBF" w:rsidRPr="00CC2AAF" w:rsidRDefault="006159C6" w:rsidP="006E4CBF">
      <w:pPr>
        <w:pStyle w:val="ListParagraph"/>
        <w:numPr>
          <w:ilvl w:val="0"/>
          <w:numId w:val="21"/>
        </w:numPr>
        <w:spacing w:after="0" w:line="360" w:lineRule="auto"/>
        <w:jc w:val="both"/>
        <w:rPr>
          <w:rFonts w:ascii="Arial" w:eastAsia="Times New Roman" w:hAnsi="Arial" w:cs="Arial"/>
        </w:rPr>
      </w:pPr>
      <w:r>
        <w:rPr>
          <w:rFonts w:ascii="Arial" w:hAnsi="Arial" w:cs="Arial"/>
        </w:rPr>
        <w:t>S</w:t>
      </w:r>
      <w:r w:rsidR="006E4CBF">
        <w:rPr>
          <w:rFonts w:ascii="Arial" w:hAnsi="Arial" w:cs="Arial"/>
        </w:rPr>
        <w:t>upport for the</w:t>
      </w:r>
      <w:r w:rsidR="006E4CBF" w:rsidRPr="00CC2AAF">
        <w:rPr>
          <w:rFonts w:ascii="Arial" w:hAnsi="Arial" w:cs="Arial"/>
        </w:rPr>
        <w:t xml:space="preserve"> inn</w:t>
      </w:r>
      <w:r w:rsidR="006E4CBF">
        <w:rPr>
          <w:rFonts w:ascii="Arial" w:hAnsi="Arial" w:cs="Arial"/>
        </w:rPr>
        <w:t>o</w:t>
      </w:r>
      <w:r w:rsidR="006E4CBF" w:rsidRPr="00CC2AAF">
        <w:rPr>
          <w:rFonts w:ascii="Arial" w:hAnsi="Arial" w:cs="Arial"/>
        </w:rPr>
        <w:t xml:space="preserve">vation </w:t>
      </w:r>
      <w:r w:rsidR="006E4CBF">
        <w:rPr>
          <w:rFonts w:ascii="Arial" w:hAnsi="Arial" w:cs="Arial"/>
        </w:rPr>
        <w:t>and logistics centres,</w:t>
      </w:r>
    </w:p>
    <w:p w14:paraId="626D0B24" w14:textId="711742EB" w:rsidR="006E4CBF" w:rsidRPr="00CC2AAF" w:rsidRDefault="006159C6" w:rsidP="006E4CBF">
      <w:pPr>
        <w:pStyle w:val="ListParagraph"/>
        <w:numPr>
          <w:ilvl w:val="0"/>
          <w:numId w:val="21"/>
        </w:numPr>
        <w:spacing w:after="0" w:line="360" w:lineRule="auto"/>
        <w:jc w:val="both"/>
        <w:rPr>
          <w:rFonts w:ascii="Arial" w:eastAsia="Times New Roman" w:hAnsi="Arial" w:cs="Arial"/>
        </w:rPr>
      </w:pPr>
      <w:r>
        <w:rPr>
          <w:rFonts w:ascii="Arial" w:hAnsi="Arial" w:cs="Arial"/>
        </w:rPr>
        <w:t>S</w:t>
      </w:r>
      <w:r w:rsidR="006E4CBF">
        <w:rPr>
          <w:rFonts w:ascii="Arial" w:hAnsi="Arial" w:cs="Arial"/>
        </w:rPr>
        <w:t xml:space="preserve">upport for the rural SMEs, through such services as storage, cooling, sorting and packaging of the products (TOP Hungary 2014-2020). </w:t>
      </w:r>
    </w:p>
    <w:p w14:paraId="0C515AEB" w14:textId="246F2C41" w:rsidR="006E4CBF" w:rsidRPr="002F55F5" w:rsidRDefault="006E4CBF" w:rsidP="006E4CBF">
      <w:pPr>
        <w:spacing w:line="360" w:lineRule="auto"/>
        <w:jc w:val="both"/>
        <w:rPr>
          <w:rFonts w:ascii="Arial" w:hAnsi="Arial" w:cs="Arial"/>
        </w:rPr>
      </w:pPr>
      <w:r w:rsidRPr="002F55F5">
        <w:rPr>
          <w:rFonts w:ascii="Arial" w:hAnsi="Arial" w:cs="Arial"/>
        </w:rPr>
        <w:t xml:space="preserve">TOP </w:t>
      </w:r>
      <w:r w:rsidR="006159C6">
        <w:rPr>
          <w:rFonts w:ascii="Arial" w:hAnsi="Arial" w:cs="Arial"/>
        </w:rPr>
        <w:t>only</w:t>
      </w:r>
      <w:r w:rsidR="006159C6" w:rsidRPr="002F55F5">
        <w:rPr>
          <w:rFonts w:ascii="Arial" w:hAnsi="Arial" w:cs="Arial"/>
        </w:rPr>
        <w:t xml:space="preserve"> </w:t>
      </w:r>
      <w:r w:rsidRPr="002F55F5">
        <w:rPr>
          <w:rFonts w:ascii="Arial" w:hAnsi="Arial" w:cs="Arial"/>
        </w:rPr>
        <w:t xml:space="preserve">partly covers the future development needs of </w:t>
      </w:r>
      <w:r w:rsidR="006159C6">
        <w:rPr>
          <w:rFonts w:ascii="Arial" w:hAnsi="Arial" w:cs="Arial"/>
        </w:rPr>
        <w:t xml:space="preserve">the </w:t>
      </w:r>
      <w:r w:rsidRPr="002F55F5">
        <w:rPr>
          <w:rFonts w:ascii="Arial" w:hAnsi="Arial" w:cs="Arial"/>
        </w:rPr>
        <w:t>rural SMEs. Moreover, the Rural Development programme is seen as the important tool for the development of rural areas that should be taken into account. It is suggested to coordinate the implementation of the recommendations with</w:t>
      </w:r>
      <w:r w:rsidR="006159C6">
        <w:rPr>
          <w:rFonts w:ascii="Arial" w:hAnsi="Arial" w:cs="Arial"/>
        </w:rPr>
        <w:t xml:space="preserve"> the</w:t>
      </w:r>
      <w:r w:rsidRPr="002F55F5">
        <w:rPr>
          <w:rFonts w:ascii="Arial" w:hAnsi="Arial" w:cs="Arial"/>
        </w:rPr>
        <w:t xml:space="preserve"> RDP.</w:t>
      </w:r>
    </w:p>
    <w:tbl>
      <w:tblPr>
        <w:tblStyle w:val="TableGrid"/>
        <w:tblW w:w="0" w:type="auto"/>
        <w:tblLook w:val="04A0" w:firstRow="1" w:lastRow="0" w:firstColumn="1" w:lastColumn="0" w:noHBand="0" w:noVBand="1"/>
      </w:tblPr>
      <w:tblGrid>
        <w:gridCol w:w="3510"/>
        <w:gridCol w:w="3828"/>
        <w:gridCol w:w="2127"/>
      </w:tblGrid>
      <w:tr w:rsidR="006E4CBF" w:rsidRPr="00A13FB8" w14:paraId="1E96FC6F" w14:textId="77777777" w:rsidTr="00833D50">
        <w:tc>
          <w:tcPr>
            <w:tcW w:w="3510" w:type="dxa"/>
          </w:tcPr>
          <w:p w14:paraId="28199FFF" w14:textId="77777777" w:rsidR="006E4CBF" w:rsidRPr="001C67A5" w:rsidRDefault="006E4CBF" w:rsidP="00A2031A">
            <w:pPr>
              <w:jc w:val="center"/>
              <w:rPr>
                <w:rFonts w:ascii="Arial" w:hAnsi="Arial" w:cs="Arial"/>
                <w:b/>
                <w:bCs/>
                <w:sz w:val="18"/>
                <w:szCs w:val="18"/>
              </w:rPr>
            </w:pPr>
            <w:r w:rsidRPr="001C67A5">
              <w:rPr>
                <w:rFonts w:ascii="Arial" w:hAnsi="Arial" w:cs="Arial"/>
                <w:b/>
                <w:bCs/>
                <w:sz w:val="18"/>
                <w:szCs w:val="18"/>
              </w:rPr>
              <w:t>Recommendation</w:t>
            </w:r>
          </w:p>
        </w:tc>
        <w:tc>
          <w:tcPr>
            <w:tcW w:w="3828" w:type="dxa"/>
          </w:tcPr>
          <w:p w14:paraId="7A1BBD12" w14:textId="77777777" w:rsidR="006E4CBF" w:rsidRPr="001C67A5" w:rsidRDefault="006E4CBF" w:rsidP="00A2031A">
            <w:pPr>
              <w:jc w:val="center"/>
              <w:rPr>
                <w:rFonts w:ascii="Arial" w:hAnsi="Arial" w:cs="Arial"/>
                <w:b/>
                <w:bCs/>
                <w:sz w:val="18"/>
                <w:szCs w:val="18"/>
              </w:rPr>
            </w:pPr>
            <w:r w:rsidRPr="001C67A5">
              <w:rPr>
                <w:rFonts w:ascii="Arial" w:hAnsi="Arial" w:cs="Arial"/>
                <w:b/>
                <w:bCs/>
                <w:sz w:val="18"/>
                <w:szCs w:val="18"/>
              </w:rPr>
              <w:t>Responsible policy making body</w:t>
            </w:r>
          </w:p>
        </w:tc>
        <w:tc>
          <w:tcPr>
            <w:tcW w:w="2127" w:type="dxa"/>
          </w:tcPr>
          <w:p w14:paraId="153147AA" w14:textId="77777777" w:rsidR="006E4CBF" w:rsidRPr="001C67A5" w:rsidRDefault="006E4CBF" w:rsidP="00A2031A">
            <w:pPr>
              <w:jc w:val="center"/>
              <w:rPr>
                <w:rFonts w:ascii="Arial" w:hAnsi="Arial" w:cs="Arial"/>
                <w:b/>
                <w:bCs/>
                <w:sz w:val="18"/>
                <w:szCs w:val="18"/>
              </w:rPr>
            </w:pPr>
            <w:r w:rsidRPr="001C67A5">
              <w:rPr>
                <w:rFonts w:ascii="Arial" w:hAnsi="Arial" w:cs="Arial"/>
                <w:b/>
                <w:bCs/>
                <w:sz w:val="18"/>
                <w:szCs w:val="18"/>
              </w:rPr>
              <w:t>Financing source</w:t>
            </w:r>
          </w:p>
        </w:tc>
      </w:tr>
      <w:tr w:rsidR="006E4CBF" w:rsidRPr="00A13FB8" w14:paraId="05F825C3" w14:textId="77777777" w:rsidTr="00833D50">
        <w:tc>
          <w:tcPr>
            <w:tcW w:w="3510" w:type="dxa"/>
          </w:tcPr>
          <w:p w14:paraId="215EE03B" w14:textId="77777777" w:rsidR="006E4CBF" w:rsidRPr="001C67A5" w:rsidRDefault="006E4CBF" w:rsidP="00A2031A">
            <w:pPr>
              <w:jc w:val="both"/>
              <w:rPr>
                <w:rFonts w:ascii="Arial" w:hAnsi="Arial" w:cs="Arial"/>
                <w:bCs/>
                <w:sz w:val="18"/>
                <w:szCs w:val="18"/>
              </w:rPr>
            </w:pPr>
            <w:r>
              <w:rPr>
                <w:rFonts w:ascii="Arial" w:hAnsi="Arial" w:cs="Arial"/>
                <w:bCs/>
                <w:sz w:val="18"/>
                <w:szCs w:val="18"/>
              </w:rPr>
              <w:t xml:space="preserve">1. Provision of the support for the development of innovations specifically within rural SMEs </w:t>
            </w:r>
          </w:p>
        </w:tc>
        <w:tc>
          <w:tcPr>
            <w:tcW w:w="3828" w:type="dxa"/>
          </w:tcPr>
          <w:p w14:paraId="4FCCE9DC" w14:textId="77777777" w:rsidR="006E4CBF" w:rsidRDefault="006E4CBF" w:rsidP="00A2031A">
            <w:pPr>
              <w:jc w:val="both"/>
              <w:rPr>
                <w:rFonts w:ascii="Arial" w:hAnsi="Arial" w:cs="Arial"/>
                <w:bCs/>
                <w:sz w:val="18"/>
                <w:szCs w:val="18"/>
              </w:rPr>
            </w:pPr>
            <w:r>
              <w:rPr>
                <w:rFonts w:ascii="Arial" w:hAnsi="Arial" w:cs="Arial"/>
                <w:bCs/>
                <w:sz w:val="18"/>
                <w:szCs w:val="18"/>
              </w:rPr>
              <w:t xml:space="preserve">The </w:t>
            </w:r>
            <w:r w:rsidRPr="001C67A5">
              <w:rPr>
                <w:rFonts w:ascii="Arial" w:hAnsi="Arial" w:cs="Arial"/>
                <w:bCs/>
                <w:sz w:val="18"/>
                <w:szCs w:val="18"/>
              </w:rPr>
              <w:t>Ministry of Econo</w:t>
            </w:r>
            <w:r>
              <w:rPr>
                <w:rFonts w:ascii="Arial" w:hAnsi="Arial" w:cs="Arial"/>
                <w:bCs/>
                <w:sz w:val="18"/>
                <w:szCs w:val="18"/>
              </w:rPr>
              <w:t>m</w:t>
            </w:r>
            <w:r w:rsidRPr="001C67A5">
              <w:rPr>
                <w:rFonts w:ascii="Arial" w:hAnsi="Arial" w:cs="Arial"/>
                <w:bCs/>
                <w:sz w:val="18"/>
                <w:szCs w:val="18"/>
              </w:rPr>
              <w:t>y</w:t>
            </w:r>
          </w:p>
          <w:p w14:paraId="03348022" w14:textId="77777777" w:rsidR="006E4CBF" w:rsidRPr="001C67A5" w:rsidRDefault="006E4CBF" w:rsidP="00A2031A">
            <w:pPr>
              <w:jc w:val="both"/>
              <w:rPr>
                <w:rFonts w:ascii="Arial" w:hAnsi="Arial" w:cs="Arial"/>
                <w:bCs/>
                <w:sz w:val="18"/>
                <w:szCs w:val="18"/>
              </w:rPr>
            </w:pPr>
            <w:r>
              <w:rPr>
                <w:rFonts w:ascii="Arial" w:hAnsi="Arial" w:cs="Arial"/>
                <w:bCs/>
                <w:sz w:val="18"/>
                <w:szCs w:val="18"/>
              </w:rPr>
              <w:t xml:space="preserve">Additionally involved: Pannon </w:t>
            </w:r>
            <w:proofErr w:type="gramStart"/>
            <w:r>
              <w:rPr>
                <w:rFonts w:ascii="Arial" w:hAnsi="Arial" w:cs="Arial"/>
                <w:bCs/>
                <w:sz w:val="18"/>
                <w:szCs w:val="18"/>
              </w:rPr>
              <w:t>Novum  West</w:t>
            </w:r>
            <w:proofErr w:type="gramEnd"/>
            <w:r>
              <w:rPr>
                <w:rFonts w:ascii="Arial" w:hAnsi="Arial" w:cs="Arial"/>
                <w:bCs/>
                <w:sz w:val="18"/>
                <w:szCs w:val="18"/>
              </w:rPr>
              <w:t xml:space="preserve"> Pannon Regional Innovation Agency, The National Research, Development and Innovation Office, Chamber of Commerce and Industry</w:t>
            </w:r>
          </w:p>
        </w:tc>
        <w:tc>
          <w:tcPr>
            <w:tcW w:w="2127" w:type="dxa"/>
          </w:tcPr>
          <w:p w14:paraId="10243859" w14:textId="77777777" w:rsidR="006E4CBF" w:rsidRDefault="006E4CBF" w:rsidP="00A2031A">
            <w:pPr>
              <w:jc w:val="both"/>
              <w:rPr>
                <w:rFonts w:ascii="Arial" w:hAnsi="Arial" w:cs="Arial"/>
                <w:bCs/>
                <w:sz w:val="18"/>
                <w:szCs w:val="18"/>
              </w:rPr>
            </w:pPr>
            <w:r>
              <w:rPr>
                <w:rFonts w:ascii="Arial" w:hAnsi="Arial" w:cs="Arial"/>
                <w:bCs/>
                <w:sz w:val="18"/>
                <w:szCs w:val="18"/>
              </w:rPr>
              <w:t>ERDF</w:t>
            </w:r>
          </w:p>
          <w:p w14:paraId="58927750" w14:textId="77777777" w:rsidR="006E4CBF" w:rsidRPr="001C67A5" w:rsidRDefault="006E4CBF" w:rsidP="00A2031A">
            <w:pPr>
              <w:jc w:val="both"/>
              <w:rPr>
                <w:rFonts w:ascii="Arial" w:hAnsi="Arial" w:cs="Arial"/>
                <w:bCs/>
                <w:sz w:val="18"/>
                <w:szCs w:val="18"/>
              </w:rPr>
            </w:pPr>
            <w:r w:rsidRPr="004D1B27">
              <w:rPr>
                <w:rFonts w:ascii="Arial" w:hAnsi="Arial" w:cs="Arial"/>
                <w:bCs/>
                <w:sz w:val="18"/>
                <w:szCs w:val="18"/>
              </w:rPr>
              <w:t>Additionally: territorial cooperation programmes</w:t>
            </w:r>
          </w:p>
        </w:tc>
      </w:tr>
      <w:tr w:rsidR="006E4CBF" w:rsidRPr="00A13FB8" w14:paraId="55076E11" w14:textId="77777777" w:rsidTr="00833D50">
        <w:tc>
          <w:tcPr>
            <w:tcW w:w="3510" w:type="dxa"/>
          </w:tcPr>
          <w:p w14:paraId="1BCD5A52" w14:textId="77777777" w:rsidR="006E4CBF" w:rsidRPr="001C67A5" w:rsidRDefault="006E4CBF" w:rsidP="00A2031A">
            <w:pPr>
              <w:jc w:val="both"/>
              <w:rPr>
                <w:rFonts w:ascii="Arial" w:hAnsi="Arial" w:cs="Arial"/>
                <w:bCs/>
                <w:sz w:val="18"/>
                <w:szCs w:val="18"/>
              </w:rPr>
            </w:pPr>
            <w:r>
              <w:rPr>
                <w:rFonts w:ascii="Arial" w:hAnsi="Arial" w:cs="Arial"/>
                <w:bCs/>
                <w:sz w:val="18"/>
                <w:szCs w:val="18"/>
              </w:rPr>
              <w:t>2. Support for the development of innovations, new products and business models of the agricultural and agro-</w:t>
            </w:r>
            <w:r>
              <w:rPr>
                <w:rFonts w:ascii="Arial" w:hAnsi="Arial" w:cs="Arial"/>
                <w:bCs/>
                <w:sz w:val="18"/>
                <w:szCs w:val="18"/>
              </w:rPr>
              <w:lastRenderedPageBreak/>
              <w:t>tourism rural SMEs, in particular, regarding the biodynamic and organic products (under RDP)</w:t>
            </w:r>
          </w:p>
        </w:tc>
        <w:tc>
          <w:tcPr>
            <w:tcW w:w="3828" w:type="dxa"/>
          </w:tcPr>
          <w:p w14:paraId="300EC346" w14:textId="77777777" w:rsidR="006E4CBF" w:rsidRPr="001C67A5" w:rsidRDefault="006E4CBF" w:rsidP="00A2031A">
            <w:pPr>
              <w:jc w:val="both"/>
              <w:rPr>
                <w:rFonts w:ascii="Arial" w:hAnsi="Arial" w:cs="Arial"/>
                <w:bCs/>
                <w:sz w:val="18"/>
                <w:szCs w:val="18"/>
              </w:rPr>
            </w:pPr>
            <w:r>
              <w:rPr>
                <w:rFonts w:ascii="Arial" w:hAnsi="Arial" w:cs="Arial"/>
                <w:bCs/>
                <w:sz w:val="18"/>
                <w:szCs w:val="18"/>
              </w:rPr>
              <w:lastRenderedPageBreak/>
              <w:t>The Ministry of Agriculture and Rural Development</w:t>
            </w:r>
          </w:p>
        </w:tc>
        <w:tc>
          <w:tcPr>
            <w:tcW w:w="2127" w:type="dxa"/>
          </w:tcPr>
          <w:p w14:paraId="416612D8" w14:textId="77777777" w:rsidR="006E4CBF" w:rsidRDefault="006E4CBF" w:rsidP="00A2031A">
            <w:pPr>
              <w:jc w:val="both"/>
              <w:rPr>
                <w:rFonts w:ascii="Arial" w:hAnsi="Arial" w:cs="Arial"/>
                <w:bCs/>
                <w:sz w:val="18"/>
                <w:szCs w:val="18"/>
              </w:rPr>
            </w:pPr>
            <w:r>
              <w:rPr>
                <w:rFonts w:ascii="Arial" w:hAnsi="Arial" w:cs="Arial"/>
                <w:bCs/>
                <w:sz w:val="18"/>
                <w:szCs w:val="18"/>
              </w:rPr>
              <w:t>EAFRD</w:t>
            </w:r>
          </w:p>
          <w:p w14:paraId="03EDCE13" w14:textId="77777777" w:rsidR="006E4CBF" w:rsidRPr="001C67A5" w:rsidRDefault="006E4CBF" w:rsidP="00A2031A">
            <w:pPr>
              <w:jc w:val="both"/>
              <w:rPr>
                <w:rFonts w:ascii="Arial" w:hAnsi="Arial" w:cs="Arial"/>
                <w:bCs/>
                <w:sz w:val="18"/>
                <w:szCs w:val="18"/>
              </w:rPr>
            </w:pPr>
            <w:r w:rsidRPr="004D1B27">
              <w:rPr>
                <w:rFonts w:ascii="Arial" w:hAnsi="Arial" w:cs="Arial"/>
                <w:bCs/>
                <w:sz w:val="18"/>
                <w:szCs w:val="18"/>
              </w:rPr>
              <w:t xml:space="preserve">Additionally: territorial cooperation </w:t>
            </w:r>
            <w:r w:rsidRPr="004D1B27">
              <w:rPr>
                <w:rFonts w:ascii="Arial" w:hAnsi="Arial" w:cs="Arial"/>
                <w:bCs/>
                <w:sz w:val="18"/>
                <w:szCs w:val="18"/>
              </w:rPr>
              <w:lastRenderedPageBreak/>
              <w:t>programmes</w:t>
            </w:r>
          </w:p>
        </w:tc>
      </w:tr>
      <w:tr w:rsidR="006E4CBF" w:rsidRPr="00A13FB8" w14:paraId="62848BD0" w14:textId="77777777" w:rsidTr="00833D50">
        <w:tc>
          <w:tcPr>
            <w:tcW w:w="3510" w:type="dxa"/>
          </w:tcPr>
          <w:p w14:paraId="191660BD" w14:textId="77777777" w:rsidR="006E4CBF" w:rsidRPr="001C67A5" w:rsidRDefault="006E4CBF" w:rsidP="007170B6">
            <w:pPr>
              <w:jc w:val="both"/>
              <w:rPr>
                <w:rFonts w:ascii="Arial" w:hAnsi="Arial" w:cs="Arial"/>
                <w:bCs/>
                <w:sz w:val="18"/>
                <w:szCs w:val="18"/>
              </w:rPr>
            </w:pPr>
            <w:r>
              <w:rPr>
                <w:rFonts w:ascii="Arial" w:hAnsi="Arial" w:cs="Arial"/>
                <w:bCs/>
                <w:sz w:val="18"/>
                <w:szCs w:val="18"/>
              </w:rPr>
              <w:lastRenderedPageBreak/>
              <w:t xml:space="preserve">3. </w:t>
            </w:r>
            <w:r w:rsidRPr="0099698D">
              <w:rPr>
                <w:rFonts w:ascii="Arial" w:hAnsi="Arial" w:cs="Arial"/>
                <w:bCs/>
                <w:sz w:val="18"/>
                <w:szCs w:val="18"/>
              </w:rPr>
              <w:t xml:space="preserve">To </w:t>
            </w:r>
            <w:r>
              <w:rPr>
                <w:rFonts w:ascii="Arial" w:hAnsi="Arial" w:cs="Arial"/>
                <w:bCs/>
                <w:sz w:val="18"/>
                <w:szCs w:val="18"/>
              </w:rPr>
              <w:t xml:space="preserve">encourage </w:t>
            </w:r>
            <w:r w:rsidR="007170B6">
              <w:rPr>
                <w:rFonts w:ascii="Arial" w:hAnsi="Arial" w:cs="Arial"/>
                <w:bCs/>
                <w:sz w:val="18"/>
                <w:szCs w:val="18"/>
              </w:rPr>
              <w:t>a</w:t>
            </w:r>
            <w:r w:rsidRPr="0099698D">
              <w:rPr>
                <w:rFonts w:ascii="Arial" w:hAnsi="Arial" w:cs="Arial"/>
                <w:bCs/>
                <w:sz w:val="18"/>
                <w:szCs w:val="18"/>
              </w:rPr>
              <w:t xml:space="preserve"> more active </w:t>
            </w:r>
            <w:r>
              <w:rPr>
                <w:rFonts w:ascii="Arial" w:hAnsi="Arial" w:cs="Arial"/>
                <w:bCs/>
                <w:sz w:val="18"/>
                <w:szCs w:val="18"/>
              </w:rPr>
              <w:t>participation of</w:t>
            </w:r>
            <w:r w:rsidRPr="0099698D">
              <w:rPr>
                <w:rFonts w:ascii="Arial" w:hAnsi="Arial" w:cs="Arial"/>
                <w:bCs/>
                <w:sz w:val="18"/>
                <w:szCs w:val="18"/>
              </w:rPr>
              <w:t xml:space="preserve"> </w:t>
            </w:r>
            <w:r w:rsidRPr="0099698D">
              <w:rPr>
                <w:rFonts w:ascii="Arial" w:hAnsi="Arial" w:cs="Arial"/>
                <w:bCs/>
                <w:sz w:val="18"/>
                <w:szCs w:val="18"/>
                <w:u w:val="single"/>
              </w:rPr>
              <w:t>rural SMEs</w:t>
            </w:r>
            <w:r w:rsidRPr="0099698D">
              <w:rPr>
                <w:rFonts w:ascii="Arial" w:hAnsi="Arial" w:cs="Arial"/>
                <w:bCs/>
                <w:sz w:val="18"/>
                <w:szCs w:val="18"/>
              </w:rPr>
              <w:t xml:space="preserve"> in innovation platform</w:t>
            </w:r>
            <w:r>
              <w:rPr>
                <w:rFonts w:ascii="Arial" w:hAnsi="Arial" w:cs="Arial"/>
                <w:bCs/>
                <w:sz w:val="18"/>
                <w:szCs w:val="18"/>
              </w:rPr>
              <w:t>s and</w:t>
            </w:r>
            <w:r w:rsidRPr="0099698D">
              <w:rPr>
                <w:rFonts w:ascii="Arial" w:hAnsi="Arial" w:cs="Arial"/>
                <w:bCs/>
                <w:sz w:val="18"/>
                <w:szCs w:val="18"/>
              </w:rPr>
              <w:t xml:space="preserve"> networks</w:t>
            </w:r>
          </w:p>
        </w:tc>
        <w:tc>
          <w:tcPr>
            <w:tcW w:w="3828" w:type="dxa"/>
          </w:tcPr>
          <w:p w14:paraId="0A89EEFB" w14:textId="77777777" w:rsidR="006E4CBF" w:rsidRDefault="006E4CBF" w:rsidP="00A2031A">
            <w:pPr>
              <w:jc w:val="both"/>
              <w:rPr>
                <w:rFonts w:ascii="Arial" w:hAnsi="Arial" w:cs="Arial"/>
                <w:bCs/>
                <w:sz w:val="18"/>
                <w:szCs w:val="18"/>
              </w:rPr>
            </w:pPr>
            <w:r>
              <w:rPr>
                <w:rFonts w:ascii="Arial" w:hAnsi="Arial" w:cs="Arial"/>
                <w:bCs/>
                <w:sz w:val="18"/>
                <w:szCs w:val="18"/>
              </w:rPr>
              <w:t xml:space="preserve">The </w:t>
            </w:r>
            <w:r w:rsidRPr="001C67A5">
              <w:rPr>
                <w:rFonts w:ascii="Arial" w:hAnsi="Arial" w:cs="Arial"/>
                <w:bCs/>
                <w:sz w:val="18"/>
                <w:szCs w:val="18"/>
              </w:rPr>
              <w:t>Ministry of Econo</w:t>
            </w:r>
            <w:r>
              <w:rPr>
                <w:rFonts w:ascii="Arial" w:hAnsi="Arial" w:cs="Arial"/>
                <w:bCs/>
                <w:sz w:val="18"/>
                <w:szCs w:val="18"/>
              </w:rPr>
              <w:t>m</w:t>
            </w:r>
            <w:r w:rsidRPr="001C67A5">
              <w:rPr>
                <w:rFonts w:ascii="Arial" w:hAnsi="Arial" w:cs="Arial"/>
                <w:bCs/>
                <w:sz w:val="18"/>
                <w:szCs w:val="18"/>
              </w:rPr>
              <w:t>y</w:t>
            </w:r>
          </w:p>
          <w:p w14:paraId="68A1CF20" w14:textId="77777777" w:rsidR="006E4CBF" w:rsidRPr="001C67A5" w:rsidRDefault="006E4CBF" w:rsidP="00A2031A">
            <w:pPr>
              <w:jc w:val="both"/>
              <w:rPr>
                <w:rFonts w:ascii="Arial" w:hAnsi="Arial" w:cs="Arial"/>
                <w:bCs/>
                <w:sz w:val="18"/>
                <w:szCs w:val="18"/>
              </w:rPr>
            </w:pPr>
            <w:r>
              <w:rPr>
                <w:rFonts w:ascii="Arial" w:hAnsi="Arial" w:cs="Arial"/>
                <w:bCs/>
                <w:sz w:val="18"/>
                <w:szCs w:val="18"/>
              </w:rPr>
              <w:t xml:space="preserve">Additionally involved: Pannon </w:t>
            </w:r>
            <w:proofErr w:type="gramStart"/>
            <w:r>
              <w:rPr>
                <w:rFonts w:ascii="Arial" w:hAnsi="Arial" w:cs="Arial"/>
                <w:bCs/>
                <w:sz w:val="18"/>
                <w:szCs w:val="18"/>
              </w:rPr>
              <w:t>Novum  West</w:t>
            </w:r>
            <w:proofErr w:type="gramEnd"/>
            <w:r>
              <w:rPr>
                <w:rFonts w:ascii="Arial" w:hAnsi="Arial" w:cs="Arial"/>
                <w:bCs/>
                <w:sz w:val="18"/>
                <w:szCs w:val="18"/>
              </w:rPr>
              <w:t xml:space="preserve"> Pannon Regional Innovation Agency, The National Research, Development and Innovation Office, Chamber of Commerce and Industry, Higher Education Institutions</w:t>
            </w:r>
          </w:p>
        </w:tc>
        <w:tc>
          <w:tcPr>
            <w:tcW w:w="2127" w:type="dxa"/>
          </w:tcPr>
          <w:p w14:paraId="2293E474" w14:textId="77777777" w:rsidR="006E4CBF" w:rsidRPr="0099698D" w:rsidRDefault="006E4CBF" w:rsidP="00A2031A">
            <w:pPr>
              <w:jc w:val="both"/>
              <w:rPr>
                <w:rFonts w:ascii="Arial" w:hAnsi="Arial" w:cs="Arial"/>
                <w:bCs/>
                <w:sz w:val="18"/>
                <w:szCs w:val="18"/>
              </w:rPr>
            </w:pPr>
            <w:r w:rsidRPr="0099698D">
              <w:rPr>
                <w:rFonts w:ascii="Arial" w:hAnsi="Arial" w:cs="Arial"/>
                <w:bCs/>
                <w:sz w:val="18"/>
                <w:szCs w:val="18"/>
              </w:rPr>
              <w:t>ERDF</w:t>
            </w:r>
          </w:p>
          <w:p w14:paraId="1EB00A36" w14:textId="77777777" w:rsidR="006E4CBF" w:rsidRPr="001C67A5" w:rsidRDefault="006E4CBF" w:rsidP="00A2031A">
            <w:pPr>
              <w:jc w:val="both"/>
              <w:rPr>
                <w:rFonts w:ascii="Arial" w:hAnsi="Arial" w:cs="Arial"/>
                <w:bCs/>
                <w:sz w:val="18"/>
                <w:szCs w:val="18"/>
              </w:rPr>
            </w:pPr>
            <w:r w:rsidRPr="0099698D">
              <w:rPr>
                <w:rFonts w:ascii="Arial" w:hAnsi="Arial" w:cs="Arial"/>
                <w:bCs/>
                <w:sz w:val="18"/>
                <w:szCs w:val="18"/>
              </w:rPr>
              <w:t>Additionally: Horizon 2020, territorial cooperation programmes</w:t>
            </w:r>
          </w:p>
        </w:tc>
      </w:tr>
      <w:tr w:rsidR="006E4CBF" w:rsidRPr="00A13FB8" w14:paraId="2CA5C2B3" w14:textId="77777777" w:rsidTr="00833D50">
        <w:tc>
          <w:tcPr>
            <w:tcW w:w="3510" w:type="dxa"/>
          </w:tcPr>
          <w:p w14:paraId="11F48E5F" w14:textId="77777777" w:rsidR="006E4CBF" w:rsidRPr="001C67A5" w:rsidRDefault="006E4CBF" w:rsidP="00A2031A">
            <w:pPr>
              <w:jc w:val="both"/>
              <w:rPr>
                <w:rFonts w:ascii="Arial" w:hAnsi="Arial" w:cs="Arial"/>
                <w:bCs/>
                <w:sz w:val="18"/>
                <w:szCs w:val="18"/>
              </w:rPr>
            </w:pPr>
            <w:r>
              <w:rPr>
                <w:rFonts w:ascii="Arial" w:hAnsi="Arial" w:cs="Arial"/>
                <w:bCs/>
                <w:sz w:val="18"/>
                <w:szCs w:val="18"/>
              </w:rPr>
              <w:t>4. To ensure support for rural SMEs for the registration of the intellectual property rights</w:t>
            </w:r>
          </w:p>
        </w:tc>
        <w:tc>
          <w:tcPr>
            <w:tcW w:w="3828" w:type="dxa"/>
          </w:tcPr>
          <w:p w14:paraId="6E0683E3" w14:textId="77777777" w:rsidR="006E4CBF" w:rsidRDefault="006E4CBF" w:rsidP="00A2031A">
            <w:pPr>
              <w:jc w:val="both"/>
              <w:rPr>
                <w:rFonts w:ascii="Arial" w:hAnsi="Arial" w:cs="Arial"/>
                <w:bCs/>
                <w:sz w:val="18"/>
                <w:szCs w:val="18"/>
              </w:rPr>
            </w:pPr>
            <w:r>
              <w:rPr>
                <w:rFonts w:ascii="Arial" w:hAnsi="Arial" w:cs="Arial"/>
                <w:bCs/>
                <w:sz w:val="18"/>
                <w:szCs w:val="18"/>
              </w:rPr>
              <w:t xml:space="preserve">The </w:t>
            </w:r>
            <w:r w:rsidRPr="001C67A5">
              <w:rPr>
                <w:rFonts w:ascii="Arial" w:hAnsi="Arial" w:cs="Arial"/>
                <w:bCs/>
                <w:sz w:val="18"/>
                <w:szCs w:val="18"/>
              </w:rPr>
              <w:t>Ministry of Econo</w:t>
            </w:r>
            <w:r>
              <w:rPr>
                <w:rFonts w:ascii="Arial" w:hAnsi="Arial" w:cs="Arial"/>
                <w:bCs/>
                <w:sz w:val="18"/>
                <w:szCs w:val="18"/>
              </w:rPr>
              <w:t>m</w:t>
            </w:r>
            <w:r w:rsidRPr="001C67A5">
              <w:rPr>
                <w:rFonts w:ascii="Arial" w:hAnsi="Arial" w:cs="Arial"/>
                <w:bCs/>
                <w:sz w:val="18"/>
                <w:szCs w:val="18"/>
              </w:rPr>
              <w:t>y</w:t>
            </w:r>
          </w:p>
          <w:p w14:paraId="0AFE9035" w14:textId="77777777" w:rsidR="006E4CBF" w:rsidRPr="001C67A5" w:rsidRDefault="006E4CBF" w:rsidP="00A2031A">
            <w:pPr>
              <w:jc w:val="both"/>
              <w:rPr>
                <w:rFonts w:ascii="Arial" w:hAnsi="Arial" w:cs="Arial"/>
                <w:bCs/>
                <w:sz w:val="18"/>
                <w:szCs w:val="18"/>
              </w:rPr>
            </w:pPr>
            <w:r>
              <w:rPr>
                <w:rFonts w:ascii="Arial" w:hAnsi="Arial" w:cs="Arial"/>
                <w:bCs/>
                <w:sz w:val="18"/>
                <w:szCs w:val="18"/>
              </w:rPr>
              <w:t xml:space="preserve">Additionally involved: Pannon </w:t>
            </w:r>
            <w:proofErr w:type="gramStart"/>
            <w:r>
              <w:rPr>
                <w:rFonts w:ascii="Arial" w:hAnsi="Arial" w:cs="Arial"/>
                <w:bCs/>
                <w:sz w:val="18"/>
                <w:szCs w:val="18"/>
              </w:rPr>
              <w:t>Novum  West</w:t>
            </w:r>
            <w:proofErr w:type="gramEnd"/>
            <w:r>
              <w:rPr>
                <w:rFonts w:ascii="Arial" w:hAnsi="Arial" w:cs="Arial"/>
                <w:bCs/>
                <w:sz w:val="18"/>
                <w:szCs w:val="18"/>
              </w:rPr>
              <w:t xml:space="preserve"> Pannon Regional Innovation Agency, The National Research, Development and Innovation Office, Chamber of Commerce and Industry</w:t>
            </w:r>
          </w:p>
        </w:tc>
        <w:tc>
          <w:tcPr>
            <w:tcW w:w="2127" w:type="dxa"/>
          </w:tcPr>
          <w:p w14:paraId="62EEF4BA" w14:textId="77777777" w:rsidR="006E4CBF" w:rsidRPr="0099698D" w:rsidRDefault="006E4CBF" w:rsidP="00A2031A">
            <w:pPr>
              <w:jc w:val="both"/>
              <w:rPr>
                <w:rFonts w:ascii="Arial" w:hAnsi="Arial" w:cs="Arial"/>
                <w:bCs/>
                <w:sz w:val="18"/>
                <w:szCs w:val="18"/>
              </w:rPr>
            </w:pPr>
            <w:r w:rsidRPr="0099698D">
              <w:rPr>
                <w:rFonts w:ascii="Arial" w:hAnsi="Arial" w:cs="Arial"/>
                <w:bCs/>
                <w:sz w:val="18"/>
                <w:szCs w:val="18"/>
              </w:rPr>
              <w:t>ERDF</w:t>
            </w:r>
          </w:p>
          <w:p w14:paraId="042F7B9C" w14:textId="77777777" w:rsidR="006E4CBF" w:rsidRPr="001C67A5" w:rsidRDefault="006E4CBF" w:rsidP="00A2031A">
            <w:pPr>
              <w:jc w:val="both"/>
              <w:rPr>
                <w:rFonts w:ascii="Arial" w:hAnsi="Arial" w:cs="Arial"/>
                <w:bCs/>
                <w:sz w:val="18"/>
                <w:szCs w:val="18"/>
              </w:rPr>
            </w:pPr>
            <w:r w:rsidRPr="0099698D">
              <w:rPr>
                <w:rFonts w:ascii="Arial" w:hAnsi="Arial" w:cs="Arial"/>
                <w:bCs/>
                <w:sz w:val="18"/>
                <w:szCs w:val="18"/>
              </w:rPr>
              <w:t>Additionally: territorial cooperation programmes</w:t>
            </w:r>
          </w:p>
        </w:tc>
      </w:tr>
    </w:tbl>
    <w:p w14:paraId="6E2B1B40" w14:textId="77777777" w:rsidR="006E4CBF" w:rsidRPr="00A13FB8" w:rsidRDefault="006E4CBF" w:rsidP="006E4CBF">
      <w:pPr>
        <w:spacing w:before="120" w:after="120" w:line="360" w:lineRule="auto"/>
        <w:jc w:val="both"/>
        <w:rPr>
          <w:rFonts w:ascii="Arial" w:eastAsia="Calibri" w:hAnsi="Arial" w:cs="Arial"/>
          <w:b/>
          <w:color w:val="003399"/>
        </w:rPr>
      </w:pPr>
    </w:p>
    <w:p w14:paraId="06C1585F" w14:textId="77777777" w:rsidR="006E4CBF" w:rsidRPr="00A13FB8" w:rsidRDefault="006E4CBF" w:rsidP="006E4CBF">
      <w:pPr>
        <w:spacing w:before="120" w:after="120" w:line="360" w:lineRule="auto"/>
        <w:jc w:val="both"/>
        <w:rPr>
          <w:rFonts w:ascii="Arial" w:eastAsia="Calibri" w:hAnsi="Arial" w:cs="Arial"/>
          <w:b/>
          <w:color w:val="003399"/>
        </w:rPr>
      </w:pPr>
      <w:r w:rsidRPr="00A13FB8">
        <w:rPr>
          <w:rFonts w:ascii="Arial" w:eastAsia="Calibri" w:hAnsi="Arial" w:cs="Arial"/>
          <w:b/>
          <w:color w:val="003399"/>
        </w:rPr>
        <w:t>Zemgale (LV)</w:t>
      </w:r>
    </w:p>
    <w:p w14:paraId="4267DA33" w14:textId="77777777" w:rsidR="006E4CBF" w:rsidRDefault="006E4CBF" w:rsidP="006E4CBF">
      <w:pPr>
        <w:spacing w:before="120" w:after="120" w:line="360" w:lineRule="auto"/>
        <w:jc w:val="both"/>
        <w:rPr>
          <w:rFonts w:ascii="Arial" w:hAnsi="Arial" w:cs="Arial"/>
        </w:rPr>
      </w:pPr>
      <w:r>
        <w:rPr>
          <w:rFonts w:ascii="Arial" w:hAnsi="Arial" w:cs="Arial"/>
        </w:rPr>
        <w:t xml:space="preserve">Zemgale region is located in the central part of Latvia, relatively close to the capital. The agriculture and related fields are the most important business sectors in Zemgale. Recently the </w:t>
      </w:r>
      <w:r w:rsidR="007170B6">
        <w:rPr>
          <w:rFonts w:ascii="Arial" w:hAnsi="Arial" w:cs="Arial"/>
        </w:rPr>
        <w:t>development of crafts and local (rural) producers has</w:t>
      </w:r>
      <w:r>
        <w:rPr>
          <w:rFonts w:ascii="Arial" w:hAnsi="Arial" w:cs="Arial"/>
        </w:rPr>
        <w:t xml:space="preserve"> been facilitated. </w:t>
      </w:r>
      <w:r w:rsidR="007170B6">
        <w:rPr>
          <w:rFonts w:ascii="Arial" w:hAnsi="Arial" w:cs="Arial"/>
        </w:rPr>
        <w:t>The</w:t>
      </w:r>
      <w:r>
        <w:rPr>
          <w:rFonts w:ascii="Arial" w:hAnsi="Arial" w:cs="Arial"/>
        </w:rPr>
        <w:t xml:space="preserve"> University of Agriculture of Latvia</w:t>
      </w:r>
      <w:r w:rsidR="007170B6">
        <w:rPr>
          <w:rFonts w:ascii="Arial" w:hAnsi="Arial" w:cs="Arial"/>
        </w:rPr>
        <w:t>,</w:t>
      </w:r>
      <w:r>
        <w:rPr>
          <w:rFonts w:ascii="Arial" w:hAnsi="Arial" w:cs="Arial"/>
        </w:rPr>
        <w:t xml:space="preserve"> located in Zemgale region</w:t>
      </w:r>
      <w:r w:rsidR="007170B6">
        <w:rPr>
          <w:rFonts w:ascii="Arial" w:hAnsi="Arial" w:cs="Arial"/>
        </w:rPr>
        <w:t>,</w:t>
      </w:r>
      <w:r>
        <w:rPr>
          <w:rFonts w:ascii="Arial" w:hAnsi="Arial" w:cs="Arial"/>
        </w:rPr>
        <w:t xml:space="preserve"> </w:t>
      </w:r>
      <w:r w:rsidR="007170B6">
        <w:rPr>
          <w:rFonts w:ascii="Arial" w:hAnsi="Arial" w:cs="Arial"/>
        </w:rPr>
        <w:t>provides</w:t>
      </w:r>
      <w:r>
        <w:rPr>
          <w:rFonts w:ascii="Arial" w:hAnsi="Arial" w:cs="Arial"/>
        </w:rPr>
        <w:t xml:space="preserve"> a strong capacity for the development of innovations and research within this region. </w:t>
      </w:r>
      <w:r w:rsidR="007170B6">
        <w:rPr>
          <w:rFonts w:ascii="Arial" w:hAnsi="Arial" w:cs="Arial"/>
        </w:rPr>
        <w:t>In addition,</w:t>
      </w:r>
      <w:r>
        <w:rPr>
          <w:rFonts w:ascii="Arial" w:hAnsi="Arial" w:cs="Arial"/>
        </w:rPr>
        <w:t xml:space="preserve"> a number of scientific and research institutions related to the field of agriculture and forestry are located within this region (</w:t>
      </w:r>
      <w:r>
        <w:rPr>
          <w:rFonts w:ascii="Arial" w:eastAsia="Times New Roman" w:hAnsi="Arial" w:cs="Arial"/>
          <w:color w:val="222222"/>
          <w:shd w:val="clear" w:color="auto" w:fill="FFFFFF"/>
        </w:rPr>
        <w:t>ZPR IAS 2015-2030)</w:t>
      </w:r>
      <w:r>
        <w:rPr>
          <w:rFonts w:ascii="Arial" w:hAnsi="Arial" w:cs="Arial"/>
        </w:rPr>
        <w:t>.</w:t>
      </w:r>
    </w:p>
    <w:p w14:paraId="252ABE61" w14:textId="559404A2" w:rsidR="006E4CBF" w:rsidRDefault="006E4CBF" w:rsidP="006E4CBF">
      <w:pPr>
        <w:spacing w:before="120" w:after="120" w:line="360" w:lineRule="auto"/>
        <w:jc w:val="both"/>
        <w:rPr>
          <w:rFonts w:ascii="Arial" w:hAnsi="Arial" w:cs="Arial"/>
        </w:rPr>
      </w:pPr>
      <w:r w:rsidRPr="001E0D14">
        <w:rPr>
          <w:rFonts w:ascii="Arial" w:hAnsi="Arial" w:cs="Arial"/>
        </w:rPr>
        <w:t xml:space="preserve">The main policy </w:t>
      </w:r>
      <w:r w:rsidRPr="00B570EC">
        <w:rPr>
          <w:rFonts w:ascii="Arial" w:hAnsi="Arial" w:cs="Arial"/>
        </w:rPr>
        <w:t xml:space="preserve">document </w:t>
      </w:r>
      <w:r w:rsidR="00BD2627" w:rsidRPr="00B570EC">
        <w:rPr>
          <w:rFonts w:ascii="Arial" w:hAnsi="Arial" w:cs="Arial"/>
        </w:rPr>
        <w:t>relevant to</w:t>
      </w:r>
      <w:r w:rsidRPr="00B570EC">
        <w:rPr>
          <w:rFonts w:ascii="Arial" w:hAnsi="Arial" w:cs="Arial"/>
        </w:rPr>
        <w:t xml:space="preserve"> the INNOGROW</w:t>
      </w:r>
      <w:r>
        <w:rPr>
          <w:rFonts w:ascii="Arial" w:hAnsi="Arial" w:cs="Arial"/>
        </w:rPr>
        <w:t xml:space="preserve"> project is th</w:t>
      </w:r>
      <w:r w:rsidRPr="00A13FB8">
        <w:rPr>
          <w:rFonts w:ascii="Arial" w:hAnsi="Arial" w:cs="Arial"/>
        </w:rPr>
        <w:t xml:space="preserve">e </w:t>
      </w:r>
      <w:r w:rsidR="00BD2627">
        <w:rPr>
          <w:rFonts w:ascii="Arial" w:hAnsi="Arial" w:cs="Arial"/>
        </w:rPr>
        <w:t>O</w:t>
      </w:r>
      <w:r w:rsidRPr="00A13FB8">
        <w:rPr>
          <w:rFonts w:ascii="Arial" w:hAnsi="Arial" w:cs="Arial"/>
        </w:rPr>
        <w:t xml:space="preserve">perational </w:t>
      </w:r>
      <w:r w:rsidR="00BD2627">
        <w:rPr>
          <w:rFonts w:ascii="Arial" w:hAnsi="Arial" w:cs="Arial"/>
        </w:rPr>
        <w:t>P</w:t>
      </w:r>
      <w:r w:rsidRPr="00A13FB8">
        <w:rPr>
          <w:rFonts w:ascii="Arial" w:hAnsi="Arial" w:cs="Arial"/>
        </w:rPr>
        <w:t>rogramme “Growth and employment”</w:t>
      </w:r>
      <w:r>
        <w:rPr>
          <w:rFonts w:ascii="Arial" w:hAnsi="Arial" w:cs="Arial"/>
        </w:rPr>
        <w:t xml:space="preserve">. This is a national level strategic document for the implementation of EU Structural </w:t>
      </w:r>
      <w:r w:rsidR="00BD2627">
        <w:rPr>
          <w:rFonts w:ascii="Arial" w:hAnsi="Arial" w:cs="Arial"/>
        </w:rPr>
        <w:t>F</w:t>
      </w:r>
      <w:r>
        <w:rPr>
          <w:rFonts w:ascii="Arial" w:hAnsi="Arial" w:cs="Arial"/>
        </w:rPr>
        <w:t xml:space="preserve">unds </w:t>
      </w:r>
      <w:r w:rsidR="0095058C">
        <w:rPr>
          <w:rFonts w:ascii="Arial" w:hAnsi="Arial" w:cs="Arial"/>
        </w:rPr>
        <w:t xml:space="preserve">in </w:t>
      </w:r>
      <w:r>
        <w:rPr>
          <w:rFonts w:ascii="Arial" w:hAnsi="Arial" w:cs="Arial"/>
        </w:rPr>
        <w:t xml:space="preserve">2014-2020. </w:t>
      </w:r>
      <w:r w:rsidR="0095058C">
        <w:rPr>
          <w:rFonts w:ascii="Arial" w:hAnsi="Arial" w:cs="Arial"/>
        </w:rPr>
        <w:t xml:space="preserve">The </w:t>
      </w:r>
      <w:r>
        <w:rPr>
          <w:rFonts w:ascii="Arial" w:hAnsi="Arial" w:cs="Arial"/>
        </w:rPr>
        <w:t>OP does not specifically address the rural SMEs. However</w:t>
      </w:r>
      <w:r w:rsidR="00BD2627">
        <w:rPr>
          <w:rFonts w:ascii="Arial" w:hAnsi="Arial" w:cs="Arial"/>
        </w:rPr>
        <w:t>, the</w:t>
      </w:r>
      <w:r>
        <w:rPr>
          <w:rFonts w:ascii="Arial" w:hAnsi="Arial" w:cs="Arial"/>
        </w:rPr>
        <w:t xml:space="preserve"> 3</w:t>
      </w:r>
      <w:r w:rsidRPr="002F301F">
        <w:rPr>
          <w:rFonts w:ascii="Arial" w:hAnsi="Arial" w:cs="Arial"/>
          <w:vertAlign w:val="superscript"/>
        </w:rPr>
        <w:t>rd</w:t>
      </w:r>
      <w:r>
        <w:rPr>
          <w:rFonts w:ascii="Arial" w:hAnsi="Arial" w:cs="Arial"/>
        </w:rPr>
        <w:t xml:space="preserve"> priority of </w:t>
      </w:r>
      <w:r w:rsidR="00BD2627">
        <w:rPr>
          <w:rFonts w:ascii="Arial" w:hAnsi="Arial" w:cs="Arial"/>
        </w:rPr>
        <w:t xml:space="preserve">the </w:t>
      </w:r>
      <w:r>
        <w:rPr>
          <w:rFonts w:ascii="Arial" w:hAnsi="Arial" w:cs="Arial"/>
        </w:rPr>
        <w:t xml:space="preserve">OP aims </w:t>
      </w:r>
      <w:r w:rsidR="0095058C">
        <w:rPr>
          <w:rFonts w:ascii="Arial" w:hAnsi="Arial" w:cs="Arial"/>
        </w:rPr>
        <w:t>to</w:t>
      </w:r>
      <w:r>
        <w:rPr>
          <w:rFonts w:ascii="Arial" w:hAnsi="Arial" w:cs="Arial"/>
        </w:rPr>
        <w:t xml:space="preserve"> increase the competitiveness and the innovation capacity of SMEs, in general throughout Latvia. It has a specific emphasis to contribute to the Smart Specialisation strategy (RIS3). The support is envisaged for diverse support measures, including: </w:t>
      </w:r>
    </w:p>
    <w:p w14:paraId="73D65FA2" w14:textId="77777777" w:rsidR="006E4CBF" w:rsidRDefault="006E4CBF" w:rsidP="006E4CBF">
      <w:pPr>
        <w:pStyle w:val="ListParagraph"/>
        <w:numPr>
          <w:ilvl w:val="0"/>
          <w:numId w:val="22"/>
        </w:numPr>
        <w:spacing w:before="120" w:after="120" w:line="360" w:lineRule="auto"/>
        <w:jc w:val="both"/>
        <w:rPr>
          <w:rFonts w:ascii="Arial" w:hAnsi="Arial" w:cs="Arial"/>
        </w:rPr>
      </w:pPr>
      <w:r>
        <w:rPr>
          <w:rFonts w:ascii="Arial" w:hAnsi="Arial" w:cs="Arial"/>
        </w:rPr>
        <w:t xml:space="preserve">Support for the promotion of the development of innovations within SMEs with higher growth potential, creation of new high value added products, </w:t>
      </w:r>
    </w:p>
    <w:p w14:paraId="021FC63D" w14:textId="77777777" w:rsidR="006E4CBF" w:rsidRDefault="0095058C" w:rsidP="006E4CBF">
      <w:pPr>
        <w:pStyle w:val="ListParagraph"/>
        <w:numPr>
          <w:ilvl w:val="0"/>
          <w:numId w:val="22"/>
        </w:numPr>
        <w:spacing w:before="120" w:after="120" w:line="360" w:lineRule="auto"/>
        <w:jc w:val="both"/>
        <w:rPr>
          <w:rFonts w:ascii="Arial" w:hAnsi="Arial" w:cs="Arial"/>
        </w:rPr>
      </w:pPr>
      <w:r>
        <w:rPr>
          <w:rFonts w:ascii="Arial" w:hAnsi="Arial" w:cs="Arial"/>
        </w:rPr>
        <w:t>Access to financing, such as</w:t>
      </w:r>
      <w:r w:rsidR="006E4CBF">
        <w:rPr>
          <w:rFonts w:ascii="Arial" w:hAnsi="Arial" w:cs="Arial"/>
        </w:rPr>
        <w:t xml:space="preserve"> investments (venture capital, seed and pre-seed capital), credits, guarantees,</w:t>
      </w:r>
    </w:p>
    <w:p w14:paraId="1804B35B" w14:textId="77777777" w:rsidR="006E4CBF" w:rsidRDefault="006E4CBF" w:rsidP="006E4CBF">
      <w:pPr>
        <w:pStyle w:val="ListParagraph"/>
        <w:numPr>
          <w:ilvl w:val="0"/>
          <w:numId w:val="22"/>
        </w:numPr>
        <w:spacing w:before="120" w:after="120" w:line="360" w:lineRule="auto"/>
        <w:jc w:val="both"/>
        <w:rPr>
          <w:rFonts w:ascii="Arial" w:hAnsi="Arial" w:cs="Arial"/>
        </w:rPr>
      </w:pPr>
      <w:r>
        <w:rPr>
          <w:rFonts w:ascii="Arial" w:hAnsi="Arial" w:cs="Arial"/>
        </w:rPr>
        <w:lastRenderedPageBreak/>
        <w:t xml:space="preserve">Development of business related infrastructure and consultancies, for instance, business incubators, clusters, </w:t>
      </w:r>
    </w:p>
    <w:p w14:paraId="07616F73" w14:textId="77777777" w:rsidR="006E4CBF" w:rsidRDefault="006E4CBF" w:rsidP="006E4CBF">
      <w:pPr>
        <w:pStyle w:val="ListParagraph"/>
        <w:numPr>
          <w:ilvl w:val="0"/>
          <w:numId w:val="22"/>
        </w:numPr>
        <w:spacing w:before="120" w:after="120" w:line="360" w:lineRule="auto"/>
        <w:jc w:val="both"/>
        <w:rPr>
          <w:rFonts w:ascii="Arial" w:hAnsi="Arial" w:cs="Arial"/>
        </w:rPr>
      </w:pPr>
      <w:r>
        <w:rPr>
          <w:rFonts w:ascii="Arial" w:hAnsi="Arial" w:cs="Arial"/>
        </w:rPr>
        <w:t>Promotion of the internationalisation of SMEs.</w:t>
      </w:r>
    </w:p>
    <w:p w14:paraId="3FFD3A89" w14:textId="77777777" w:rsidR="006E4CBF" w:rsidRPr="00C85F19" w:rsidRDefault="006E4CBF" w:rsidP="006E4CBF">
      <w:pPr>
        <w:spacing w:before="120" w:after="120" w:line="360" w:lineRule="auto"/>
        <w:jc w:val="both"/>
        <w:rPr>
          <w:rFonts w:ascii="Arial" w:hAnsi="Arial" w:cs="Arial"/>
        </w:rPr>
      </w:pPr>
      <w:r>
        <w:rPr>
          <w:rFonts w:ascii="Arial" w:hAnsi="Arial" w:cs="Arial"/>
        </w:rPr>
        <w:t xml:space="preserve">This OP </w:t>
      </w:r>
      <w:r w:rsidRPr="002F55F5">
        <w:rPr>
          <w:rFonts w:ascii="Arial" w:hAnsi="Arial" w:cs="Arial"/>
        </w:rPr>
        <w:t xml:space="preserve">just partly covers the future development needs of rural SMEs. </w:t>
      </w:r>
      <w:r w:rsidR="00C15A38">
        <w:rPr>
          <w:rFonts w:ascii="Arial" w:hAnsi="Arial" w:cs="Arial"/>
        </w:rPr>
        <w:t>I</w:t>
      </w:r>
      <w:r>
        <w:rPr>
          <w:rFonts w:ascii="Arial" w:hAnsi="Arial" w:cs="Arial"/>
        </w:rPr>
        <w:t xml:space="preserve">n Latvia, </w:t>
      </w:r>
      <w:r w:rsidR="00C15A38">
        <w:rPr>
          <w:rFonts w:ascii="Arial" w:hAnsi="Arial" w:cs="Arial"/>
        </w:rPr>
        <w:t>similarly as</w:t>
      </w:r>
      <w:r>
        <w:rPr>
          <w:rFonts w:ascii="Arial" w:hAnsi="Arial" w:cs="Arial"/>
        </w:rPr>
        <w:t xml:space="preserve"> in Hungary, </w:t>
      </w:r>
      <w:r w:rsidRPr="002F55F5">
        <w:rPr>
          <w:rFonts w:ascii="Arial" w:hAnsi="Arial" w:cs="Arial"/>
        </w:rPr>
        <w:t xml:space="preserve">the Rural Development programme is seen as </w:t>
      </w:r>
      <w:r w:rsidR="00C15A38">
        <w:rPr>
          <w:rFonts w:ascii="Arial" w:hAnsi="Arial" w:cs="Arial"/>
        </w:rPr>
        <w:t>an</w:t>
      </w:r>
      <w:r w:rsidRPr="002F55F5">
        <w:rPr>
          <w:rFonts w:ascii="Arial" w:hAnsi="Arial" w:cs="Arial"/>
        </w:rPr>
        <w:t xml:space="preserve"> important tool for the development of rural areas that should be taken into account. It is suggested to coordinate the implementation of the recommendations with </w:t>
      </w:r>
      <w:r w:rsidR="00BD2627">
        <w:rPr>
          <w:rFonts w:ascii="Arial" w:hAnsi="Arial" w:cs="Arial"/>
        </w:rPr>
        <w:t xml:space="preserve">the </w:t>
      </w:r>
      <w:r w:rsidRPr="002F55F5">
        <w:rPr>
          <w:rFonts w:ascii="Arial" w:hAnsi="Arial" w:cs="Arial"/>
        </w:rPr>
        <w:t>RDP.</w:t>
      </w:r>
    </w:p>
    <w:tbl>
      <w:tblPr>
        <w:tblStyle w:val="TableGrid"/>
        <w:tblW w:w="0" w:type="auto"/>
        <w:tblLook w:val="04A0" w:firstRow="1" w:lastRow="0" w:firstColumn="1" w:lastColumn="0" w:noHBand="0" w:noVBand="1"/>
      </w:tblPr>
      <w:tblGrid>
        <w:gridCol w:w="3936"/>
        <w:gridCol w:w="3685"/>
        <w:gridCol w:w="1887"/>
      </w:tblGrid>
      <w:tr w:rsidR="006E4CBF" w:rsidRPr="00A13FB8" w14:paraId="19AEA580" w14:textId="77777777" w:rsidTr="001E59D5">
        <w:tc>
          <w:tcPr>
            <w:tcW w:w="3936" w:type="dxa"/>
          </w:tcPr>
          <w:p w14:paraId="70BB769A" w14:textId="77777777" w:rsidR="006E4CBF" w:rsidRPr="009B5808" w:rsidRDefault="006E4CBF" w:rsidP="00A2031A">
            <w:pPr>
              <w:jc w:val="center"/>
              <w:rPr>
                <w:rFonts w:ascii="Arial" w:hAnsi="Arial" w:cs="Arial"/>
                <w:b/>
                <w:bCs/>
                <w:sz w:val="18"/>
                <w:szCs w:val="18"/>
              </w:rPr>
            </w:pPr>
            <w:r w:rsidRPr="009B5808">
              <w:rPr>
                <w:rFonts w:ascii="Arial" w:hAnsi="Arial" w:cs="Arial"/>
                <w:b/>
                <w:bCs/>
                <w:sz w:val="18"/>
                <w:szCs w:val="18"/>
              </w:rPr>
              <w:t>Recommendation</w:t>
            </w:r>
          </w:p>
        </w:tc>
        <w:tc>
          <w:tcPr>
            <w:tcW w:w="3685" w:type="dxa"/>
          </w:tcPr>
          <w:p w14:paraId="62C1F42B" w14:textId="77777777" w:rsidR="006E4CBF" w:rsidRPr="009B5808" w:rsidRDefault="006E4CBF" w:rsidP="00A2031A">
            <w:pPr>
              <w:jc w:val="center"/>
              <w:rPr>
                <w:rFonts w:ascii="Arial" w:hAnsi="Arial" w:cs="Arial"/>
                <w:b/>
                <w:bCs/>
                <w:sz w:val="18"/>
                <w:szCs w:val="18"/>
              </w:rPr>
            </w:pPr>
            <w:r w:rsidRPr="009B5808">
              <w:rPr>
                <w:rFonts w:ascii="Arial" w:hAnsi="Arial" w:cs="Arial"/>
                <w:b/>
                <w:bCs/>
                <w:sz w:val="18"/>
                <w:szCs w:val="18"/>
              </w:rPr>
              <w:t>Responsible policy making body</w:t>
            </w:r>
          </w:p>
        </w:tc>
        <w:tc>
          <w:tcPr>
            <w:tcW w:w="1887" w:type="dxa"/>
          </w:tcPr>
          <w:p w14:paraId="45C10A22" w14:textId="77777777" w:rsidR="006E4CBF" w:rsidRPr="009B5808" w:rsidRDefault="006E4CBF" w:rsidP="00A2031A">
            <w:pPr>
              <w:jc w:val="center"/>
              <w:rPr>
                <w:rFonts w:ascii="Arial" w:hAnsi="Arial" w:cs="Arial"/>
                <w:b/>
                <w:bCs/>
                <w:sz w:val="18"/>
                <w:szCs w:val="18"/>
              </w:rPr>
            </w:pPr>
            <w:r w:rsidRPr="009B5808">
              <w:rPr>
                <w:rFonts w:ascii="Arial" w:hAnsi="Arial" w:cs="Arial"/>
                <w:b/>
                <w:bCs/>
                <w:sz w:val="18"/>
                <w:szCs w:val="18"/>
              </w:rPr>
              <w:t>Financing source</w:t>
            </w:r>
          </w:p>
        </w:tc>
      </w:tr>
      <w:tr w:rsidR="006E4CBF" w:rsidRPr="00A13FB8" w14:paraId="1F75B4B6" w14:textId="77777777" w:rsidTr="001E59D5">
        <w:tc>
          <w:tcPr>
            <w:tcW w:w="3936" w:type="dxa"/>
          </w:tcPr>
          <w:p w14:paraId="5C0FEF99" w14:textId="71243E3A" w:rsidR="006E4CBF" w:rsidRPr="009B5808" w:rsidRDefault="006E4CBF" w:rsidP="00A2031A">
            <w:pPr>
              <w:jc w:val="both"/>
              <w:rPr>
                <w:rFonts w:ascii="Arial" w:hAnsi="Arial" w:cs="Arial"/>
                <w:bCs/>
                <w:sz w:val="18"/>
                <w:szCs w:val="18"/>
              </w:rPr>
            </w:pPr>
            <w:r>
              <w:rPr>
                <w:rFonts w:ascii="Arial" w:hAnsi="Arial" w:cs="Arial"/>
                <w:bCs/>
                <w:sz w:val="18"/>
                <w:szCs w:val="18"/>
              </w:rPr>
              <w:t>1. Promotion of vertical and horizontal (among rural SMEs and with other stakeholders) partnership platforms for SMEs that can facilitate creation and implementation of new technologies, products and business models</w:t>
            </w:r>
          </w:p>
        </w:tc>
        <w:tc>
          <w:tcPr>
            <w:tcW w:w="3685" w:type="dxa"/>
          </w:tcPr>
          <w:p w14:paraId="6A67A116" w14:textId="77777777" w:rsidR="006E4CBF" w:rsidRDefault="006E4CBF" w:rsidP="00A2031A">
            <w:pPr>
              <w:jc w:val="both"/>
              <w:rPr>
                <w:rFonts w:ascii="Arial" w:hAnsi="Arial" w:cs="Arial"/>
                <w:bCs/>
                <w:sz w:val="18"/>
                <w:szCs w:val="18"/>
              </w:rPr>
            </w:pPr>
            <w:r w:rsidRPr="009B5808">
              <w:rPr>
                <w:rFonts w:ascii="Arial" w:hAnsi="Arial" w:cs="Arial"/>
                <w:bCs/>
                <w:sz w:val="18"/>
                <w:szCs w:val="18"/>
              </w:rPr>
              <w:t>Ministry of Economy</w:t>
            </w:r>
          </w:p>
          <w:p w14:paraId="249BC766" w14:textId="77777777" w:rsidR="006E4CBF" w:rsidRPr="009B5808" w:rsidRDefault="006E4CBF" w:rsidP="00A2031A">
            <w:pPr>
              <w:jc w:val="both"/>
              <w:rPr>
                <w:rFonts w:ascii="Arial" w:hAnsi="Arial" w:cs="Arial"/>
                <w:bCs/>
                <w:sz w:val="18"/>
                <w:szCs w:val="18"/>
              </w:rPr>
            </w:pPr>
            <w:r>
              <w:rPr>
                <w:rFonts w:ascii="Arial" w:hAnsi="Arial" w:cs="Arial"/>
                <w:bCs/>
                <w:sz w:val="18"/>
                <w:szCs w:val="18"/>
              </w:rPr>
              <w:t>Additionally: Administration of Zemgale region, Latvian Investment and Development Agency, Higher education institutions</w:t>
            </w:r>
          </w:p>
        </w:tc>
        <w:tc>
          <w:tcPr>
            <w:tcW w:w="1887" w:type="dxa"/>
          </w:tcPr>
          <w:p w14:paraId="073D57F2" w14:textId="77777777" w:rsidR="006E4CBF" w:rsidRDefault="006E4CBF" w:rsidP="00A2031A">
            <w:pPr>
              <w:jc w:val="both"/>
              <w:rPr>
                <w:rFonts w:ascii="Arial" w:hAnsi="Arial" w:cs="Arial"/>
                <w:bCs/>
                <w:sz w:val="18"/>
                <w:szCs w:val="18"/>
              </w:rPr>
            </w:pPr>
            <w:r>
              <w:rPr>
                <w:rFonts w:ascii="Arial" w:hAnsi="Arial" w:cs="Arial"/>
                <w:bCs/>
                <w:sz w:val="18"/>
                <w:szCs w:val="18"/>
              </w:rPr>
              <w:t>ERDF</w:t>
            </w:r>
          </w:p>
          <w:p w14:paraId="576381C1" w14:textId="77777777" w:rsidR="006E4CBF" w:rsidRPr="009B5808" w:rsidRDefault="006E4CBF" w:rsidP="00A2031A">
            <w:pPr>
              <w:jc w:val="both"/>
              <w:rPr>
                <w:rFonts w:ascii="Arial" w:hAnsi="Arial" w:cs="Arial"/>
                <w:bCs/>
                <w:sz w:val="18"/>
                <w:szCs w:val="18"/>
              </w:rPr>
            </w:pPr>
            <w:r w:rsidRPr="0099698D">
              <w:rPr>
                <w:rFonts w:ascii="Arial" w:hAnsi="Arial" w:cs="Arial"/>
                <w:bCs/>
                <w:sz w:val="18"/>
                <w:szCs w:val="18"/>
              </w:rPr>
              <w:t>Additionally: Horizon 2020, territorial cooperation programmes</w:t>
            </w:r>
          </w:p>
        </w:tc>
      </w:tr>
      <w:tr w:rsidR="006E4CBF" w:rsidRPr="00A13FB8" w14:paraId="45C55FF4" w14:textId="77777777" w:rsidTr="001E59D5">
        <w:tc>
          <w:tcPr>
            <w:tcW w:w="3936" w:type="dxa"/>
          </w:tcPr>
          <w:p w14:paraId="01A27DAB" w14:textId="274C0664" w:rsidR="006E4CBF" w:rsidRPr="009B5808" w:rsidRDefault="006E4CBF" w:rsidP="00A2031A">
            <w:pPr>
              <w:jc w:val="both"/>
              <w:rPr>
                <w:rFonts w:ascii="Arial" w:hAnsi="Arial" w:cs="Arial"/>
                <w:bCs/>
                <w:sz w:val="18"/>
                <w:szCs w:val="18"/>
              </w:rPr>
            </w:pPr>
            <w:r>
              <w:rPr>
                <w:rFonts w:ascii="Arial" w:hAnsi="Arial" w:cs="Arial"/>
                <w:bCs/>
                <w:sz w:val="18"/>
                <w:szCs w:val="18"/>
              </w:rPr>
              <w:t xml:space="preserve">2.  </w:t>
            </w:r>
            <w:r w:rsidR="00BD2627">
              <w:rPr>
                <w:rFonts w:ascii="Arial" w:hAnsi="Arial" w:cs="Arial"/>
                <w:bCs/>
                <w:sz w:val="18"/>
                <w:szCs w:val="18"/>
              </w:rPr>
              <w:t>T</w:t>
            </w:r>
            <w:r>
              <w:rPr>
                <w:rFonts w:ascii="Arial" w:hAnsi="Arial" w:cs="Arial"/>
                <w:bCs/>
                <w:sz w:val="18"/>
                <w:szCs w:val="18"/>
              </w:rPr>
              <w:t>o encourage access</w:t>
            </w:r>
            <w:r w:rsidR="00BD2627">
              <w:rPr>
                <w:rFonts w:ascii="Arial" w:hAnsi="Arial" w:cs="Arial"/>
                <w:bCs/>
                <w:sz w:val="18"/>
                <w:szCs w:val="18"/>
              </w:rPr>
              <w:t xml:space="preserve"> of the</w:t>
            </w:r>
            <w:r>
              <w:rPr>
                <w:rFonts w:ascii="Arial" w:hAnsi="Arial" w:cs="Arial"/>
                <w:bCs/>
                <w:sz w:val="18"/>
                <w:szCs w:val="18"/>
              </w:rPr>
              <w:t xml:space="preserve"> </w:t>
            </w:r>
            <w:r w:rsidR="00BD2627">
              <w:rPr>
                <w:rFonts w:ascii="Arial" w:hAnsi="Arial" w:cs="Arial"/>
                <w:bCs/>
                <w:sz w:val="18"/>
                <w:szCs w:val="18"/>
              </w:rPr>
              <w:t xml:space="preserve">rural non-agricultural SMEs to </w:t>
            </w:r>
            <w:r>
              <w:rPr>
                <w:rFonts w:ascii="Arial" w:hAnsi="Arial" w:cs="Arial"/>
                <w:bCs/>
                <w:sz w:val="18"/>
                <w:szCs w:val="18"/>
              </w:rPr>
              <w:t>wider national and international markets</w:t>
            </w:r>
          </w:p>
        </w:tc>
        <w:tc>
          <w:tcPr>
            <w:tcW w:w="3685" w:type="dxa"/>
          </w:tcPr>
          <w:p w14:paraId="51BBAA8A" w14:textId="77777777" w:rsidR="006E4CBF" w:rsidRDefault="006E4CBF" w:rsidP="00A2031A">
            <w:pPr>
              <w:jc w:val="both"/>
              <w:rPr>
                <w:rFonts w:ascii="Arial" w:hAnsi="Arial" w:cs="Arial"/>
                <w:bCs/>
                <w:sz w:val="18"/>
                <w:szCs w:val="18"/>
              </w:rPr>
            </w:pPr>
            <w:r>
              <w:rPr>
                <w:rFonts w:ascii="Arial" w:hAnsi="Arial" w:cs="Arial"/>
                <w:bCs/>
                <w:sz w:val="18"/>
                <w:szCs w:val="18"/>
              </w:rPr>
              <w:t>Ministry of Economy and Ministry of Agriculture</w:t>
            </w:r>
          </w:p>
          <w:p w14:paraId="278A4A6D" w14:textId="77777777" w:rsidR="006E4CBF" w:rsidRPr="009B5808" w:rsidRDefault="006E4CBF" w:rsidP="00A2031A">
            <w:pPr>
              <w:jc w:val="both"/>
              <w:rPr>
                <w:rFonts w:ascii="Arial" w:hAnsi="Arial" w:cs="Arial"/>
                <w:bCs/>
                <w:sz w:val="18"/>
                <w:szCs w:val="18"/>
              </w:rPr>
            </w:pPr>
            <w:r>
              <w:rPr>
                <w:rFonts w:ascii="Arial" w:hAnsi="Arial" w:cs="Arial"/>
                <w:bCs/>
                <w:sz w:val="18"/>
                <w:szCs w:val="18"/>
              </w:rPr>
              <w:t>Additionally: Latvian Investment and Development Agency, Rural Support Service, Chamber of Commerce, Administration of Zemgale region</w:t>
            </w:r>
          </w:p>
        </w:tc>
        <w:tc>
          <w:tcPr>
            <w:tcW w:w="1887" w:type="dxa"/>
          </w:tcPr>
          <w:p w14:paraId="7F55F1D0" w14:textId="77777777" w:rsidR="006E4CBF" w:rsidRDefault="006E4CBF" w:rsidP="00A2031A">
            <w:pPr>
              <w:jc w:val="both"/>
              <w:rPr>
                <w:rFonts w:ascii="Arial" w:hAnsi="Arial" w:cs="Arial"/>
                <w:bCs/>
                <w:sz w:val="18"/>
                <w:szCs w:val="18"/>
              </w:rPr>
            </w:pPr>
            <w:r>
              <w:rPr>
                <w:rFonts w:ascii="Arial" w:hAnsi="Arial" w:cs="Arial"/>
                <w:bCs/>
                <w:sz w:val="18"/>
                <w:szCs w:val="18"/>
              </w:rPr>
              <w:t>ERDF, EAFRD</w:t>
            </w:r>
          </w:p>
          <w:p w14:paraId="1F2ABDF0" w14:textId="77777777" w:rsidR="006E4CBF" w:rsidRPr="009B5808" w:rsidRDefault="006E4CBF" w:rsidP="00A2031A">
            <w:pPr>
              <w:jc w:val="both"/>
              <w:rPr>
                <w:rFonts w:ascii="Arial" w:hAnsi="Arial" w:cs="Arial"/>
                <w:bCs/>
                <w:sz w:val="18"/>
                <w:szCs w:val="18"/>
              </w:rPr>
            </w:pPr>
            <w:r w:rsidRPr="004D1B27">
              <w:rPr>
                <w:rFonts w:ascii="Arial" w:hAnsi="Arial" w:cs="Arial"/>
                <w:bCs/>
                <w:sz w:val="18"/>
                <w:szCs w:val="18"/>
              </w:rPr>
              <w:t>Additionally: territorial cooperation programmes</w:t>
            </w:r>
          </w:p>
        </w:tc>
      </w:tr>
      <w:tr w:rsidR="006E4CBF" w:rsidRPr="00A13FB8" w14:paraId="18AF6D55" w14:textId="77777777" w:rsidTr="001E59D5">
        <w:tc>
          <w:tcPr>
            <w:tcW w:w="3936" w:type="dxa"/>
          </w:tcPr>
          <w:p w14:paraId="3FFEDD38" w14:textId="09552B58" w:rsidR="006E4CBF" w:rsidRPr="009B5808" w:rsidRDefault="006E4CBF" w:rsidP="00A2031A">
            <w:pPr>
              <w:jc w:val="both"/>
              <w:rPr>
                <w:rFonts w:ascii="Arial" w:hAnsi="Arial" w:cs="Arial"/>
                <w:bCs/>
                <w:sz w:val="18"/>
                <w:szCs w:val="18"/>
              </w:rPr>
            </w:pPr>
            <w:r>
              <w:rPr>
                <w:rFonts w:ascii="Arial" w:hAnsi="Arial" w:cs="Arial"/>
                <w:bCs/>
                <w:sz w:val="18"/>
                <w:szCs w:val="18"/>
              </w:rPr>
              <w:t>3. To ensure information and training of rural SMEs on introduction of new business models and innovations</w:t>
            </w:r>
          </w:p>
        </w:tc>
        <w:tc>
          <w:tcPr>
            <w:tcW w:w="3685" w:type="dxa"/>
          </w:tcPr>
          <w:p w14:paraId="2F79956C" w14:textId="77777777" w:rsidR="006E4CBF" w:rsidRDefault="006E4CBF" w:rsidP="00A2031A">
            <w:pPr>
              <w:jc w:val="both"/>
              <w:rPr>
                <w:rFonts w:ascii="Arial" w:hAnsi="Arial" w:cs="Arial"/>
                <w:bCs/>
                <w:sz w:val="18"/>
                <w:szCs w:val="18"/>
              </w:rPr>
            </w:pPr>
            <w:r>
              <w:rPr>
                <w:rFonts w:ascii="Arial" w:hAnsi="Arial" w:cs="Arial"/>
                <w:bCs/>
                <w:sz w:val="18"/>
                <w:szCs w:val="18"/>
              </w:rPr>
              <w:t>Ministry of Economy and Ministry of Agriculture</w:t>
            </w:r>
          </w:p>
          <w:p w14:paraId="66660F2C" w14:textId="77777777" w:rsidR="006E4CBF" w:rsidRPr="009B5808" w:rsidRDefault="006E4CBF" w:rsidP="00A2031A">
            <w:pPr>
              <w:jc w:val="both"/>
              <w:rPr>
                <w:rFonts w:ascii="Arial" w:hAnsi="Arial" w:cs="Arial"/>
                <w:bCs/>
                <w:sz w:val="18"/>
                <w:szCs w:val="18"/>
              </w:rPr>
            </w:pPr>
            <w:r>
              <w:rPr>
                <w:rFonts w:ascii="Arial" w:hAnsi="Arial" w:cs="Arial"/>
                <w:bCs/>
                <w:sz w:val="18"/>
                <w:szCs w:val="18"/>
              </w:rPr>
              <w:t>Additionally: Latvian Investment and Development Agency, Rural Support Service, Chamber of Commerce, Administration of Zemgale region</w:t>
            </w:r>
          </w:p>
        </w:tc>
        <w:tc>
          <w:tcPr>
            <w:tcW w:w="1887" w:type="dxa"/>
          </w:tcPr>
          <w:p w14:paraId="7460FB00" w14:textId="77777777" w:rsidR="006E4CBF" w:rsidRDefault="006E4CBF" w:rsidP="00A2031A">
            <w:pPr>
              <w:jc w:val="both"/>
              <w:rPr>
                <w:rFonts w:ascii="Arial" w:hAnsi="Arial" w:cs="Arial"/>
                <w:bCs/>
                <w:sz w:val="18"/>
                <w:szCs w:val="18"/>
              </w:rPr>
            </w:pPr>
            <w:r>
              <w:rPr>
                <w:rFonts w:ascii="Arial" w:hAnsi="Arial" w:cs="Arial"/>
                <w:bCs/>
                <w:sz w:val="18"/>
                <w:szCs w:val="18"/>
              </w:rPr>
              <w:t>ERDF, EAFRD</w:t>
            </w:r>
          </w:p>
          <w:p w14:paraId="478A1E0B" w14:textId="77777777" w:rsidR="006E4CBF" w:rsidRPr="009B5808" w:rsidRDefault="006E4CBF" w:rsidP="00A2031A">
            <w:pPr>
              <w:jc w:val="both"/>
              <w:rPr>
                <w:rFonts w:ascii="Arial" w:hAnsi="Arial" w:cs="Arial"/>
                <w:bCs/>
                <w:sz w:val="18"/>
                <w:szCs w:val="18"/>
              </w:rPr>
            </w:pPr>
            <w:r w:rsidRPr="004D1B27">
              <w:rPr>
                <w:rFonts w:ascii="Arial" w:hAnsi="Arial" w:cs="Arial"/>
                <w:bCs/>
                <w:sz w:val="18"/>
                <w:szCs w:val="18"/>
              </w:rPr>
              <w:t>Additionally: territorial cooperation programmes</w:t>
            </w:r>
          </w:p>
        </w:tc>
      </w:tr>
      <w:tr w:rsidR="006E4CBF" w:rsidRPr="00A13FB8" w14:paraId="1BFAE998" w14:textId="77777777" w:rsidTr="001E59D5">
        <w:tc>
          <w:tcPr>
            <w:tcW w:w="3936" w:type="dxa"/>
          </w:tcPr>
          <w:p w14:paraId="1D02077C" w14:textId="77777777" w:rsidR="006E4CBF" w:rsidRPr="009B5808" w:rsidRDefault="006E4CBF" w:rsidP="00A2031A">
            <w:pPr>
              <w:jc w:val="both"/>
              <w:rPr>
                <w:rFonts w:ascii="Arial" w:hAnsi="Arial" w:cs="Arial"/>
                <w:bCs/>
                <w:sz w:val="18"/>
                <w:szCs w:val="18"/>
              </w:rPr>
            </w:pPr>
            <w:r>
              <w:rPr>
                <w:rFonts w:ascii="Arial" w:hAnsi="Arial" w:cs="Arial"/>
                <w:bCs/>
                <w:sz w:val="18"/>
                <w:szCs w:val="18"/>
              </w:rPr>
              <w:t>4. To ensure specific support initiative/ measure for the development of innovations and new business models specifically in rural non-agricultural SMEs</w:t>
            </w:r>
          </w:p>
        </w:tc>
        <w:tc>
          <w:tcPr>
            <w:tcW w:w="3685" w:type="dxa"/>
          </w:tcPr>
          <w:p w14:paraId="71E5DCF6" w14:textId="77777777" w:rsidR="006E4CBF" w:rsidRDefault="006E4CBF" w:rsidP="00A2031A">
            <w:pPr>
              <w:jc w:val="both"/>
              <w:rPr>
                <w:rFonts w:ascii="Arial" w:hAnsi="Arial" w:cs="Arial"/>
                <w:bCs/>
                <w:sz w:val="18"/>
                <w:szCs w:val="18"/>
              </w:rPr>
            </w:pPr>
            <w:r>
              <w:rPr>
                <w:rFonts w:ascii="Arial" w:hAnsi="Arial" w:cs="Arial"/>
                <w:bCs/>
                <w:sz w:val="18"/>
                <w:szCs w:val="18"/>
              </w:rPr>
              <w:t>Ministry of Economy and Ministry of Agriculture</w:t>
            </w:r>
          </w:p>
          <w:p w14:paraId="1A5ABD0F" w14:textId="77777777" w:rsidR="006E4CBF" w:rsidRPr="009B5808" w:rsidRDefault="006E4CBF" w:rsidP="00A2031A">
            <w:pPr>
              <w:jc w:val="both"/>
              <w:rPr>
                <w:rFonts w:ascii="Arial" w:hAnsi="Arial" w:cs="Arial"/>
                <w:bCs/>
                <w:sz w:val="18"/>
                <w:szCs w:val="18"/>
              </w:rPr>
            </w:pPr>
            <w:r>
              <w:rPr>
                <w:rFonts w:ascii="Arial" w:hAnsi="Arial" w:cs="Arial"/>
                <w:bCs/>
                <w:sz w:val="18"/>
                <w:szCs w:val="18"/>
              </w:rPr>
              <w:t>Additionally: Latvian Investment and Development Agency, Rural Support Service, Chamber of Commerce, Administration of Zemgale region</w:t>
            </w:r>
          </w:p>
        </w:tc>
        <w:tc>
          <w:tcPr>
            <w:tcW w:w="1887" w:type="dxa"/>
          </w:tcPr>
          <w:p w14:paraId="2613AD4F" w14:textId="77777777" w:rsidR="006E4CBF" w:rsidRDefault="006E4CBF" w:rsidP="00A2031A">
            <w:pPr>
              <w:jc w:val="both"/>
              <w:rPr>
                <w:rFonts w:ascii="Arial" w:hAnsi="Arial" w:cs="Arial"/>
                <w:bCs/>
                <w:sz w:val="18"/>
                <w:szCs w:val="18"/>
              </w:rPr>
            </w:pPr>
            <w:r>
              <w:rPr>
                <w:rFonts w:ascii="Arial" w:hAnsi="Arial" w:cs="Arial"/>
                <w:bCs/>
                <w:sz w:val="18"/>
                <w:szCs w:val="18"/>
              </w:rPr>
              <w:t>ERDF, EAFRD</w:t>
            </w:r>
          </w:p>
          <w:p w14:paraId="5BEC86C4" w14:textId="77777777" w:rsidR="006E4CBF" w:rsidRPr="009B5808" w:rsidRDefault="006E4CBF" w:rsidP="00A2031A">
            <w:pPr>
              <w:jc w:val="both"/>
              <w:rPr>
                <w:rFonts w:ascii="Arial" w:hAnsi="Arial" w:cs="Arial"/>
                <w:bCs/>
                <w:sz w:val="18"/>
                <w:szCs w:val="18"/>
              </w:rPr>
            </w:pPr>
            <w:r w:rsidRPr="004D1B27">
              <w:rPr>
                <w:rFonts w:ascii="Arial" w:hAnsi="Arial" w:cs="Arial"/>
                <w:bCs/>
                <w:sz w:val="18"/>
                <w:szCs w:val="18"/>
              </w:rPr>
              <w:t>Additionally: territorial cooperation programmes</w:t>
            </w:r>
          </w:p>
        </w:tc>
      </w:tr>
      <w:tr w:rsidR="006E4CBF" w:rsidRPr="00A13FB8" w14:paraId="68850D92" w14:textId="77777777" w:rsidTr="001E59D5">
        <w:tc>
          <w:tcPr>
            <w:tcW w:w="3936" w:type="dxa"/>
          </w:tcPr>
          <w:p w14:paraId="03E01E46" w14:textId="236C7496" w:rsidR="006E4CBF" w:rsidRDefault="006E4CBF" w:rsidP="00A2031A">
            <w:pPr>
              <w:jc w:val="both"/>
              <w:rPr>
                <w:rFonts w:ascii="Arial" w:hAnsi="Arial" w:cs="Arial"/>
                <w:bCs/>
                <w:sz w:val="18"/>
                <w:szCs w:val="18"/>
              </w:rPr>
            </w:pPr>
            <w:r>
              <w:rPr>
                <w:rFonts w:ascii="Arial" w:hAnsi="Arial" w:cs="Arial"/>
                <w:bCs/>
                <w:sz w:val="18"/>
                <w:szCs w:val="18"/>
              </w:rPr>
              <w:t>5. To simplify the application and implementation of the projects supporting development of new products and other innovative technologies</w:t>
            </w:r>
          </w:p>
        </w:tc>
        <w:tc>
          <w:tcPr>
            <w:tcW w:w="3685" w:type="dxa"/>
          </w:tcPr>
          <w:p w14:paraId="47F623CB" w14:textId="77777777" w:rsidR="006E4CBF" w:rsidRDefault="006E4CBF" w:rsidP="00A2031A">
            <w:pPr>
              <w:jc w:val="both"/>
              <w:rPr>
                <w:rFonts w:ascii="Arial" w:hAnsi="Arial" w:cs="Arial"/>
                <w:bCs/>
                <w:sz w:val="18"/>
                <w:szCs w:val="18"/>
              </w:rPr>
            </w:pPr>
            <w:r>
              <w:rPr>
                <w:rFonts w:ascii="Arial" w:hAnsi="Arial" w:cs="Arial"/>
                <w:bCs/>
                <w:sz w:val="18"/>
                <w:szCs w:val="18"/>
              </w:rPr>
              <w:t>Ministry of Economy and Ministry of Finance,</w:t>
            </w:r>
          </w:p>
          <w:p w14:paraId="48C7FDB5" w14:textId="77777777" w:rsidR="006E4CBF" w:rsidRDefault="006E4CBF" w:rsidP="00A2031A">
            <w:pPr>
              <w:jc w:val="both"/>
              <w:rPr>
                <w:rFonts w:ascii="Arial" w:hAnsi="Arial" w:cs="Arial"/>
                <w:bCs/>
                <w:sz w:val="18"/>
                <w:szCs w:val="18"/>
              </w:rPr>
            </w:pPr>
            <w:r>
              <w:rPr>
                <w:rFonts w:ascii="Arial" w:hAnsi="Arial" w:cs="Arial"/>
                <w:bCs/>
                <w:sz w:val="18"/>
                <w:szCs w:val="18"/>
              </w:rPr>
              <w:t>Additionally: Central Finance and Contracting Agency</w:t>
            </w:r>
          </w:p>
        </w:tc>
        <w:tc>
          <w:tcPr>
            <w:tcW w:w="1887" w:type="dxa"/>
          </w:tcPr>
          <w:p w14:paraId="3B5CF63A" w14:textId="77777777" w:rsidR="006E4CBF" w:rsidRDefault="006E4CBF" w:rsidP="00A2031A">
            <w:pPr>
              <w:jc w:val="both"/>
              <w:rPr>
                <w:rFonts w:ascii="Arial" w:hAnsi="Arial" w:cs="Arial"/>
                <w:bCs/>
                <w:sz w:val="18"/>
                <w:szCs w:val="18"/>
              </w:rPr>
            </w:pPr>
            <w:r>
              <w:rPr>
                <w:rFonts w:ascii="Arial" w:hAnsi="Arial" w:cs="Arial"/>
                <w:bCs/>
                <w:sz w:val="18"/>
                <w:szCs w:val="18"/>
              </w:rPr>
              <w:t>ERDF</w:t>
            </w:r>
          </w:p>
          <w:p w14:paraId="785ED101" w14:textId="77777777" w:rsidR="006E4CBF" w:rsidRDefault="006E4CBF" w:rsidP="00A2031A">
            <w:pPr>
              <w:jc w:val="both"/>
              <w:rPr>
                <w:rFonts w:ascii="Arial" w:hAnsi="Arial" w:cs="Arial"/>
                <w:bCs/>
                <w:sz w:val="18"/>
                <w:szCs w:val="18"/>
              </w:rPr>
            </w:pPr>
          </w:p>
        </w:tc>
      </w:tr>
    </w:tbl>
    <w:p w14:paraId="53667DC5" w14:textId="77777777" w:rsidR="006E4CBF" w:rsidRDefault="006E4CBF" w:rsidP="006E4CBF">
      <w:pPr>
        <w:spacing w:before="120" w:after="120" w:line="360" w:lineRule="auto"/>
        <w:jc w:val="both"/>
        <w:rPr>
          <w:rFonts w:ascii="Arial" w:eastAsia="Calibri" w:hAnsi="Arial" w:cs="Arial"/>
          <w:b/>
          <w:color w:val="003399"/>
        </w:rPr>
      </w:pPr>
    </w:p>
    <w:p w14:paraId="1DF3BF57" w14:textId="77777777" w:rsidR="006E4CBF" w:rsidRPr="00A13FB8" w:rsidRDefault="006E4CBF" w:rsidP="006E4CBF">
      <w:pPr>
        <w:spacing w:before="120" w:after="120" w:line="360" w:lineRule="auto"/>
        <w:jc w:val="both"/>
        <w:rPr>
          <w:rFonts w:ascii="Arial" w:eastAsia="Calibri" w:hAnsi="Arial" w:cs="Arial"/>
          <w:b/>
          <w:color w:val="003399"/>
        </w:rPr>
      </w:pPr>
      <w:r w:rsidRPr="00A13FB8">
        <w:rPr>
          <w:rFonts w:ascii="Arial" w:eastAsia="Calibri" w:hAnsi="Arial" w:cs="Arial"/>
          <w:b/>
          <w:color w:val="003399"/>
        </w:rPr>
        <w:t>Pa</w:t>
      </w:r>
      <w:r>
        <w:rPr>
          <w:rFonts w:ascii="Arial" w:eastAsia="Calibri" w:hAnsi="Arial" w:cs="Arial"/>
          <w:b/>
          <w:color w:val="003399"/>
        </w:rPr>
        <w:t xml:space="preserve">rdubice region </w:t>
      </w:r>
      <w:r w:rsidRPr="00A13FB8">
        <w:rPr>
          <w:rFonts w:ascii="Arial" w:eastAsia="Calibri" w:hAnsi="Arial" w:cs="Arial"/>
          <w:b/>
          <w:color w:val="003399"/>
        </w:rPr>
        <w:t>(CZ)</w:t>
      </w:r>
    </w:p>
    <w:p w14:paraId="2B003F1A" w14:textId="1BB187E6" w:rsidR="006E4CBF" w:rsidRPr="00981962" w:rsidRDefault="006E4CBF" w:rsidP="006E4CBF">
      <w:pPr>
        <w:spacing w:before="120" w:after="120" w:line="360" w:lineRule="auto"/>
        <w:jc w:val="both"/>
        <w:rPr>
          <w:rFonts w:ascii="Arial" w:hAnsi="Arial" w:cs="Arial"/>
        </w:rPr>
      </w:pPr>
      <w:r w:rsidRPr="00981962">
        <w:rPr>
          <w:rFonts w:ascii="Arial" w:hAnsi="Arial" w:cs="Arial"/>
        </w:rPr>
        <w:t xml:space="preserve">Pardubice region is characterised as </w:t>
      </w:r>
      <w:r w:rsidR="00C15A38">
        <w:rPr>
          <w:rFonts w:ascii="Arial" w:hAnsi="Arial" w:cs="Arial"/>
        </w:rPr>
        <w:t>an</w:t>
      </w:r>
      <w:r w:rsidRPr="00981962">
        <w:rPr>
          <w:rFonts w:ascii="Arial" w:hAnsi="Arial" w:cs="Arial"/>
        </w:rPr>
        <w:t xml:space="preserve"> agricultural – industrial region. This region has long traditions of primary agricultural production. The servic</w:t>
      </w:r>
      <w:r w:rsidR="00C15A38">
        <w:rPr>
          <w:rFonts w:ascii="Arial" w:hAnsi="Arial" w:cs="Arial"/>
        </w:rPr>
        <w:t xml:space="preserve">e sector is of minor importance, but </w:t>
      </w:r>
      <w:r w:rsidR="001E6C9F">
        <w:rPr>
          <w:rFonts w:ascii="Arial" w:hAnsi="Arial" w:cs="Arial"/>
        </w:rPr>
        <w:t xml:space="preserve">it </w:t>
      </w:r>
      <w:r w:rsidRPr="00981962">
        <w:rPr>
          <w:rFonts w:ascii="Arial" w:hAnsi="Arial" w:cs="Arial"/>
        </w:rPr>
        <w:t xml:space="preserve">is gradually developing. </w:t>
      </w:r>
      <w:r>
        <w:rPr>
          <w:rFonts w:ascii="Arial" w:hAnsi="Arial" w:cs="Arial"/>
        </w:rPr>
        <w:t>The research and innovation ecosystem of the region is comparatively weak. However</w:t>
      </w:r>
      <w:r w:rsidR="00C15A38">
        <w:rPr>
          <w:rFonts w:ascii="Arial" w:hAnsi="Arial" w:cs="Arial"/>
        </w:rPr>
        <w:t>,</w:t>
      </w:r>
      <w:r>
        <w:rPr>
          <w:rFonts w:ascii="Arial" w:hAnsi="Arial" w:cs="Arial"/>
        </w:rPr>
        <w:t xml:space="preserve"> recently efforts have been put to strengthen the innovation environment. For </w:t>
      </w:r>
      <w:r>
        <w:rPr>
          <w:rFonts w:ascii="Arial" w:hAnsi="Arial" w:cs="Arial"/>
        </w:rPr>
        <w:lastRenderedPageBreak/>
        <w:t>instance</w:t>
      </w:r>
      <w:r w:rsidR="00C15A38">
        <w:rPr>
          <w:rFonts w:ascii="Arial" w:hAnsi="Arial" w:cs="Arial"/>
        </w:rPr>
        <w:t>,</w:t>
      </w:r>
      <w:r>
        <w:rPr>
          <w:rFonts w:ascii="Arial" w:hAnsi="Arial" w:cs="Arial"/>
        </w:rPr>
        <w:t xml:space="preserve"> the Smart Accelerator project is focused on the improvement of the innovation capacity and environment of the region thus directly contributing to the Smart specialisation strategy (RIS3).</w:t>
      </w:r>
      <w:r w:rsidRPr="00981962">
        <w:rPr>
          <w:rFonts w:ascii="Arial" w:hAnsi="Arial" w:cs="Arial"/>
        </w:rPr>
        <w:t xml:space="preserve"> The economic development of region is partly hindered by the comparatively weak transport infrastructure and connectivity</w:t>
      </w:r>
      <w:r>
        <w:rPr>
          <w:rFonts w:ascii="Arial" w:hAnsi="Arial" w:cs="Arial"/>
        </w:rPr>
        <w:t xml:space="preserve"> (Pardubice [s.a], Matatkova and Stejskal, 2013)</w:t>
      </w:r>
      <w:r w:rsidRPr="00981962">
        <w:rPr>
          <w:rFonts w:ascii="Arial" w:hAnsi="Arial" w:cs="Arial"/>
        </w:rPr>
        <w:t>.</w:t>
      </w:r>
    </w:p>
    <w:p w14:paraId="4381A1C3" w14:textId="6FD4F938" w:rsidR="006E4CBF" w:rsidRDefault="006E4CBF" w:rsidP="006E4CBF">
      <w:pPr>
        <w:spacing w:before="120" w:after="120" w:line="360" w:lineRule="auto"/>
        <w:jc w:val="both"/>
        <w:rPr>
          <w:rFonts w:ascii="Arial" w:hAnsi="Arial" w:cs="Arial"/>
        </w:rPr>
      </w:pPr>
      <w:r w:rsidRPr="001E0D14">
        <w:rPr>
          <w:rFonts w:ascii="Arial" w:hAnsi="Arial" w:cs="Arial"/>
        </w:rPr>
        <w:t xml:space="preserve">The main policy document </w:t>
      </w:r>
      <w:r w:rsidR="001E6C9F" w:rsidRPr="00B570EC">
        <w:rPr>
          <w:rFonts w:ascii="Arial" w:hAnsi="Arial" w:cs="Arial"/>
        </w:rPr>
        <w:t>relevant to</w:t>
      </w:r>
      <w:r w:rsidRPr="00B570EC">
        <w:rPr>
          <w:rFonts w:ascii="Arial" w:hAnsi="Arial" w:cs="Arial"/>
        </w:rPr>
        <w:t xml:space="preserve"> the INNOGROW</w:t>
      </w:r>
      <w:r>
        <w:rPr>
          <w:rFonts w:ascii="Arial" w:hAnsi="Arial" w:cs="Arial"/>
        </w:rPr>
        <w:t xml:space="preserve"> project is the </w:t>
      </w:r>
      <w:r w:rsidRPr="002E611E">
        <w:rPr>
          <w:rFonts w:ascii="Arial" w:hAnsi="Arial" w:cs="Arial"/>
        </w:rPr>
        <w:t xml:space="preserve">Czech Operational Programme “Enterprise and Innovations for Competitiveness 2014-2020 (ERDF)”. </w:t>
      </w:r>
      <w:r>
        <w:rPr>
          <w:rFonts w:ascii="Arial" w:hAnsi="Arial" w:cs="Arial"/>
        </w:rPr>
        <w:t xml:space="preserve">There is a specific priority envisaged aiming </w:t>
      </w:r>
      <w:r w:rsidR="00C15A38">
        <w:rPr>
          <w:rFonts w:ascii="Arial" w:hAnsi="Arial" w:cs="Arial"/>
        </w:rPr>
        <w:t>at</w:t>
      </w:r>
      <w:r>
        <w:rPr>
          <w:rFonts w:ascii="Arial" w:hAnsi="Arial" w:cs="Arial"/>
        </w:rPr>
        <w:t xml:space="preserve"> the development of the entrepreneurship and competitiveness. This programme shall enhance the innovation capacity of </w:t>
      </w:r>
      <w:r w:rsidR="001E6C9F">
        <w:rPr>
          <w:rFonts w:ascii="Arial" w:hAnsi="Arial" w:cs="Arial"/>
        </w:rPr>
        <w:t xml:space="preserve">the </w:t>
      </w:r>
      <w:r>
        <w:rPr>
          <w:rFonts w:ascii="Arial" w:hAnsi="Arial" w:cs="Arial"/>
        </w:rPr>
        <w:t xml:space="preserve">SMEs and contribute to the Smart Specialisation Strategy (RIS3). </w:t>
      </w:r>
      <w:proofErr w:type="gramStart"/>
      <w:r>
        <w:rPr>
          <w:rFonts w:ascii="Arial" w:hAnsi="Arial" w:cs="Arial"/>
        </w:rPr>
        <w:t>The</w:t>
      </w:r>
      <w:r w:rsidR="001E6C9F">
        <w:rPr>
          <w:rFonts w:ascii="Arial" w:hAnsi="Arial" w:cs="Arial"/>
        </w:rPr>
        <w:t>re  are</w:t>
      </w:r>
      <w:proofErr w:type="gramEnd"/>
      <w:r w:rsidR="001E6C9F">
        <w:rPr>
          <w:rFonts w:ascii="Arial" w:hAnsi="Arial" w:cs="Arial"/>
        </w:rPr>
        <w:t xml:space="preserve"> </w:t>
      </w:r>
      <w:r>
        <w:rPr>
          <w:rFonts w:ascii="Arial" w:hAnsi="Arial" w:cs="Arial"/>
        </w:rPr>
        <w:t>diverse support measures</w:t>
      </w:r>
      <w:r w:rsidR="001E6C9F">
        <w:rPr>
          <w:rFonts w:ascii="Arial" w:hAnsi="Arial" w:cs="Arial"/>
        </w:rPr>
        <w:t xml:space="preserve"> enlisted</w:t>
      </w:r>
      <w:r>
        <w:rPr>
          <w:rFonts w:ascii="Arial" w:hAnsi="Arial" w:cs="Arial"/>
        </w:rPr>
        <w:t>, including:</w:t>
      </w:r>
    </w:p>
    <w:p w14:paraId="5F277D18" w14:textId="7AC417FB" w:rsidR="006E4CBF" w:rsidRDefault="006E4CBF" w:rsidP="006E4CBF">
      <w:pPr>
        <w:pStyle w:val="ListParagraph"/>
        <w:numPr>
          <w:ilvl w:val="0"/>
          <w:numId w:val="23"/>
        </w:numPr>
        <w:spacing w:before="120" w:after="120" w:line="360" w:lineRule="auto"/>
        <w:jc w:val="both"/>
        <w:rPr>
          <w:rFonts w:ascii="Arial" w:hAnsi="Arial" w:cs="Arial"/>
        </w:rPr>
      </w:pPr>
      <w:r>
        <w:rPr>
          <w:rFonts w:ascii="Arial" w:hAnsi="Arial" w:cs="Arial"/>
        </w:rPr>
        <w:t xml:space="preserve">Support </w:t>
      </w:r>
      <w:r w:rsidR="001E6C9F">
        <w:rPr>
          <w:rFonts w:ascii="Arial" w:hAnsi="Arial" w:cs="Arial"/>
        </w:rPr>
        <w:t xml:space="preserve">for </w:t>
      </w:r>
      <w:r>
        <w:rPr>
          <w:rFonts w:ascii="Arial" w:hAnsi="Arial" w:cs="Arial"/>
        </w:rPr>
        <w:t xml:space="preserve">starting </w:t>
      </w:r>
      <w:r w:rsidR="00C15A38">
        <w:rPr>
          <w:rFonts w:ascii="Arial" w:hAnsi="Arial" w:cs="Arial"/>
        </w:rPr>
        <w:t>a</w:t>
      </w:r>
      <w:r>
        <w:rPr>
          <w:rFonts w:ascii="Arial" w:hAnsi="Arial" w:cs="Arial"/>
        </w:rPr>
        <w:t xml:space="preserve"> business, </w:t>
      </w:r>
    </w:p>
    <w:p w14:paraId="08F6F7F6" w14:textId="77777777" w:rsidR="006E4CBF" w:rsidRDefault="006E4CBF" w:rsidP="006E4CBF">
      <w:pPr>
        <w:pStyle w:val="ListParagraph"/>
        <w:numPr>
          <w:ilvl w:val="0"/>
          <w:numId w:val="23"/>
        </w:numPr>
        <w:spacing w:before="120" w:after="120" w:line="360" w:lineRule="auto"/>
        <w:jc w:val="both"/>
        <w:rPr>
          <w:rFonts w:ascii="Arial" w:hAnsi="Arial" w:cs="Arial"/>
        </w:rPr>
      </w:pPr>
      <w:r>
        <w:rPr>
          <w:rFonts w:ascii="Arial" w:hAnsi="Arial" w:cs="Arial"/>
        </w:rPr>
        <w:t>Consultations to business related infrastructure and facilities, such as, business incubators, science and technology parks and innovation centers,</w:t>
      </w:r>
    </w:p>
    <w:p w14:paraId="05933D9C" w14:textId="77777777" w:rsidR="006E4CBF" w:rsidRDefault="006E4CBF" w:rsidP="006E4CBF">
      <w:pPr>
        <w:pStyle w:val="ListParagraph"/>
        <w:numPr>
          <w:ilvl w:val="0"/>
          <w:numId w:val="23"/>
        </w:numPr>
        <w:spacing w:before="120" w:after="120" w:line="360" w:lineRule="auto"/>
        <w:jc w:val="both"/>
        <w:rPr>
          <w:rFonts w:ascii="Arial" w:hAnsi="Arial" w:cs="Arial"/>
        </w:rPr>
      </w:pPr>
      <w:r>
        <w:rPr>
          <w:rFonts w:ascii="Arial" w:hAnsi="Arial" w:cs="Arial"/>
        </w:rPr>
        <w:t xml:space="preserve"> Promotion of the internationalisation of SMEs.</w:t>
      </w:r>
    </w:p>
    <w:p w14:paraId="7CAF47B6" w14:textId="501FD255" w:rsidR="006E4CBF" w:rsidRPr="00222310" w:rsidRDefault="001E6C9F" w:rsidP="006E4CBF">
      <w:pPr>
        <w:spacing w:before="120" w:after="120" w:line="360" w:lineRule="auto"/>
        <w:jc w:val="both"/>
        <w:rPr>
          <w:rFonts w:ascii="Arial" w:hAnsi="Arial" w:cs="Arial"/>
        </w:rPr>
      </w:pPr>
      <w:r>
        <w:rPr>
          <w:rFonts w:ascii="Arial" w:hAnsi="Arial" w:cs="Arial"/>
        </w:rPr>
        <w:t xml:space="preserve">However, the </w:t>
      </w:r>
      <w:r w:rsidR="006E4CBF">
        <w:rPr>
          <w:rFonts w:ascii="Arial" w:hAnsi="Arial" w:cs="Arial"/>
        </w:rPr>
        <w:t xml:space="preserve">OP </w:t>
      </w:r>
      <w:r>
        <w:rPr>
          <w:rFonts w:ascii="Arial" w:hAnsi="Arial" w:cs="Arial"/>
        </w:rPr>
        <w:t>only</w:t>
      </w:r>
      <w:r w:rsidRPr="002F55F5">
        <w:rPr>
          <w:rFonts w:ascii="Arial" w:hAnsi="Arial" w:cs="Arial"/>
        </w:rPr>
        <w:t xml:space="preserve"> </w:t>
      </w:r>
      <w:r w:rsidR="006E4CBF" w:rsidRPr="002F55F5">
        <w:rPr>
          <w:rFonts w:ascii="Arial" w:hAnsi="Arial" w:cs="Arial"/>
        </w:rPr>
        <w:t xml:space="preserve">partly covers the future development needs of </w:t>
      </w:r>
      <w:r>
        <w:rPr>
          <w:rFonts w:ascii="Arial" w:hAnsi="Arial" w:cs="Arial"/>
        </w:rPr>
        <w:t xml:space="preserve">the </w:t>
      </w:r>
      <w:r w:rsidR="006E4CBF" w:rsidRPr="002F55F5">
        <w:rPr>
          <w:rFonts w:ascii="Arial" w:hAnsi="Arial" w:cs="Arial"/>
        </w:rPr>
        <w:t>rural SMEs.</w:t>
      </w:r>
    </w:p>
    <w:tbl>
      <w:tblPr>
        <w:tblStyle w:val="TableGrid"/>
        <w:tblW w:w="0" w:type="auto"/>
        <w:tblLook w:val="04A0" w:firstRow="1" w:lastRow="0" w:firstColumn="1" w:lastColumn="0" w:noHBand="0" w:noVBand="1"/>
      </w:tblPr>
      <w:tblGrid>
        <w:gridCol w:w="4081"/>
        <w:gridCol w:w="3257"/>
        <w:gridCol w:w="2127"/>
      </w:tblGrid>
      <w:tr w:rsidR="006E4CBF" w:rsidRPr="00A13FB8" w14:paraId="499F6D83" w14:textId="77777777" w:rsidTr="00BD4FAB">
        <w:tc>
          <w:tcPr>
            <w:tcW w:w="4081" w:type="dxa"/>
          </w:tcPr>
          <w:p w14:paraId="6B5EFA3D" w14:textId="77777777" w:rsidR="006E4CBF" w:rsidRPr="0048074D" w:rsidRDefault="006E4CBF" w:rsidP="00A2031A">
            <w:pPr>
              <w:jc w:val="center"/>
              <w:rPr>
                <w:rFonts w:ascii="Arial" w:hAnsi="Arial" w:cs="Arial"/>
                <w:b/>
                <w:bCs/>
                <w:sz w:val="18"/>
                <w:szCs w:val="18"/>
              </w:rPr>
            </w:pPr>
            <w:r w:rsidRPr="0048074D">
              <w:rPr>
                <w:rFonts w:ascii="Arial" w:hAnsi="Arial" w:cs="Arial"/>
                <w:b/>
                <w:bCs/>
                <w:sz w:val="18"/>
                <w:szCs w:val="18"/>
              </w:rPr>
              <w:t>Recommendation</w:t>
            </w:r>
          </w:p>
        </w:tc>
        <w:tc>
          <w:tcPr>
            <w:tcW w:w="3257" w:type="dxa"/>
          </w:tcPr>
          <w:p w14:paraId="35B2F05F" w14:textId="77777777" w:rsidR="006E4CBF" w:rsidRPr="0048074D" w:rsidRDefault="006E4CBF" w:rsidP="00A2031A">
            <w:pPr>
              <w:jc w:val="center"/>
              <w:rPr>
                <w:rFonts w:ascii="Arial" w:hAnsi="Arial" w:cs="Arial"/>
                <w:b/>
                <w:bCs/>
                <w:sz w:val="18"/>
                <w:szCs w:val="18"/>
              </w:rPr>
            </w:pPr>
            <w:r w:rsidRPr="0048074D">
              <w:rPr>
                <w:rFonts w:ascii="Arial" w:hAnsi="Arial" w:cs="Arial"/>
                <w:b/>
                <w:bCs/>
                <w:sz w:val="18"/>
                <w:szCs w:val="18"/>
              </w:rPr>
              <w:t>Responsible policy making body</w:t>
            </w:r>
          </w:p>
        </w:tc>
        <w:tc>
          <w:tcPr>
            <w:tcW w:w="2127" w:type="dxa"/>
          </w:tcPr>
          <w:p w14:paraId="2CBC29E1" w14:textId="77777777" w:rsidR="006E4CBF" w:rsidRPr="0048074D" w:rsidRDefault="006E4CBF" w:rsidP="00A2031A">
            <w:pPr>
              <w:jc w:val="center"/>
              <w:rPr>
                <w:rFonts w:ascii="Arial" w:hAnsi="Arial" w:cs="Arial"/>
                <w:b/>
                <w:bCs/>
                <w:sz w:val="18"/>
                <w:szCs w:val="18"/>
              </w:rPr>
            </w:pPr>
            <w:r w:rsidRPr="0048074D">
              <w:rPr>
                <w:rFonts w:ascii="Arial" w:hAnsi="Arial" w:cs="Arial"/>
                <w:b/>
                <w:bCs/>
                <w:sz w:val="18"/>
                <w:szCs w:val="18"/>
              </w:rPr>
              <w:t>Financing source</w:t>
            </w:r>
          </w:p>
        </w:tc>
      </w:tr>
      <w:tr w:rsidR="006E4CBF" w:rsidRPr="00A13FB8" w14:paraId="1553CC7E" w14:textId="77777777" w:rsidTr="00BD4FAB">
        <w:tc>
          <w:tcPr>
            <w:tcW w:w="4081" w:type="dxa"/>
          </w:tcPr>
          <w:p w14:paraId="04390D17" w14:textId="6C75B51C" w:rsidR="006E4CBF" w:rsidRPr="0048074D" w:rsidRDefault="006E4CBF" w:rsidP="00B570EC">
            <w:pPr>
              <w:jc w:val="both"/>
              <w:rPr>
                <w:rFonts w:ascii="Arial" w:hAnsi="Arial" w:cs="Arial"/>
                <w:bCs/>
                <w:sz w:val="18"/>
                <w:szCs w:val="18"/>
              </w:rPr>
            </w:pPr>
            <w:r>
              <w:rPr>
                <w:rFonts w:ascii="Arial" w:hAnsi="Arial" w:cs="Arial"/>
                <w:bCs/>
                <w:sz w:val="18"/>
                <w:szCs w:val="18"/>
              </w:rPr>
              <w:t xml:space="preserve">1. To ensure support for development of </w:t>
            </w:r>
            <w:r w:rsidR="001E6C9F" w:rsidRPr="00B570EC">
              <w:rPr>
                <w:rFonts w:ascii="Arial" w:hAnsi="Arial" w:cs="Arial"/>
                <w:bCs/>
                <w:sz w:val="18"/>
                <w:szCs w:val="18"/>
              </w:rPr>
              <w:t xml:space="preserve">public </w:t>
            </w:r>
            <w:r w:rsidR="00B570EC">
              <w:rPr>
                <w:rFonts w:ascii="Arial" w:hAnsi="Arial" w:cs="Arial"/>
                <w:bCs/>
                <w:sz w:val="18"/>
                <w:szCs w:val="18"/>
              </w:rPr>
              <w:t xml:space="preserve">transport </w:t>
            </w:r>
            <w:r>
              <w:rPr>
                <w:rFonts w:ascii="Arial" w:hAnsi="Arial" w:cs="Arial"/>
                <w:bCs/>
                <w:sz w:val="18"/>
                <w:szCs w:val="18"/>
              </w:rPr>
              <w:t>infrastructure</w:t>
            </w:r>
            <w:r w:rsidR="00B570EC">
              <w:rPr>
                <w:rFonts w:ascii="Arial" w:hAnsi="Arial" w:cs="Arial"/>
                <w:bCs/>
                <w:sz w:val="18"/>
                <w:szCs w:val="18"/>
              </w:rPr>
              <w:t xml:space="preserve"> that improve the accessibility of the region</w:t>
            </w:r>
          </w:p>
        </w:tc>
        <w:tc>
          <w:tcPr>
            <w:tcW w:w="3257" w:type="dxa"/>
          </w:tcPr>
          <w:p w14:paraId="1BB7DE4F" w14:textId="77777777" w:rsidR="006E4CBF" w:rsidRPr="0048074D" w:rsidRDefault="006E4CBF" w:rsidP="00A2031A">
            <w:pPr>
              <w:jc w:val="both"/>
              <w:rPr>
                <w:rFonts w:ascii="Arial" w:hAnsi="Arial" w:cs="Arial"/>
                <w:bCs/>
                <w:sz w:val="18"/>
                <w:szCs w:val="18"/>
              </w:rPr>
            </w:pPr>
            <w:r w:rsidRPr="00A13FB8">
              <w:rPr>
                <w:rFonts w:ascii="Arial" w:hAnsi="Arial" w:cs="Arial"/>
                <w:sz w:val="18"/>
                <w:szCs w:val="18"/>
              </w:rPr>
              <w:t>Ministry of Industry and Trade</w:t>
            </w:r>
          </w:p>
        </w:tc>
        <w:tc>
          <w:tcPr>
            <w:tcW w:w="2127" w:type="dxa"/>
          </w:tcPr>
          <w:p w14:paraId="77D843F4" w14:textId="77777777" w:rsidR="006E4CBF" w:rsidRDefault="006E4CBF" w:rsidP="00A2031A">
            <w:pPr>
              <w:jc w:val="both"/>
              <w:rPr>
                <w:rFonts w:ascii="Arial" w:hAnsi="Arial" w:cs="Arial"/>
                <w:bCs/>
                <w:sz w:val="18"/>
                <w:szCs w:val="18"/>
              </w:rPr>
            </w:pPr>
            <w:r>
              <w:rPr>
                <w:rFonts w:ascii="Arial" w:hAnsi="Arial" w:cs="Arial"/>
                <w:bCs/>
                <w:sz w:val="18"/>
                <w:szCs w:val="18"/>
              </w:rPr>
              <w:t>ERDF</w:t>
            </w:r>
          </w:p>
          <w:p w14:paraId="3EB3DDE1" w14:textId="77777777" w:rsidR="006E4CBF" w:rsidRPr="0048074D" w:rsidRDefault="006E4CBF" w:rsidP="00A2031A">
            <w:pPr>
              <w:jc w:val="both"/>
              <w:rPr>
                <w:rFonts w:ascii="Arial" w:hAnsi="Arial" w:cs="Arial"/>
                <w:bCs/>
                <w:sz w:val="18"/>
                <w:szCs w:val="18"/>
              </w:rPr>
            </w:pPr>
          </w:p>
        </w:tc>
      </w:tr>
      <w:tr w:rsidR="006E4CBF" w:rsidRPr="00A13FB8" w14:paraId="7E456387" w14:textId="77777777" w:rsidTr="00BD4FAB">
        <w:tc>
          <w:tcPr>
            <w:tcW w:w="4081" w:type="dxa"/>
          </w:tcPr>
          <w:p w14:paraId="4AD8C9C0" w14:textId="71372AE6" w:rsidR="006E4CBF" w:rsidRPr="0048074D" w:rsidRDefault="006E4CBF" w:rsidP="00A2031A">
            <w:pPr>
              <w:jc w:val="both"/>
              <w:rPr>
                <w:rFonts w:ascii="Arial" w:hAnsi="Arial" w:cs="Arial"/>
                <w:bCs/>
                <w:sz w:val="18"/>
                <w:szCs w:val="18"/>
              </w:rPr>
            </w:pPr>
            <w:r>
              <w:rPr>
                <w:rFonts w:ascii="Arial" w:hAnsi="Arial" w:cs="Arial"/>
                <w:bCs/>
                <w:sz w:val="18"/>
                <w:szCs w:val="18"/>
              </w:rPr>
              <w:t>2. Promotion of vertical and horizontal (among rural SMEs and with other stakeholders) partnership platforms for rural SMEs that can facilitate creation and implementation of new technologies, products and business models</w:t>
            </w:r>
          </w:p>
        </w:tc>
        <w:tc>
          <w:tcPr>
            <w:tcW w:w="3257" w:type="dxa"/>
          </w:tcPr>
          <w:p w14:paraId="79C0ABA1" w14:textId="77777777" w:rsidR="006E4CBF" w:rsidRDefault="006E4CBF" w:rsidP="00A2031A">
            <w:pPr>
              <w:jc w:val="both"/>
              <w:rPr>
                <w:rFonts w:ascii="Arial" w:hAnsi="Arial" w:cs="Arial"/>
                <w:sz w:val="18"/>
                <w:szCs w:val="18"/>
              </w:rPr>
            </w:pPr>
            <w:r w:rsidRPr="00A13FB8">
              <w:rPr>
                <w:rFonts w:ascii="Arial" w:hAnsi="Arial" w:cs="Arial"/>
                <w:sz w:val="18"/>
                <w:szCs w:val="18"/>
              </w:rPr>
              <w:t>Ministry of Industry and Trade</w:t>
            </w:r>
          </w:p>
          <w:p w14:paraId="6F853A5E" w14:textId="77777777" w:rsidR="006E4CBF" w:rsidRPr="0048074D" w:rsidRDefault="006E4CBF" w:rsidP="00A2031A">
            <w:pPr>
              <w:jc w:val="both"/>
              <w:rPr>
                <w:rFonts w:ascii="Arial" w:hAnsi="Arial" w:cs="Arial"/>
                <w:bCs/>
                <w:sz w:val="18"/>
                <w:szCs w:val="18"/>
              </w:rPr>
            </w:pPr>
            <w:r>
              <w:rPr>
                <w:rFonts w:ascii="Arial" w:hAnsi="Arial" w:cs="Arial"/>
                <w:bCs/>
                <w:sz w:val="18"/>
                <w:szCs w:val="18"/>
              </w:rPr>
              <w:t>Additionally: Pardubice region, Higher education institutions, Regional Chamber of Commerce, Energy – Industrial Innovation Cluster</w:t>
            </w:r>
          </w:p>
        </w:tc>
        <w:tc>
          <w:tcPr>
            <w:tcW w:w="2127" w:type="dxa"/>
          </w:tcPr>
          <w:p w14:paraId="651D2427" w14:textId="77777777" w:rsidR="006E4CBF" w:rsidRDefault="006E4CBF" w:rsidP="00A2031A">
            <w:pPr>
              <w:jc w:val="both"/>
              <w:rPr>
                <w:rFonts w:ascii="Arial" w:hAnsi="Arial" w:cs="Arial"/>
                <w:bCs/>
                <w:sz w:val="18"/>
                <w:szCs w:val="18"/>
              </w:rPr>
            </w:pPr>
            <w:r>
              <w:rPr>
                <w:rFonts w:ascii="Arial" w:hAnsi="Arial" w:cs="Arial"/>
                <w:bCs/>
                <w:sz w:val="18"/>
                <w:szCs w:val="18"/>
              </w:rPr>
              <w:t>ERDF</w:t>
            </w:r>
          </w:p>
          <w:p w14:paraId="2A00DDB0" w14:textId="77777777" w:rsidR="006E4CBF" w:rsidRPr="0048074D" w:rsidRDefault="006E4CBF" w:rsidP="00A2031A">
            <w:pPr>
              <w:jc w:val="both"/>
              <w:rPr>
                <w:rFonts w:ascii="Arial" w:hAnsi="Arial" w:cs="Arial"/>
                <w:bCs/>
                <w:sz w:val="18"/>
                <w:szCs w:val="18"/>
              </w:rPr>
            </w:pPr>
            <w:r w:rsidRPr="0099698D">
              <w:rPr>
                <w:rFonts w:ascii="Arial" w:hAnsi="Arial" w:cs="Arial"/>
                <w:bCs/>
                <w:sz w:val="18"/>
                <w:szCs w:val="18"/>
              </w:rPr>
              <w:t>Additionally: Horizon 2020, territorial cooperation</w:t>
            </w:r>
            <w:r>
              <w:rPr>
                <w:rFonts w:ascii="Arial" w:hAnsi="Arial" w:cs="Arial"/>
                <w:bCs/>
                <w:sz w:val="18"/>
                <w:szCs w:val="18"/>
              </w:rPr>
              <w:t xml:space="preserve"> programmes</w:t>
            </w:r>
          </w:p>
        </w:tc>
      </w:tr>
      <w:tr w:rsidR="006E4CBF" w:rsidRPr="00A13FB8" w14:paraId="0A1554A5" w14:textId="77777777" w:rsidTr="00BD4FAB">
        <w:tc>
          <w:tcPr>
            <w:tcW w:w="4081" w:type="dxa"/>
          </w:tcPr>
          <w:p w14:paraId="470833E5" w14:textId="77777777" w:rsidR="006E4CBF" w:rsidRPr="0048074D" w:rsidRDefault="006E4CBF" w:rsidP="00A2031A">
            <w:pPr>
              <w:jc w:val="both"/>
              <w:rPr>
                <w:rFonts w:ascii="Arial" w:hAnsi="Arial" w:cs="Arial"/>
                <w:bCs/>
                <w:sz w:val="18"/>
                <w:szCs w:val="18"/>
              </w:rPr>
            </w:pPr>
            <w:r>
              <w:rPr>
                <w:rFonts w:ascii="Arial" w:hAnsi="Arial" w:cs="Arial"/>
                <w:bCs/>
                <w:sz w:val="18"/>
                <w:szCs w:val="18"/>
              </w:rPr>
              <w:t xml:space="preserve">3. </w:t>
            </w:r>
            <w:r w:rsidRPr="004D1B27">
              <w:rPr>
                <w:rFonts w:ascii="Arial" w:hAnsi="Arial" w:cs="Arial"/>
                <w:bCs/>
                <w:sz w:val="18"/>
                <w:szCs w:val="18"/>
              </w:rPr>
              <w:t>To ensure more targeted consultations and the information specifically to rural SMEs on the innovation support available</w:t>
            </w:r>
          </w:p>
        </w:tc>
        <w:tc>
          <w:tcPr>
            <w:tcW w:w="3257" w:type="dxa"/>
          </w:tcPr>
          <w:p w14:paraId="20BBA9CA" w14:textId="77777777" w:rsidR="006E4CBF" w:rsidRDefault="006E4CBF" w:rsidP="00A2031A">
            <w:pPr>
              <w:jc w:val="both"/>
              <w:rPr>
                <w:rFonts w:ascii="Arial" w:hAnsi="Arial" w:cs="Arial"/>
                <w:sz w:val="18"/>
                <w:szCs w:val="18"/>
              </w:rPr>
            </w:pPr>
            <w:r w:rsidRPr="00A13FB8">
              <w:rPr>
                <w:rFonts w:ascii="Arial" w:hAnsi="Arial" w:cs="Arial"/>
                <w:sz w:val="18"/>
                <w:szCs w:val="18"/>
              </w:rPr>
              <w:t>Ministry of Industry and Trade</w:t>
            </w:r>
          </w:p>
          <w:p w14:paraId="5A6D7CCD" w14:textId="77777777" w:rsidR="006E4CBF" w:rsidRPr="0048074D" w:rsidRDefault="006E4CBF" w:rsidP="00A2031A">
            <w:pPr>
              <w:jc w:val="both"/>
              <w:rPr>
                <w:rFonts w:ascii="Arial" w:hAnsi="Arial" w:cs="Arial"/>
                <w:bCs/>
                <w:sz w:val="18"/>
                <w:szCs w:val="18"/>
              </w:rPr>
            </w:pPr>
            <w:r>
              <w:rPr>
                <w:rFonts w:ascii="Arial" w:hAnsi="Arial" w:cs="Arial"/>
                <w:bCs/>
                <w:sz w:val="18"/>
                <w:szCs w:val="18"/>
              </w:rPr>
              <w:t xml:space="preserve">Additionally: Pardubice region, </w:t>
            </w:r>
          </w:p>
        </w:tc>
        <w:tc>
          <w:tcPr>
            <w:tcW w:w="2127" w:type="dxa"/>
          </w:tcPr>
          <w:p w14:paraId="3559BD2F" w14:textId="77777777" w:rsidR="006E4CBF" w:rsidRDefault="006E4CBF" w:rsidP="00A2031A">
            <w:pPr>
              <w:jc w:val="both"/>
              <w:rPr>
                <w:rFonts w:ascii="Arial" w:hAnsi="Arial" w:cs="Arial"/>
                <w:bCs/>
                <w:sz w:val="18"/>
                <w:szCs w:val="18"/>
              </w:rPr>
            </w:pPr>
            <w:r>
              <w:rPr>
                <w:rFonts w:ascii="Arial" w:hAnsi="Arial" w:cs="Arial"/>
                <w:bCs/>
                <w:sz w:val="18"/>
                <w:szCs w:val="18"/>
              </w:rPr>
              <w:t>ERDF</w:t>
            </w:r>
          </w:p>
          <w:p w14:paraId="4EBB7F74" w14:textId="77777777" w:rsidR="006E4CBF" w:rsidRPr="0048074D" w:rsidRDefault="006E4CBF" w:rsidP="00A2031A">
            <w:pPr>
              <w:jc w:val="both"/>
              <w:rPr>
                <w:rFonts w:ascii="Arial" w:hAnsi="Arial" w:cs="Arial"/>
                <w:bCs/>
                <w:sz w:val="18"/>
                <w:szCs w:val="18"/>
              </w:rPr>
            </w:pPr>
            <w:r w:rsidRPr="0099698D">
              <w:rPr>
                <w:rFonts w:ascii="Arial" w:hAnsi="Arial" w:cs="Arial"/>
                <w:bCs/>
                <w:sz w:val="18"/>
                <w:szCs w:val="18"/>
              </w:rPr>
              <w:t>Additionally: territorial cooperation</w:t>
            </w:r>
            <w:r>
              <w:rPr>
                <w:rFonts w:ascii="Arial" w:hAnsi="Arial" w:cs="Arial"/>
                <w:bCs/>
                <w:sz w:val="18"/>
                <w:szCs w:val="18"/>
              </w:rPr>
              <w:t xml:space="preserve"> programmes</w:t>
            </w:r>
          </w:p>
        </w:tc>
      </w:tr>
      <w:tr w:rsidR="006E4CBF" w:rsidRPr="00A13FB8" w14:paraId="15A5902F" w14:textId="77777777" w:rsidTr="00BD4FAB">
        <w:tc>
          <w:tcPr>
            <w:tcW w:w="4081" w:type="dxa"/>
          </w:tcPr>
          <w:p w14:paraId="6F5CE6B3" w14:textId="77777777" w:rsidR="006E4CBF" w:rsidRPr="0048074D" w:rsidRDefault="006E4CBF" w:rsidP="00A2031A">
            <w:pPr>
              <w:jc w:val="both"/>
              <w:rPr>
                <w:rFonts w:ascii="Arial" w:hAnsi="Arial" w:cs="Arial"/>
                <w:bCs/>
                <w:sz w:val="18"/>
                <w:szCs w:val="18"/>
              </w:rPr>
            </w:pPr>
            <w:r>
              <w:rPr>
                <w:rFonts w:ascii="Arial" w:hAnsi="Arial" w:cs="Arial"/>
                <w:bCs/>
                <w:sz w:val="18"/>
                <w:szCs w:val="18"/>
              </w:rPr>
              <w:t>4. To simplify the application and implementation of the projects supporting the development of new products and other innovative technologies</w:t>
            </w:r>
          </w:p>
        </w:tc>
        <w:tc>
          <w:tcPr>
            <w:tcW w:w="3257" w:type="dxa"/>
          </w:tcPr>
          <w:p w14:paraId="5A0B5A09" w14:textId="77777777" w:rsidR="006E4CBF" w:rsidRPr="0048074D" w:rsidRDefault="006E4CBF" w:rsidP="00A2031A">
            <w:pPr>
              <w:jc w:val="both"/>
              <w:rPr>
                <w:rFonts w:ascii="Arial" w:hAnsi="Arial" w:cs="Arial"/>
                <w:bCs/>
                <w:sz w:val="18"/>
                <w:szCs w:val="18"/>
              </w:rPr>
            </w:pPr>
            <w:r w:rsidRPr="00A13FB8">
              <w:rPr>
                <w:rFonts w:ascii="Arial" w:hAnsi="Arial" w:cs="Arial"/>
                <w:sz w:val="18"/>
                <w:szCs w:val="18"/>
              </w:rPr>
              <w:t>Ministry of Industry and Trade</w:t>
            </w:r>
          </w:p>
        </w:tc>
        <w:tc>
          <w:tcPr>
            <w:tcW w:w="2127" w:type="dxa"/>
          </w:tcPr>
          <w:p w14:paraId="0089F29A" w14:textId="77777777" w:rsidR="006E4CBF" w:rsidRDefault="006E4CBF" w:rsidP="00A2031A">
            <w:pPr>
              <w:jc w:val="both"/>
              <w:rPr>
                <w:rFonts w:ascii="Arial" w:hAnsi="Arial" w:cs="Arial"/>
                <w:bCs/>
                <w:sz w:val="18"/>
                <w:szCs w:val="18"/>
              </w:rPr>
            </w:pPr>
            <w:r>
              <w:rPr>
                <w:rFonts w:ascii="Arial" w:hAnsi="Arial" w:cs="Arial"/>
                <w:bCs/>
                <w:sz w:val="18"/>
                <w:szCs w:val="18"/>
              </w:rPr>
              <w:t>ERDF</w:t>
            </w:r>
          </w:p>
          <w:p w14:paraId="472C9D91" w14:textId="77777777" w:rsidR="006E4CBF" w:rsidRPr="0048074D" w:rsidRDefault="006E4CBF" w:rsidP="00A2031A">
            <w:pPr>
              <w:jc w:val="both"/>
              <w:rPr>
                <w:rFonts w:ascii="Arial" w:hAnsi="Arial" w:cs="Arial"/>
                <w:bCs/>
                <w:sz w:val="18"/>
                <w:szCs w:val="18"/>
              </w:rPr>
            </w:pPr>
          </w:p>
        </w:tc>
      </w:tr>
    </w:tbl>
    <w:p w14:paraId="0B99051D" w14:textId="77777777" w:rsidR="006E4CBF" w:rsidRDefault="006E4CBF" w:rsidP="006E4CBF">
      <w:pPr>
        <w:spacing w:before="120" w:after="120" w:line="360" w:lineRule="auto"/>
        <w:jc w:val="both"/>
        <w:rPr>
          <w:rFonts w:ascii="Arial" w:hAnsi="Arial" w:cs="Arial"/>
          <w:bCs/>
        </w:rPr>
      </w:pPr>
    </w:p>
    <w:p w14:paraId="0865D931" w14:textId="77777777" w:rsidR="00C15A38" w:rsidRPr="00A13FB8" w:rsidRDefault="00C15A38" w:rsidP="006E4CBF">
      <w:pPr>
        <w:spacing w:before="120" w:after="120" w:line="360" w:lineRule="auto"/>
        <w:jc w:val="both"/>
        <w:rPr>
          <w:rFonts w:ascii="Arial" w:hAnsi="Arial" w:cs="Arial"/>
          <w:bCs/>
        </w:rPr>
      </w:pPr>
    </w:p>
    <w:p w14:paraId="4649F45B" w14:textId="77777777" w:rsidR="006E4CBF" w:rsidRPr="00A13FB8" w:rsidRDefault="006E4CBF" w:rsidP="006E4CBF">
      <w:pPr>
        <w:spacing w:before="120" w:after="120" w:line="360" w:lineRule="auto"/>
        <w:jc w:val="both"/>
        <w:rPr>
          <w:rFonts w:ascii="Arial" w:eastAsia="Calibri" w:hAnsi="Arial" w:cs="Arial"/>
          <w:b/>
          <w:color w:val="003399"/>
        </w:rPr>
      </w:pPr>
      <w:r w:rsidRPr="00A13FB8">
        <w:rPr>
          <w:rFonts w:ascii="Arial" w:eastAsia="Calibri" w:hAnsi="Arial" w:cs="Arial"/>
          <w:b/>
          <w:color w:val="003399"/>
        </w:rPr>
        <w:t>Gorenjska (SL)</w:t>
      </w:r>
    </w:p>
    <w:p w14:paraId="1E3032CF" w14:textId="424D49A7" w:rsidR="006E4CBF" w:rsidRDefault="006E4CBF" w:rsidP="006E4CBF">
      <w:pPr>
        <w:spacing w:before="120" w:after="120" w:line="360" w:lineRule="auto"/>
        <w:jc w:val="both"/>
        <w:rPr>
          <w:rFonts w:ascii="Arial" w:hAnsi="Arial" w:cs="Arial"/>
        </w:rPr>
      </w:pPr>
      <w:r>
        <w:rPr>
          <w:rFonts w:ascii="Arial" w:hAnsi="Arial" w:cs="Arial"/>
        </w:rPr>
        <w:lastRenderedPageBreak/>
        <w:t xml:space="preserve">Gorenska region is one of </w:t>
      </w:r>
      <w:r w:rsidR="00EF0BD3">
        <w:rPr>
          <w:rFonts w:ascii="Arial" w:hAnsi="Arial" w:cs="Arial"/>
        </w:rPr>
        <w:t xml:space="preserve">the </w:t>
      </w:r>
      <w:r>
        <w:rPr>
          <w:rFonts w:ascii="Arial" w:hAnsi="Arial" w:cs="Arial"/>
        </w:rPr>
        <w:t>developed regions</w:t>
      </w:r>
      <w:r w:rsidR="00E328EA">
        <w:rPr>
          <w:rFonts w:ascii="Arial" w:hAnsi="Arial" w:cs="Arial"/>
        </w:rPr>
        <w:t xml:space="preserve">, </w:t>
      </w:r>
      <w:proofErr w:type="gramStart"/>
      <w:r w:rsidR="00E328EA">
        <w:rPr>
          <w:rFonts w:ascii="Arial" w:hAnsi="Arial" w:cs="Arial"/>
        </w:rPr>
        <w:t xml:space="preserve">that </w:t>
      </w:r>
      <w:r>
        <w:rPr>
          <w:rFonts w:ascii="Arial" w:hAnsi="Arial" w:cs="Arial"/>
        </w:rPr>
        <w:t xml:space="preserve"> is</w:t>
      </w:r>
      <w:proofErr w:type="gramEnd"/>
      <w:r>
        <w:rPr>
          <w:rFonts w:ascii="Arial" w:hAnsi="Arial" w:cs="Arial"/>
        </w:rPr>
        <w:t xml:space="preserve"> located in the north-west part of Slovenia. Manufacturing and tourism with </w:t>
      </w:r>
      <w:r w:rsidR="00EF0BD3">
        <w:rPr>
          <w:rFonts w:ascii="Arial" w:hAnsi="Arial" w:cs="Arial"/>
        </w:rPr>
        <w:t xml:space="preserve">the </w:t>
      </w:r>
      <w:r>
        <w:rPr>
          <w:rFonts w:ascii="Arial" w:hAnsi="Arial" w:cs="Arial"/>
        </w:rPr>
        <w:t xml:space="preserve">ski resorts are important sectors in this region. </w:t>
      </w:r>
      <w:proofErr w:type="gramStart"/>
      <w:r>
        <w:rPr>
          <w:rFonts w:ascii="Arial" w:hAnsi="Arial" w:cs="Arial"/>
        </w:rPr>
        <w:t>the</w:t>
      </w:r>
      <w:proofErr w:type="gramEnd"/>
      <w:r w:rsidR="00EF0BD3">
        <w:rPr>
          <w:rFonts w:ascii="Arial" w:hAnsi="Arial" w:cs="Arial"/>
        </w:rPr>
        <w:t xml:space="preserve"> The</w:t>
      </w:r>
      <w:r>
        <w:rPr>
          <w:rFonts w:ascii="Arial" w:hAnsi="Arial" w:cs="Arial"/>
        </w:rPr>
        <w:t xml:space="preserve"> majority </w:t>
      </w:r>
      <w:r w:rsidR="00EF0BD3">
        <w:rPr>
          <w:rFonts w:ascii="Arial" w:hAnsi="Arial" w:cs="Arial"/>
        </w:rPr>
        <w:t xml:space="preserve">of the agricultural SMEs </w:t>
      </w:r>
      <w:r>
        <w:rPr>
          <w:rFonts w:ascii="Arial" w:hAnsi="Arial" w:cs="Arial"/>
        </w:rPr>
        <w:t xml:space="preserve">are related to the cattle breeding. This region borders with Austria and Italy, and </w:t>
      </w:r>
      <w:r w:rsidR="00C15A38">
        <w:rPr>
          <w:rFonts w:ascii="Arial" w:hAnsi="Arial" w:cs="Arial"/>
        </w:rPr>
        <w:t>possesses</w:t>
      </w:r>
      <w:r>
        <w:rPr>
          <w:rFonts w:ascii="Arial" w:hAnsi="Arial" w:cs="Arial"/>
        </w:rPr>
        <w:t xml:space="preserve"> </w:t>
      </w:r>
      <w:r w:rsidR="00C15A38">
        <w:rPr>
          <w:rFonts w:ascii="Arial" w:hAnsi="Arial" w:cs="Arial"/>
        </w:rPr>
        <w:t>a</w:t>
      </w:r>
      <w:r>
        <w:rPr>
          <w:rFonts w:ascii="Arial" w:hAnsi="Arial" w:cs="Arial"/>
        </w:rPr>
        <w:t xml:space="preserve"> comparatively well–developed transport infrastructure that facilitate</w:t>
      </w:r>
      <w:r w:rsidR="00C15A38">
        <w:rPr>
          <w:rFonts w:ascii="Arial" w:hAnsi="Arial" w:cs="Arial"/>
        </w:rPr>
        <w:t>s</w:t>
      </w:r>
      <w:r>
        <w:rPr>
          <w:rFonts w:ascii="Arial" w:hAnsi="Arial" w:cs="Arial"/>
        </w:rPr>
        <w:t xml:space="preserve"> the economic development of this region (Invest Slovenia, [s.a.]). </w:t>
      </w:r>
    </w:p>
    <w:p w14:paraId="3A19EA51" w14:textId="2E0EC2DF" w:rsidR="006E4CBF" w:rsidRDefault="006E4CBF" w:rsidP="006E4CBF">
      <w:pPr>
        <w:spacing w:before="120" w:after="120" w:line="360" w:lineRule="auto"/>
        <w:jc w:val="both"/>
        <w:rPr>
          <w:rFonts w:ascii="Arial" w:hAnsi="Arial" w:cs="Arial"/>
        </w:rPr>
      </w:pPr>
      <w:r w:rsidRPr="00A60086">
        <w:rPr>
          <w:rFonts w:ascii="Arial" w:hAnsi="Arial" w:cs="Arial"/>
        </w:rPr>
        <w:t xml:space="preserve">The main policy document </w:t>
      </w:r>
      <w:r w:rsidR="00EF0BD3">
        <w:rPr>
          <w:rFonts w:ascii="Arial" w:hAnsi="Arial" w:cs="Arial"/>
        </w:rPr>
        <w:t>relevant to</w:t>
      </w:r>
      <w:r w:rsidRPr="00A60086">
        <w:rPr>
          <w:rFonts w:ascii="Arial" w:hAnsi="Arial" w:cs="Arial"/>
        </w:rPr>
        <w:t xml:space="preserve"> the INNOGROW project is the Slovenian Industrial Policy 2014-2020 (SIP).</w:t>
      </w:r>
      <w:r>
        <w:rPr>
          <w:rFonts w:ascii="Arial" w:hAnsi="Arial" w:cs="Arial"/>
        </w:rPr>
        <w:t xml:space="preserve"> This is a national level policy document addressing the whole country. There are several objectives set to address the challenges related to the competitiveness and the innovation capacity of SMEs. It has a specific emphasis to contribute to the Smart Specialisation strategy (RIS3). The support covers several directions, such as:</w:t>
      </w:r>
    </w:p>
    <w:p w14:paraId="0F3F0B55" w14:textId="77777777" w:rsidR="006E4CBF" w:rsidRDefault="006E4CBF" w:rsidP="006E4CBF">
      <w:pPr>
        <w:pStyle w:val="ListParagraph"/>
        <w:numPr>
          <w:ilvl w:val="0"/>
          <w:numId w:val="24"/>
        </w:numPr>
        <w:spacing w:before="120" w:after="120" w:line="360" w:lineRule="auto"/>
        <w:jc w:val="both"/>
        <w:rPr>
          <w:rFonts w:ascii="Arial" w:hAnsi="Arial" w:cs="Arial"/>
        </w:rPr>
      </w:pPr>
      <w:r w:rsidRPr="0060561A">
        <w:rPr>
          <w:rFonts w:ascii="Arial" w:hAnsi="Arial" w:cs="Arial"/>
        </w:rPr>
        <w:t xml:space="preserve">Support related to the promotion of non-technological innovations and new business models, </w:t>
      </w:r>
    </w:p>
    <w:p w14:paraId="00A2708F" w14:textId="77777777" w:rsidR="006E4CBF" w:rsidRDefault="006E4CBF" w:rsidP="006E4CBF">
      <w:pPr>
        <w:pStyle w:val="ListParagraph"/>
        <w:numPr>
          <w:ilvl w:val="0"/>
          <w:numId w:val="24"/>
        </w:numPr>
        <w:spacing w:before="120" w:after="120" w:line="360" w:lineRule="auto"/>
        <w:jc w:val="both"/>
        <w:rPr>
          <w:rFonts w:ascii="Arial" w:hAnsi="Arial" w:cs="Arial"/>
        </w:rPr>
      </w:pPr>
      <w:r w:rsidRPr="0060561A">
        <w:rPr>
          <w:rFonts w:ascii="Arial" w:hAnsi="Arial" w:cs="Arial"/>
        </w:rPr>
        <w:t>R&amp;D ac</w:t>
      </w:r>
      <w:r>
        <w:rPr>
          <w:rFonts w:ascii="Arial" w:hAnsi="Arial" w:cs="Arial"/>
        </w:rPr>
        <w:t>tivities and</w:t>
      </w:r>
      <w:r w:rsidRPr="0060561A">
        <w:rPr>
          <w:rFonts w:ascii="Arial" w:hAnsi="Arial" w:cs="Arial"/>
        </w:rPr>
        <w:t xml:space="preserve"> support to industrial sectors with higher technological potential, </w:t>
      </w:r>
    </w:p>
    <w:p w14:paraId="72C4C5A9" w14:textId="77777777" w:rsidR="006E4CBF" w:rsidRDefault="006E4CBF" w:rsidP="006E4CBF">
      <w:pPr>
        <w:pStyle w:val="ListParagraph"/>
        <w:numPr>
          <w:ilvl w:val="0"/>
          <w:numId w:val="24"/>
        </w:numPr>
        <w:spacing w:before="120" w:after="120" w:line="360" w:lineRule="auto"/>
        <w:jc w:val="both"/>
        <w:rPr>
          <w:rFonts w:ascii="Arial" w:hAnsi="Arial" w:cs="Arial"/>
        </w:rPr>
      </w:pPr>
      <w:r>
        <w:rPr>
          <w:rFonts w:ascii="Arial" w:hAnsi="Arial" w:cs="Arial"/>
        </w:rPr>
        <w:t>Promotion of the internationalisation of SMEs (SIP).</w:t>
      </w:r>
    </w:p>
    <w:p w14:paraId="01DFC894" w14:textId="233B4185" w:rsidR="006E4CBF" w:rsidRPr="00E9593A" w:rsidRDefault="006E4CBF" w:rsidP="006E4CBF">
      <w:pPr>
        <w:spacing w:before="120" w:after="120" w:line="360" w:lineRule="auto"/>
        <w:jc w:val="both"/>
        <w:rPr>
          <w:rFonts w:ascii="Arial" w:hAnsi="Arial" w:cs="Arial"/>
        </w:rPr>
      </w:pPr>
      <w:r>
        <w:rPr>
          <w:rFonts w:ascii="Arial" w:hAnsi="Arial" w:cs="Arial"/>
        </w:rPr>
        <w:t xml:space="preserve">In general, the support areas reflect the needs and further opportunities identified within this </w:t>
      </w:r>
      <w:r w:rsidR="00EF0BD3">
        <w:rPr>
          <w:rFonts w:ascii="Arial" w:hAnsi="Arial" w:cs="Arial"/>
        </w:rPr>
        <w:t>report</w:t>
      </w:r>
      <w:r>
        <w:rPr>
          <w:rFonts w:ascii="Arial" w:hAnsi="Arial" w:cs="Arial"/>
        </w:rPr>
        <w:t>. However</w:t>
      </w:r>
      <w:r w:rsidR="00EF0BD3">
        <w:rPr>
          <w:rFonts w:ascii="Arial" w:hAnsi="Arial" w:cs="Arial"/>
        </w:rPr>
        <w:t>,</w:t>
      </w:r>
      <w:r>
        <w:rPr>
          <w:rFonts w:ascii="Arial" w:hAnsi="Arial" w:cs="Arial"/>
        </w:rPr>
        <w:t xml:space="preserve"> consultations </w:t>
      </w:r>
      <w:r w:rsidR="00EF0BD3">
        <w:rPr>
          <w:rFonts w:ascii="Arial" w:hAnsi="Arial" w:cs="Arial"/>
        </w:rPr>
        <w:t xml:space="preserve">with the </w:t>
      </w:r>
      <w:r>
        <w:rPr>
          <w:rFonts w:ascii="Arial" w:hAnsi="Arial" w:cs="Arial"/>
        </w:rPr>
        <w:t>stakeholders highlighted specific needs to be addressed regarding the rural SMEs.</w:t>
      </w:r>
    </w:p>
    <w:tbl>
      <w:tblPr>
        <w:tblStyle w:val="TableGrid"/>
        <w:tblW w:w="0" w:type="auto"/>
        <w:tblLook w:val="04A0" w:firstRow="1" w:lastRow="0" w:firstColumn="1" w:lastColumn="0" w:noHBand="0" w:noVBand="1"/>
      </w:tblPr>
      <w:tblGrid>
        <w:gridCol w:w="2802"/>
        <w:gridCol w:w="4536"/>
        <w:gridCol w:w="2109"/>
      </w:tblGrid>
      <w:tr w:rsidR="006E4CBF" w:rsidRPr="00A13FB8" w14:paraId="4863A8D7" w14:textId="77777777" w:rsidTr="00792F3D">
        <w:tc>
          <w:tcPr>
            <w:tcW w:w="2802" w:type="dxa"/>
          </w:tcPr>
          <w:p w14:paraId="011E8F3D" w14:textId="77777777" w:rsidR="006E4CBF" w:rsidRPr="0048074D" w:rsidRDefault="006E4CBF" w:rsidP="00A2031A">
            <w:pPr>
              <w:jc w:val="center"/>
              <w:rPr>
                <w:rFonts w:ascii="Arial" w:hAnsi="Arial" w:cs="Arial"/>
                <w:b/>
                <w:bCs/>
                <w:sz w:val="18"/>
                <w:szCs w:val="18"/>
              </w:rPr>
            </w:pPr>
            <w:r w:rsidRPr="0048074D">
              <w:rPr>
                <w:rFonts w:ascii="Arial" w:hAnsi="Arial" w:cs="Arial"/>
                <w:b/>
                <w:bCs/>
                <w:sz w:val="18"/>
                <w:szCs w:val="18"/>
              </w:rPr>
              <w:t>Recommendation</w:t>
            </w:r>
          </w:p>
        </w:tc>
        <w:tc>
          <w:tcPr>
            <w:tcW w:w="4536" w:type="dxa"/>
          </w:tcPr>
          <w:p w14:paraId="0C69D6DB" w14:textId="77777777" w:rsidR="006E4CBF" w:rsidRPr="0048074D" w:rsidRDefault="006E4CBF" w:rsidP="00A2031A">
            <w:pPr>
              <w:jc w:val="center"/>
              <w:rPr>
                <w:rFonts w:ascii="Arial" w:hAnsi="Arial" w:cs="Arial"/>
                <w:b/>
                <w:bCs/>
                <w:sz w:val="18"/>
                <w:szCs w:val="18"/>
              </w:rPr>
            </w:pPr>
            <w:r w:rsidRPr="0048074D">
              <w:rPr>
                <w:rFonts w:ascii="Arial" w:hAnsi="Arial" w:cs="Arial"/>
                <w:b/>
                <w:bCs/>
                <w:sz w:val="18"/>
                <w:szCs w:val="18"/>
              </w:rPr>
              <w:t>Responsible policy making body</w:t>
            </w:r>
          </w:p>
        </w:tc>
        <w:tc>
          <w:tcPr>
            <w:tcW w:w="2109" w:type="dxa"/>
          </w:tcPr>
          <w:p w14:paraId="536442CE" w14:textId="77777777" w:rsidR="006E4CBF" w:rsidRPr="0048074D" w:rsidRDefault="006E4CBF" w:rsidP="00A2031A">
            <w:pPr>
              <w:jc w:val="center"/>
              <w:rPr>
                <w:rFonts w:ascii="Arial" w:hAnsi="Arial" w:cs="Arial"/>
                <w:b/>
                <w:bCs/>
                <w:sz w:val="18"/>
                <w:szCs w:val="18"/>
              </w:rPr>
            </w:pPr>
            <w:r w:rsidRPr="0048074D">
              <w:rPr>
                <w:rFonts w:ascii="Arial" w:hAnsi="Arial" w:cs="Arial"/>
                <w:b/>
                <w:bCs/>
                <w:sz w:val="18"/>
                <w:szCs w:val="18"/>
              </w:rPr>
              <w:t>Financing source</w:t>
            </w:r>
          </w:p>
        </w:tc>
      </w:tr>
      <w:tr w:rsidR="006E4CBF" w:rsidRPr="00A13FB8" w14:paraId="02DFEB61" w14:textId="77777777" w:rsidTr="00792F3D">
        <w:tc>
          <w:tcPr>
            <w:tcW w:w="2802" w:type="dxa"/>
          </w:tcPr>
          <w:p w14:paraId="32512183" w14:textId="334D4FF4" w:rsidR="006E4CBF" w:rsidRPr="0048074D" w:rsidRDefault="006E4CBF" w:rsidP="00C15A38">
            <w:pPr>
              <w:jc w:val="both"/>
              <w:rPr>
                <w:rFonts w:ascii="Arial" w:hAnsi="Arial" w:cs="Arial"/>
                <w:bCs/>
                <w:sz w:val="18"/>
                <w:szCs w:val="18"/>
              </w:rPr>
            </w:pPr>
            <w:r>
              <w:rPr>
                <w:rFonts w:ascii="Arial" w:hAnsi="Arial" w:cs="Arial"/>
                <w:bCs/>
                <w:sz w:val="18"/>
                <w:szCs w:val="18"/>
              </w:rPr>
              <w:t xml:space="preserve">1. To ensure information and training </w:t>
            </w:r>
            <w:r w:rsidR="00C15A38">
              <w:rPr>
                <w:rFonts w:ascii="Arial" w:hAnsi="Arial" w:cs="Arial"/>
                <w:bCs/>
                <w:sz w:val="18"/>
                <w:szCs w:val="18"/>
              </w:rPr>
              <w:t>for</w:t>
            </w:r>
            <w:r>
              <w:rPr>
                <w:rFonts w:ascii="Arial" w:hAnsi="Arial" w:cs="Arial"/>
                <w:bCs/>
                <w:sz w:val="18"/>
                <w:szCs w:val="18"/>
              </w:rPr>
              <w:t xml:space="preserve"> rural SMEs on introduction of new business models and innovations</w:t>
            </w:r>
          </w:p>
        </w:tc>
        <w:tc>
          <w:tcPr>
            <w:tcW w:w="4536" w:type="dxa"/>
          </w:tcPr>
          <w:p w14:paraId="6D7F7D86" w14:textId="77777777" w:rsidR="006E4CBF" w:rsidRDefault="006E4CBF" w:rsidP="00A2031A">
            <w:pPr>
              <w:jc w:val="both"/>
              <w:rPr>
                <w:rFonts w:ascii="Arial" w:hAnsi="Arial" w:cs="Arial"/>
                <w:sz w:val="18"/>
                <w:szCs w:val="18"/>
              </w:rPr>
            </w:pPr>
            <w:r w:rsidRPr="00A13FB8">
              <w:rPr>
                <w:rFonts w:ascii="Arial" w:hAnsi="Arial" w:cs="Arial"/>
                <w:sz w:val="18"/>
                <w:szCs w:val="18"/>
              </w:rPr>
              <w:t>Ministry of Economic Development and Technology, Directorate for Entrepreneurship, Competitiveness and Technology</w:t>
            </w:r>
          </w:p>
          <w:p w14:paraId="4EFF5CD7" w14:textId="77777777" w:rsidR="006E4CBF" w:rsidRPr="0048074D" w:rsidRDefault="006E4CBF" w:rsidP="00A2031A">
            <w:pPr>
              <w:jc w:val="both"/>
              <w:rPr>
                <w:rFonts w:ascii="Arial" w:hAnsi="Arial" w:cs="Arial"/>
                <w:bCs/>
                <w:sz w:val="18"/>
                <w:szCs w:val="18"/>
              </w:rPr>
            </w:pPr>
            <w:r>
              <w:rPr>
                <w:rFonts w:ascii="Arial" w:hAnsi="Arial" w:cs="Arial"/>
                <w:sz w:val="18"/>
                <w:szCs w:val="18"/>
              </w:rPr>
              <w:t>Additionally: the Slovenian Rural Network, business incubators and clusters, Business support centre ltd. Kranj</w:t>
            </w:r>
          </w:p>
        </w:tc>
        <w:tc>
          <w:tcPr>
            <w:tcW w:w="2109" w:type="dxa"/>
          </w:tcPr>
          <w:p w14:paraId="359971F5" w14:textId="77777777" w:rsidR="006E4CBF" w:rsidRDefault="006E4CBF" w:rsidP="00A2031A">
            <w:pPr>
              <w:jc w:val="both"/>
              <w:rPr>
                <w:rFonts w:ascii="Arial" w:hAnsi="Arial" w:cs="Arial"/>
                <w:bCs/>
                <w:sz w:val="18"/>
                <w:szCs w:val="18"/>
              </w:rPr>
            </w:pPr>
            <w:r>
              <w:rPr>
                <w:rFonts w:ascii="Arial" w:hAnsi="Arial" w:cs="Arial"/>
                <w:bCs/>
                <w:sz w:val="18"/>
                <w:szCs w:val="18"/>
              </w:rPr>
              <w:t>ERDF</w:t>
            </w:r>
          </w:p>
          <w:p w14:paraId="5AB59347" w14:textId="77777777" w:rsidR="006E4CBF" w:rsidRPr="0048074D" w:rsidRDefault="006E4CBF" w:rsidP="00A2031A">
            <w:pPr>
              <w:jc w:val="both"/>
              <w:rPr>
                <w:rFonts w:ascii="Arial" w:hAnsi="Arial" w:cs="Arial"/>
                <w:bCs/>
                <w:sz w:val="18"/>
                <w:szCs w:val="18"/>
              </w:rPr>
            </w:pPr>
            <w:r w:rsidRPr="004D1B27">
              <w:rPr>
                <w:rFonts w:ascii="Arial" w:hAnsi="Arial" w:cs="Arial"/>
                <w:bCs/>
                <w:sz w:val="18"/>
                <w:szCs w:val="18"/>
              </w:rPr>
              <w:t>Additionally: territorial cooperation programmes</w:t>
            </w:r>
          </w:p>
        </w:tc>
      </w:tr>
      <w:tr w:rsidR="006E4CBF" w:rsidRPr="00A13FB8" w14:paraId="776DC3D4" w14:textId="77777777" w:rsidTr="00792F3D">
        <w:tc>
          <w:tcPr>
            <w:tcW w:w="2802" w:type="dxa"/>
          </w:tcPr>
          <w:p w14:paraId="6355A0E2" w14:textId="1A48723A" w:rsidR="006E4CBF" w:rsidRPr="0048074D" w:rsidRDefault="006E4CBF" w:rsidP="00A2031A">
            <w:pPr>
              <w:jc w:val="both"/>
              <w:rPr>
                <w:rFonts w:ascii="Arial" w:hAnsi="Arial" w:cs="Arial"/>
                <w:bCs/>
                <w:sz w:val="18"/>
                <w:szCs w:val="18"/>
              </w:rPr>
            </w:pPr>
            <w:r>
              <w:rPr>
                <w:rFonts w:ascii="Arial" w:hAnsi="Arial" w:cs="Arial"/>
                <w:bCs/>
                <w:sz w:val="18"/>
                <w:szCs w:val="18"/>
              </w:rPr>
              <w:t>2. Promotion of vertical and horizontal (among rural SMEs and with other stakeholders) partnership platforms for SMEs that can facilitate creation and implementation of new technologies, products and business models, for instance clusters or other initiatives</w:t>
            </w:r>
          </w:p>
        </w:tc>
        <w:tc>
          <w:tcPr>
            <w:tcW w:w="4536" w:type="dxa"/>
          </w:tcPr>
          <w:p w14:paraId="6709E43B" w14:textId="77777777" w:rsidR="006E4CBF" w:rsidRDefault="006E4CBF" w:rsidP="00A2031A">
            <w:pPr>
              <w:jc w:val="both"/>
              <w:rPr>
                <w:rFonts w:ascii="Arial" w:hAnsi="Arial" w:cs="Arial"/>
                <w:sz w:val="18"/>
                <w:szCs w:val="18"/>
              </w:rPr>
            </w:pPr>
            <w:r w:rsidRPr="00A13FB8">
              <w:rPr>
                <w:rFonts w:ascii="Arial" w:hAnsi="Arial" w:cs="Arial"/>
                <w:sz w:val="18"/>
                <w:szCs w:val="18"/>
              </w:rPr>
              <w:t>Ministry of Economic Development and Technology, Directorate for Entrepreneurship, Competitiveness and Technology</w:t>
            </w:r>
            <w:r>
              <w:rPr>
                <w:rFonts w:ascii="Arial" w:hAnsi="Arial" w:cs="Arial"/>
                <w:sz w:val="18"/>
                <w:szCs w:val="18"/>
              </w:rPr>
              <w:t xml:space="preserve">, </w:t>
            </w:r>
          </w:p>
          <w:p w14:paraId="01858C05" w14:textId="77777777" w:rsidR="006E4CBF" w:rsidRPr="0048074D" w:rsidRDefault="006E4CBF" w:rsidP="00A2031A">
            <w:pPr>
              <w:jc w:val="both"/>
              <w:rPr>
                <w:rFonts w:ascii="Arial" w:hAnsi="Arial" w:cs="Arial"/>
                <w:bCs/>
                <w:sz w:val="18"/>
                <w:szCs w:val="18"/>
              </w:rPr>
            </w:pPr>
            <w:r>
              <w:rPr>
                <w:rFonts w:ascii="Arial" w:hAnsi="Arial" w:cs="Arial"/>
                <w:sz w:val="18"/>
                <w:szCs w:val="18"/>
              </w:rPr>
              <w:t>Additionally: the Slovenian Rural Network, business incubators and clusters, Slovenian Centre for Competitiveness and Innovation, Business support centre ltd. Kranj</w:t>
            </w:r>
          </w:p>
        </w:tc>
        <w:tc>
          <w:tcPr>
            <w:tcW w:w="2109" w:type="dxa"/>
          </w:tcPr>
          <w:p w14:paraId="7B595475" w14:textId="77777777" w:rsidR="006E4CBF" w:rsidRDefault="006E4CBF" w:rsidP="00A2031A">
            <w:pPr>
              <w:jc w:val="both"/>
              <w:rPr>
                <w:rFonts w:ascii="Arial" w:hAnsi="Arial" w:cs="Arial"/>
                <w:bCs/>
                <w:sz w:val="18"/>
                <w:szCs w:val="18"/>
              </w:rPr>
            </w:pPr>
            <w:r>
              <w:rPr>
                <w:rFonts w:ascii="Arial" w:hAnsi="Arial" w:cs="Arial"/>
                <w:bCs/>
                <w:sz w:val="18"/>
                <w:szCs w:val="18"/>
              </w:rPr>
              <w:t>ERDF</w:t>
            </w:r>
          </w:p>
          <w:p w14:paraId="2D0A18FF" w14:textId="77777777" w:rsidR="006E4CBF" w:rsidRPr="0048074D" w:rsidRDefault="006E4CBF" w:rsidP="00A2031A">
            <w:pPr>
              <w:jc w:val="both"/>
              <w:rPr>
                <w:rFonts w:ascii="Arial" w:hAnsi="Arial" w:cs="Arial"/>
                <w:bCs/>
                <w:sz w:val="18"/>
                <w:szCs w:val="18"/>
              </w:rPr>
            </w:pPr>
            <w:r w:rsidRPr="0099698D">
              <w:rPr>
                <w:rFonts w:ascii="Arial" w:hAnsi="Arial" w:cs="Arial"/>
                <w:bCs/>
                <w:sz w:val="18"/>
                <w:szCs w:val="18"/>
              </w:rPr>
              <w:t>Additionally: Horizon 2020, territorial cooperation</w:t>
            </w:r>
            <w:r>
              <w:rPr>
                <w:rFonts w:ascii="Arial" w:hAnsi="Arial" w:cs="Arial"/>
                <w:bCs/>
                <w:sz w:val="18"/>
                <w:szCs w:val="18"/>
              </w:rPr>
              <w:t xml:space="preserve"> programmes</w:t>
            </w:r>
          </w:p>
        </w:tc>
      </w:tr>
      <w:tr w:rsidR="006E4CBF" w:rsidRPr="00A13FB8" w14:paraId="18CA3296" w14:textId="77777777" w:rsidTr="00792F3D">
        <w:tc>
          <w:tcPr>
            <w:tcW w:w="2802" w:type="dxa"/>
          </w:tcPr>
          <w:p w14:paraId="48FE8A03" w14:textId="77777777" w:rsidR="006E4CBF" w:rsidRPr="0048074D" w:rsidRDefault="006E4CBF" w:rsidP="00A2031A">
            <w:pPr>
              <w:jc w:val="both"/>
              <w:rPr>
                <w:rFonts w:ascii="Arial" w:hAnsi="Arial" w:cs="Arial"/>
                <w:bCs/>
                <w:sz w:val="18"/>
                <w:szCs w:val="18"/>
              </w:rPr>
            </w:pPr>
            <w:r>
              <w:rPr>
                <w:rFonts w:ascii="Arial" w:hAnsi="Arial" w:cs="Arial"/>
                <w:bCs/>
                <w:sz w:val="18"/>
                <w:szCs w:val="18"/>
              </w:rPr>
              <w:t xml:space="preserve">3. To ensure specific support initiative/ measure for the development of innovations and new business models </w:t>
            </w:r>
            <w:r>
              <w:rPr>
                <w:rFonts w:ascii="Arial" w:hAnsi="Arial" w:cs="Arial"/>
                <w:bCs/>
                <w:sz w:val="18"/>
                <w:szCs w:val="18"/>
              </w:rPr>
              <w:lastRenderedPageBreak/>
              <w:t>specifically in rural SMEs</w:t>
            </w:r>
          </w:p>
        </w:tc>
        <w:tc>
          <w:tcPr>
            <w:tcW w:w="4536" w:type="dxa"/>
          </w:tcPr>
          <w:p w14:paraId="68016171" w14:textId="77777777" w:rsidR="006E4CBF" w:rsidRDefault="006E4CBF" w:rsidP="00A2031A">
            <w:pPr>
              <w:jc w:val="both"/>
              <w:rPr>
                <w:rFonts w:ascii="Arial" w:hAnsi="Arial" w:cs="Arial"/>
                <w:sz w:val="18"/>
                <w:szCs w:val="18"/>
              </w:rPr>
            </w:pPr>
            <w:r w:rsidRPr="00A13FB8">
              <w:rPr>
                <w:rFonts w:ascii="Arial" w:hAnsi="Arial" w:cs="Arial"/>
                <w:sz w:val="18"/>
                <w:szCs w:val="18"/>
              </w:rPr>
              <w:lastRenderedPageBreak/>
              <w:t>Ministry of Economic Development and Technology, Directorate for Entrepreneurship, Competitiveness and Technology</w:t>
            </w:r>
          </w:p>
          <w:p w14:paraId="1804096A" w14:textId="77777777" w:rsidR="006E4CBF" w:rsidRPr="0048074D" w:rsidRDefault="006E4CBF" w:rsidP="00A2031A">
            <w:pPr>
              <w:jc w:val="both"/>
              <w:rPr>
                <w:rFonts w:ascii="Arial" w:hAnsi="Arial" w:cs="Arial"/>
                <w:bCs/>
                <w:sz w:val="18"/>
                <w:szCs w:val="18"/>
              </w:rPr>
            </w:pPr>
            <w:r>
              <w:rPr>
                <w:rFonts w:ascii="Arial" w:hAnsi="Arial" w:cs="Arial"/>
                <w:sz w:val="18"/>
                <w:szCs w:val="18"/>
              </w:rPr>
              <w:t xml:space="preserve">Additionally: the Slovenian Rural Network, business </w:t>
            </w:r>
            <w:r>
              <w:rPr>
                <w:rFonts w:ascii="Arial" w:hAnsi="Arial" w:cs="Arial"/>
                <w:sz w:val="18"/>
                <w:szCs w:val="18"/>
              </w:rPr>
              <w:lastRenderedPageBreak/>
              <w:t>incubators and clusters, Business support centre ltd. Kranj</w:t>
            </w:r>
          </w:p>
        </w:tc>
        <w:tc>
          <w:tcPr>
            <w:tcW w:w="2109" w:type="dxa"/>
          </w:tcPr>
          <w:p w14:paraId="6DE9E76B" w14:textId="77777777" w:rsidR="006E4CBF" w:rsidRDefault="006E4CBF" w:rsidP="00A2031A">
            <w:pPr>
              <w:jc w:val="both"/>
              <w:rPr>
                <w:rFonts w:ascii="Arial" w:hAnsi="Arial" w:cs="Arial"/>
                <w:bCs/>
                <w:sz w:val="18"/>
                <w:szCs w:val="18"/>
              </w:rPr>
            </w:pPr>
            <w:r>
              <w:rPr>
                <w:rFonts w:ascii="Arial" w:hAnsi="Arial" w:cs="Arial"/>
                <w:bCs/>
                <w:sz w:val="18"/>
                <w:szCs w:val="18"/>
              </w:rPr>
              <w:lastRenderedPageBreak/>
              <w:t>ERDF</w:t>
            </w:r>
          </w:p>
          <w:p w14:paraId="415FF1C0" w14:textId="77777777" w:rsidR="006E4CBF" w:rsidRPr="0048074D" w:rsidRDefault="006E4CBF" w:rsidP="00A2031A">
            <w:pPr>
              <w:jc w:val="both"/>
              <w:rPr>
                <w:rFonts w:ascii="Arial" w:hAnsi="Arial" w:cs="Arial"/>
                <w:bCs/>
                <w:sz w:val="18"/>
                <w:szCs w:val="18"/>
              </w:rPr>
            </w:pPr>
            <w:r w:rsidRPr="0099698D">
              <w:rPr>
                <w:rFonts w:ascii="Arial" w:hAnsi="Arial" w:cs="Arial"/>
                <w:bCs/>
                <w:sz w:val="18"/>
                <w:szCs w:val="18"/>
              </w:rPr>
              <w:t>Additionally: Horizon 2020, territorial cooperation</w:t>
            </w:r>
            <w:r>
              <w:rPr>
                <w:rFonts w:ascii="Arial" w:hAnsi="Arial" w:cs="Arial"/>
                <w:bCs/>
                <w:sz w:val="18"/>
                <w:szCs w:val="18"/>
              </w:rPr>
              <w:t xml:space="preserve"> </w:t>
            </w:r>
            <w:r>
              <w:rPr>
                <w:rFonts w:ascii="Arial" w:hAnsi="Arial" w:cs="Arial"/>
                <w:bCs/>
                <w:sz w:val="18"/>
                <w:szCs w:val="18"/>
              </w:rPr>
              <w:lastRenderedPageBreak/>
              <w:t>programmes</w:t>
            </w:r>
          </w:p>
        </w:tc>
      </w:tr>
      <w:tr w:rsidR="006E4CBF" w:rsidRPr="00A13FB8" w14:paraId="50BB1F59" w14:textId="77777777" w:rsidTr="00792F3D">
        <w:tc>
          <w:tcPr>
            <w:tcW w:w="2802" w:type="dxa"/>
          </w:tcPr>
          <w:p w14:paraId="2003642F" w14:textId="77777777" w:rsidR="006E4CBF" w:rsidRPr="0048074D" w:rsidRDefault="006E4CBF" w:rsidP="00A2031A">
            <w:pPr>
              <w:jc w:val="both"/>
              <w:rPr>
                <w:rFonts w:ascii="Arial" w:hAnsi="Arial" w:cs="Arial"/>
                <w:bCs/>
                <w:sz w:val="18"/>
                <w:szCs w:val="18"/>
              </w:rPr>
            </w:pPr>
            <w:r>
              <w:rPr>
                <w:rFonts w:ascii="Arial" w:hAnsi="Arial" w:cs="Arial"/>
                <w:bCs/>
                <w:sz w:val="18"/>
                <w:szCs w:val="18"/>
              </w:rPr>
              <w:lastRenderedPageBreak/>
              <w:t>4. To ensure specific support initiatives for rural SMEs for the sales promotion in international markets in order to facilitate their expansion in international markets</w:t>
            </w:r>
          </w:p>
        </w:tc>
        <w:tc>
          <w:tcPr>
            <w:tcW w:w="4536" w:type="dxa"/>
          </w:tcPr>
          <w:p w14:paraId="3D2721B0" w14:textId="77777777" w:rsidR="006E4CBF" w:rsidRDefault="006E4CBF" w:rsidP="00A2031A">
            <w:pPr>
              <w:jc w:val="both"/>
              <w:rPr>
                <w:rFonts w:ascii="Arial" w:hAnsi="Arial" w:cs="Arial"/>
                <w:sz w:val="18"/>
                <w:szCs w:val="18"/>
              </w:rPr>
            </w:pPr>
            <w:r w:rsidRPr="00A13FB8">
              <w:rPr>
                <w:rFonts w:ascii="Arial" w:hAnsi="Arial" w:cs="Arial"/>
                <w:sz w:val="18"/>
                <w:szCs w:val="18"/>
              </w:rPr>
              <w:t>Ministry of Economic Development and Technology, Directorate for Entrepreneurship, Competitiveness and Technology</w:t>
            </w:r>
          </w:p>
          <w:p w14:paraId="214422C6" w14:textId="77777777" w:rsidR="006E4CBF" w:rsidRPr="0048074D" w:rsidRDefault="006E4CBF" w:rsidP="00A2031A">
            <w:pPr>
              <w:jc w:val="both"/>
              <w:rPr>
                <w:rFonts w:ascii="Arial" w:hAnsi="Arial" w:cs="Arial"/>
                <w:bCs/>
                <w:sz w:val="18"/>
                <w:szCs w:val="18"/>
              </w:rPr>
            </w:pPr>
            <w:r>
              <w:rPr>
                <w:rFonts w:ascii="Arial" w:hAnsi="Arial" w:cs="Arial"/>
                <w:sz w:val="18"/>
                <w:szCs w:val="18"/>
              </w:rPr>
              <w:t>Additionally: the Slovenian Rural Network, business incubators and clusters, Business support centre ltd. Kranj, Slovene Enterprise Fund, Slovenian Regional Development Fund</w:t>
            </w:r>
          </w:p>
        </w:tc>
        <w:tc>
          <w:tcPr>
            <w:tcW w:w="2109" w:type="dxa"/>
          </w:tcPr>
          <w:p w14:paraId="4DF6C47F" w14:textId="77777777" w:rsidR="006E4CBF" w:rsidRDefault="006E4CBF" w:rsidP="00A2031A">
            <w:pPr>
              <w:jc w:val="both"/>
              <w:rPr>
                <w:rFonts w:ascii="Arial" w:hAnsi="Arial" w:cs="Arial"/>
                <w:bCs/>
                <w:sz w:val="18"/>
                <w:szCs w:val="18"/>
              </w:rPr>
            </w:pPr>
            <w:r>
              <w:rPr>
                <w:rFonts w:ascii="Arial" w:hAnsi="Arial" w:cs="Arial"/>
                <w:bCs/>
                <w:sz w:val="18"/>
                <w:szCs w:val="18"/>
              </w:rPr>
              <w:t>ERDF</w:t>
            </w:r>
          </w:p>
          <w:p w14:paraId="0EDD0951" w14:textId="77777777" w:rsidR="006E4CBF" w:rsidRPr="0048074D" w:rsidRDefault="006E4CBF" w:rsidP="00A2031A">
            <w:pPr>
              <w:jc w:val="both"/>
              <w:rPr>
                <w:rFonts w:ascii="Arial" w:hAnsi="Arial" w:cs="Arial"/>
                <w:bCs/>
                <w:sz w:val="18"/>
                <w:szCs w:val="18"/>
              </w:rPr>
            </w:pPr>
            <w:r w:rsidRPr="0099698D">
              <w:rPr>
                <w:rFonts w:ascii="Arial" w:hAnsi="Arial" w:cs="Arial"/>
                <w:bCs/>
                <w:sz w:val="18"/>
                <w:szCs w:val="18"/>
              </w:rPr>
              <w:t>Additionally: territorial cooperation</w:t>
            </w:r>
            <w:r>
              <w:rPr>
                <w:rFonts w:ascii="Arial" w:hAnsi="Arial" w:cs="Arial"/>
                <w:bCs/>
                <w:sz w:val="18"/>
                <w:szCs w:val="18"/>
              </w:rPr>
              <w:t xml:space="preserve"> programmes</w:t>
            </w:r>
          </w:p>
        </w:tc>
      </w:tr>
    </w:tbl>
    <w:p w14:paraId="35AE78A4" w14:textId="77777777" w:rsidR="006E4CBF" w:rsidRPr="00A13FB8" w:rsidRDefault="006E4CBF" w:rsidP="006E4CBF">
      <w:pPr>
        <w:spacing w:before="120" w:after="120" w:line="360" w:lineRule="auto"/>
        <w:jc w:val="both"/>
        <w:rPr>
          <w:rFonts w:ascii="Arial" w:hAnsi="Arial" w:cs="Arial"/>
          <w:bCs/>
        </w:rPr>
      </w:pPr>
    </w:p>
    <w:p w14:paraId="01570738" w14:textId="77777777" w:rsidR="006E4CBF" w:rsidRPr="00A13FB8" w:rsidRDefault="006E4CBF" w:rsidP="006E4CBF">
      <w:pPr>
        <w:spacing w:before="120" w:after="120" w:line="360" w:lineRule="auto"/>
        <w:jc w:val="both"/>
        <w:rPr>
          <w:rFonts w:ascii="Arial" w:eastAsia="Calibri" w:hAnsi="Arial" w:cs="Arial"/>
          <w:b/>
          <w:color w:val="003399"/>
        </w:rPr>
      </w:pPr>
      <w:r w:rsidRPr="00A13FB8">
        <w:rPr>
          <w:rFonts w:ascii="Arial" w:eastAsia="Calibri" w:hAnsi="Arial" w:cs="Arial"/>
          <w:b/>
          <w:color w:val="003399"/>
        </w:rPr>
        <w:t>Stara Zagora (BG)</w:t>
      </w:r>
    </w:p>
    <w:p w14:paraId="02BCA871" w14:textId="134719DF" w:rsidR="006E4CBF" w:rsidRPr="00027B6F" w:rsidRDefault="006E4CBF" w:rsidP="006E4CBF">
      <w:pPr>
        <w:spacing w:line="360" w:lineRule="auto"/>
        <w:jc w:val="both"/>
        <w:rPr>
          <w:rFonts w:ascii="Arial" w:eastAsia="Times New Roman" w:hAnsi="Arial" w:cs="Arial"/>
          <w:color w:val="000000" w:themeColor="text1"/>
          <w:lang w:val="en-US"/>
        </w:rPr>
      </w:pPr>
      <w:r w:rsidRPr="00C051DD">
        <w:rPr>
          <w:rFonts w:ascii="Arial" w:hAnsi="Arial" w:cs="Arial"/>
          <w:color w:val="000000" w:themeColor="text1"/>
        </w:rPr>
        <w:t xml:space="preserve">Stara Zagora region has a favourable geographical location providing </w:t>
      </w:r>
      <w:r w:rsidR="00C15A38">
        <w:rPr>
          <w:rFonts w:ascii="Arial" w:hAnsi="Arial" w:cs="Arial"/>
          <w:color w:val="000000" w:themeColor="text1"/>
        </w:rPr>
        <w:t>an</w:t>
      </w:r>
      <w:r w:rsidRPr="00C051DD">
        <w:rPr>
          <w:rFonts w:ascii="Arial" w:hAnsi="Arial" w:cs="Arial"/>
          <w:color w:val="000000" w:themeColor="text1"/>
        </w:rPr>
        <w:t xml:space="preserve"> easy access to important trading transport routes and</w:t>
      </w:r>
      <w:r w:rsidR="00C15A38">
        <w:rPr>
          <w:rFonts w:ascii="Arial" w:hAnsi="Arial" w:cs="Arial"/>
          <w:color w:val="000000" w:themeColor="text1"/>
        </w:rPr>
        <w:t xml:space="preserve"> is</w:t>
      </w:r>
      <w:r w:rsidRPr="00C051DD">
        <w:rPr>
          <w:rFonts w:ascii="Arial" w:hAnsi="Arial" w:cs="Arial"/>
          <w:color w:val="000000" w:themeColor="text1"/>
        </w:rPr>
        <w:t xml:space="preserve"> operating as</w:t>
      </w:r>
      <w:r w:rsidR="00C15A38">
        <w:rPr>
          <w:rFonts w:ascii="Arial" w:hAnsi="Arial" w:cs="Arial"/>
          <w:color w:val="000000" w:themeColor="text1"/>
        </w:rPr>
        <w:t xml:space="preserve"> an</w:t>
      </w:r>
      <w:r w:rsidRPr="00C051DD">
        <w:rPr>
          <w:rFonts w:ascii="Arial" w:hAnsi="Arial" w:cs="Arial"/>
          <w:color w:val="000000" w:themeColor="text1"/>
        </w:rPr>
        <w:t xml:space="preserve"> intermodal transport hub having connection to other cities of Bulgaria. (Invest Bulgaria, [s.a.]). </w:t>
      </w:r>
      <w:r>
        <w:rPr>
          <w:rFonts w:ascii="Arial" w:hAnsi="Arial" w:cs="Arial"/>
          <w:color w:val="000000" w:themeColor="text1"/>
        </w:rPr>
        <w:t>This region</w:t>
      </w:r>
      <w:r w:rsidRPr="00C051DD">
        <w:rPr>
          <w:rFonts w:ascii="Arial" w:hAnsi="Arial" w:cs="Arial"/>
          <w:color w:val="000000" w:themeColor="text1"/>
        </w:rPr>
        <w:t xml:space="preserve"> has recently improved the ICT related </w:t>
      </w:r>
      <w:proofErr w:type="gramStart"/>
      <w:r w:rsidRPr="00C051DD">
        <w:rPr>
          <w:rFonts w:ascii="Arial" w:hAnsi="Arial" w:cs="Arial"/>
          <w:color w:val="000000" w:themeColor="text1"/>
        </w:rPr>
        <w:t>infrastructure</w:t>
      </w:r>
      <w:r w:rsidR="00EF0BD3">
        <w:rPr>
          <w:rFonts w:ascii="Arial" w:hAnsi="Arial" w:cs="Arial"/>
          <w:color w:val="000000" w:themeColor="text1"/>
        </w:rPr>
        <w:t>, that</w:t>
      </w:r>
      <w:proofErr w:type="gramEnd"/>
      <w:r w:rsidRPr="00C051DD">
        <w:rPr>
          <w:rFonts w:ascii="Arial" w:hAnsi="Arial" w:cs="Arial"/>
          <w:color w:val="000000" w:themeColor="text1"/>
        </w:rPr>
        <w:t xml:space="preserve"> facilitat</w:t>
      </w:r>
      <w:r w:rsidR="00EF0BD3">
        <w:rPr>
          <w:rFonts w:ascii="Arial" w:hAnsi="Arial" w:cs="Arial"/>
          <w:color w:val="000000" w:themeColor="text1"/>
        </w:rPr>
        <w:t>es</w:t>
      </w:r>
      <w:r w:rsidRPr="00C051DD">
        <w:rPr>
          <w:rFonts w:ascii="Arial" w:hAnsi="Arial" w:cs="Arial"/>
          <w:color w:val="000000" w:themeColor="text1"/>
        </w:rPr>
        <w:t xml:space="preserve"> the use of digital technologies. </w:t>
      </w:r>
      <w:r w:rsidR="00EF0BD3">
        <w:rPr>
          <w:rFonts w:ascii="Arial" w:eastAsia="Times New Roman" w:hAnsi="Arial" w:cs="Arial"/>
          <w:color w:val="000000" w:themeColor="text1"/>
          <w:shd w:val="clear" w:color="auto" w:fill="FFFFFF"/>
          <w:lang w:val="en-US"/>
        </w:rPr>
        <w:t>P</w:t>
      </w:r>
      <w:r w:rsidRPr="00C051DD">
        <w:rPr>
          <w:rFonts w:ascii="Arial" w:eastAsia="Times New Roman" w:hAnsi="Arial" w:cs="Arial"/>
          <w:color w:val="000000" w:themeColor="text1"/>
          <w:shd w:val="clear" w:color="auto" w:fill="FFFFFF"/>
          <w:lang w:val="en-US"/>
        </w:rPr>
        <w:t xml:space="preserve">roduction of lignite coal and electrical energy are important business sectors of this region. Other important business sectors are construction, </w:t>
      </w:r>
      <w:r w:rsidR="00460B1E">
        <w:rPr>
          <w:rFonts w:ascii="Arial" w:eastAsia="Times New Roman" w:hAnsi="Arial" w:cs="Arial"/>
          <w:color w:val="000000" w:themeColor="text1"/>
          <w:shd w:val="clear" w:color="auto" w:fill="FFFFFF"/>
          <w:lang w:val="en-US"/>
        </w:rPr>
        <w:t>foo</w:t>
      </w:r>
      <w:r w:rsidR="00EF0BD3">
        <w:rPr>
          <w:rFonts w:ascii="Arial" w:eastAsia="Times New Roman" w:hAnsi="Arial" w:cs="Arial"/>
          <w:color w:val="000000" w:themeColor="text1"/>
          <w:shd w:val="clear" w:color="auto" w:fill="FFFFFF"/>
          <w:lang w:val="en-US"/>
        </w:rPr>
        <w:t>d</w:t>
      </w:r>
      <w:r w:rsidRPr="00C051DD">
        <w:rPr>
          <w:rFonts w:ascii="Arial" w:eastAsia="Times New Roman" w:hAnsi="Arial" w:cs="Arial"/>
          <w:color w:val="000000" w:themeColor="text1"/>
          <w:shd w:val="clear" w:color="auto" w:fill="FFFFFF"/>
          <w:lang w:val="en-US"/>
        </w:rPr>
        <w:t xml:space="preserve"> production and cosmetics. </w:t>
      </w:r>
      <w:r>
        <w:rPr>
          <w:rFonts w:ascii="Arial" w:eastAsia="Times New Roman" w:hAnsi="Arial" w:cs="Arial"/>
          <w:color w:val="000000" w:themeColor="text1"/>
          <w:shd w:val="clear" w:color="auto" w:fill="FFFFFF"/>
          <w:lang w:val="en-US"/>
        </w:rPr>
        <w:t>Textile or clothing manufacturing has historical traditions, which are still kept by</w:t>
      </w:r>
      <w:r w:rsidR="00EF0BD3">
        <w:rPr>
          <w:rFonts w:ascii="Arial" w:eastAsia="Times New Roman" w:hAnsi="Arial" w:cs="Arial"/>
          <w:color w:val="000000" w:themeColor="text1"/>
          <w:shd w:val="clear" w:color="auto" w:fill="FFFFFF"/>
          <w:lang w:val="en-US"/>
        </w:rPr>
        <w:t xml:space="preserve"> the</w:t>
      </w:r>
      <w:r>
        <w:rPr>
          <w:rFonts w:ascii="Arial" w:eastAsia="Times New Roman" w:hAnsi="Arial" w:cs="Arial"/>
          <w:color w:val="000000" w:themeColor="text1"/>
          <w:shd w:val="clear" w:color="auto" w:fill="FFFFFF"/>
          <w:lang w:val="en-US"/>
        </w:rPr>
        <w:t xml:space="preserve"> larger entrepreneurs. </w:t>
      </w:r>
      <w:r w:rsidR="00EF0BD3">
        <w:rPr>
          <w:rFonts w:ascii="Arial" w:eastAsia="Times New Roman" w:hAnsi="Arial" w:cs="Arial"/>
          <w:color w:val="000000" w:themeColor="text1"/>
          <w:shd w:val="clear" w:color="auto" w:fill="FFFFFF"/>
          <w:lang w:val="en-US"/>
        </w:rPr>
        <w:t>A</w:t>
      </w:r>
      <w:r w:rsidRPr="00C051DD">
        <w:rPr>
          <w:rFonts w:ascii="Arial" w:eastAsia="Times New Roman" w:hAnsi="Arial" w:cs="Arial"/>
          <w:color w:val="000000" w:themeColor="text1"/>
          <w:shd w:val="clear" w:color="auto" w:fill="FFFFFF"/>
          <w:lang w:val="en-US"/>
        </w:rPr>
        <w:t xml:space="preserve">griculture forms comparatively small share in the economy of this region. </w:t>
      </w:r>
    </w:p>
    <w:p w14:paraId="1A96BA44" w14:textId="11FE2E54" w:rsidR="006E4CBF" w:rsidRDefault="006E4CBF" w:rsidP="006E4CBF">
      <w:pPr>
        <w:spacing w:before="120" w:after="120" w:line="360" w:lineRule="auto"/>
        <w:jc w:val="both"/>
        <w:rPr>
          <w:rFonts w:ascii="Arial" w:hAnsi="Arial" w:cs="Arial"/>
        </w:rPr>
      </w:pPr>
      <w:r w:rsidRPr="001E0D14">
        <w:rPr>
          <w:rFonts w:ascii="Arial" w:hAnsi="Arial" w:cs="Arial"/>
        </w:rPr>
        <w:t xml:space="preserve">The main policy document </w:t>
      </w:r>
      <w:r w:rsidR="00B615F5" w:rsidRPr="00B570EC">
        <w:rPr>
          <w:rFonts w:ascii="Arial" w:hAnsi="Arial" w:cs="Arial"/>
        </w:rPr>
        <w:t>relevant</w:t>
      </w:r>
      <w:r w:rsidR="00B615F5">
        <w:rPr>
          <w:rFonts w:ascii="Arial" w:hAnsi="Arial" w:cs="Arial"/>
        </w:rPr>
        <w:t xml:space="preserve"> to</w:t>
      </w:r>
      <w:r>
        <w:rPr>
          <w:rFonts w:ascii="Arial" w:hAnsi="Arial" w:cs="Arial"/>
        </w:rPr>
        <w:t xml:space="preserve"> the INNOGROW project is the </w:t>
      </w:r>
      <w:r w:rsidRPr="001B4DB2">
        <w:rPr>
          <w:rFonts w:ascii="Arial" w:hAnsi="Arial" w:cs="Arial"/>
        </w:rPr>
        <w:t>Bulgarian Operational Programme "Innovations and Competitiveness" 2014-2020</w:t>
      </w:r>
      <w:r w:rsidRPr="00A13FB8">
        <w:rPr>
          <w:rFonts w:ascii="Arial" w:hAnsi="Arial" w:cs="Arial"/>
        </w:rPr>
        <w:t>.</w:t>
      </w:r>
      <w:r>
        <w:rPr>
          <w:rFonts w:ascii="Arial" w:hAnsi="Arial" w:cs="Arial"/>
        </w:rPr>
        <w:t xml:space="preserve"> This OP is a national </w:t>
      </w:r>
      <w:proofErr w:type="gramStart"/>
      <w:r>
        <w:rPr>
          <w:rFonts w:ascii="Arial" w:hAnsi="Arial" w:cs="Arial"/>
        </w:rPr>
        <w:t>level planning</w:t>
      </w:r>
      <w:proofErr w:type="gramEnd"/>
      <w:r>
        <w:rPr>
          <w:rFonts w:ascii="Arial" w:hAnsi="Arial" w:cs="Arial"/>
        </w:rPr>
        <w:t xml:space="preserve"> document of </w:t>
      </w:r>
      <w:r w:rsidR="00B615F5">
        <w:rPr>
          <w:rFonts w:ascii="Arial" w:hAnsi="Arial" w:cs="Arial"/>
        </w:rPr>
        <w:t xml:space="preserve">the </w:t>
      </w:r>
      <w:r>
        <w:rPr>
          <w:rFonts w:ascii="Arial" w:hAnsi="Arial" w:cs="Arial"/>
        </w:rPr>
        <w:t xml:space="preserve">EU </w:t>
      </w:r>
      <w:r w:rsidR="00B615F5">
        <w:rPr>
          <w:rFonts w:ascii="Arial" w:hAnsi="Arial" w:cs="Arial"/>
        </w:rPr>
        <w:t>S</w:t>
      </w:r>
      <w:r>
        <w:rPr>
          <w:rFonts w:ascii="Arial" w:hAnsi="Arial" w:cs="Arial"/>
        </w:rPr>
        <w:t xml:space="preserve">tructural </w:t>
      </w:r>
      <w:r w:rsidR="00B615F5">
        <w:rPr>
          <w:rFonts w:ascii="Arial" w:hAnsi="Arial" w:cs="Arial"/>
        </w:rPr>
        <w:t>F</w:t>
      </w:r>
      <w:r>
        <w:rPr>
          <w:rFonts w:ascii="Arial" w:hAnsi="Arial" w:cs="Arial"/>
        </w:rPr>
        <w:t>unds. This document is aiming to increa</w:t>
      </w:r>
      <w:r w:rsidR="00460B1E">
        <w:rPr>
          <w:rFonts w:ascii="Arial" w:hAnsi="Arial" w:cs="Arial"/>
        </w:rPr>
        <w:t>se the competitiveness of SMEs.</w:t>
      </w:r>
      <w:r>
        <w:rPr>
          <w:rFonts w:ascii="Arial" w:hAnsi="Arial" w:cs="Arial"/>
        </w:rPr>
        <w:t xml:space="preserve"> It has a specific emphasis to contribute to the Smart Specialisation strategy (RIS3). The support is envisaged for diverse support measures, including:</w:t>
      </w:r>
    </w:p>
    <w:p w14:paraId="23747F0F" w14:textId="77777777" w:rsidR="006E4CBF" w:rsidRDefault="006E4CBF" w:rsidP="006E4CBF">
      <w:pPr>
        <w:pStyle w:val="ListParagraph"/>
        <w:numPr>
          <w:ilvl w:val="0"/>
          <w:numId w:val="25"/>
        </w:numPr>
        <w:spacing w:before="120" w:after="120" w:line="360" w:lineRule="auto"/>
        <w:jc w:val="both"/>
        <w:rPr>
          <w:rFonts w:ascii="Arial" w:hAnsi="Arial" w:cs="Arial"/>
        </w:rPr>
      </w:pPr>
      <w:r>
        <w:rPr>
          <w:rFonts w:ascii="Arial" w:hAnsi="Arial" w:cs="Arial"/>
        </w:rPr>
        <w:t>Accessibility to financing of SMEs through financial instruments combined with grants,</w:t>
      </w:r>
    </w:p>
    <w:p w14:paraId="473B1E0E" w14:textId="77777777" w:rsidR="006E4CBF" w:rsidRDefault="006E4CBF" w:rsidP="006E4CBF">
      <w:pPr>
        <w:pStyle w:val="ListParagraph"/>
        <w:numPr>
          <w:ilvl w:val="0"/>
          <w:numId w:val="25"/>
        </w:numPr>
        <w:spacing w:before="120" w:after="120" w:line="360" w:lineRule="auto"/>
        <w:jc w:val="both"/>
        <w:rPr>
          <w:rFonts w:ascii="Arial" w:hAnsi="Arial" w:cs="Arial"/>
        </w:rPr>
      </w:pPr>
      <w:r>
        <w:rPr>
          <w:rFonts w:ascii="Arial" w:hAnsi="Arial" w:cs="Arial"/>
        </w:rPr>
        <w:t>Strengthening the productivity and export potential of SMEs,</w:t>
      </w:r>
    </w:p>
    <w:p w14:paraId="41FCD8BD" w14:textId="77777777" w:rsidR="006E4CBF" w:rsidRDefault="006E4CBF" w:rsidP="006E4CBF">
      <w:pPr>
        <w:pStyle w:val="ListParagraph"/>
        <w:numPr>
          <w:ilvl w:val="0"/>
          <w:numId w:val="25"/>
        </w:numPr>
        <w:spacing w:before="120" w:after="120" w:line="360" w:lineRule="auto"/>
        <w:jc w:val="both"/>
        <w:rPr>
          <w:rFonts w:ascii="Arial" w:hAnsi="Arial" w:cs="Arial"/>
        </w:rPr>
      </w:pPr>
      <w:r w:rsidRPr="007B4A8E">
        <w:rPr>
          <w:rFonts w:ascii="Arial" w:hAnsi="Arial" w:cs="Arial"/>
        </w:rPr>
        <w:t>Support for specialized services to SMEs to develop and strengthen the management capacity, use of ICT.</w:t>
      </w:r>
    </w:p>
    <w:p w14:paraId="1C139E22" w14:textId="4FEE575E" w:rsidR="006E4CBF" w:rsidRPr="007B4A8E" w:rsidRDefault="006E4CBF" w:rsidP="006E4CBF">
      <w:pPr>
        <w:spacing w:before="120" w:after="120" w:line="360" w:lineRule="auto"/>
        <w:jc w:val="both"/>
        <w:rPr>
          <w:rFonts w:ascii="Arial" w:hAnsi="Arial" w:cs="Arial"/>
        </w:rPr>
      </w:pPr>
      <w:r w:rsidRPr="007B4A8E">
        <w:rPr>
          <w:rFonts w:ascii="Arial" w:hAnsi="Arial" w:cs="Arial"/>
        </w:rPr>
        <w:t xml:space="preserve">In general, the support areas reflect the needs and further opportunities identified within this </w:t>
      </w:r>
      <w:r w:rsidR="00B615F5">
        <w:rPr>
          <w:rFonts w:ascii="Arial" w:hAnsi="Arial" w:cs="Arial"/>
        </w:rPr>
        <w:t>report</w:t>
      </w:r>
      <w:r w:rsidRPr="007B4A8E">
        <w:rPr>
          <w:rFonts w:ascii="Arial" w:hAnsi="Arial" w:cs="Arial"/>
        </w:rPr>
        <w:t>. However</w:t>
      </w:r>
      <w:r w:rsidR="00B615F5">
        <w:rPr>
          <w:rFonts w:ascii="Arial" w:hAnsi="Arial" w:cs="Arial"/>
        </w:rPr>
        <w:t>,</w:t>
      </w:r>
      <w:r w:rsidRPr="007B4A8E">
        <w:rPr>
          <w:rFonts w:ascii="Arial" w:hAnsi="Arial" w:cs="Arial"/>
        </w:rPr>
        <w:t xml:space="preserve"> consultations </w:t>
      </w:r>
      <w:r w:rsidR="00B615F5">
        <w:rPr>
          <w:rFonts w:ascii="Arial" w:hAnsi="Arial" w:cs="Arial"/>
        </w:rPr>
        <w:t>with the</w:t>
      </w:r>
      <w:r w:rsidR="00B615F5" w:rsidRPr="007B4A8E">
        <w:rPr>
          <w:rFonts w:ascii="Arial" w:hAnsi="Arial" w:cs="Arial"/>
        </w:rPr>
        <w:t xml:space="preserve"> </w:t>
      </w:r>
      <w:r w:rsidRPr="007B4A8E">
        <w:rPr>
          <w:rFonts w:ascii="Arial" w:hAnsi="Arial" w:cs="Arial"/>
        </w:rPr>
        <w:t>stakeholders highlighted specific needs to be addressed regarding the rural SMEs.</w:t>
      </w:r>
    </w:p>
    <w:tbl>
      <w:tblPr>
        <w:tblStyle w:val="TableGrid"/>
        <w:tblW w:w="0" w:type="auto"/>
        <w:tblLook w:val="04A0" w:firstRow="1" w:lastRow="0" w:firstColumn="1" w:lastColumn="0" w:noHBand="0" w:noVBand="1"/>
      </w:tblPr>
      <w:tblGrid>
        <w:gridCol w:w="3085"/>
        <w:gridCol w:w="3969"/>
        <w:gridCol w:w="2123"/>
      </w:tblGrid>
      <w:tr w:rsidR="006E4CBF" w:rsidRPr="00A13FB8" w14:paraId="102598E9" w14:textId="77777777" w:rsidTr="00FD6A7E">
        <w:tc>
          <w:tcPr>
            <w:tcW w:w="3085" w:type="dxa"/>
          </w:tcPr>
          <w:p w14:paraId="37A63F2A" w14:textId="77777777" w:rsidR="006E4CBF" w:rsidRPr="00C31BA3" w:rsidRDefault="006E4CBF" w:rsidP="00A2031A">
            <w:pPr>
              <w:jc w:val="center"/>
              <w:rPr>
                <w:rFonts w:ascii="Arial" w:hAnsi="Arial" w:cs="Arial"/>
                <w:b/>
                <w:bCs/>
                <w:sz w:val="18"/>
                <w:szCs w:val="18"/>
              </w:rPr>
            </w:pPr>
            <w:r w:rsidRPr="00C31BA3">
              <w:rPr>
                <w:rFonts w:ascii="Arial" w:hAnsi="Arial" w:cs="Arial"/>
                <w:b/>
                <w:bCs/>
                <w:sz w:val="18"/>
                <w:szCs w:val="18"/>
              </w:rPr>
              <w:lastRenderedPageBreak/>
              <w:t>Recommendation</w:t>
            </w:r>
          </w:p>
        </w:tc>
        <w:tc>
          <w:tcPr>
            <w:tcW w:w="3969" w:type="dxa"/>
          </w:tcPr>
          <w:p w14:paraId="7FD20CAA" w14:textId="77777777" w:rsidR="006E4CBF" w:rsidRPr="00C31BA3" w:rsidRDefault="006E4CBF" w:rsidP="00A2031A">
            <w:pPr>
              <w:jc w:val="center"/>
              <w:rPr>
                <w:rFonts w:ascii="Arial" w:hAnsi="Arial" w:cs="Arial"/>
                <w:b/>
                <w:bCs/>
                <w:sz w:val="18"/>
                <w:szCs w:val="18"/>
              </w:rPr>
            </w:pPr>
            <w:r w:rsidRPr="00C31BA3">
              <w:rPr>
                <w:rFonts w:ascii="Arial" w:hAnsi="Arial" w:cs="Arial"/>
                <w:b/>
                <w:bCs/>
                <w:sz w:val="18"/>
                <w:szCs w:val="18"/>
              </w:rPr>
              <w:t>Responsible policy making body</w:t>
            </w:r>
          </w:p>
        </w:tc>
        <w:tc>
          <w:tcPr>
            <w:tcW w:w="2123" w:type="dxa"/>
          </w:tcPr>
          <w:p w14:paraId="383CD0DE" w14:textId="77777777" w:rsidR="006E4CBF" w:rsidRPr="00C31BA3" w:rsidRDefault="006E4CBF" w:rsidP="00A2031A">
            <w:pPr>
              <w:jc w:val="center"/>
              <w:rPr>
                <w:rFonts w:ascii="Arial" w:hAnsi="Arial" w:cs="Arial"/>
                <w:b/>
                <w:bCs/>
                <w:sz w:val="18"/>
                <w:szCs w:val="18"/>
              </w:rPr>
            </w:pPr>
            <w:r w:rsidRPr="00C31BA3">
              <w:rPr>
                <w:rFonts w:ascii="Arial" w:hAnsi="Arial" w:cs="Arial"/>
                <w:b/>
                <w:bCs/>
                <w:sz w:val="18"/>
                <w:szCs w:val="18"/>
              </w:rPr>
              <w:t>Financing source</w:t>
            </w:r>
          </w:p>
        </w:tc>
      </w:tr>
      <w:tr w:rsidR="006E4CBF" w:rsidRPr="00A13FB8" w14:paraId="28DF75F8" w14:textId="77777777" w:rsidTr="00FD6A7E">
        <w:tc>
          <w:tcPr>
            <w:tcW w:w="3085" w:type="dxa"/>
          </w:tcPr>
          <w:p w14:paraId="0D67E855" w14:textId="132690DB" w:rsidR="006E4CBF" w:rsidRPr="00C31BA3" w:rsidRDefault="006E4CBF" w:rsidP="00A2031A">
            <w:pPr>
              <w:jc w:val="both"/>
              <w:rPr>
                <w:rFonts w:ascii="Arial" w:hAnsi="Arial" w:cs="Arial"/>
                <w:bCs/>
                <w:sz w:val="18"/>
                <w:szCs w:val="18"/>
              </w:rPr>
            </w:pPr>
            <w:r w:rsidRPr="00C31BA3">
              <w:rPr>
                <w:rFonts w:ascii="Arial" w:hAnsi="Arial" w:cs="Arial"/>
                <w:bCs/>
                <w:sz w:val="18"/>
                <w:szCs w:val="18"/>
              </w:rPr>
              <w:t>1. Promotion of vertical and horizontal (among rural SMEs and with other stakeholders) partnership platforms for SMEs that can facilitate creation and implementation of new technologies, products and business models, for instance clusters or other initiatives</w:t>
            </w:r>
          </w:p>
        </w:tc>
        <w:tc>
          <w:tcPr>
            <w:tcW w:w="3969" w:type="dxa"/>
          </w:tcPr>
          <w:p w14:paraId="6648B581" w14:textId="77777777" w:rsidR="006E4CBF" w:rsidRPr="00C31BA3" w:rsidRDefault="006E4CBF" w:rsidP="00A2031A">
            <w:pPr>
              <w:jc w:val="both"/>
              <w:rPr>
                <w:rFonts w:ascii="Arial" w:hAnsi="Arial" w:cs="Arial"/>
                <w:sz w:val="18"/>
                <w:szCs w:val="18"/>
              </w:rPr>
            </w:pPr>
            <w:r w:rsidRPr="00C31BA3">
              <w:rPr>
                <w:rFonts w:ascii="Arial" w:hAnsi="Arial" w:cs="Arial"/>
                <w:sz w:val="18"/>
                <w:szCs w:val="18"/>
              </w:rPr>
              <w:t>Ministry of Economy, "Economic Promotion Policies" Directorate</w:t>
            </w:r>
          </w:p>
          <w:p w14:paraId="0E6811A6" w14:textId="77777777" w:rsidR="006E4CBF" w:rsidRPr="00C31BA3" w:rsidRDefault="006E4CBF" w:rsidP="00A2031A">
            <w:pPr>
              <w:jc w:val="both"/>
              <w:rPr>
                <w:rFonts w:ascii="Arial" w:hAnsi="Arial" w:cs="Arial"/>
                <w:bCs/>
                <w:sz w:val="18"/>
                <w:szCs w:val="18"/>
              </w:rPr>
            </w:pPr>
            <w:r w:rsidRPr="00C31BA3">
              <w:rPr>
                <w:rFonts w:ascii="Arial" w:hAnsi="Arial" w:cs="Arial"/>
                <w:sz w:val="18"/>
                <w:szCs w:val="18"/>
              </w:rPr>
              <w:t xml:space="preserve">Additionally: </w:t>
            </w:r>
            <w:r>
              <w:rPr>
                <w:rFonts w:ascii="Arial" w:hAnsi="Arial" w:cs="Arial"/>
                <w:sz w:val="18"/>
                <w:szCs w:val="18"/>
              </w:rPr>
              <w:t>higher education and research institutions, the Chamber of Commerce, Stara Zagora regional Administration</w:t>
            </w:r>
          </w:p>
        </w:tc>
        <w:tc>
          <w:tcPr>
            <w:tcW w:w="2123" w:type="dxa"/>
          </w:tcPr>
          <w:p w14:paraId="4979C37A" w14:textId="77777777" w:rsidR="006E4CBF" w:rsidRDefault="006E4CBF" w:rsidP="00A2031A">
            <w:pPr>
              <w:jc w:val="both"/>
              <w:rPr>
                <w:rFonts w:ascii="Arial" w:hAnsi="Arial" w:cs="Arial"/>
                <w:bCs/>
                <w:sz w:val="18"/>
                <w:szCs w:val="18"/>
              </w:rPr>
            </w:pPr>
            <w:r>
              <w:rPr>
                <w:rFonts w:ascii="Arial" w:hAnsi="Arial" w:cs="Arial"/>
                <w:bCs/>
                <w:sz w:val="18"/>
                <w:szCs w:val="18"/>
              </w:rPr>
              <w:t>ERDF</w:t>
            </w:r>
          </w:p>
          <w:p w14:paraId="5F4D05AC" w14:textId="77777777" w:rsidR="006E4CBF" w:rsidRPr="00C31BA3" w:rsidRDefault="006E4CBF" w:rsidP="00A2031A">
            <w:pPr>
              <w:jc w:val="both"/>
              <w:rPr>
                <w:rFonts w:ascii="Arial" w:hAnsi="Arial" w:cs="Arial"/>
                <w:bCs/>
                <w:sz w:val="18"/>
                <w:szCs w:val="18"/>
              </w:rPr>
            </w:pPr>
            <w:r w:rsidRPr="0099698D">
              <w:rPr>
                <w:rFonts w:ascii="Arial" w:hAnsi="Arial" w:cs="Arial"/>
                <w:bCs/>
                <w:sz w:val="18"/>
                <w:szCs w:val="18"/>
              </w:rPr>
              <w:t>Additionally: Horizon 2020, territorial cooperation</w:t>
            </w:r>
            <w:r>
              <w:rPr>
                <w:rFonts w:ascii="Arial" w:hAnsi="Arial" w:cs="Arial"/>
                <w:bCs/>
                <w:sz w:val="18"/>
                <w:szCs w:val="18"/>
              </w:rPr>
              <w:t xml:space="preserve"> programmes</w:t>
            </w:r>
          </w:p>
        </w:tc>
      </w:tr>
      <w:tr w:rsidR="006E4CBF" w:rsidRPr="00A13FB8" w14:paraId="08DE12EE" w14:textId="77777777" w:rsidTr="00FD6A7E">
        <w:tc>
          <w:tcPr>
            <w:tcW w:w="3085" w:type="dxa"/>
          </w:tcPr>
          <w:p w14:paraId="1FBD86CF" w14:textId="77777777" w:rsidR="006E4CBF" w:rsidRPr="00C31BA3" w:rsidRDefault="006E4CBF" w:rsidP="00A2031A">
            <w:pPr>
              <w:jc w:val="both"/>
              <w:rPr>
                <w:rFonts w:ascii="Arial" w:hAnsi="Arial" w:cs="Arial"/>
                <w:bCs/>
                <w:sz w:val="18"/>
                <w:szCs w:val="18"/>
              </w:rPr>
            </w:pPr>
            <w:r w:rsidRPr="00C31BA3">
              <w:rPr>
                <w:rFonts w:ascii="Arial" w:hAnsi="Arial" w:cs="Arial"/>
                <w:bCs/>
                <w:sz w:val="18"/>
                <w:szCs w:val="18"/>
              </w:rPr>
              <w:t>2. Promotion of the technology transfer from the scientific institutions to rural SMEs</w:t>
            </w:r>
          </w:p>
        </w:tc>
        <w:tc>
          <w:tcPr>
            <w:tcW w:w="3969" w:type="dxa"/>
          </w:tcPr>
          <w:p w14:paraId="44E97343" w14:textId="77777777" w:rsidR="006E4CBF" w:rsidRPr="00C31BA3" w:rsidRDefault="006E4CBF" w:rsidP="00A2031A">
            <w:pPr>
              <w:jc w:val="both"/>
              <w:rPr>
                <w:rFonts w:ascii="Arial" w:hAnsi="Arial" w:cs="Arial"/>
                <w:sz w:val="18"/>
                <w:szCs w:val="18"/>
              </w:rPr>
            </w:pPr>
            <w:r w:rsidRPr="00C31BA3">
              <w:rPr>
                <w:rFonts w:ascii="Arial" w:hAnsi="Arial" w:cs="Arial"/>
                <w:sz w:val="18"/>
                <w:szCs w:val="18"/>
              </w:rPr>
              <w:t>Ministry of Economy, "Economic Promotion Policies" Directorate</w:t>
            </w:r>
          </w:p>
          <w:p w14:paraId="4AF7B6CB" w14:textId="77777777" w:rsidR="006E4CBF" w:rsidRPr="00C31BA3" w:rsidRDefault="006E4CBF" w:rsidP="00A2031A">
            <w:pPr>
              <w:jc w:val="both"/>
              <w:rPr>
                <w:rFonts w:ascii="Arial" w:hAnsi="Arial" w:cs="Arial"/>
                <w:bCs/>
                <w:sz w:val="18"/>
                <w:szCs w:val="18"/>
              </w:rPr>
            </w:pPr>
            <w:r w:rsidRPr="00C31BA3">
              <w:rPr>
                <w:rFonts w:ascii="Arial" w:hAnsi="Arial" w:cs="Arial"/>
                <w:sz w:val="18"/>
                <w:szCs w:val="18"/>
              </w:rPr>
              <w:t xml:space="preserve">Additionally: </w:t>
            </w:r>
            <w:r>
              <w:rPr>
                <w:rFonts w:ascii="Arial" w:hAnsi="Arial" w:cs="Arial"/>
                <w:sz w:val="18"/>
                <w:szCs w:val="18"/>
              </w:rPr>
              <w:t>higher education and research institutions, Stara Zagora regional Administration</w:t>
            </w:r>
          </w:p>
        </w:tc>
        <w:tc>
          <w:tcPr>
            <w:tcW w:w="2123" w:type="dxa"/>
          </w:tcPr>
          <w:p w14:paraId="1C2C6157" w14:textId="77777777" w:rsidR="006E4CBF" w:rsidRDefault="006E4CBF" w:rsidP="00A2031A">
            <w:pPr>
              <w:jc w:val="both"/>
              <w:rPr>
                <w:rFonts w:ascii="Arial" w:hAnsi="Arial" w:cs="Arial"/>
                <w:bCs/>
                <w:sz w:val="18"/>
                <w:szCs w:val="18"/>
              </w:rPr>
            </w:pPr>
            <w:r>
              <w:rPr>
                <w:rFonts w:ascii="Arial" w:hAnsi="Arial" w:cs="Arial"/>
                <w:bCs/>
                <w:sz w:val="18"/>
                <w:szCs w:val="18"/>
              </w:rPr>
              <w:t>ERDF</w:t>
            </w:r>
          </w:p>
          <w:p w14:paraId="6D9F070B" w14:textId="77777777" w:rsidR="006E4CBF" w:rsidRPr="00C31BA3" w:rsidRDefault="006E4CBF" w:rsidP="00A2031A">
            <w:pPr>
              <w:jc w:val="both"/>
              <w:rPr>
                <w:rFonts w:ascii="Arial" w:hAnsi="Arial" w:cs="Arial"/>
                <w:bCs/>
                <w:sz w:val="18"/>
                <w:szCs w:val="18"/>
              </w:rPr>
            </w:pPr>
            <w:r w:rsidRPr="0099698D">
              <w:rPr>
                <w:rFonts w:ascii="Arial" w:hAnsi="Arial" w:cs="Arial"/>
                <w:bCs/>
                <w:sz w:val="18"/>
                <w:szCs w:val="18"/>
              </w:rPr>
              <w:t>Additionally: Horizon 2020, territorial cooperation</w:t>
            </w:r>
            <w:r>
              <w:rPr>
                <w:rFonts w:ascii="Arial" w:hAnsi="Arial" w:cs="Arial"/>
                <w:bCs/>
                <w:sz w:val="18"/>
                <w:szCs w:val="18"/>
              </w:rPr>
              <w:t xml:space="preserve"> proogrammes</w:t>
            </w:r>
          </w:p>
        </w:tc>
      </w:tr>
      <w:tr w:rsidR="006E4CBF" w:rsidRPr="00A13FB8" w14:paraId="50A54ABB" w14:textId="77777777" w:rsidTr="00FD6A7E">
        <w:tc>
          <w:tcPr>
            <w:tcW w:w="3085" w:type="dxa"/>
          </w:tcPr>
          <w:p w14:paraId="4A88F785" w14:textId="1BEE3845" w:rsidR="006E4CBF" w:rsidRPr="00C31BA3" w:rsidRDefault="006E4CBF" w:rsidP="00A2031A">
            <w:pPr>
              <w:jc w:val="both"/>
              <w:rPr>
                <w:rFonts w:ascii="Arial" w:hAnsi="Arial" w:cs="Arial"/>
                <w:bCs/>
                <w:sz w:val="18"/>
                <w:szCs w:val="18"/>
              </w:rPr>
            </w:pPr>
            <w:r w:rsidRPr="00C31BA3">
              <w:rPr>
                <w:rFonts w:ascii="Arial" w:hAnsi="Arial" w:cs="Arial"/>
                <w:bCs/>
                <w:sz w:val="18"/>
                <w:szCs w:val="18"/>
              </w:rPr>
              <w:t xml:space="preserve">3. To ensure consultations and support </w:t>
            </w:r>
            <w:r w:rsidR="00B615F5">
              <w:rPr>
                <w:rFonts w:ascii="Arial" w:hAnsi="Arial" w:cs="Arial"/>
                <w:bCs/>
                <w:sz w:val="18"/>
                <w:szCs w:val="18"/>
              </w:rPr>
              <w:t>to the</w:t>
            </w:r>
            <w:r w:rsidR="00B615F5" w:rsidRPr="00C31BA3">
              <w:rPr>
                <w:rFonts w:ascii="Arial" w:hAnsi="Arial" w:cs="Arial"/>
                <w:bCs/>
                <w:sz w:val="18"/>
                <w:szCs w:val="18"/>
              </w:rPr>
              <w:t xml:space="preserve"> </w:t>
            </w:r>
            <w:r w:rsidRPr="00C31BA3">
              <w:rPr>
                <w:rFonts w:ascii="Arial" w:hAnsi="Arial" w:cs="Arial"/>
                <w:bCs/>
                <w:sz w:val="18"/>
                <w:szCs w:val="18"/>
              </w:rPr>
              <w:t>rural SMEs for registration of the intellectual property rights and trade marks</w:t>
            </w:r>
          </w:p>
        </w:tc>
        <w:tc>
          <w:tcPr>
            <w:tcW w:w="3969" w:type="dxa"/>
          </w:tcPr>
          <w:p w14:paraId="038C98F7" w14:textId="77777777" w:rsidR="006E4CBF" w:rsidRPr="00C31BA3" w:rsidRDefault="006E4CBF" w:rsidP="00A2031A">
            <w:pPr>
              <w:jc w:val="both"/>
              <w:rPr>
                <w:rFonts w:ascii="Arial" w:hAnsi="Arial" w:cs="Arial"/>
                <w:sz w:val="18"/>
                <w:szCs w:val="18"/>
              </w:rPr>
            </w:pPr>
            <w:r w:rsidRPr="00C31BA3">
              <w:rPr>
                <w:rFonts w:ascii="Arial" w:hAnsi="Arial" w:cs="Arial"/>
                <w:sz w:val="18"/>
                <w:szCs w:val="18"/>
              </w:rPr>
              <w:t>Ministry of Economy, "Economic Promotion Policies" Directorate</w:t>
            </w:r>
          </w:p>
          <w:p w14:paraId="43D4E192" w14:textId="77777777" w:rsidR="006E4CBF" w:rsidRPr="00C31BA3" w:rsidRDefault="006E4CBF" w:rsidP="00A2031A">
            <w:pPr>
              <w:jc w:val="both"/>
              <w:rPr>
                <w:rFonts w:ascii="Arial" w:hAnsi="Arial" w:cs="Arial"/>
                <w:bCs/>
                <w:sz w:val="18"/>
                <w:szCs w:val="18"/>
              </w:rPr>
            </w:pPr>
            <w:r>
              <w:rPr>
                <w:rFonts w:ascii="Arial" w:hAnsi="Arial" w:cs="Arial"/>
                <w:sz w:val="18"/>
                <w:szCs w:val="18"/>
              </w:rPr>
              <w:t>Additionally: Stara Zagora regional Administration</w:t>
            </w:r>
          </w:p>
        </w:tc>
        <w:tc>
          <w:tcPr>
            <w:tcW w:w="2123" w:type="dxa"/>
          </w:tcPr>
          <w:p w14:paraId="58DE6D76" w14:textId="77777777" w:rsidR="006E4CBF" w:rsidRDefault="006E4CBF" w:rsidP="00A2031A">
            <w:pPr>
              <w:jc w:val="both"/>
              <w:rPr>
                <w:rFonts w:ascii="Arial" w:hAnsi="Arial" w:cs="Arial"/>
                <w:bCs/>
                <w:sz w:val="18"/>
                <w:szCs w:val="18"/>
              </w:rPr>
            </w:pPr>
            <w:r>
              <w:rPr>
                <w:rFonts w:ascii="Arial" w:hAnsi="Arial" w:cs="Arial"/>
                <w:bCs/>
                <w:sz w:val="18"/>
                <w:szCs w:val="18"/>
              </w:rPr>
              <w:t>ERDF</w:t>
            </w:r>
          </w:p>
          <w:p w14:paraId="681A3662" w14:textId="77777777" w:rsidR="006E4CBF" w:rsidRPr="00C31BA3" w:rsidRDefault="006E4CBF" w:rsidP="00A2031A">
            <w:pPr>
              <w:jc w:val="both"/>
              <w:rPr>
                <w:rFonts w:ascii="Arial" w:hAnsi="Arial" w:cs="Arial"/>
                <w:bCs/>
                <w:sz w:val="18"/>
                <w:szCs w:val="18"/>
              </w:rPr>
            </w:pPr>
          </w:p>
        </w:tc>
      </w:tr>
      <w:tr w:rsidR="006E4CBF" w:rsidRPr="00A13FB8" w14:paraId="38E23B08" w14:textId="77777777" w:rsidTr="00FD6A7E">
        <w:tc>
          <w:tcPr>
            <w:tcW w:w="3085" w:type="dxa"/>
          </w:tcPr>
          <w:p w14:paraId="7030CECF" w14:textId="53E2019E" w:rsidR="006E4CBF" w:rsidRPr="00C31BA3" w:rsidRDefault="006E4CBF" w:rsidP="00A2031A">
            <w:pPr>
              <w:jc w:val="both"/>
              <w:rPr>
                <w:rFonts w:ascii="Arial" w:hAnsi="Arial" w:cs="Arial"/>
                <w:bCs/>
                <w:sz w:val="18"/>
                <w:szCs w:val="18"/>
              </w:rPr>
            </w:pPr>
            <w:r w:rsidRPr="00C31BA3">
              <w:rPr>
                <w:rFonts w:ascii="Arial" w:hAnsi="Arial" w:cs="Arial"/>
                <w:bCs/>
                <w:sz w:val="18"/>
                <w:szCs w:val="18"/>
              </w:rPr>
              <w:t xml:space="preserve">4. To ensure more targeted consultations and information specifically to rural SMEs on development </w:t>
            </w:r>
            <w:r w:rsidR="00B615F5">
              <w:rPr>
                <w:rFonts w:ascii="Arial" w:hAnsi="Arial" w:cs="Arial"/>
                <w:bCs/>
                <w:sz w:val="18"/>
                <w:szCs w:val="18"/>
              </w:rPr>
              <w:t xml:space="preserve">of innovations </w:t>
            </w:r>
            <w:r w:rsidRPr="00C31BA3">
              <w:rPr>
                <w:rFonts w:ascii="Arial" w:hAnsi="Arial" w:cs="Arial"/>
                <w:bCs/>
                <w:sz w:val="18"/>
                <w:szCs w:val="18"/>
              </w:rPr>
              <w:t>and funding available</w:t>
            </w:r>
          </w:p>
        </w:tc>
        <w:tc>
          <w:tcPr>
            <w:tcW w:w="3969" w:type="dxa"/>
          </w:tcPr>
          <w:p w14:paraId="1B7AC41A" w14:textId="77777777" w:rsidR="006E4CBF" w:rsidRPr="00C31BA3" w:rsidRDefault="006E4CBF" w:rsidP="00A2031A">
            <w:pPr>
              <w:jc w:val="both"/>
              <w:rPr>
                <w:rFonts w:ascii="Arial" w:hAnsi="Arial" w:cs="Arial"/>
                <w:sz w:val="18"/>
                <w:szCs w:val="18"/>
              </w:rPr>
            </w:pPr>
            <w:r w:rsidRPr="00C31BA3">
              <w:rPr>
                <w:rFonts w:ascii="Arial" w:hAnsi="Arial" w:cs="Arial"/>
                <w:sz w:val="18"/>
                <w:szCs w:val="18"/>
              </w:rPr>
              <w:t>Ministry of Economy, "Economic Promotion Policies" Directorate</w:t>
            </w:r>
          </w:p>
          <w:p w14:paraId="4FC1D84F" w14:textId="77777777" w:rsidR="006E4CBF" w:rsidRPr="00C31BA3" w:rsidRDefault="006E4CBF" w:rsidP="00A2031A">
            <w:pPr>
              <w:jc w:val="both"/>
              <w:rPr>
                <w:rFonts w:ascii="Arial" w:hAnsi="Arial" w:cs="Arial"/>
                <w:bCs/>
                <w:sz w:val="18"/>
                <w:szCs w:val="18"/>
              </w:rPr>
            </w:pPr>
            <w:r w:rsidRPr="00C31BA3">
              <w:rPr>
                <w:rFonts w:ascii="Arial" w:hAnsi="Arial" w:cs="Arial"/>
                <w:sz w:val="18"/>
                <w:szCs w:val="18"/>
              </w:rPr>
              <w:t xml:space="preserve">Additionally: </w:t>
            </w:r>
            <w:r>
              <w:rPr>
                <w:rFonts w:ascii="Arial" w:hAnsi="Arial" w:cs="Arial"/>
                <w:sz w:val="18"/>
                <w:szCs w:val="18"/>
              </w:rPr>
              <w:t>higher education and research institutions, the Chamber of Commerce, Stara Zagora regional Administration</w:t>
            </w:r>
          </w:p>
        </w:tc>
        <w:tc>
          <w:tcPr>
            <w:tcW w:w="2123" w:type="dxa"/>
          </w:tcPr>
          <w:p w14:paraId="5A9437BF" w14:textId="77777777" w:rsidR="006E4CBF" w:rsidRDefault="006E4CBF" w:rsidP="00A2031A">
            <w:pPr>
              <w:jc w:val="both"/>
              <w:rPr>
                <w:rFonts w:ascii="Arial" w:hAnsi="Arial" w:cs="Arial"/>
                <w:bCs/>
                <w:sz w:val="18"/>
                <w:szCs w:val="18"/>
              </w:rPr>
            </w:pPr>
            <w:r>
              <w:rPr>
                <w:rFonts w:ascii="Arial" w:hAnsi="Arial" w:cs="Arial"/>
                <w:bCs/>
                <w:sz w:val="18"/>
                <w:szCs w:val="18"/>
              </w:rPr>
              <w:t>ERDF</w:t>
            </w:r>
          </w:p>
          <w:p w14:paraId="032B8D8E" w14:textId="77777777" w:rsidR="006E4CBF" w:rsidRPr="00C31BA3" w:rsidRDefault="006E4CBF" w:rsidP="00A2031A">
            <w:pPr>
              <w:jc w:val="both"/>
              <w:rPr>
                <w:rFonts w:ascii="Arial" w:hAnsi="Arial" w:cs="Arial"/>
                <w:bCs/>
                <w:sz w:val="18"/>
                <w:szCs w:val="18"/>
              </w:rPr>
            </w:pPr>
          </w:p>
        </w:tc>
      </w:tr>
      <w:tr w:rsidR="006E4CBF" w:rsidRPr="00A13FB8" w14:paraId="79F33273" w14:textId="77777777" w:rsidTr="00FD6A7E">
        <w:tc>
          <w:tcPr>
            <w:tcW w:w="3085" w:type="dxa"/>
          </w:tcPr>
          <w:p w14:paraId="59FF6F75" w14:textId="06B29CDA" w:rsidR="006E4CBF" w:rsidRPr="00C31BA3" w:rsidRDefault="006E4CBF" w:rsidP="00A2031A">
            <w:pPr>
              <w:jc w:val="both"/>
              <w:rPr>
                <w:rFonts w:ascii="Arial" w:hAnsi="Arial" w:cs="Arial"/>
                <w:bCs/>
                <w:sz w:val="18"/>
                <w:szCs w:val="18"/>
              </w:rPr>
            </w:pPr>
            <w:r w:rsidRPr="00C31BA3">
              <w:rPr>
                <w:rFonts w:ascii="Arial" w:hAnsi="Arial" w:cs="Arial"/>
                <w:bCs/>
                <w:sz w:val="18"/>
                <w:szCs w:val="18"/>
              </w:rPr>
              <w:t xml:space="preserve">5. </w:t>
            </w:r>
            <w:r w:rsidR="00B615F5">
              <w:rPr>
                <w:rFonts w:ascii="Arial" w:hAnsi="Arial" w:cs="Arial"/>
                <w:bCs/>
                <w:sz w:val="18"/>
                <w:szCs w:val="18"/>
              </w:rPr>
              <w:t>T</w:t>
            </w:r>
            <w:r w:rsidRPr="00C31BA3">
              <w:rPr>
                <w:rFonts w:ascii="Arial" w:hAnsi="Arial" w:cs="Arial"/>
                <w:bCs/>
                <w:sz w:val="18"/>
                <w:szCs w:val="18"/>
              </w:rPr>
              <w:t>o encourage access</w:t>
            </w:r>
            <w:r w:rsidR="00B615F5">
              <w:rPr>
                <w:rFonts w:ascii="Arial" w:hAnsi="Arial" w:cs="Arial"/>
                <w:bCs/>
                <w:sz w:val="18"/>
                <w:szCs w:val="18"/>
              </w:rPr>
              <w:t xml:space="preserve"> of the rural SMEs to the</w:t>
            </w:r>
            <w:r w:rsidRPr="00C31BA3">
              <w:rPr>
                <w:rFonts w:ascii="Arial" w:hAnsi="Arial" w:cs="Arial"/>
                <w:bCs/>
                <w:sz w:val="18"/>
                <w:szCs w:val="18"/>
              </w:rPr>
              <w:t xml:space="preserve"> wider national and international markets</w:t>
            </w:r>
          </w:p>
        </w:tc>
        <w:tc>
          <w:tcPr>
            <w:tcW w:w="3969" w:type="dxa"/>
          </w:tcPr>
          <w:p w14:paraId="3763CC46" w14:textId="77777777" w:rsidR="006E4CBF" w:rsidRPr="00C31BA3" w:rsidRDefault="006E4CBF" w:rsidP="00A2031A">
            <w:pPr>
              <w:jc w:val="both"/>
              <w:rPr>
                <w:rFonts w:ascii="Arial" w:hAnsi="Arial" w:cs="Arial"/>
                <w:sz w:val="18"/>
                <w:szCs w:val="18"/>
              </w:rPr>
            </w:pPr>
            <w:r w:rsidRPr="00C31BA3">
              <w:rPr>
                <w:rFonts w:ascii="Arial" w:hAnsi="Arial" w:cs="Arial"/>
                <w:sz w:val="18"/>
                <w:szCs w:val="18"/>
              </w:rPr>
              <w:t>Ministry of Economy, "Economic Promotion Policies" Directorate</w:t>
            </w:r>
          </w:p>
          <w:p w14:paraId="0AA05B12" w14:textId="77777777" w:rsidR="006E4CBF" w:rsidRPr="00C31BA3" w:rsidRDefault="006E4CBF" w:rsidP="00A2031A">
            <w:pPr>
              <w:jc w:val="both"/>
              <w:rPr>
                <w:rFonts w:ascii="Arial" w:hAnsi="Arial" w:cs="Arial"/>
                <w:bCs/>
                <w:sz w:val="18"/>
                <w:szCs w:val="18"/>
              </w:rPr>
            </w:pPr>
            <w:r w:rsidRPr="00C31BA3">
              <w:rPr>
                <w:rFonts w:ascii="Arial" w:hAnsi="Arial" w:cs="Arial"/>
                <w:sz w:val="18"/>
                <w:szCs w:val="18"/>
              </w:rPr>
              <w:t xml:space="preserve">Additionally: </w:t>
            </w:r>
            <w:r>
              <w:rPr>
                <w:rFonts w:ascii="Arial" w:hAnsi="Arial" w:cs="Arial"/>
                <w:sz w:val="18"/>
                <w:szCs w:val="18"/>
              </w:rPr>
              <w:t>the Chamber of Commerce, Stara Zagora regional Administration</w:t>
            </w:r>
          </w:p>
        </w:tc>
        <w:tc>
          <w:tcPr>
            <w:tcW w:w="2123" w:type="dxa"/>
          </w:tcPr>
          <w:p w14:paraId="44D27983" w14:textId="77777777" w:rsidR="006E4CBF" w:rsidRDefault="006E4CBF" w:rsidP="00A2031A">
            <w:pPr>
              <w:jc w:val="both"/>
              <w:rPr>
                <w:rFonts w:ascii="Arial" w:hAnsi="Arial" w:cs="Arial"/>
                <w:bCs/>
                <w:sz w:val="18"/>
                <w:szCs w:val="18"/>
              </w:rPr>
            </w:pPr>
            <w:r>
              <w:rPr>
                <w:rFonts w:ascii="Arial" w:hAnsi="Arial" w:cs="Arial"/>
                <w:bCs/>
                <w:sz w:val="18"/>
                <w:szCs w:val="18"/>
              </w:rPr>
              <w:t>ERDF</w:t>
            </w:r>
          </w:p>
          <w:p w14:paraId="598C645D" w14:textId="77777777" w:rsidR="006E4CBF" w:rsidRPr="00C31BA3" w:rsidRDefault="006E4CBF" w:rsidP="00A2031A">
            <w:pPr>
              <w:jc w:val="both"/>
              <w:rPr>
                <w:rFonts w:ascii="Arial" w:hAnsi="Arial" w:cs="Arial"/>
                <w:bCs/>
                <w:sz w:val="18"/>
                <w:szCs w:val="18"/>
              </w:rPr>
            </w:pPr>
            <w:r w:rsidRPr="0099698D">
              <w:rPr>
                <w:rFonts w:ascii="Arial" w:hAnsi="Arial" w:cs="Arial"/>
                <w:bCs/>
                <w:sz w:val="18"/>
                <w:szCs w:val="18"/>
              </w:rPr>
              <w:t>Additionally: territorial cooperation</w:t>
            </w:r>
            <w:r>
              <w:rPr>
                <w:rFonts w:ascii="Arial" w:hAnsi="Arial" w:cs="Arial"/>
                <w:bCs/>
                <w:sz w:val="18"/>
                <w:szCs w:val="18"/>
              </w:rPr>
              <w:t xml:space="preserve"> programmes</w:t>
            </w:r>
          </w:p>
        </w:tc>
      </w:tr>
    </w:tbl>
    <w:p w14:paraId="01E370D9" w14:textId="77777777" w:rsidR="006E4CBF" w:rsidRPr="00A13FB8" w:rsidRDefault="006E4CBF" w:rsidP="006E4CBF">
      <w:pPr>
        <w:widowControl w:val="0"/>
        <w:autoSpaceDE w:val="0"/>
        <w:autoSpaceDN w:val="0"/>
        <w:adjustRightInd w:val="0"/>
        <w:spacing w:after="0" w:line="240" w:lineRule="auto"/>
        <w:rPr>
          <w:rFonts w:ascii="Arial" w:hAnsi="Arial" w:cs="Arial"/>
          <w:color w:val="000000"/>
          <w:sz w:val="24"/>
          <w:szCs w:val="24"/>
        </w:rPr>
      </w:pPr>
    </w:p>
    <w:p w14:paraId="0D6CED1B" w14:textId="77777777" w:rsidR="006E4CBF" w:rsidRPr="00A13FB8" w:rsidRDefault="006E4CBF" w:rsidP="006E4CBF">
      <w:pPr>
        <w:pStyle w:val="Heading2"/>
        <w:numPr>
          <w:ilvl w:val="1"/>
          <w:numId w:val="12"/>
        </w:numPr>
        <w:spacing w:before="120"/>
      </w:pPr>
      <w:bookmarkStart w:id="36" w:name="_Toc383969146"/>
      <w:r w:rsidRPr="00A13FB8">
        <w:t>COMING SOON</w:t>
      </w:r>
      <w:r>
        <w:t xml:space="preserve"> and ON THE HORIZON</w:t>
      </w:r>
      <w:bookmarkEnd w:id="36"/>
    </w:p>
    <w:p w14:paraId="26D0E819" w14:textId="38D3479B" w:rsidR="006E4CBF" w:rsidRDefault="006E4CBF" w:rsidP="006E4CBF">
      <w:pPr>
        <w:widowControl w:val="0"/>
        <w:autoSpaceDE w:val="0"/>
        <w:autoSpaceDN w:val="0"/>
        <w:adjustRightInd w:val="0"/>
        <w:spacing w:after="0" w:line="360" w:lineRule="auto"/>
        <w:jc w:val="both"/>
        <w:rPr>
          <w:rFonts w:ascii="Arial" w:hAnsi="Arial" w:cs="Arial"/>
          <w:color w:val="000000"/>
          <w:sz w:val="23"/>
          <w:szCs w:val="23"/>
        </w:rPr>
      </w:pPr>
      <w:r w:rsidRPr="00A13FB8">
        <w:rPr>
          <w:rFonts w:ascii="Arial" w:hAnsi="Arial" w:cs="Arial"/>
        </w:rPr>
        <w:t xml:space="preserve">Analysis </w:t>
      </w:r>
      <w:r>
        <w:rPr>
          <w:rFonts w:ascii="Arial" w:hAnsi="Arial" w:cs="Arial"/>
        </w:rPr>
        <w:t xml:space="preserve">of this research </w:t>
      </w:r>
      <w:r w:rsidRPr="00A13FB8">
        <w:rPr>
          <w:rFonts w:ascii="Arial" w:hAnsi="Arial" w:cs="Arial"/>
        </w:rPr>
        <w:t>shows that there are numerous public support programmes for the promotion of innovations. However, these programmes are not always accessible for rural SMEs. There is a need for several improvements comm</w:t>
      </w:r>
      <w:r>
        <w:rPr>
          <w:rFonts w:ascii="Arial" w:hAnsi="Arial" w:cs="Arial"/>
        </w:rPr>
        <w:t xml:space="preserve">on to all participating regions that can be implemented beyond this planning period of </w:t>
      </w:r>
      <w:r w:rsidR="00B615F5">
        <w:rPr>
          <w:rFonts w:ascii="Arial" w:hAnsi="Arial" w:cs="Arial"/>
        </w:rPr>
        <w:t xml:space="preserve">the </w:t>
      </w:r>
      <w:r>
        <w:rPr>
          <w:rFonts w:ascii="Arial" w:hAnsi="Arial" w:cs="Arial"/>
        </w:rPr>
        <w:t xml:space="preserve">EU funds. These recommendations are targeted towards all regions participating in the INNOGROW project and can be introduced in the policy planning documents beyond 2020. These recommendations are grouped according to the categories of the opportunities provided in the section 4.4. </w:t>
      </w:r>
      <w:proofErr w:type="gramStart"/>
      <w:r>
        <w:rPr>
          <w:rFonts w:ascii="Arial" w:hAnsi="Arial" w:cs="Arial"/>
        </w:rPr>
        <w:t>of</w:t>
      </w:r>
      <w:proofErr w:type="gramEnd"/>
      <w:r>
        <w:rPr>
          <w:rFonts w:ascii="Arial" w:hAnsi="Arial" w:cs="Arial"/>
        </w:rPr>
        <w:t xml:space="preserve"> this </w:t>
      </w:r>
      <w:r w:rsidR="00B615F5">
        <w:rPr>
          <w:rFonts w:ascii="Arial" w:hAnsi="Arial" w:cs="Arial"/>
        </w:rPr>
        <w:t xml:space="preserve">report </w:t>
      </w:r>
      <w:r>
        <w:rPr>
          <w:rFonts w:ascii="Arial" w:hAnsi="Arial" w:cs="Arial"/>
        </w:rPr>
        <w:t>(See picture 18 and picture 19).</w:t>
      </w:r>
    </w:p>
    <w:p w14:paraId="3764D5E8" w14:textId="77777777" w:rsidR="006E4CBF" w:rsidRDefault="006E4CBF" w:rsidP="006E4CBF">
      <w:pPr>
        <w:spacing w:before="120" w:after="120" w:line="360" w:lineRule="auto"/>
        <w:jc w:val="both"/>
        <w:rPr>
          <w:rFonts w:ascii="Arial" w:eastAsia="Calibri" w:hAnsi="Arial" w:cs="Arial"/>
          <w:b/>
          <w:color w:val="003399"/>
        </w:rPr>
      </w:pPr>
      <w:r>
        <w:rPr>
          <w:rFonts w:ascii="Arial" w:eastAsia="Calibri" w:hAnsi="Arial" w:cs="Arial"/>
          <w:b/>
          <w:color w:val="003399"/>
        </w:rPr>
        <w:t xml:space="preserve">Cooperation and networking </w:t>
      </w:r>
    </w:p>
    <w:tbl>
      <w:tblPr>
        <w:tblStyle w:val="TableGrid"/>
        <w:tblW w:w="0" w:type="auto"/>
        <w:tblLook w:val="04A0" w:firstRow="1" w:lastRow="0" w:firstColumn="1" w:lastColumn="0" w:noHBand="0" w:noVBand="1"/>
      </w:tblPr>
      <w:tblGrid>
        <w:gridCol w:w="3652"/>
        <w:gridCol w:w="1949"/>
        <w:gridCol w:w="1958"/>
        <w:gridCol w:w="1773"/>
      </w:tblGrid>
      <w:tr w:rsidR="006E4CBF" w:rsidRPr="00C31BA3" w14:paraId="749D143D" w14:textId="77777777" w:rsidTr="00707A39">
        <w:tc>
          <w:tcPr>
            <w:tcW w:w="3652" w:type="dxa"/>
          </w:tcPr>
          <w:p w14:paraId="326F026B" w14:textId="77777777" w:rsidR="006E4CBF" w:rsidRPr="00C31BA3" w:rsidRDefault="006E4CBF" w:rsidP="00A2031A">
            <w:pPr>
              <w:jc w:val="center"/>
              <w:rPr>
                <w:rFonts w:ascii="Arial" w:hAnsi="Arial" w:cs="Arial"/>
                <w:b/>
                <w:bCs/>
                <w:sz w:val="18"/>
                <w:szCs w:val="18"/>
              </w:rPr>
            </w:pPr>
            <w:r w:rsidRPr="00C31BA3">
              <w:rPr>
                <w:rFonts w:ascii="Arial" w:hAnsi="Arial" w:cs="Arial"/>
                <w:b/>
                <w:bCs/>
                <w:sz w:val="18"/>
                <w:szCs w:val="18"/>
              </w:rPr>
              <w:t>Recommendation</w:t>
            </w:r>
          </w:p>
        </w:tc>
        <w:tc>
          <w:tcPr>
            <w:tcW w:w="1949" w:type="dxa"/>
          </w:tcPr>
          <w:p w14:paraId="67BC943E" w14:textId="77777777" w:rsidR="006E4CBF" w:rsidRPr="00C31BA3" w:rsidRDefault="006E4CBF" w:rsidP="00A2031A">
            <w:pPr>
              <w:jc w:val="center"/>
              <w:rPr>
                <w:rFonts w:ascii="Arial" w:hAnsi="Arial" w:cs="Arial"/>
                <w:b/>
                <w:bCs/>
                <w:sz w:val="18"/>
                <w:szCs w:val="18"/>
              </w:rPr>
            </w:pPr>
            <w:r w:rsidRPr="00C31BA3">
              <w:rPr>
                <w:rFonts w:ascii="Arial" w:hAnsi="Arial" w:cs="Arial"/>
                <w:b/>
                <w:bCs/>
                <w:sz w:val="18"/>
                <w:szCs w:val="18"/>
              </w:rPr>
              <w:t>Responsible body</w:t>
            </w:r>
          </w:p>
        </w:tc>
        <w:tc>
          <w:tcPr>
            <w:tcW w:w="1958" w:type="dxa"/>
          </w:tcPr>
          <w:p w14:paraId="488FF267" w14:textId="77777777" w:rsidR="006E4CBF" w:rsidRPr="00C31BA3" w:rsidRDefault="006E4CBF" w:rsidP="00A2031A">
            <w:pPr>
              <w:jc w:val="center"/>
              <w:rPr>
                <w:rFonts w:ascii="Arial" w:hAnsi="Arial" w:cs="Arial"/>
                <w:b/>
                <w:bCs/>
                <w:sz w:val="18"/>
                <w:szCs w:val="18"/>
              </w:rPr>
            </w:pPr>
            <w:r w:rsidRPr="00C31BA3">
              <w:rPr>
                <w:rFonts w:ascii="Arial" w:hAnsi="Arial" w:cs="Arial"/>
                <w:b/>
                <w:bCs/>
                <w:sz w:val="18"/>
                <w:szCs w:val="18"/>
              </w:rPr>
              <w:t>Financing source</w:t>
            </w:r>
          </w:p>
        </w:tc>
        <w:tc>
          <w:tcPr>
            <w:tcW w:w="1773" w:type="dxa"/>
          </w:tcPr>
          <w:p w14:paraId="55533820" w14:textId="77777777" w:rsidR="006E4CBF" w:rsidRPr="00C31BA3" w:rsidRDefault="006E4CBF" w:rsidP="00A2031A">
            <w:pPr>
              <w:jc w:val="center"/>
              <w:rPr>
                <w:rFonts w:ascii="Arial" w:hAnsi="Arial" w:cs="Arial"/>
                <w:b/>
                <w:bCs/>
                <w:sz w:val="18"/>
                <w:szCs w:val="18"/>
              </w:rPr>
            </w:pPr>
            <w:r>
              <w:rPr>
                <w:rFonts w:ascii="Arial" w:hAnsi="Arial" w:cs="Arial"/>
                <w:b/>
                <w:bCs/>
                <w:sz w:val="18"/>
                <w:szCs w:val="18"/>
              </w:rPr>
              <w:t>Implementation time</w:t>
            </w:r>
          </w:p>
        </w:tc>
      </w:tr>
      <w:tr w:rsidR="006E4CBF" w:rsidRPr="000C4458" w14:paraId="7CC3EA26" w14:textId="77777777" w:rsidTr="00707A39">
        <w:tc>
          <w:tcPr>
            <w:tcW w:w="3652" w:type="dxa"/>
          </w:tcPr>
          <w:p w14:paraId="491E6896" w14:textId="655F3BDF" w:rsidR="006E4CBF" w:rsidRPr="000C4458" w:rsidRDefault="006E4CBF" w:rsidP="00A2031A">
            <w:pPr>
              <w:tabs>
                <w:tab w:val="num" w:pos="720"/>
              </w:tabs>
              <w:jc w:val="both"/>
              <w:rPr>
                <w:rFonts w:ascii="Arial" w:hAnsi="Arial" w:cs="Arial"/>
                <w:sz w:val="18"/>
                <w:szCs w:val="18"/>
              </w:rPr>
            </w:pPr>
            <w:r w:rsidRPr="000C4458">
              <w:rPr>
                <w:rFonts w:ascii="Arial" w:hAnsi="Arial" w:cs="Arial"/>
                <w:bCs/>
                <w:sz w:val="18"/>
                <w:szCs w:val="18"/>
              </w:rPr>
              <w:t xml:space="preserve">1. </w:t>
            </w:r>
            <w:r>
              <w:rPr>
                <w:rFonts w:ascii="Arial" w:hAnsi="Arial" w:cs="Arial"/>
                <w:bCs/>
                <w:sz w:val="18"/>
                <w:szCs w:val="18"/>
              </w:rPr>
              <w:t xml:space="preserve">To promote creation and assist </w:t>
            </w:r>
            <w:r w:rsidR="00B615F5">
              <w:rPr>
                <w:rFonts w:ascii="Arial" w:hAnsi="Arial" w:cs="Arial"/>
                <w:bCs/>
                <w:sz w:val="18"/>
                <w:szCs w:val="18"/>
              </w:rPr>
              <w:t xml:space="preserve">with </w:t>
            </w:r>
            <w:r>
              <w:rPr>
                <w:rFonts w:ascii="Arial" w:hAnsi="Arial" w:cs="Arial"/>
                <w:bCs/>
                <w:sz w:val="18"/>
                <w:szCs w:val="18"/>
              </w:rPr>
              <w:lastRenderedPageBreak/>
              <w:t xml:space="preserve">maintaining </w:t>
            </w:r>
            <w:r w:rsidR="00B615F5">
              <w:rPr>
                <w:rFonts w:ascii="Arial" w:hAnsi="Arial" w:cs="Arial"/>
                <w:bCs/>
                <w:sz w:val="18"/>
                <w:szCs w:val="18"/>
              </w:rPr>
              <w:t xml:space="preserve">of </w:t>
            </w:r>
            <w:r>
              <w:rPr>
                <w:rFonts w:ascii="Arial" w:hAnsi="Arial" w:cs="Arial"/>
                <w:bCs/>
                <w:sz w:val="18"/>
                <w:szCs w:val="18"/>
              </w:rPr>
              <w:t>the thematic clusters</w:t>
            </w:r>
            <w:r w:rsidRPr="000C4458">
              <w:rPr>
                <w:rFonts w:ascii="Arial" w:hAnsi="Arial" w:cs="Arial"/>
                <w:sz w:val="18"/>
                <w:szCs w:val="18"/>
              </w:rPr>
              <w:t xml:space="preserve"> or functional cooperation networks among SMEs operating in similar or related sectors</w:t>
            </w:r>
            <w:r w:rsidR="00460B1E">
              <w:rPr>
                <w:rFonts w:ascii="Arial" w:hAnsi="Arial" w:cs="Arial"/>
                <w:sz w:val="18"/>
                <w:szCs w:val="18"/>
              </w:rPr>
              <w:t>, which</w:t>
            </w:r>
            <w:r w:rsidRPr="000C4458">
              <w:rPr>
                <w:rFonts w:ascii="Arial" w:hAnsi="Arial" w:cs="Arial"/>
                <w:sz w:val="18"/>
                <w:szCs w:val="18"/>
              </w:rPr>
              <w:t xml:space="preserve"> open</w:t>
            </w:r>
            <w:r w:rsidR="00460B1E">
              <w:rPr>
                <w:rFonts w:ascii="Arial" w:hAnsi="Arial" w:cs="Arial"/>
                <w:sz w:val="18"/>
                <w:szCs w:val="18"/>
              </w:rPr>
              <w:t>s</w:t>
            </w:r>
            <w:r w:rsidRPr="000C4458">
              <w:rPr>
                <w:rFonts w:ascii="Arial" w:hAnsi="Arial" w:cs="Arial"/>
                <w:sz w:val="18"/>
                <w:szCs w:val="18"/>
              </w:rPr>
              <w:t xml:space="preserve"> wide opportunities:</w:t>
            </w:r>
          </w:p>
          <w:p w14:paraId="2E9F2938" w14:textId="77777777" w:rsidR="006E4CBF" w:rsidRPr="000C4458" w:rsidRDefault="006E4CBF" w:rsidP="006E4CBF">
            <w:pPr>
              <w:numPr>
                <w:ilvl w:val="0"/>
                <w:numId w:val="8"/>
              </w:numPr>
              <w:tabs>
                <w:tab w:val="clear" w:pos="720"/>
                <w:tab w:val="num" w:pos="360"/>
              </w:tabs>
              <w:ind w:left="360"/>
              <w:rPr>
                <w:rFonts w:ascii="Arial" w:hAnsi="Arial" w:cs="Arial"/>
                <w:sz w:val="18"/>
                <w:szCs w:val="18"/>
              </w:rPr>
            </w:pPr>
            <w:r w:rsidRPr="000C4458">
              <w:rPr>
                <w:rFonts w:ascii="Arial" w:hAnsi="Arial" w:cs="Arial"/>
                <w:sz w:val="18"/>
                <w:szCs w:val="18"/>
              </w:rPr>
              <w:t>To share resources and thus reduce costs</w:t>
            </w:r>
            <w:r w:rsidR="00460B1E">
              <w:rPr>
                <w:rFonts w:ascii="Arial" w:hAnsi="Arial" w:cs="Arial"/>
                <w:sz w:val="18"/>
                <w:szCs w:val="18"/>
              </w:rPr>
              <w:t>;</w:t>
            </w:r>
          </w:p>
          <w:p w14:paraId="2AFD244F" w14:textId="77777777" w:rsidR="006E4CBF" w:rsidRPr="000C4458" w:rsidRDefault="006E4CBF" w:rsidP="006E4CBF">
            <w:pPr>
              <w:numPr>
                <w:ilvl w:val="0"/>
                <w:numId w:val="8"/>
              </w:numPr>
              <w:tabs>
                <w:tab w:val="clear" w:pos="720"/>
                <w:tab w:val="num" w:pos="360"/>
              </w:tabs>
              <w:ind w:left="360"/>
              <w:rPr>
                <w:rFonts w:ascii="Arial" w:hAnsi="Arial" w:cs="Arial"/>
                <w:sz w:val="18"/>
                <w:szCs w:val="18"/>
              </w:rPr>
            </w:pPr>
            <w:r w:rsidRPr="000C4458">
              <w:rPr>
                <w:rFonts w:ascii="Arial" w:hAnsi="Arial" w:cs="Arial"/>
                <w:sz w:val="18"/>
                <w:szCs w:val="18"/>
              </w:rPr>
              <w:t>To combine the capacity in the production of larger customer orders</w:t>
            </w:r>
            <w:r w:rsidR="00460B1E">
              <w:rPr>
                <w:rFonts w:ascii="Arial" w:hAnsi="Arial" w:cs="Arial"/>
                <w:sz w:val="18"/>
                <w:szCs w:val="18"/>
              </w:rPr>
              <w:t>;</w:t>
            </w:r>
          </w:p>
          <w:p w14:paraId="4C66B1CE" w14:textId="77777777" w:rsidR="006E4CBF" w:rsidRPr="000C4458" w:rsidRDefault="006E4CBF" w:rsidP="006E4CBF">
            <w:pPr>
              <w:numPr>
                <w:ilvl w:val="0"/>
                <w:numId w:val="8"/>
              </w:numPr>
              <w:tabs>
                <w:tab w:val="clear" w:pos="720"/>
                <w:tab w:val="num" w:pos="360"/>
              </w:tabs>
              <w:ind w:left="360"/>
              <w:rPr>
                <w:rFonts w:ascii="Arial" w:hAnsi="Arial" w:cs="Arial"/>
                <w:sz w:val="18"/>
                <w:szCs w:val="18"/>
              </w:rPr>
            </w:pPr>
            <w:r w:rsidRPr="000C4458">
              <w:rPr>
                <w:rFonts w:ascii="Arial" w:hAnsi="Arial" w:cs="Arial"/>
                <w:sz w:val="18"/>
                <w:szCs w:val="18"/>
              </w:rPr>
              <w:t>To create “sufficient critical mass” through cooperation in order to be able to compete with large companies</w:t>
            </w:r>
            <w:r w:rsidR="00460B1E">
              <w:rPr>
                <w:rFonts w:ascii="Arial" w:hAnsi="Arial" w:cs="Arial"/>
                <w:sz w:val="18"/>
                <w:szCs w:val="18"/>
              </w:rPr>
              <w:t>;</w:t>
            </w:r>
          </w:p>
          <w:p w14:paraId="1AC01424" w14:textId="77777777" w:rsidR="006E4CBF" w:rsidRPr="000C4458" w:rsidRDefault="006E4CBF" w:rsidP="006E4CBF">
            <w:pPr>
              <w:numPr>
                <w:ilvl w:val="0"/>
                <w:numId w:val="8"/>
              </w:numPr>
              <w:tabs>
                <w:tab w:val="clear" w:pos="720"/>
                <w:tab w:val="num" w:pos="360"/>
              </w:tabs>
              <w:ind w:left="360"/>
              <w:rPr>
                <w:rFonts w:ascii="Arial" w:hAnsi="Arial" w:cs="Arial"/>
                <w:sz w:val="18"/>
                <w:szCs w:val="18"/>
              </w:rPr>
            </w:pPr>
            <w:r w:rsidRPr="000C4458">
              <w:rPr>
                <w:rFonts w:ascii="Arial" w:hAnsi="Arial" w:cs="Arial"/>
                <w:sz w:val="18"/>
                <w:szCs w:val="18"/>
              </w:rPr>
              <w:t>To share knowledge and find solutions for common problems</w:t>
            </w:r>
            <w:r w:rsidR="00460B1E">
              <w:rPr>
                <w:rFonts w:ascii="Arial" w:hAnsi="Arial" w:cs="Arial"/>
                <w:sz w:val="18"/>
                <w:szCs w:val="18"/>
              </w:rPr>
              <w:t>.</w:t>
            </w:r>
          </w:p>
        </w:tc>
        <w:tc>
          <w:tcPr>
            <w:tcW w:w="1949" w:type="dxa"/>
          </w:tcPr>
          <w:p w14:paraId="55D1568F" w14:textId="77777777" w:rsidR="006E4CBF" w:rsidRPr="000C4458" w:rsidRDefault="006E4CBF" w:rsidP="00455156">
            <w:pPr>
              <w:jc w:val="both"/>
              <w:rPr>
                <w:rFonts w:ascii="Arial" w:hAnsi="Arial" w:cs="Arial"/>
                <w:bCs/>
                <w:sz w:val="18"/>
                <w:szCs w:val="18"/>
              </w:rPr>
            </w:pPr>
            <w:r w:rsidRPr="000C4458">
              <w:rPr>
                <w:rFonts w:ascii="Arial" w:hAnsi="Arial" w:cs="Arial"/>
                <w:sz w:val="18"/>
                <w:szCs w:val="18"/>
              </w:rPr>
              <w:lastRenderedPageBreak/>
              <w:t xml:space="preserve">Local and regional </w:t>
            </w:r>
            <w:r w:rsidRPr="000C4458">
              <w:rPr>
                <w:rFonts w:ascii="Arial" w:hAnsi="Arial" w:cs="Arial"/>
                <w:sz w:val="18"/>
                <w:szCs w:val="18"/>
              </w:rPr>
              <w:lastRenderedPageBreak/>
              <w:t>authorities, national public authorities responsible for the innovation and entrepreneurship</w:t>
            </w:r>
            <w:r w:rsidR="00455156">
              <w:rPr>
                <w:rFonts w:ascii="Arial" w:hAnsi="Arial" w:cs="Arial"/>
                <w:sz w:val="18"/>
                <w:szCs w:val="18"/>
              </w:rPr>
              <w:t xml:space="preserve"> promotion, as well as rural development</w:t>
            </w:r>
            <w:r w:rsidRPr="000C4458">
              <w:rPr>
                <w:rFonts w:ascii="Arial" w:hAnsi="Arial" w:cs="Arial"/>
                <w:sz w:val="18"/>
                <w:szCs w:val="18"/>
              </w:rPr>
              <w:t>, N</w:t>
            </w:r>
            <w:r w:rsidR="00455156">
              <w:rPr>
                <w:rFonts w:ascii="Arial" w:hAnsi="Arial" w:cs="Arial"/>
                <w:sz w:val="18"/>
                <w:szCs w:val="18"/>
              </w:rPr>
              <w:t xml:space="preserve">GOs representing entrepreneurs and rural communities, </w:t>
            </w:r>
            <w:r w:rsidRPr="000C4458">
              <w:rPr>
                <w:rFonts w:ascii="Arial" w:hAnsi="Arial" w:cs="Arial"/>
                <w:sz w:val="18"/>
                <w:szCs w:val="18"/>
              </w:rPr>
              <w:t>international cooperation platforms being active and recognized within partner regions</w:t>
            </w:r>
          </w:p>
        </w:tc>
        <w:tc>
          <w:tcPr>
            <w:tcW w:w="1958" w:type="dxa"/>
          </w:tcPr>
          <w:p w14:paraId="5AF28F9A" w14:textId="77777777" w:rsidR="006E4CBF" w:rsidRPr="000C4458" w:rsidRDefault="006E4CBF" w:rsidP="00A2031A">
            <w:pPr>
              <w:jc w:val="both"/>
              <w:rPr>
                <w:rFonts w:ascii="Arial" w:hAnsi="Arial" w:cs="Arial"/>
                <w:bCs/>
                <w:sz w:val="18"/>
                <w:szCs w:val="18"/>
              </w:rPr>
            </w:pPr>
            <w:r w:rsidRPr="000C4458">
              <w:rPr>
                <w:rFonts w:ascii="Arial" w:hAnsi="Arial" w:cs="Arial"/>
                <w:sz w:val="18"/>
                <w:szCs w:val="18"/>
              </w:rPr>
              <w:lastRenderedPageBreak/>
              <w:t xml:space="preserve">EU structural funds, </w:t>
            </w:r>
            <w:r w:rsidRPr="000C4458">
              <w:rPr>
                <w:rFonts w:ascii="Arial" w:hAnsi="Arial" w:cs="Arial"/>
                <w:sz w:val="18"/>
                <w:szCs w:val="18"/>
              </w:rPr>
              <w:lastRenderedPageBreak/>
              <w:t>specific EU programmes and initiatives (e.g. Interreg, Horizon 2020), other financial support instruments (e.g. EEA grants)</w:t>
            </w:r>
          </w:p>
        </w:tc>
        <w:tc>
          <w:tcPr>
            <w:tcW w:w="1773" w:type="dxa"/>
          </w:tcPr>
          <w:p w14:paraId="267BF71D" w14:textId="77777777" w:rsidR="006E4CBF" w:rsidRPr="000C4458" w:rsidRDefault="006E4CBF" w:rsidP="00A2031A">
            <w:pPr>
              <w:jc w:val="both"/>
              <w:rPr>
                <w:rFonts w:ascii="Arial" w:hAnsi="Arial" w:cs="Arial"/>
                <w:sz w:val="18"/>
                <w:szCs w:val="18"/>
              </w:rPr>
            </w:pPr>
            <w:r>
              <w:rPr>
                <w:rFonts w:ascii="Arial" w:hAnsi="Arial" w:cs="Arial"/>
                <w:sz w:val="18"/>
                <w:szCs w:val="18"/>
              </w:rPr>
              <w:lastRenderedPageBreak/>
              <w:t>COMING SOON</w:t>
            </w:r>
          </w:p>
        </w:tc>
      </w:tr>
      <w:tr w:rsidR="006E4CBF" w:rsidRPr="000C4458" w14:paraId="7748C3DA" w14:textId="77777777" w:rsidTr="00707A39">
        <w:tc>
          <w:tcPr>
            <w:tcW w:w="3652" w:type="dxa"/>
          </w:tcPr>
          <w:p w14:paraId="02FAB31D" w14:textId="1188BABF" w:rsidR="006E4CBF" w:rsidRDefault="006E4CBF" w:rsidP="00A2031A">
            <w:pPr>
              <w:tabs>
                <w:tab w:val="num" w:pos="720"/>
              </w:tabs>
              <w:jc w:val="both"/>
              <w:rPr>
                <w:rFonts w:ascii="Arial" w:hAnsi="Arial" w:cs="Arial"/>
                <w:sz w:val="18"/>
                <w:szCs w:val="18"/>
              </w:rPr>
            </w:pPr>
            <w:r>
              <w:rPr>
                <w:rFonts w:ascii="Arial" w:hAnsi="Arial" w:cs="Arial"/>
                <w:sz w:val="18"/>
                <w:szCs w:val="18"/>
              </w:rPr>
              <w:lastRenderedPageBreak/>
              <w:t xml:space="preserve">2. </w:t>
            </w:r>
            <w:r w:rsidRPr="001A4643">
              <w:rPr>
                <w:rFonts w:ascii="Arial" w:hAnsi="Arial" w:cs="Arial"/>
                <w:sz w:val="18"/>
                <w:szCs w:val="18"/>
              </w:rPr>
              <w:t xml:space="preserve">To </w:t>
            </w:r>
            <w:proofErr w:type="gramStart"/>
            <w:r w:rsidRPr="001A4643">
              <w:rPr>
                <w:rFonts w:ascii="Arial" w:hAnsi="Arial" w:cs="Arial"/>
                <w:sz w:val="18"/>
                <w:szCs w:val="18"/>
              </w:rPr>
              <w:t>create  co</w:t>
            </w:r>
            <w:proofErr w:type="gramEnd"/>
            <w:r w:rsidRPr="001A4643">
              <w:rPr>
                <w:rFonts w:ascii="Arial" w:hAnsi="Arial" w:cs="Arial"/>
                <w:sz w:val="18"/>
                <w:szCs w:val="18"/>
              </w:rPr>
              <w:t xml:space="preserve">-working space or hub for rural SMEs, </w:t>
            </w:r>
            <w:r w:rsidR="00460B1E">
              <w:rPr>
                <w:rFonts w:ascii="Arial" w:hAnsi="Arial" w:cs="Arial"/>
                <w:sz w:val="18"/>
                <w:szCs w:val="18"/>
              </w:rPr>
              <w:t>providing</w:t>
            </w:r>
            <w:r w:rsidRPr="001A4643">
              <w:rPr>
                <w:rFonts w:ascii="Arial" w:hAnsi="Arial" w:cs="Arial"/>
                <w:sz w:val="18"/>
                <w:szCs w:val="18"/>
              </w:rPr>
              <w:t xml:space="preserve"> premises, office equipment and business consultations. </w:t>
            </w:r>
          </w:p>
          <w:p w14:paraId="66B60406" w14:textId="77777777" w:rsidR="006E4CBF" w:rsidRPr="000C4458" w:rsidRDefault="006E4CBF" w:rsidP="00A2031A">
            <w:pPr>
              <w:tabs>
                <w:tab w:val="num" w:pos="720"/>
              </w:tabs>
              <w:jc w:val="both"/>
              <w:rPr>
                <w:rFonts w:ascii="Arial" w:hAnsi="Arial" w:cs="Arial"/>
                <w:bCs/>
                <w:sz w:val="18"/>
                <w:szCs w:val="18"/>
              </w:rPr>
            </w:pPr>
            <w:r w:rsidRPr="001A4643">
              <w:rPr>
                <w:rFonts w:ascii="Arial" w:hAnsi="Arial" w:cs="Arial"/>
                <w:sz w:val="18"/>
                <w:szCs w:val="18"/>
              </w:rPr>
              <w:t xml:space="preserve">Some </w:t>
            </w:r>
            <w:r>
              <w:rPr>
                <w:rFonts w:ascii="Arial" w:hAnsi="Arial" w:cs="Arial"/>
                <w:sz w:val="18"/>
                <w:szCs w:val="18"/>
              </w:rPr>
              <w:t>regions/countries</w:t>
            </w:r>
            <w:r w:rsidRPr="001A4643">
              <w:rPr>
                <w:rFonts w:ascii="Arial" w:hAnsi="Arial" w:cs="Arial"/>
                <w:sz w:val="18"/>
                <w:szCs w:val="18"/>
              </w:rPr>
              <w:t xml:space="preserve"> ha</w:t>
            </w:r>
            <w:r>
              <w:rPr>
                <w:rFonts w:ascii="Arial" w:hAnsi="Arial" w:cs="Arial"/>
                <w:sz w:val="18"/>
                <w:szCs w:val="18"/>
              </w:rPr>
              <w:t>ve</w:t>
            </w:r>
            <w:r w:rsidRPr="001A4643">
              <w:rPr>
                <w:rFonts w:ascii="Arial" w:hAnsi="Arial" w:cs="Arial"/>
                <w:sz w:val="18"/>
                <w:szCs w:val="18"/>
              </w:rPr>
              <w:t xml:space="preserve"> </w:t>
            </w:r>
            <w:r w:rsidR="00460B1E">
              <w:rPr>
                <w:rFonts w:ascii="Arial" w:hAnsi="Arial" w:cs="Arial"/>
                <w:sz w:val="18"/>
                <w:szCs w:val="18"/>
              </w:rPr>
              <w:t xml:space="preserve">also </w:t>
            </w:r>
            <w:r w:rsidRPr="001A4643">
              <w:rPr>
                <w:rFonts w:ascii="Arial" w:hAnsi="Arial" w:cs="Arial"/>
                <w:sz w:val="18"/>
                <w:szCs w:val="18"/>
              </w:rPr>
              <w:t xml:space="preserve">an experience </w:t>
            </w:r>
            <w:r w:rsidR="00460B1E">
              <w:rPr>
                <w:rFonts w:ascii="Arial" w:hAnsi="Arial" w:cs="Arial"/>
                <w:sz w:val="18"/>
                <w:szCs w:val="18"/>
              </w:rPr>
              <w:t xml:space="preserve">in </w:t>
            </w:r>
            <w:r w:rsidRPr="001A4643">
              <w:rPr>
                <w:rFonts w:ascii="Arial" w:hAnsi="Arial" w:cs="Arial"/>
                <w:sz w:val="18"/>
                <w:szCs w:val="18"/>
              </w:rPr>
              <w:t>develop</w:t>
            </w:r>
            <w:r w:rsidR="00460B1E">
              <w:rPr>
                <w:rFonts w:ascii="Arial" w:hAnsi="Arial" w:cs="Arial"/>
                <w:sz w:val="18"/>
                <w:szCs w:val="18"/>
              </w:rPr>
              <w:t>ing</w:t>
            </w:r>
            <w:r w:rsidRPr="001A4643">
              <w:rPr>
                <w:rFonts w:ascii="Arial" w:hAnsi="Arial" w:cs="Arial"/>
                <w:sz w:val="18"/>
                <w:szCs w:val="18"/>
              </w:rPr>
              <w:t xml:space="preserve"> municipal libraries as business centres or hubs.</w:t>
            </w:r>
          </w:p>
        </w:tc>
        <w:tc>
          <w:tcPr>
            <w:tcW w:w="1949" w:type="dxa"/>
          </w:tcPr>
          <w:p w14:paraId="6FC545A0" w14:textId="77777777" w:rsidR="006E4CBF" w:rsidRPr="000C4458" w:rsidRDefault="006E4CBF" w:rsidP="00A2031A">
            <w:pPr>
              <w:jc w:val="both"/>
              <w:rPr>
                <w:rFonts w:ascii="Arial" w:hAnsi="Arial" w:cs="Arial"/>
                <w:sz w:val="18"/>
                <w:szCs w:val="18"/>
              </w:rPr>
            </w:pPr>
            <w:r w:rsidRPr="000C4458">
              <w:rPr>
                <w:rFonts w:ascii="Arial" w:hAnsi="Arial" w:cs="Arial"/>
                <w:sz w:val="18"/>
                <w:szCs w:val="18"/>
              </w:rPr>
              <w:t>Local and regional authorities, national public authorities responsible for the innovation and entrepreneurship promotion,</w:t>
            </w:r>
            <w:r w:rsidR="00455156">
              <w:rPr>
                <w:rFonts w:ascii="Arial" w:hAnsi="Arial" w:cs="Arial"/>
                <w:sz w:val="18"/>
                <w:szCs w:val="18"/>
              </w:rPr>
              <w:t xml:space="preserve"> as well as rural development</w:t>
            </w:r>
            <w:r w:rsidRPr="000C4458">
              <w:rPr>
                <w:rFonts w:ascii="Arial" w:hAnsi="Arial" w:cs="Arial"/>
                <w:sz w:val="18"/>
                <w:szCs w:val="18"/>
              </w:rPr>
              <w:t xml:space="preserve"> NGOs representing entrepreneurs</w:t>
            </w:r>
            <w:r w:rsidR="00455156">
              <w:rPr>
                <w:rFonts w:ascii="Arial" w:hAnsi="Arial" w:cs="Arial"/>
                <w:sz w:val="18"/>
                <w:szCs w:val="18"/>
              </w:rPr>
              <w:t xml:space="preserve"> and rural communities</w:t>
            </w:r>
          </w:p>
        </w:tc>
        <w:tc>
          <w:tcPr>
            <w:tcW w:w="1958" w:type="dxa"/>
          </w:tcPr>
          <w:p w14:paraId="7E0D0E19" w14:textId="77777777" w:rsidR="006E4CBF" w:rsidRPr="000C4458" w:rsidRDefault="006E4CBF" w:rsidP="00A2031A">
            <w:pPr>
              <w:jc w:val="both"/>
              <w:rPr>
                <w:rFonts w:ascii="Arial" w:hAnsi="Arial" w:cs="Arial"/>
                <w:sz w:val="18"/>
                <w:szCs w:val="18"/>
              </w:rPr>
            </w:pPr>
            <w:r w:rsidRPr="000C4458">
              <w:rPr>
                <w:rFonts w:ascii="Arial" w:hAnsi="Arial" w:cs="Arial"/>
                <w:sz w:val="18"/>
                <w:szCs w:val="18"/>
              </w:rPr>
              <w:t>EU structural funds, specific EU programmes and initiatives (e.g. Interreg, Horizon 2020), other financial support instruments (e.g. EEA grants)</w:t>
            </w:r>
          </w:p>
        </w:tc>
        <w:tc>
          <w:tcPr>
            <w:tcW w:w="1773" w:type="dxa"/>
          </w:tcPr>
          <w:p w14:paraId="55E2C267" w14:textId="77777777" w:rsidR="006E4CBF" w:rsidRDefault="006E4CBF" w:rsidP="00A2031A">
            <w:pPr>
              <w:jc w:val="both"/>
              <w:rPr>
                <w:rFonts w:ascii="Arial" w:hAnsi="Arial" w:cs="Arial"/>
                <w:sz w:val="18"/>
                <w:szCs w:val="18"/>
              </w:rPr>
            </w:pPr>
            <w:r>
              <w:rPr>
                <w:rFonts w:ascii="Arial" w:hAnsi="Arial" w:cs="Arial"/>
                <w:sz w:val="18"/>
                <w:szCs w:val="18"/>
              </w:rPr>
              <w:t>COMING SOON</w:t>
            </w:r>
          </w:p>
        </w:tc>
      </w:tr>
      <w:tr w:rsidR="006E4CBF" w:rsidRPr="000C4458" w14:paraId="7DC3E8C3" w14:textId="77777777" w:rsidTr="00707A39">
        <w:tc>
          <w:tcPr>
            <w:tcW w:w="3652" w:type="dxa"/>
          </w:tcPr>
          <w:p w14:paraId="3D8E8B9D" w14:textId="77777777" w:rsidR="006E4CBF" w:rsidRPr="000C4458" w:rsidRDefault="006E4CBF" w:rsidP="00A2031A">
            <w:pPr>
              <w:tabs>
                <w:tab w:val="num" w:pos="720"/>
              </w:tabs>
              <w:jc w:val="both"/>
              <w:rPr>
                <w:rFonts w:ascii="Arial" w:hAnsi="Arial" w:cs="Arial"/>
                <w:bCs/>
                <w:sz w:val="18"/>
                <w:szCs w:val="18"/>
              </w:rPr>
            </w:pPr>
            <w:r>
              <w:rPr>
                <w:rFonts w:ascii="Arial" w:hAnsi="Arial" w:cs="Arial"/>
                <w:bCs/>
                <w:sz w:val="18"/>
                <w:szCs w:val="18"/>
              </w:rPr>
              <w:t>3. Interregional cooperation in creating and promoting common products in priority sectors</w:t>
            </w:r>
            <w:r w:rsidR="00460B1E">
              <w:rPr>
                <w:rFonts w:ascii="Arial" w:hAnsi="Arial" w:cs="Arial"/>
                <w:bCs/>
                <w:sz w:val="18"/>
                <w:szCs w:val="18"/>
              </w:rPr>
              <w:t>.</w:t>
            </w:r>
          </w:p>
        </w:tc>
        <w:tc>
          <w:tcPr>
            <w:tcW w:w="1949" w:type="dxa"/>
          </w:tcPr>
          <w:p w14:paraId="208EE4F9" w14:textId="77777777" w:rsidR="006E4CBF" w:rsidRPr="000C4458" w:rsidRDefault="006E4CBF" w:rsidP="00A2031A">
            <w:pPr>
              <w:jc w:val="both"/>
              <w:rPr>
                <w:rFonts w:ascii="Arial" w:hAnsi="Arial" w:cs="Arial"/>
                <w:sz w:val="18"/>
                <w:szCs w:val="18"/>
              </w:rPr>
            </w:pPr>
            <w:r w:rsidRPr="000C4458">
              <w:rPr>
                <w:rFonts w:ascii="Arial" w:hAnsi="Arial" w:cs="Arial"/>
                <w:sz w:val="18"/>
                <w:szCs w:val="18"/>
              </w:rPr>
              <w:t>Local and regional authoriti</w:t>
            </w:r>
            <w:r>
              <w:rPr>
                <w:rFonts w:ascii="Arial" w:hAnsi="Arial" w:cs="Arial"/>
                <w:sz w:val="18"/>
                <w:szCs w:val="18"/>
              </w:rPr>
              <w:t>es, NGOs representing entrepreneurs</w:t>
            </w:r>
            <w:r w:rsidR="00455156">
              <w:rPr>
                <w:rFonts w:ascii="Arial" w:hAnsi="Arial" w:cs="Arial"/>
                <w:sz w:val="18"/>
                <w:szCs w:val="18"/>
              </w:rPr>
              <w:t xml:space="preserve"> and rural communities</w:t>
            </w:r>
          </w:p>
        </w:tc>
        <w:tc>
          <w:tcPr>
            <w:tcW w:w="1958" w:type="dxa"/>
          </w:tcPr>
          <w:p w14:paraId="24F2DD41" w14:textId="77777777" w:rsidR="006E4CBF" w:rsidRPr="000C4458" w:rsidRDefault="006E4CBF" w:rsidP="00A2031A">
            <w:pPr>
              <w:jc w:val="both"/>
              <w:rPr>
                <w:rFonts w:ascii="Arial" w:hAnsi="Arial" w:cs="Arial"/>
                <w:sz w:val="18"/>
                <w:szCs w:val="18"/>
              </w:rPr>
            </w:pPr>
            <w:r w:rsidRPr="000C4458">
              <w:rPr>
                <w:rFonts w:ascii="Arial" w:hAnsi="Arial" w:cs="Arial"/>
                <w:sz w:val="18"/>
                <w:szCs w:val="18"/>
              </w:rPr>
              <w:t>EU structural funds, specific EU programmes and initiatives (e.g. Interreg, Horizon 2020), other financial support instruments (e.g. EEA grants)</w:t>
            </w:r>
          </w:p>
        </w:tc>
        <w:tc>
          <w:tcPr>
            <w:tcW w:w="1773" w:type="dxa"/>
          </w:tcPr>
          <w:p w14:paraId="141ED451" w14:textId="77777777" w:rsidR="006E4CBF" w:rsidRPr="000C4458" w:rsidRDefault="006E4CBF" w:rsidP="00A2031A">
            <w:pPr>
              <w:jc w:val="both"/>
              <w:rPr>
                <w:rFonts w:ascii="Arial" w:hAnsi="Arial" w:cs="Arial"/>
                <w:sz w:val="18"/>
                <w:szCs w:val="18"/>
              </w:rPr>
            </w:pPr>
            <w:r>
              <w:rPr>
                <w:rFonts w:ascii="Arial" w:hAnsi="Arial" w:cs="Arial"/>
                <w:sz w:val="18"/>
                <w:szCs w:val="18"/>
              </w:rPr>
              <w:t>COMING SOON</w:t>
            </w:r>
          </w:p>
        </w:tc>
      </w:tr>
    </w:tbl>
    <w:p w14:paraId="5FC569AA" w14:textId="77777777" w:rsidR="006E4CBF" w:rsidRPr="00406C54" w:rsidRDefault="006E4CBF" w:rsidP="006E4CBF">
      <w:pPr>
        <w:spacing w:before="120" w:after="120" w:line="360" w:lineRule="auto"/>
        <w:jc w:val="both"/>
        <w:rPr>
          <w:rFonts w:ascii="Arial" w:eastAsia="Calibri" w:hAnsi="Arial" w:cs="Arial"/>
          <w:b/>
          <w:color w:val="003399"/>
          <w:sz w:val="16"/>
        </w:rPr>
      </w:pPr>
    </w:p>
    <w:p w14:paraId="33737D18" w14:textId="77777777" w:rsidR="006E4CBF" w:rsidRDefault="006E4CBF" w:rsidP="006E4CBF">
      <w:pPr>
        <w:spacing w:before="120" w:after="120" w:line="360" w:lineRule="auto"/>
        <w:jc w:val="both"/>
        <w:rPr>
          <w:rFonts w:ascii="Arial" w:eastAsia="Calibri" w:hAnsi="Arial" w:cs="Arial"/>
          <w:b/>
          <w:color w:val="003399"/>
        </w:rPr>
      </w:pPr>
      <w:r>
        <w:rPr>
          <w:rFonts w:ascii="Arial" w:eastAsia="Calibri" w:hAnsi="Arial" w:cs="Arial"/>
          <w:b/>
          <w:color w:val="003399"/>
        </w:rPr>
        <w:t>Information and training</w:t>
      </w:r>
    </w:p>
    <w:tbl>
      <w:tblPr>
        <w:tblStyle w:val="TableGrid"/>
        <w:tblW w:w="0" w:type="auto"/>
        <w:tblLook w:val="04A0" w:firstRow="1" w:lastRow="0" w:firstColumn="1" w:lastColumn="0" w:noHBand="0" w:noVBand="1"/>
      </w:tblPr>
      <w:tblGrid>
        <w:gridCol w:w="3085"/>
        <w:gridCol w:w="2552"/>
        <w:gridCol w:w="2200"/>
        <w:gridCol w:w="1547"/>
      </w:tblGrid>
      <w:tr w:rsidR="0026101B" w:rsidRPr="00C31BA3" w14:paraId="030F0EEE" w14:textId="77777777" w:rsidTr="0026101B">
        <w:tc>
          <w:tcPr>
            <w:tcW w:w="3085" w:type="dxa"/>
          </w:tcPr>
          <w:p w14:paraId="7092CF7E" w14:textId="77777777" w:rsidR="006E4CBF" w:rsidRPr="0051757B" w:rsidRDefault="006E4CBF" w:rsidP="00A2031A">
            <w:pPr>
              <w:jc w:val="center"/>
              <w:rPr>
                <w:rFonts w:ascii="Arial" w:hAnsi="Arial" w:cs="Arial"/>
                <w:b/>
                <w:bCs/>
                <w:sz w:val="18"/>
                <w:szCs w:val="18"/>
              </w:rPr>
            </w:pPr>
            <w:r w:rsidRPr="00C31BA3">
              <w:rPr>
                <w:rFonts w:ascii="Arial" w:hAnsi="Arial" w:cs="Arial"/>
                <w:b/>
                <w:bCs/>
                <w:sz w:val="18"/>
                <w:szCs w:val="18"/>
              </w:rPr>
              <w:t>Recommendation</w:t>
            </w:r>
          </w:p>
        </w:tc>
        <w:tc>
          <w:tcPr>
            <w:tcW w:w="2552" w:type="dxa"/>
          </w:tcPr>
          <w:p w14:paraId="4B2F0371" w14:textId="77777777" w:rsidR="006E4CBF" w:rsidRPr="0051757B" w:rsidRDefault="006E4CBF" w:rsidP="00A2031A">
            <w:pPr>
              <w:jc w:val="center"/>
              <w:rPr>
                <w:rFonts w:ascii="Arial" w:hAnsi="Arial" w:cs="Arial"/>
                <w:b/>
                <w:bCs/>
                <w:sz w:val="18"/>
                <w:szCs w:val="18"/>
              </w:rPr>
            </w:pPr>
            <w:r w:rsidRPr="00C31BA3">
              <w:rPr>
                <w:rFonts w:ascii="Arial" w:hAnsi="Arial" w:cs="Arial"/>
                <w:b/>
                <w:bCs/>
                <w:sz w:val="18"/>
                <w:szCs w:val="18"/>
              </w:rPr>
              <w:t>Responsible body</w:t>
            </w:r>
          </w:p>
        </w:tc>
        <w:tc>
          <w:tcPr>
            <w:tcW w:w="2200" w:type="dxa"/>
          </w:tcPr>
          <w:p w14:paraId="65A3EAD4" w14:textId="77777777" w:rsidR="006E4CBF" w:rsidRPr="0051757B" w:rsidRDefault="006E4CBF" w:rsidP="00A2031A">
            <w:pPr>
              <w:jc w:val="center"/>
              <w:rPr>
                <w:rFonts w:ascii="Arial" w:hAnsi="Arial" w:cs="Arial"/>
                <w:b/>
                <w:bCs/>
                <w:sz w:val="18"/>
                <w:szCs w:val="18"/>
              </w:rPr>
            </w:pPr>
            <w:r w:rsidRPr="00C31BA3">
              <w:rPr>
                <w:rFonts w:ascii="Arial" w:hAnsi="Arial" w:cs="Arial"/>
                <w:b/>
                <w:bCs/>
                <w:sz w:val="18"/>
                <w:szCs w:val="18"/>
              </w:rPr>
              <w:t>Financing source</w:t>
            </w:r>
          </w:p>
        </w:tc>
        <w:tc>
          <w:tcPr>
            <w:tcW w:w="1547" w:type="dxa"/>
          </w:tcPr>
          <w:p w14:paraId="5C74AC9E" w14:textId="77777777" w:rsidR="006E4CBF" w:rsidRPr="0051757B" w:rsidRDefault="006E4CBF" w:rsidP="00A2031A">
            <w:pPr>
              <w:jc w:val="center"/>
              <w:rPr>
                <w:rFonts w:ascii="Arial" w:hAnsi="Arial" w:cs="Arial"/>
                <w:b/>
                <w:bCs/>
                <w:sz w:val="18"/>
                <w:szCs w:val="18"/>
              </w:rPr>
            </w:pPr>
            <w:r>
              <w:rPr>
                <w:rFonts w:ascii="Arial" w:hAnsi="Arial" w:cs="Arial"/>
                <w:b/>
                <w:bCs/>
                <w:sz w:val="18"/>
                <w:szCs w:val="18"/>
              </w:rPr>
              <w:t>Implementation time</w:t>
            </w:r>
          </w:p>
        </w:tc>
      </w:tr>
      <w:tr w:rsidR="0026101B" w:rsidRPr="000C4458" w14:paraId="45DA8251" w14:textId="77777777" w:rsidTr="0026101B">
        <w:tc>
          <w:tcPr>
            <w:tcW w:w="3085" w:type="dxa"/>
          </w:tcPr>
          <w:p w14:paraId="73BC78A8" w14:textId="19E5C2FB" w:rsidR="006E4CBF" w:rsidRPr="0051757B" w:rsidRDefault="006E4CBF" w:rsidP="00A2031A">
            <w:pPr>
              <w:rPr>
                <w:rFonts w:ascii="Arial" w:hAnsi="Arial" w:cs="Arial"/>
                <w:sz w:val="18"/>
                <w:szCs w:val="18"/>
              </w:rPr>
            </w:pPr>
            <w:r>
              <w:rPr>
                <w:rFonts w:ascii="Arial" w:hAnsi="Arial" w:cs="Arial"/>
                <w:sz w:val="18"/>
                <w:szCs w:val="18"/>
              </w:rPr>
              <w:t>1. Ensur</w:t>
            </w:r>
            <w:r w:rsidR="00B615F5">
              <w:rPr>
                <w:rFonts w:ascii="Arial" w:hAnsi="Arial" w:cs="Arial"/>
                <w:sz w:val="18"/>
                <w:szCs w:val="18"/>
              </w:rPr>
              <w:t>e</w:t>
            </w:r>
            <w:r>
              <w:rPr>
                <w:rFonts w:ascii="Arial" w:hAnsi="Arial" w:cs="Arial"/>
                <w:sz w:val="18"/>
                <w:szCs w:val="18"/>
              </w:rPr>
              <w:t xml:space="preserve"> regular</w:t>
            </w:r>
            <w:r w:rsidRPr="0051757B">
              <w:rPr>
                <w:rFonts w:ascii="Arial" w:hAnsi="Arial" w:cs="Arial"/>
                <w:sz w:val="18"/>
                <w:szCs w:val="18"/>
              </w:rPr>
              <w:t xml:space="preserve"> consultations </w:t>
            </w:r>
            <w:r>
              <w:rPr>
                <w:rFonts w:ascii="Arial" w:hAnsi="Arial" w:cs="Arial"/>
                <w:sz w:val="18"/>
                <w:szCs w:val="18"/>
              </w:rPr>
              <w:t xml:space="preserve">and other “innovation motivation” activities </w:t>
            </w:r>
            <w:r w:rsidRPr="0051757B">
              <w:rPr>
                <w:rFonts w:ascii="Arial" w:hAnsi="Arial" w:cs="Arial"/>
                <w:sz w:val="18"/>
                <w:szCs w:val="18"/>
              </w:rPr>
              <w:t>on introduc</w:t>
            </w:r>
            <w:r w:rsidR="00B615F5">
              <w:rPr>
                <w:rFonts w:ascii="Arial" w:hAnsi="Arial" w:cs="Arial"/>
                <w:sz w:val="18"/>
                <w:szCs w:val="18"/>
              </w:rPr>
              <w:t>tion of</w:t>
            </w:r>
            <w:r w:rsidRPr="0051757B">
              <w:rPr>
                <w:rFonts w:ascii="Arial" w:hAnsi="Arial" w:cs="Arial"/>
                <w:sz w:val="18"/>
                <w:szCs w:val="18"/>
              </w:rPr>
              <w:t xml:space="preserve"> innovative technologies and new business models for rural SMEs in order to keep them motivated and engaged in the innovations</w:t>
            </w:r>
            <w:r w:rsidR="00460B1E">
              <w:rPr>
                <w:rFonts w:ascii="Arial" w:hAnsi="Arial" w:cs="Arial"/>
                <w:sz w:val="18"/>
                <w:szCs w:val="18"/>
              </w:rPr>
              <w:t>.</w:t>
            </w:r>
          </w:p>
        </w:tc>
        <w:tc>
          <w:tcPr>
            <w:tcW w:w="2552" w:type="dxa"/>
          </w:tcPr>
          <w:p w14:paraId="206DA7B7" w14:textId="77777777" w:rsidR="006E4CBF" w:rsidRPr="0051757B" w:rsidRDefault="006E4CBF" w:rsidP="00A2031A">
            <w:pPr>
              <w:jc w:val="both"/>
              <w:rPr>
                <w:rFonts w:ascii="Arial" w:hAnsi="Arial" w:cs="Arial"/>
                <w:bCs/>
                <w:sz w:val="18"/>
                <w:szCs w:val="18"/>
              </w:rPr>
            </w:pPr>
            <w:r>
              <w:rPr>
                <w:rFonts w:ascii="Arial" w:hAnsi="Arial" w:cs="Arial"/>
                <w:sz w:val="18"/>
                <w:szCs w:val="18"/>
              </w:rPr>
              <w:t>Local and regional authorities</w:t>
            </w:r>
            <w:r w:rsidRPr="000C4458">
              <w:rPr>
                <w:rFonts w:ascii="Arial" w:hAnsi="Arial" w:cs="Arial"/>
                <w:sz w:val="18"/>
                <w:szCs w:val="18"/>
              </w:rPr>
              <w:t>, NGOs representing entrepreneurs</w:t>
            </w:r>
            <w:r w:rsidR="00455156">
              <w:rPr>
                <w:rFonts w:ascii="Arial" w:hAnsi="Arial" w:cs="Arial"/>
                <w:sz w:val="18"/>
                <w:szCs w:val="18"/>
              </w:rPr>
              <w:t xml:space="preserve"> and rural communities</w:t>
            </w:r>
            <w:r w:rsidRPr="000C4458">
              <w:rPr>
                <w:rFonts w:ascii="Arial" w:hAnsi="Arial" w:cs="Arial"/>
                <w:sz w:val="18"/>
                <w:szCs w:val="18"/>
              </w:rPr>
              <w:t>, international cooperation platforms being active and recognized within partner regions</w:t>
            </w:r>
          </w:p>
        </w:tc>
        <w:tc>
          <w:tcPr>
            <w:tcW w:w="2200" w:type="dxa"/>
          </w:tcPr>
          <w:p w14:paraId="29C7EA6E" w14:textId="77777777" w:rsidR="006E4CBF" w:rsidRPr="0051757B" w:rsidRDefault="006E4CBF" w:rsidP="00A2031A">
            <w:pPr>
              <w:jc w:val="both"/>
              <w:rPr>
                <w:rFonts w:ascii="Arial" w:hAnsi="Arial" w:cs="Arial"/>
                <w:bCs/>
                <w:sz w:val="18"/>
                <w:szCs w:val="18"/>
              </w:rPr>
            </w:pPr>
            <w:r w:rsidRPr="000C4458">
              <w:rPr>
                <w:rFonts w:ascii="Arial" w:hAnsi="Arial" w:cs="Arial"/>
                <w:sz w:val="18"/>
                <w:szCs w:val="18"/>
              </w:rPr>
              <w:t>EU structural funds, specific EU programmes and initiatives (e.g. Interreg</w:t>
            </w:r>
            <w:r>
              <w:rPr>
                <w:rFonts w:ascii="Arial" w:hAnsi="Arial" w:cs="Arial"/>
                <w:sz w:val="18"/>
                <w:szCs w:val="18"/>
              </w:rPr>
              <w:t>)</w:t>
            </w:r>
          </w:p>
        </w:tc>
        <w:tc>
          <w:tcPr>
            <w:tcW w:w="1547" w:type="dxa"/>
          </w:tcPr>
          <w:p w14:paraId="7579345B" w14:textId="77777777" w:rsidR="006E4CBF" w:rsidRPr="0051757B" w:rsidRDefault="006E4CBF" w:rsidP="00A2031A">
            <w:pPr>
              <w:jc w:val="both"/>
              <w:rPr>
                <w:rFonts w:ascii="Arial" w:hAnsi="Arial" w:cs="Arial"/>
                <w:bCs/>
                <w:sz w:val="18"/>
                <w:szCs w:val="18"/>
              </w:rPr>
            </w:pPr>
            <w:r>
              <w:rPr>
                <w:rFonts w:ascii="Arial" w:hAnsi="Arial" w:cs="Arial"/>
                <w:sz w:val="18"/>
                <w:szCs w:val="18"/>
              </w:rPr>
              <w:t>COMING SOON</w:t>
            </w:r>
          </w:p>
        </w:tc>
      </w:tr>
      <w:tr w:rsidR="0026101B" w:rsidRPr="000C4458" w14:paraId="52CDF993" w14:textId="77777777" w:rsidTr="0026101B">
        <w:tc>
          <w:tcPr>
            <w:tcW w:w="3085" w:type="dxa"/>
          </w:tcPr>
          <w:p w14:paraId="6AC62F9F" w14:textId="1E75E184" w:rsidR="006E4CBF" w:rsidRPr="0051757B" w:rsidRDefault="006E4CBF" w:rsidP="00A2031A">
            <w:pPr>
              <w:rPr>
                <w:rFonts w:ascii="Arial" w:hAnsi="Arial" w:cs="Arial"/>
                <w:sz w:val="18"/>
                <w:szCs w:val="18"/>
              </w:rPr>
            </w:pPr>
            <w:r>
              <w:rPr>
                <w:rFonts w:ascii="Arial" w:hAnsi="Arial" w:cs="Arial"/>
                <w:sz w:val="18"/>
                <w:szCs w:val="18"/>
              </w:rPr>
              <w:t xml:space="preserve">2. </w:t>
            </w:r>
            <w:r w:rsidRPr="0051757B">
              <w:rPr>
                <w:rFonts w:ascii="Arial" w:hAnsi="Arial" w:cs="Arial"/>
                <w:sz w:val="18"/>
                <w:szCs w:val="18"/>
              </w:rPr>
              <w:t>Organis</w:t>
            </w:r>
            <w:r w:rsidR="00B615F5">
              <w:rPr>
                <w:rFonts w:ascii="Arial" w:hAnsi="Arial" w:cs="Arial"/>
                <w:sz w:val="18"/>
                <w:szCs w:val="18"/>
              </w:rPr>
              <w:t>e</w:t>
            </w:r>
            <w:r w:rsidRPr="0051757B">
              <w:rPr>
                <w:rFonts w:ascii="Arial" w:hAnsi="Arial" w:cs="Arial"/>
                <w:sz w:val="18"/>
                <w:szCs w:val="18"/>
              </w:rPr>
              <w:t xml:space="preserve"> </w:t>
            </w:r>
            <w:r w:rsidRPr="0051757B">
              <w:rPr>
                <w:rFonts w:ascii="Arial" w:hAnsi="Arial"/>
                <w:bCs/>
                <w:sz w:val="18"/>
                <w:szCs w:val="18"/>
              </w:rPr>
              <w:t>business success and failure stories</w:t>
            </w:r>
            <w:r w:rsidRPr="0051757B">
              <w:rPr>
                <w:rFonts w:ascii="Arial" w:hAnsi="Arial" w:cs="Times New Roman"/>
                <w:bCs/>
                <w:sz w:val="18"/>
                <w:szCs w:val="18"/>
              </w:rPr>
              <w:t>, such as “Business breakfast or lunch”</w:t>
            </w:r>
            <w:r w:rsidR="00460B1E">
              <w:rPr>
                <w:rFonts w:ascii="Arial" w:hAnsi="Arial"/>
                <w:bCs/>
                <w:sz w:val="18"/>
                <w:szCs w:val="18"/>
              </w:rPr>
              <w:t xml:space="preserve">, </w:t>
            </w:r>
            <w:r w:rsidRPr="0051757B">
              <w:rPr>
                <w:rFonts w:ascii="Arial" w:hAnsi="Arial" w:cs="Times New Roman"/>
                <w:bCs/>
                <w:sz w:val="18"/>
                <w:szCs w:val="18"/>
              </w:rPr>
              <w:t>where rural entrepreneurs</w:t>
            </w:r>
            <w:r w:rsidRPr="0051757B">
              <w:rPr>
                <w:rFonts w:ascii="Arial" w:hAnsi="Arial"/>
                <w:bCs/>
                <w:sz w:val="18"/>
                <w:szCs w:val="18"/>
              </w:rPr>
              <w:t xml:space="preserve"> meet</w:t>
            </w:r>
            <w:r w:rsidRPr="0051757B">
              <w:rPr>
                <w:rFonts w:ascii="Arial" w:hAnsi="Arial" w:cs="Times New Roman"/>
                <w:bCs/>
                <w:sz w:val="18"/>
                <w:szCs w:val="18"/>
              </w:rPr>
              <w:t xml:space="preserve"> and exchange experience</w:t>
            </w:r>
            <w:r w:rsidR="00460B1E">
              <w:rPr>
                <w:rFonts w:ascii="Arial" w:hAnsi="Arial" w:cs="Times New Roman"/>
                <w:bCs/>
                <w:sz w:val="18"/>
                <w:szCs w:val="18"/>
              </w:rPr>
              <w:t>.</w:t>
            </w:r>
          </w:p>
        </w:tc>
        <w:tc>
          <w:tcPr>
            <w:tcW w:w="2552" w:type="dxa"/>
          </w:tcPr>
          <w:p w14:paraId="501DCA91" w14:textId="77777777" w:rsidR="006E4CBF" w:rsidRPr="0051757B" w:rsidRDefault="006E4CBF" w:rsidP="00A2031A">
            <w:pPr>
              <w:jc w:val="both"/>
              <w:rPr>
                <w:rFonts w:ascii="Arial" w:hAnsi="Arial" w:cs="Arial"/>
                <w:bCs/>
                <w:sz w:val="18"/>
                <w:szCs w:val="18"/>
              </w:rPr>
            </w:pPr>
            <w:r>
              <w:rPr>
                <w:rFonts w:ascii="Arial" w:hAnsi="Arial" w:cs="Arial"/>
                <w:sz w:val="18"/>
                <w:szCs w:val="18"/>
              </w:rPr>
              <w:t>Local and regional authorities</w:t>
            </w:r>
            <w:r w:rsidRPr="000C4458">
              <w:rPr>
                <w:rFonts w:ascii="Arial" w:hAnsi="Arial" w:cs="Arial"/>
                <w:sz w:val="18"/>
                <w:szCs w:val="18"/>
              </w:rPr>
              <w:t>, NGOs representing entrepreneurs</w:t>
            </w:r>
            <w:r w:rsidR="00455156">
              <w:rPr>
                <w:rFonts w:ascii="Arial" w:hAnsi="Arial" w:cs="Arial"/>
                <w:sz w:val="18"/>
                <w:szCs w:val="18"/>
              </w:rPr>
              <w:t xml:space="preserve"> and rural communities</w:t>
            </w:r>
          </w:p>
        </w:tc>
        <w:tc>
          <w:tcPr>
            <w:tcW w:w="2200" w:type="dxa"/>
          </w:tcPr>
          <w:p w14:paraId="21F0F46B" w14:textId="77777777" w:rsidR="006E4CBF" w:rsidRPr="0051757B" w:rsidRDefault="006E4CBF" w:rsidP="00A2031A">
            <w:pPr>
              <w:jc w:val="both"/>
              <w:rPr>
                <w:rFonts w:ascii="Arial" w:hAnsi="Arial" w:cs="Arial"/>
                <w:bCs/>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w:t>
            </w:r>
            <w:r w:rsidRPr="000C4458">
              <w:rPr>
                <w:rFonts w:ascii="Arial" w:hAnsi="Arial" w:cs="Arial"/>
                <w:sz w:val="18"/>
                <w:szCs w:val="18"/>
              </w:rPr>
              <w:lastRenderedPageBreak/>
              <w:t>(e.g. EEA grants)</w:t>
            </w:r>
            <w:r>
              <w:rPr>
                <w:rFonts w:ascii="Arial" w:hAnsi="Arial" w:cs="Arial"/>
                <w:sz w:val="18"/>
                <w:szCs w:val="18"/>
              </w:rPr>
              <w:t xml:space="preserve">, own resources of municipal/ regional authorities </w:t>
            </w:r>
          </w:p>
        </w:tc>
        <w:tc>
          <w:tcPr>
            <w:tcW w:w="1547" w:type="dxa"/>
          </w:tcPr>
          <w:p w14:paraId="33DD7B3F" w14:textId="77777777" w:rsidR="006E4CBF" w:rsidRPr="0051757B" w:rsidRDefault="006E4CBF" w:rsidP="00A2031A">
            <w:pPr>
              <w:jc w:val="both"/>
              <w:rPr>
                <w:rFonts w:ascii="Arial" w:hAnsi="Arial" w:cs="Arial"/>
                <w:bCs/>
                <w:sz w:val="18"/>
                <w:szCs w:val="18"/>
              </w:rPr>
            </w:pPr>
            <w:r>
              <w:rPr>
                <w:rFonts w:ascii="Arial" w:hAnsi="Arial" w:cs="Arial"/>
                <w:sz w:val="18"/>
                <w:szCs w:val="18"/>
              </w:rPr>
              <w:lastRenderedPageBreak/>
              <w:t>COMING SOON</w:t>
            </w:r>
          </w:p>
        </w:tc>
      </w:tr>
      <w:tr w:rsidR="0026101B" w:rsidRPr="000C4458" w14:paraId="2F104F64" w14:textId="77777777" w:rsidTr="0026101B">
        <w:tc>
          <w:tcPr>
            <w:tcW w:w="3085" w:type="dxa"/>
          </w:tcPr>
          <w:p w14:paraId="42EC6680" w14:textId="4A495937" w:rsidR="006E4CBF" w:rsidRPr="0051757B" w:rsidRDefault="006E4CBF" w:rsidP="00460B1E">
            <w:pPr>
              <w:rPr>
                <w:rFonts w:ascii="Arial" w:hAnsi="Arial" w:cs="Arial"/>
                <w:sz w:val="18"/>
                <w:szCs w:val="18"/>
              </w:rPr>
            </w:pPr>
            <w:r>
              <w:rPr>
                <w:rFonts w:ascii="Arial" w:hAnsi="Arial" w:cs="Arial"/>
                <w:sz w:val="18"/>
                <w:szCs w:val="18"/>
              </w:rPr>
              <w:lastRenderedPageBreak/>
              <w:t>3. Ensur</w:t>
            </w:r>
            <w:r w:rsidR="00B615F5">
              <w:rPr>
                <w:rFonts w:ascii="Arial" w:hAnsi="Arial" w:cs="Arial"/>
                <w:sz w:val="18"/>
                <w:szCs w:val="18"/>
              </w:rPr>
              <w:t>e</w:t>
            </w:r>
            <w:r>
              <w:rPr>
                <w:rFonts w:ascii="Arial" w:hAnsi="Arial" w:cs="Arial"/>
                <w:sz w:val="18"/>
                <w:szCs w:val="18"/>
              </w:rPr>
              <w:t xml:space="preserve"> t</w:t>
            </w:r>
            <w:r w:rsidRPr="0051757B">
              <w:rPr>
                <w:rFonts w:ascii="Arial" w:hAnsi="Arial" w:cs="Arial"/>
                <w:sz w:val="18"/>
                <w:szCs w:val="18"/>
              </w:rPr>
              <w:t xml:space="preserve">raining </w:t>
            </w:r>
            <w:r>
              <w:rPr>
                <w:rFonts w:ascii="Arial" w:hAnsi="Arial" w:cs="Arial"/>
                <w:sz w:val="18"/>
                <w:szCs w:val="18"/>
              </w:rPr>
              <w:t xml:space="preserve">programmes on new business models and innovations to </w:t>
            </w:r>
            <w:r w:rsidRPr="0051757B">
              <w:rPr>
                <w:rFonts w:ascii="Arial" w:hAnsi="Arial" w:cs="Arial"/>
                <w:sz w:val="18"/>
                <w:szCs w:val="18"/>
              </w:rPr>
              <w:t xml:space="preserve">farmers </w:t>
            </w:r>
            <w:r w:rsidR="00B615F5">
              <w:rPr>
                <w:rFonts w:ascii="Arial" w:hAnsi="Arial" w:cs="Arial"/>
                <w:sz w:val="18"/>
                <w:szCs w:val="18"/>
              </w:rPr>
              <w:t xml:space="preserve">that </w:t>
            </w:r>
            <w:r w:rsidR="00460B1E">
              <w:rPr>
                <w:rFonts w:ascii="Arial" w:hAnsi="Arial" w:cs="Arial"/>
                <w:sz w:val="18"/>
                <w:szCs w:val="18"/>
              </w:rPr>
              <w:t xml:space="preserve">are adjusted </w:t>
            </w:r>
            <w:r>
              <w:rPr>
                <w:rFonts w:ascii="Arial" w:hAnsi="Arial" w:cs="Arial"/>
                <w:sz w:val="18"/>
                <w:szCs w:val="18"/>
              </w:rPr>
              <w:t xml:space="preserve">to the </w:t>
            </w:r>
            <w:r w:rsidRPr="0051757B">
              <w:rPr>
                <w:rFonts w:ascii="Arial" w:hAnsi="Arial" w:cs="Arial"/>
                <w:sz w:val="18"/>
                <w:szCs w:val="18"/>
              </w:rPr>
              <w:t xml:space="preserve">time periods </w:t>
            </w:r>
            <w:r>
              <w:rPr>
                <w:rFonts w:ascii="Arial" w:hAnsi="Arial" w:cs="Arial"/>
                <w:sz w:val="18"/>
                <w:szCs w:val="18"/>
              </w:rPr>
              <w:t>when</w:t>
            </w:r>
            <w:r w:rsidRPr="0051757B">
              <w:rPr>
                <w:rFonts w:ascii="Arial" w:hAnsi="Arial" w:cs="Arial"/>
                <w:sz w:val="18"/>
                <w:szCs w:val="18"/>
              </w:rPr>
              <w:t xml:space="preserve"> there is less work </w:t>
            </w:r>
            <w:r w:rsidR="00B615F5">
              <w:rPr>
                <w:rFonts w:ascii="Arial" w:hAnsi="Arial" w:cs="Arial"/>
                <w:sz w:val="18"/>
                <w:szCs w:val="18"/>
              </w:rPr>
              <w:t>in</w:t>
            </w:r>
            <w:r w:rsidR="00B615F5" w:rsidRPr="0051757B">
              <w:rPr>
                <w:rFonts w:ascii="Arial" w:hAnsi="Arial" w:cs="Arial"/>
                <w:sz w:val="18"/>
                <w:szCs w:val="18"/>
              </w:rPr>
              <w:t xml:space="preserve"> </w:t>
            </w:r>
            <w:r w:rsidRPr="0051757B">
              <w:rPr>
                <w:rFonts w:ascii="Arial" w:hAnsi="Arial" w:cs="Arial"/>
                <w:sz w:val="18"/>
                <w:szCs w:val="18"/>
              </w:rPr>
              <w:t>the fields or provid</w:t>
            </w:r>
            <w:r w:rsidR="00B615F5">
              <w:rPr>
                <w:rFonts w:ascii="Arial" w:hAnsi="Arial" w:cs="Arial"/>
                <w:sz w:val="18"/>
                <w:szCs w:val="18"/>
              </w:rPr>
              <w:t>e</w:t>
            </w:r>
            <w:r w:rsidRPr="0051757B">
              <w:rPr>
                <w:rFonts w:ascii="Arial" w:hAnsi="Arial" w:cs="Arial"/>
                <w:sz w:val="18"/>
                <w:szCs w:val="18"/>
              </w:rPr>
              <w:t xml:space="preserve"> online training programmes</w:t>
            </w:r>
            <w:r w:rsidR="00460B1E">
              <w:rPr>
                <w:rFonts w:ascii="Arial" w:hAnsi="Arial" w:cs="Arial"/>
                <w:sz w:val="18"/>
                <w:szCs w:val="18"/>
              </w:rPr>
              <w:t>.</w:t>
            </w:r>
          </w:p>
        </w:tc>
        <w:tc>
          <w:tcPr>
            <w:tcW w:w="2552" w:type="dxa"/>
          </w:tcPr>
          <w:p w14:paraId="02251E23" w14:textId="77777777" w:rsidR="006E4CBF" w:rsidRPr="0051757B" w:rsidRDefault="006E4CBF" w:rsidP="00A2031A">
            <w:pPr>
              <w:jc w:val="both"/>
              <w:rPr>
                <w:rFonts w:ascii="Arial" w:hAnsi="Arial" w:cs="Arial"/>
                <w:bCs/>
                <w:sz w:val="18"/>
                <w:szCs w:val="18"/>
              </w:rPr>
            </w:pPr>
            <w:r w:rsidRPr="000C4458">
              <w:rPr>
                <w:rFonts w:ascii="Arial" w:hAnsi="Arial" w:cs="Arial"/>
                <w:sz w:val="18"/>
                <w:szCs w:val="18"/>
              </w:rPr>
              <w:t>NGOs representing entrepreneurs</w:t>
            </w:r>
            <w:r w:rsidR="00455156">
              <w:rPr>
                <w:rFonts w:ascii="Arial" w:hAnsi="Arial" w:cs="Arial"/>
                <w:sz w:val="18"/>
                <w:szCs w:val="18"/>
              </w:rPr>
              <w:t xml:space="preserve"> and rural communities</w:t>
            </w:r>
            <w:r>
              <w:rPr>
                <w:rFonts w:ascii="Arial" w:hAnsi="Arial" w:cs="Arial"/>
                <w:sz w:val="18"/>
                <w:szCs w:val="18"/>
              </w:rPr>
              <w:t xml:space="preserve">, higher education, VET, life-long learning institutions </w:t>
            </w:r>
          </w:p>
        </w:tc>
        <w:tc>
          <w:tcPr>
            <w:tcW w:w="2200" w:type="dxa"/>
          </w:tcPr>
          <w:p w14:paraId="6501CBD3" w14:textId="77777777" w:rsidR="006E4CBF" w:rsidRPr="0051757B" w:rsidRDefault="006E4CBF" w:rsidP="00A2031A">
            <w:pPr>
              <w:jc w:val="both"/>
              <w:rPr>
                <w:rFonts w:ascii="Arial" w:hAnsi="Arial" w:cs="Arial"/>
                <w:bCs/>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grants)</w:t>
            </w:r>
          </w:p>
        </w:tc>
        <w:tc>
          <w:tcPr>
            <w:tcW w:w="1547" w:type="dxa"/>
          </w:tcPr>
          <w:p w14:paraId="10F556D1" w14:textId="77777777" w:rsidR="006E4CBF" w:rsidRPr="0051757B" w:rsidRDefault="006E4CBF" w:rsidP="00A2031A">
            <w:pPr>
              <w:jc w:val="both"/>
              <w:rPr>
                <w:rFonts w:ascii="Arial" w:hAnsi="Arial" w:cs="Arial"/>
                <w:bCs/>
                <w:sz w:val="18"/>
                <w:szCs w:val="18"/>
              </w:rPr>
            </w:pPr>
            <w:r>
              <w:rPr>
                <w:rFonts w:ascii="Arial" w:hAnsi="Arial" w:cs="Arial"/>
                <w:sz w:val="18"/>
                <w:szCs w:val="18"/>
              </w:rPr>
              <w:t>COMING SOON</w:t>
            </w:r>
          </w:p>
        </w:tc>
      </w:tr>
      <w:tr w:rsidR="0026101B" w:rsidRPr="000C4458" w14:paraId="17D5D065" w14:textId="77777777" w:rsidTr="0026101B">
        <w:tc>
          <w:tcPr>
            <w:tcW w:w="3085" w:type="dxa"/>
          </w:tcPr>
          <w:p w14:paraId="1FC28366" w14:textId="738311DB" w:rsidR="006E4CBF" w:rsidRPr="0051757B" w:rsidRDefault="006E4CBF" w:rsidP="00A2031A">
            <w:pPr>
              <w:rPr>
                <w:rFonts w:ascii="Arial" w:hAnsi="Arial" w:cs="Arial"/>
                <w:sz w:val="18"/>
                <w:szCs w:val="18"/>
              </w:rPr>
            </w:pPr>
            <w:r>
              <w:rPr>
                <w:rFonts w:ascii="Arial" w:hAnsi="Arial" w:cs="Arial"/>
                <w:sz w:val="18"/>
                <w:szCs w:val="18"/>
              </w:rPr>
              <w:t xml:space="preserve">4. </w:t>
            </w:r>
            <w:r w:rsidRPr="0051757B">
              <w:rPr>
                <w:rFonts w:ascii="Arial" w:hAnsi="Arial" w:cs="Arial"/>
                <w:sz w:val="18"/>
                <w:szCs w:val="18"/>
              </w:rPr>
              <w:t>Creat</w:t>
            </w:r>
            <w:r w:rsidR="00B615F5">
              <w:rPr>
                <w:rFonts w:ascii="Arial" w:hAnsi="Arial" w:cs="Arial"/>
                <w:sz w:val="18"/>
                <w:szCs w:val="18"/>
              </w:rPr>
              <w:t>e</w:t>
            </w:r>
            <w:r w:rsidRPr="0051757B">
              <w:rPr>
                <w:rFonts w:ascii="Arial" w:hAnsi="Arial" w:cs="Arial"/>
                <w:sz w:val="18"/>
                <w:szCs w:val="18"/>
              </w:rPr>
              <w:t xml:space="preserve"> and </w:t>
            </w:r>
            <w:proofErr w:type="gramStart"/>
            <w:r w:rsidRPr="0051757B">
              <w:rPr>
                <w:rFonts w:ascii="Arial" w:hAnsi="Arial" w:cs="Arial"/>
                <w:sz w:val="18"/>
                <w:szCs w:val="18"/>
              </w:rPr>
              <w:t>expand</w:t>
            </w:r>
            <w:r w:rsidR="00B615F5">
              <w:rPr>
                <w:rFonts w:ascii="Arial" w:hAnsi="Arial" w:cs="Arial"/>
                <w:sz w:val="18"/>
                <w:szCs w:val="18"/>
              </w:rPr>
              <w:t xml:space="preserve"> </w:t>
            </w:r>
            <w:r w:rsidRPr="0051757B">
              <w:rPr>
                <w:rFonts w:ascii="Arial" w:hAnsi="Arial" w:cs="Arial"/>
                <w:sz w:val="18"/>
                <w:szCs w:val="18"/>
              </w:rPr>
              <w:t xml:space="preserve"> training</w:t>
            </w:r>
            <w:proofErr w:type="gramEnd"/>
            <w:r w:rsidRPr="0051757B">
              <w:rPr>
                <w:rFonts w:ascii="Arial" w:hAnsi="Arial" w:cs="Arial"/>
                <w:sz w:val="18"/>
                <w:szCs w:val="18"/>
              </w:rPr>
              <w:t xml:space="preserve"> programmes focused on the use of ICT and social media for distribution and marketing of the products</w:t>
            </w:r>
            <w:r>
              <w:rPr>
                <w:rFonts w:ascii="Arial" w:hAnsi="Arial" w:cs="Arial"/>
                <w:sz w:val="18"/>
                <w:szCs w:val="18"/>
              </w:rPr>
              <w:t xml:space="preserve"> of rural SMEs</w:t>
            </w:r>
            <w:r w:rsidR="00460B1E">
              <w:rPr>
                <w:rFonts w:ascii="Arial" w:hAnsi="Arial" w:cs="Arial"/>
                <w:sz w:val="18"/>
                <w:szCs w:val="18"/>
              </w:rPr>
              <w:t>.</w:t>
            </w:r>
          </w:p>
        </w:tc>
        <w:tc>
          <w:tcPr>
            <w:tcW w:w="2552" w:type="dxa"/>
          </w:tcPr>
          <w:p w14:paraId="0437B241" w14:textId="77777777" w:rsidR="006E4CBF" w:rsidRPr="0051757B" w:rsidRDefault="006E4CBF" w:rsidP="00A2031A">
            <w:pPr>
              <w:jc w:val="both"/>
              <w:rPr>
                <w:rFonts w:ascii="Arial" w:hAnsi="Arial" w:cs="Arial"/>
                <w:bCs/>
                <w:sz w:val="18"/>
                <w:szCs w:val="18"/>
              </w:rPr>
            </w:pPr>
            <w:r w:rsidRPr="000C4458">
              <w:rPr>
                <w:rFonts w:ascii="Arial" w:hAnsi="Arial" w:cs="Arial"/>
                <w:sz w:val="18"/>
                <w:szCs w:val="18"/>
              </w:rPr>
              <w:t>NGOs representing entrepreneurs</w:t>
            </w:r>
            <w:r w:rsidR="00455156">
              <w:rPr>
                <w:rFonts w:ascii="Arial" w:hAnsi="Arial" w:cs="Arial"/>
                <w:sz w:val="18"/>
                <w:szCs w:val="18"/>
              </w:rPr>
              <w:t xml:space="preserve"> and rural communities</w:t>
            </w:r>
            <w:r>
              <w:rPr>
                <w:rFonts w:ascii="Arial" w:hAnsi="Arial" w:cs="Arial"/>
                <w:sz w:val="18"/>
                <w:szCs w:val="18"/>
              </w:rPr>
              <w:t xml:space="preserve">, higher education, VET, life-long learning institutions </w:t>
            </w:r>
          </w:p>
        </w:tc>
        <w:tc>
          <w:tcPr>
            <w:tcW w:w="2200" w:type="dxa"/>
          </w:tcPr>
          <w:p w14:paraId="67BE250D" w14:textId="77777777" w:rsidR="006E4CBF" w:rsidRPr="0051757B" w:rsidRDefault="006E4CBF" w:rsidP="00A2031A">
            <w:pPr>
              <w:jc w:val="both"/>
              <w:rPr>
                <w:rFonts w:ascii="Arial" w:hAnsi="Arial" w:cs="Arial"/>
                <w:bCs/>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grants)</w:t>
            </w:r>
          </w:p>
        </w:tc>
        <w:tc>
          <w:tcPr>
            <w:tcW w:w="1547" w:type="dxa"/>
          </w:tcPr>
          <w:p w14:paraId="04A061D5" w14:textId="77777777" w:rsidR="006E4CBF" w:rsidRPr="0051757B" w:rsidRDefault="006E4CBF" w:rsidP="00A2031A">
            <w:pPr>
              <w:jc w:val="both"/>
              <w:rPr>
                <w:rFonts w:ascii="Arial" w:hAnsi="Arial" w:cs="Arial"/>
                <w:bCs/>
                <w:sz w:val="18"/>
                <w:szCs w:val="18"/>
              </w:rPr>
            </w:pPr>
            <w:r>
              <w:rPr>
                <w:rFonts w:ascii="Arial" w:hAnsi="Arial" w:cs="Arial"/>
                <w:sz w:val="18"/>
                <w:szCs w:val="18"/>
              </w:rPr>
              <w:t>COMING SOON</w:t>
            </w:r>
          </w:p>
        </w:tc>
      </w:tr>
      <w:tr w:rsidR="0026101B" w:rsidRPr="000C4458" w14:paraId="42412247" w14:textId="77777777" w:rsidTr="0026101B">
        <w:tc>
          <w:tcPr>
            <w:tcW w:w="3085" w:type="dxa"/>
          </w:tcPr>
          <w:p w14:paraId="00A86605" w14:textId="0650F9F8" w:rsidR="006E4CBF" w:rsidRPr="0051757B" w:rsidRDefault="006E4CBF" w:rsidP="00A2031A">
            <w:pPr>
              <w:rPr>
                <w:rFonts w:ascii="Arial" w:hAnsi="Arial" w:cs="Arial"/>
                <w:sz w:val="18"/>
                <w:szCs w:val="18"/>
              </w:rPr>
            </w:pPr>
            <w:r>
              <w:rPr>
                <w:rFonts w:ascii="Arial" w:hAnsi="Arial" w:cs="Arial"/>
                <w:sz w:val="18"/>
                <w:szCs w:val="18"/>
              </w:rPr>
              <w:t xml:space="preserve">5. </w:t>
            </w:r>
            <w:r w:rsidRPr="0051757B">
              <w:rPr>
                <w:rFonts w:ascii="Arial" w:hAnsi="Arial" w:cs="Arial"/>
                <w:sz w:val="18"/>
                <w:szCs w:val="18"/>
              </w:rPr>
              <w:t>Implement activities and projects that promote the innovation culture among pupils and youth (the future entrepreneurs)</w:t>
            </w:r>
            <w:r w:rsidR="00460B1E">
              <w:rPr>
                <w:rFonts w:ascii="Arial" w:hAnsi="Arial" w:cs="Arial"/>
                <w:sz w:val="18"/>
                <w:szCs w:val="18"/>
              </w:rPr>
              <w:t>.</w:t>
            </w:r>
          </w:p>
        </w:tc>
        <w:tc>
          <w:tcPr>
            <w:tcW w:w="2552" w:type="dxa"/>
          </w:tcPr>
          <w:p w14:paraId="575E918D" w14:textId="77777777" w:rsidR="006E4CBF" w:rsidRPr="0051757B" w:rsidRDefault="006E4CBF" w:rsidP="00A2031A">
            <w:pPr>
              <w:jc w:val="both"/>
              <w:rPr>
                <w:rFonts w:ascii="Arial" w:hAnsi="Arial" w:cs="Arial"/>
                <w:bCs/>
                <w:sz w:val="18"/>
                <w:szCs w:val="18"/>
              </w:rPr>
            </w:pPr>
            <w:r>
              <w:rPr>
                <w:rFonts w:ascii="Arial" w:hAnsi="Arial" w:cs="Arial"/>
                <w:sz w:val="18"/>
                <w:szCs w:val="18"/>
              </w:rPr>
              <w:t xml:space="preserve">Local and regional authorities, </w:t>
            </w:r>
            <w:r w:rsidRPr="000C4458">
              <w:rPr>
                <w:rFonts w:ascii="Arial" w:hAnsi="Arial" w:cs="Arial"/>
                <w:sz w:val="18"/>
                <w:szCs w:val="18"/>
              </w:rPr>
              <w:t>NGOs representing entrepreneurs</w:t>
            </w:r>
            <w:r w:rsidR="00455156">
              <w:rPr>
                <w:rFonts w:ascii="Arial" w:hAnsi="Arial" w:cs="Arial"/>
                <w:sz w:val="18"/>
                <w:szCs w:val="18"/>
              </w:rPr>
              <w:t xml:space="preserve"> and rural communities</w:t>
            </w:r>
            <w:r>
              <w:rPr>
                <w:rFonts w:ascii="Arial" w:hAnsi="Arial" w:cs="Arial"/>
                <w:sz w:val="18"/>
                <w:szCs w:val="18"/>
              </w:rPr>
              <w:t>, schools, higher education, VET, life-long learning institutions</w:t>
            </w:r>
          </w:p>
        </w:tc>
        <w:tc>
          <w:tcPr>
            <w:tcW w:w="2200" w:type="dxa"/>
          </w:tcPr>
          <w:p w14:paraId="6202AFDB" w14:textId="77777777" w:rsidR="006E4CBF" w:rsidRPr="0051757B" w:rsidRDefault="006E4CBF" w:rsidP="00A2031A">
            <w:pPr>
              <w:jc w:val="both"/>
              <w:rPr>
                <w:rFonts w:ascii="Arial" w:hAnsi="Arial" w:cs="Arial"/>
                <w:bCs/>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 Erasmus+)</w:t>
            </w:r>
            <w:r w:rsidRPr="000C4458">
              <w:rPr>
                <w:rFonts w:ascii="Arial" w:hAnsi="Arial" w:cs="Arial"/>
                <w:sz w:val="18"/>
                <w:szCs w:val="18"/>
              </w:rPr>
              <w:t xml:space="preserve"> other financial support instruments (e.g. EEA grants)</w:t>
            </w:r>
          </w:p>
        </w:tc>
        <w:tc>
          <w:tcPr>
            <w:tcW w:w="1547" w:type="dxa"/>
          </w:tcPr>
          <w:p w14:paraId="1C213D80" w14:textId="77777777" w:rsidR="006E4CBF" w:rsidRPr="0051757B" w:rsidRDefault="006E4CBF" w:rsidP="00A2031A">
            <w:pPr>
              <w:jc w:val="both"/>
              <w:rPr>
                <w:rFonts w:ascii="Arial" w:hAnsi="Arial" w:cs="Arial"/>
                <w:bCs/>
                <w:sz w:val="18"/>
                <w:szCs w:val="18"/>
              </w:rPr>
            </w:pPr>
            <w:r>
              <w:rPr>
                <w:rFonts w:ascii="Arial" w:hAnsi="Arial" w:cs="Arial"/>
                <w:sz w:val="18"/>
                <w:szCs w:val="18"/>
              </w:rPr>
              <w:t>COMING SOON</w:t>
            </w:r>
          </w:p>
        </w:tc>
      </w:tr>
    </w:tbl>
    <w:p w14:paraId="57CCE245" w14:textId="77777777" w:rsidR="006E4CBF" w:rsidRPr="00406C54" w:rsidRDefault="006E4CBF" w:rsidP="006E4CBF">
      <w:pPr>
        <w:spacing w:before="120" w:after="120" w:line="360" w:lineRule="auto"/>
        <w:jc w:val="both"/>
        <w:rPr>
          <w:rFonts w:ascii="Arial" w:eastAsia="Calibri" w:hAnsi="Arial" w:cs="Arial"/>
          <w:b/>
          <w:color w:val="003399"/>
          <w:sz w:val="16"/>
          <w:szCs w:val="16"/>
        </w:rPr>
      </w:pPr>
    </w:p>
    <w:p w14:paraId="6A116128" w14:textId="77777777" w:rsidR="006E4CBF" w:rsidRDefault="006E4CBF" w:rsidP="006E4CBF">
      <w:pPr>
        <w:spacing w:before="120" w:after="120" w:line="360" w:lineRule="auto"/>
        <w:jc w:val="both"/>
        <w:rPr>
          <w:rFonts w:ascii="Arial" w:eastAsia="Calibri" w:hAnsi="Arial" w:cs="Arial"/>
          <w:b/>
          <w:color w:val="003399"/>
        </w:rPr>
      </w:pPr>
      <w:r>
        <w:rPr>
          <w:rFonts w:ascii="Arial" w:eastAsia="Calibri" w:hAnsi="Arial" w:cs="Arial"/>
          <w:b/>
          <w:color w:val="003399"/>
        </w:rPr>
        <w:t>Marketing and sales promotion in international markets</w:t>
      </w:r>
    </w:p>
    <w:tbl>
      <w:tblPr>
        <w:tblStyle w:val="TableGrid"/>
        <w:tblW w:w="0" w:type="auto"/>
        <w:tblLook w:val="04A0" w:firstRow="1" w:lastRow="0" w:firstColumn="1" w:lastColumn="0" w:noHBand="0" w:noVBand="1"/>
      </w:tblPr>
      <w:tblGrid>
        <w:gridCol w:w="2612"/>
        <w:gridCol w:w="2603"/>
        <w:gridCol w:w="2548"/>
        <w:gridCol w:w="1547"/>
      </w:tblGrid>
      <w:tr w:rsidR="006E4CBF" w:rsidRPr="00C31BA3" w14:paraId="12B44D00" w14:textId="77777777" w:rsidTr="0026101B">
        <w:tc>
          <w:tcPr>
            <w:tcW w:w="2612" w:type="dxa"/>
          </w:tcPr>
          <w:p w14:paraId="37C9318B" w14:textId="77777777" w:rsidR="006E4CBF" w:rsidRPr="001A4643" w:rsidRDefault="006E4CBF" w:rsidP="00A2031A">
            <w:pPr>
              <w:jc w:val="center"/>
              <w:rPr>
                <w:rFonts w:ascii="Arial" w:hAnsi="Arial" w:cs="Arial"/>
                <w:b/>
                <w:bCs/>
                <w:sz w:val="18"/>
                <w:szCs w:val="18"/>
              </w:rPr>
            </w:pPr>
            <w:r w:rsidRPr="00C31BA3">
              <w:rPr>
                <w:rFonts w:ascii="Arial" w:hAnsi="Arial" w:cs="Arial"/>
                <w:b/>
                <w:bCs/>
                <w:sz w:val="18"/>
                <w:szCs w:val="18"/>
              </w:rPr>
              <w:t>Recommendation</w:t>
            </w:r>
          </w:p>
        </w:tc>
        <w:tc>
          <w:tcPr>
            <w:tcW w:w="2603" w:type="dxa"/>
          </w:tcPr>
          <w:p w14:paraId="3C7E7E8F" w14:textId="77777777" w:rsidR="006E4CBF" w:rsidRPr="001A4643" w:rsidRDefault="006E4CBF" w:rsidP="00A2031A">
            <w:pPr>
              <w:jc w:val="center"/>
              <w:rPr>
                <w:rFonts w:ascii="Arial" w:hAnsi="Arial" w:cs="Arial"/>
                <w:b/>
                <w:bCs/>
                <w:sz w:val="18"/>
                <w:szCs w:val="18"/>
              </w:rPr>
            </w:pPr>
            <w:r w:rsidRPr="00C31BA3">
              <w:rPr>
                <w:rFonts w:ascii="Arial" w:hAnsi="Arial" w:cs="Arial"/>
                <w:b/>
                <w:bCs/>
                <w:sz w:val="18"/>
                <w:szCs w:val="18"/>
              </w:rPr>
              <w:t>Responsible body</w:t>
            </w:r>
          </w:p>
        </w:tc>
        <w:tc>
          <w:tcPr>
            <w:tcW w:w="2548" w:type="dxa"/>
          </w:tcPr>
          <w:p w14:paraId="5BC9FE5A" w14:textId="77777777" w:rsidR="006E4CBF" w:rsidRPr="001A4643" w:rsidRDefault="006E4CBF" w:rsidP="00A2031A">
            <w:pPr>
              <w:jc w:val="center"/>
              <w:rPr>
                <w:rFonts w:ascii="Arial" w:hAnsi="Arial" w:cs="Arial"/>
                <w:b/>
                <w:bCs/>
                <w:sz w:val="18"/>
                <w:szCs w:val="18"/>
              </w:rPr>
            </w:pPr>
            <w:r w:rsidRPr="00C31BA3">
              <w:rPr>
                <w:rFonts w:ascii="Arial" w:hAnsi="Arial" w:cs="Arial"/>
                <w:b/>
                <w:bCs/>
                <w:sz w:val="18"/>
                <w:szCs w:val="18"/>
              </w:rPr>
              <w:t>Financing source</w:t>
            </w:r>
          </w:p>
        </w:tc>
        <w:tc>
          <w:tcPr>
            <w:tcW w:w="1547" w:type="dxa"/>
          </w:tcPr>
          <w:p w14:paraId="6F2FAAB1" w14:textId="77777777" w:rsidR="006E4CBF" w:rsidRPr="00C31BA3" w:rsidRDefault="006E4CBF" w:rsidP="00A2031A">
            <w:pPr>
              <w:jc w:val="center"/>
              <w:rPr>
                <w:rFonts w:ascii="Arial" w:hAnsi="Arial" w:cs="Arial"/>
                <w:b/>
                <w:bCs/>
                <w:sz w:val="18"/>
                <w:szCs w:val="18"/>
              </w:rPr>
            </w:pPr>
            <w:r>
              <w:rPr>
                <w:rFonts w:ascii="Arial" w:hAnsi="Arial" w:cs="Arial"/>
                <w:b/>
                <w:bCs/>
                <w:sz w:val="18"/>
                <w:szCs w:val="18"/>
              </w:rPr>
              <w:t>Implementation time</w:t>
            </w:r>
          </w:p>
        </w:tc>
      </w:tr>
      <w:tr w:rsidR="006E4CBF" w:rsidRPr="000C4458" w14:paraId="1AC85630" w14:textId="77777777" w:rsidTr="0026101B">
        <w:tc>
          <w:tcPr>
            <w:tcW w:w="2612" w:type="dxa"/>
          </w:tcPr>
          <w:p w14:paraId="29FAC6DA" w14:textId="6867F1D8" w:rsidR="006E4CBF" w:rsidRPr="001A4643" w:rsidRDefault="006E4CBF" w:rsidP="00A2031A">
            <w:pPr>
              <w:rPr>
                <w:rFonts w:ascii="Arial" w:hAnsi="Arial" w:cs="Arial"/>
                <w:sz w:val="18"/>
                <w:szCs w:val="18"/>
              </w:rPr>
            </w:pPr>
            <w:r>
              <w:rPr>
                <w:rFonts w:ascii="Arial" w:hAnsi="Arial" w:cs="Arial"/>
                <w:sz w:val="18"/>
                <w:szCs w:val="18"/>
              </w:rPr>
              <w:t xml:space="preserve">1. </w:t>
            </w:r>
            <w:r w:rsidR="007775CD">
              <w:rPr>
                <w:rFonts w:ascii="Arial" w:hAnsi="Arial" w:cs="Arial"/>
                <w:sz w:val="18"/>
                <w:szCs w:val="18"/>
              </w:rPr>
              <w:t>To e</w:t>
            </w:r>
            <w:r w:rsidRPr="001A4643">
              <w:rPr>
                <w:rFonts w:ascii="Arial" w:hAnsi="Arial" w:cs="Arial"/>
                <w:sz w:val="18"/>
                <w:szCs w:val="18"/>
              </w:rPr>
              <w:t>nsure sales agents or sales promotion assistants within external countries</w:t>
            </w:r>
            <w:r w:rsidR="00460B1E">
              <w:rPr>
                <w:rFonts w:ascii="Arial" w:hAnsi="Arial" w:cs="Arial"/>
                <w:sz w:val="18"/>
                <w:szCs w:val="18"/>
              </w:rPr>
              <w:t>.</w:t>
            </w:r>
          </w:p>
        </w:tc>
        <w:tc>
          <w:tcPr>
            <w:tcW w:w="2603" w:type="dxa"/>
          </w:tcPr>
          <w:p w14:paraId="14AB6879" w14:textId="77777777" w:rsidR="006E4CBF" w:rsidRPr="001A4643" w:rsidRDefault="006E4CBF" w:rsidP="00A2031A">
            <w:pPr>
              <w:jc w:val="both"/>
              <w:rPr>
                <w:rFonts w:ascii="Arial" w:hAnsi="Arial" w:cs="Arial"/>
                <w:bCs/>
                <w:sz w:val="18"/>
                <w:szCs w:val="18"/>
              </w:rPr>
            </w:pPr>
            <w:r>
              <w:rPr>
                <w:rFonts w:ascii="Arial" w:hAnsi="Arial" w:cs="Arial"/>
                <w:sz w:val="18"/>
                <w:szCs w:val="18"/>
              </w:rPr>
              <w:t>R</w:t>
            </w:r>
            <w:r w:rsidRPr="000C4458">
              <w:rPr>
                <w:rFonts w:ascii="Arial" w:hAnsi="Arial" w:cs="Arial"/>
                <w:sz w:val="18"/>
                <w:szCs w:val="18"/>
              </w:rPr>
              <w:t>egional authorities</w:t>
            </w:r>
            <w:r>
              <w:rPr>
                <w:rFonts w:ascii="Arial" w:hAnsi="Arial" w:cs="Arial"/>
                <w:sz w:val="18"/>
                <w:szCs w:val="18"/>
              </w:rPr>
              <w:t>,</w:t>
            </w:r>
            <w:r w:rsidRPr="000C4458">
              <w:rPr>
                <w:rFonts w:ascii="Arial" w:hAnsi="Arial" w:cs="Arial"/>
                <w:sz w:val="18"/>
                <w:szCs w:val="18"/>
              </w:rPr>
              <w:t xml:space="preserve"> national public authorities responsible for the innovation and entrepreneurship promotion</w:t>
            </w:r>
            <w:r w:rsidR="00455156">
              <w:rPr>
                <w:rFonts w:ascii="Arial" w:hAnsi="Arial" w:cs="Arial"/>
                <w:sz w:val="18"/>
                <w:szCs w:val="18"/>
              </w:rPr>
              <w:t>, as well as rural development</w:t>
            </w:r>
          </w:p>
        </w:tc>
        <w:tc>
          <w:tcPr>
            <w:tcW w:w="2548" w:type="dxa"/>
          </w:tcPr>
          <w:p w14:paraId="0ED3A42E" w14:textId="77777777" w:rsidR="006E4CBF" w:rsidRPr="001A4643" w:rsidRDefault="006E4CBF" w:rsidP="00A2031A">
            <w:pPr>
              <w:jc w:val="both"/>
              <w:rPr>
                <w:rFonts w:ascii="Arial" w:hAnsi="Arial" w:cs="Arial"/>
                <w:bCs/>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grants)</w:t>
            </w:r>
          </w:p>
        </w:tc>
        <w:tc>
          <w:tcPr>
            <w:tcW w:w="1547" w:type="dxa"/>
          </w:tcPr>
          <w:p w14:paraId="684E315B" w14:textId="77777777" w:rsidR="006E4CBF" w:rsidRPr="001A4643" w:rsidRDefault="006E4CBF" w:rsidP="00A2031A">
            <w:pPr>
              <w:jc w:val="both"/>
              <w:rPr>
                <w:rFonts w:ascii="Arial" w:hAnsi="Arial" w:cs="Arial"/>
                <w:bCs/>
                <w:sz w:val="18"/>
                <w:szCs w:val="18"/>
              </w:rPr>
            </w:pPr>
            <w:r>
              <w:rPr>
                <w:rFonts w:ascii="Arial" w:hAnsi="Arial" w:cs="Arial"/>
                <w:sz w:val="18"/>
                <w:szCs w:val="18"/>
              </w:rPr>
              <w:t>COMING SOON</w:t>
            </w:r>
          </w:p>
        </w:tc>
      </w:tr>
      <w:tr w:rsidR="006E4CBF" w:rsidRPr="000C4458" w14:paraId="40E42F18" w14:textId="77777777" w:rsidTr="0026101B">
        <w:tc>
          <w:tcPr>
            <w:tcW w:w="2612" w:type="dxa"/>
          </w:tcPr>
          <w:p w14:paraId="129F3905" w14:textId="2695F4D2" w:rsidR="006E4CBF" w:rsidRPr="001A4643" w:rsidRDefault="006E4CBF" w:rsidP="00460B1E">
            <w:pPr>
              <w:rPr>
                <w:rFonts w:ascii="Arial" w:hAnsi="Arial" w:cs="Arial"/>
                <w:sz w:val="18"/>
                <w:szCs w:val="18"/>
              </w:rPr>
            </w:pPr>
            <w:r>
              <w:rPr>
                <w:rFonts w:ascii="Arial" w:hAnsi="Arial" w:cs="Arial"/>
                <w:sz w:val="18"/>
                <w:szCs w:val="18"/>
              </w:rPr>
              <w:t xml:space="preserve">2. </w:t>
            </w:r>
            <w:r w:rsidRPr="001A4643">
              <w:rPr>
                <w:rFonts w:ascii="Arial" w:hAnsi="Arial" w:cs="Arial"/>
                <w:sz w:val="18"/>
                <w:szCs w:val="18"/>
              </w:rPr>
              <w:t xml:space="preserve">To advise and assist small rural SMEs </w:t>
            </w:r>
            <w:r w:rsidR="007775CD">
              <w:rPr>
                <w:rFonts w:ascii="Arial" w:hAnsi="Arial" w:cs="Arial"/>
                <w:sz w:val="18"/>
                <w:szCs w:val="18"/>
              </w:rPr>
              <w:t>to</w:t>
            </w:r>
            <w:r w:rsidR="007775CD" w:rsidRPr="001A4643">
              <w:rPr>
                <w:rFonts w:ascii="Arial" w:hAnsi="Arial" w:cs="Arial"/>
                <w:sz w:val="18"/>
                <w:szCs w:val="18"/>
              </w:rPr>
              <w:t xml:space="preserve"> </w:t>
            </w:r>
            <w:r w:rsidRPr="001A4643">
              <w:rPr>
                <w:rFonts w:ascii="Arial" w:hAnsi="Arial" w:cs="Arial"/>
                <w:sz w:val="18"/>
                <w:szCs w:val="18"/>
              </w:rPr>
              <w:t>start cooperation with foreign business partners and conclud</w:t>
            </w:r>
            <w:r w:rsidR="007775CD">
              <w:rPr>
                <w:rFonts w:ascii="Arial" w:hAnsi="Arial" w:cs="Arial"/>
                <w:sz w:val="18"/>
                <w:szCs w:val="18"/>
              </w:rPr>
              <w:t>e</w:t>
            </w:r>
            <w:r w:rsidRPr="001A4643">
              <w:rPr>
                <w:rFonts w:ascii="Arial" w:hAnsi="Arial" w:cs="Arial"/>
                <w:sz w:val="18"/>
                <w:szCs w:val="18"/>
              </w:rPr>
              <w:t xml:space="preserve"> contractual relations with them</w:t>
            </w:r>
            <w:r w:rsidR="00460B1E">
              <w:rPr>
                <w:rFonts w:ascii="Arial" w:hAnsi="Arial" w:cs="Arial"/>
                <w:sz w:val="18"/>
                <w:szCs w:val="18"/>
              </w:rPr>
              <w:t>.</w:t>
            </w:r>
          </w:p>
        </w:tc>
        <w:tc>
          <w:tcPr>
            <w:tcW w:w="2603" w:type="dxa"/>
          </w:tcPr>
          <w:p w14:paraId="015B3688" w14:textId="77777777" w:rsidR="006E4CBF" w:rsidRPr="001A4643" w:rsidRDefault="006E4CBF" w:rsidP="00A2031A">
            <w:pPr>
              <w:jc w:val="both"/>
              <w:rPr>
                <w:rFonts w:ascii="Arial" w:hAnsi="Arial" w:cs="Arial"/>
                <w:bCs/>
                <w:sz w:val="18"/>
                <w:szCs w:val="18"/>
              </w:rPr>
            </w:pPr>
            <w:r>
              <w:rPr>
                <w:rFonts w:ascii="Arial" w:hAnsi="Arial" w:cs="Arial"/>
                <w:sz w:val="18"/>
                <w:szCs w:val="18"/>
              </w:rPr>
              <w:t>Local and regional authorities</w:t>
            </w:r>
            <w:r w:rsidRPr="000C4458">
              <w:rPr>
                <w:rFonts w:ascii="Arial" w:hAnsi="Arial" w:cs="Arial"/>
                <w:sz w:val="18"/>
                <w:szCs w:val="18"/>
              </w:rPr>
              <w:t>, NGOs representing entrepreneurs</w:t>
            </w:r>
            <w:r w:rsidR="00455156">
              <w:rPr>
                <w:rFonts w:ascii="Arial" w:hAnsi="Arial" w:cs="Arial"/>
                <w:sz w:val="18"/>
                <w:szCs w:val="18"/>
              </w:rPr>
              <w:t xml:space="preserve"> and rural communities</w:t>
            </w:r>
            <w:r w:rsidRPr="000C4458">
              <w:rPr>
                <w:rFonts w:ascii="Arial" w:hAnsi="Arial" w:cs="Arial"/>
                <w:sz w:val="18"/>
                <w:szCs w:val="18"/>
              </w:rPr>
              <w:t>, international cooperation platforms being active and recognized within partner regions</w:t>
            </w:r>
          </w:p>
        </w:tc>
        <w:tc>
          <w:tcPr>
            <w:tcW w:w="2548" w:type="dxa"/>
          </w:tcPr>
          <w:p w14:paraId="2347BE59" w14:textId="77777777" w:rsidR="006E4CBF" w:rsidRPr="001A4643" w:rsidRDefault="006E4CBF" w:rsidP="00A2031A">
            <w:pPr>
              <w:jc w:val="both"/>
              <w:rPr>
                <w:rFonts w:ascii="Arial" w:hAnsi="Arial" w:cs="Arial"/>
                <w:bCs/>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grants)</w:t>
            </w:r>
          </w:p>
        </w:tc>
        <w:tc>
          <w:tcPr>
            <w:tcW w:w="1547" w:type="dxa"/>
          </w:tcPr>
          <w:p w14:paraId="125E25FE" w14:textId="77777777" w:rsidR="006E4CBF" w:rsidRPr="001A4643" w:rsidRDefault="006E4CBF" w:rsidP="00A2031A">
            <w:pPr>
              <w:jc w:val="both"/>
              <w:rPr>
                <w:rFonts w:ascii="Arial" w:hAnsi="Arial" w:cs="Arial"/>
                <w:bCs/>
                <w:sz w:val="18"/>
                <w:szCs w:val="18"/>
              </w:rPr>
            </w:pPr>
            <w:r>
              <w:rPr>
                <w:rFonts w:ascii="Arial" w:hAnsi="Arial" w:cs="Arial"/>
                <w:sz w:val="18"/>
                <w:szCs w:val="18"/>
              </w:rPr>
              <w:t>COMING SOON</w:t>
            </w:r>
          </w:p>
        </w:tc>
      </w:tr>
      <w:tr w:rsidR="006E4CBF" w:rsidRPr="000C4458" w14:paraId="0B69EF06" w14:textId="77777777" w:rsidTr="0026101B">
        <w:tc>
          <w:tcPr>
            <w:tcW w:w="2612" w:type="dxa"/>
          </w:tcPr>
          <w:p w14:paraId="0CEF7530" w14:textId="77777777" w:rsidR="006E4CBF" w:rsidRDefault="006E4CBF" w:rsidP="00A2031A">
            <w:pPr>
              <w:rPr>
                <w:rFonts w:ascii="Arial" w:hAnsi="Arial" w:cs="Arial"/>
                <w:sz w:val="18"/>
                <w:szCs w:val="18"/>
              </w:rPr>
            </w:pPr>
            <w:r>
              <w:rPr>
                <w:rFonts w:ascii="Arial" w:hAnsi="Arial" w:cs="Arial"/>
                <w:sz w:val="18"/>
                <w:szCs w:val="18"/>
              </w:rPr>
              <w:t xml:space="preserve">3. To create informative webpage informing about the business and investment opportunities within the particular regions. </w:t>
            </w:r>
          </w:p>
          <w:p w14:paraId="596F7CEA" w14:textId="77777777" w:rsidR="006E4CBF" w:rsidRPr="001A4643" w:rsidRDefault="006E4CBF" w:rsidP="00A2031A">
            <w:pPr>
              <w:rPr>
                <w:rFonts w:ascii="Arial" w:hAnsi="Arial" w:cs="Arial"/>
                <w:sz w:val="18"/>
                <w:szCs w:val="18"/>
              </w:rPr>
            </w:pPr>
            <w:r>
              <w:rPr>
                <w:rFonts w:ascii="Arial" w:hAnsi="Arial" w:cs="Arial"/>
                <w:sz w:val="18"/>
                <w:szCs w:val="18"/>
              </w:rPr>
              <w:t xml:space="preserve">(Some of </w:t>
            </w:r>
            <w:r w:rsidR="007775CD">
              <w:rPr>
                <w:rFonts w:ascii="Arial" w:hAnsi="Arial" w:cs="Arial"/>
                <w:sz w:val="18"/>
                <w:szCs w:val="18"/>
              </w:rPr>
              <w:t xml:space="preserve">the </w:t>
            </w:r>
            <w:r>
              <w:rPr>
                <w:rFonts w:ascii="Arial" w:hAnsi="Arial" w:cs="Arial"/>
                <w:sz w:val="18"/>
                <w:szCs w:val="18"/>
              </w:rPr>
              <w:t xml:space="preserve">partner regions already have such type of web pages either hosted by national or regional authorities, for instance, </w:t>
            </w:r>
            <w:r>
              <w:rPr>
                <w:rFonts w:ascii="Arial" w:hAnsi="Arial" w:cs="Arial"/>
                <w:sz w:val="18"/>
                <w:szCs w:val="18"/>
              </w:rPr>
              <w:lastRenderedPageBreak/>
              <w:t>Invest in Lombary)</w:t>
            </w:r>
          </w:p>
        </w:tc>
        <w:tc>
          <w:tcPr>
            <w:tcW w:w="2603" w:type="dxa"/>
          </w:tcPr>
          <w:p w14:paraId="25180BFB" w14:textId="77777777" w:rsidR="006E4CBF" w:rsidRPr="001A4643" w:rsidRDefault="006E4CBF" w:rsidP="00A2031A">
            <w:pPr>
              <w:jc w:val="both"/>
              <w:rPr>
                <w:rFonts w:ascii="Arial" w:hAnsi="Arial" w:cs="Arial"/>
                <w:bCs/>
                <w:sz w:val="18"/>
                <w:szCs w:val="18"/>
              </w:rPr>
            </w:pPr>
            <w:r>
              <w:rPr>
                <w:rFonts w:ascii="Arial" w:hAnsi="Arial" w:cs="Arial"/>
                <w:sz w:val="18"/>
                <w:szCs w:val="18"/>
              </w:rPr>
              <w:lastRenderedPageBreak/>
              <w:t>Regional authorities</w:t>
            </w:r>
            <w:r w:rsidRPr="000C4458">
              <w:rPr>
                <w:rFonts w:ascii="Arial" w:hAnsi="Arial" w:cs="Arial"/>
                <w:sz w:val="18"/>
                <w:szCs w:val="18"/>
              </w:rPr>
              <w:t>, NGOs representing entrepreneur</w:t>
            </w:r>
            <w:r>
              <w:rPr>
                <w:rFonts w:ascii="Arial" w:hAnsi="Arial" w:cs="Arial"/>
                <w:sz w:val="18"/>
                <w:szCs w:val="18"/>
              </w:rPr>
              <w:t>s</w:t>
            </w:r>
            <w:r w:rsidR="00455156">
              <w:rPr>
                <w:rFonts w:ascii="Arial" w:hAnsi="Arial" w:cs="Arial"/>
                <w:sz w:val="18"/>
                <w:szCs w:val="18"/>
              </w:rPr>
              <w:t xml:space="preserve"> and rural communities</w:t>
            </w:r>
          </w:p>
        </w:tc>
        <w:tc>
          <w:tcPr>
            <w:tcW w:w="2548" w:type="dxa"/>
          </w:tcPr>
          <w:p w14:paraId="26905009" w14:textId="77777777" w:rsidR="006E4CBF" w:rsidRPr="001A4643" w:rsidRDefault="006E4CBF" w:rsidP="00A2031A">
            <w:pPr>
              <w:jc w:val="both"/>
              <w:rPr>
                <w:rFonts w:ascii="Arial" w:hAnsi="Arial" w:cs="Arial"/>
                <w:bCs/>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grants)</w:t>
            </w:r>
          </w:p>
        </w:tc>
        <w:tc>
          <w:tcPr>
            <w:tcW w:w="1547" w:type="dxa"/>
          </w:tcPr>
          <w:p w14:paraId="095B376C" w14:textId="77777777" w:rsidR="006E4CBF" w:rsidRPr="001A4643" w:rsidRDefault="006E4CBF" w:rsidP="00A2031A">
            <w:pPr>
              <w:jc w:val="both"/>
              <w:rPr>
                <w:rFonts w:ascii="Arial" w:hAnsi="Arial" w:cs="Arial"/>
                <w:bCs/>
                <w:sz w:val="18"/>
                <w:szCs w:val="18"/>
              </w:rPr>
            </w:pPr>
            <w:r>
              <w:rPr>
                <w:rFonts w:ascii="Arial" w:hAnsi="Arial" w:cs="Arial"/>
                <w:sz w:val="18"/>
                <w:szCs w:val="18"/>
              </w:rPr>
              <w:t>COMING SOON</w:t>
            </w:r>
          </w:p>
        </w:tc>
      </w:tr>
      <w:tr w:rsidR="006E4CBF" w:rsidRPr="000C4458" w14:paraId="692D1DC1" w14:textId="77777777" w:rsidTr="0026101B">
        <w:tc>
          <w:tcPr>
            <w:tcW w:w="2612" w:type="dxa"/>
          </w:tcPr>
          <w:p w14:paraId="7A0362E9" w14:textId="6F64784E" w:rsidR="006E4CBF" w:rsidRDefault="006E4CBF" w:rsidP="00460B1E">
            <w:pPr>
              <w:rPr>
                <w:rFonts w:ascii="Arial" w:hAnsi="Arial" w:cs="Arial"/>
                <w:sz w:val="18"/>
                <w:szCs w:val="18"/>
              </w:rPr>
            </w:pPr>
            <w:r>
              <w:rPr>
                <w:rFonts w:ascii="Arial" w:hAnsi="Arial" w:cs="Arial"/>
                <w:sz w:val="18"/>
                <w:szCs w:val="18"/>
              </w:rPr>
              <w:lastRenderedPageBreak/>
              <w:t>4. Develop</w:t>
            </w:r>
            <w:r w:rsidR="00460B1E">
              <w:rPr>
                <w:rFonts w:ascii="Arial" w:hAnsi="Arial" w:cs="Arial"/>
                <w:sz w:val="18"/>
                <w:szCs w:val="18"/>
              </w:rPr>
              <w:t xml:space="preserve"> an</w:t>
            </w:r>
            <w:r>
              <w:rPr>
                <w:rFonts w:ascii="Arial" w:hAnsi="Arial" w:cs="Arial"/>
                <w:sz w:val="18"/>
                <w:szCs w:val="18"/>
              </w:rPr>
              <w:t xml:space="preserve"> identity or </w:t>
            </w:r>
            <w:r w:rsidR="00460B1E">
              <w:rPr>
                <w:rFonts w:ascii="Arial" w:hAnsi="Arial" w:cs="Arial"/>
                <w:sz w:val="18"/>
                <w:szCs w:val="18"/>
              </w:rPr>
              <w:t xml:space="preserve">a </w:t>
            </w:r>
            <w:r>
              <w:rPr>
                <w:rFonts w:ascii="Arial" w:hAnsi="Arial" w:cs="Arial"/>
                <w:sz w:val="18"/>
                <w:szCs w:val="18"/>
              </w:rPr>
              <w:t xml:space="preserve">branding of </w:t>
            </w:r>
            <w:r w:rsidR="007775CD">
              <w:rPr>
                <w:rFonts w:ascii="Arial" w:hAnsi="Arial" w:cs="Arial"/>
                <w:sz w:val="18"/>
                <w:szCs w:val="18"/>
              </w:rPr>
              <w:t>a</w:t>
            </w:r>
            <w:r>
              <w:rPr>
                <w:rFonts w:ascii="Arial" w:hAnsi="Arial" w:cs="Arial"/>
                <w:sz w:val="18"/>
                <w:szCs w:val="18"/>
              </w:rPr>
              <w:t xml:space="preserve"> region and perform marketing and other promotional activities </w:t>
            </w:r>
            <w:r w:rsidR="007775CD">
              <w:rPr>
                <w:rFonts w:ascii="Arial" w:hAnsi="Arial" w:cs="Arial"/>
                <w:sz w:val="18"/>
                <w:szCs w:val="18"/>
              </w:rPr>
              <w:t xml:space="preserve">in order to </w:t>
            </w:r>
            <w:r>
              <w:rPr>
                <w:rFonts w:ascii="Arial" w:hAnsi="Arial" w:cs="Arial"/>
                <w:sz w:val="18"/>
                <w:szCs w:val="18"/>
              </w:rPr>
              <w:t>promot</w:t>
            </w:r>
            <w:r w:rsidR="007775CD">
              <w:rPr>
                <w:rFonts w:ascii="Arial" w:hAnsi="Arial" w:cs="Arial"/>
                <w:sz w:val="18"/>
                <w:szCs w:val="18"/>
              </w:rPr>
              <w:t>e</w:t>
            </w:r>
            <w:r>
              <w:rPr>
                <w:rFonts w:ascii="Arial" w:hAnsi="Arial" w:cs="Arial"/>
                <w:sz w:val="18"/>
                <w:szCs w:val="18"/>
              </w:rPr>
              <w:t xml:space="preserve"> </w:t>
            </w:r>
            <w:r w:rsidR="00460B1E">
              <w:rPr>
                <w:rFonts w:ascii="Arial" w:hAnsi="Arial" w:cs="Arial"/>
                <w:sz w:val="18"/>
                <w:szCs w:val="18"/>
              </w:rPr>
              <w:t xml:space="preserve">the products of </w:t>
            </w:r>
            <w:r>
              <w:rPr>
                <w:rFonts w:ascii="Arial" w:hAnsi="Arial" w:cs="Arial"/>
                <w:sz w:val="18"/>
                <w:szCs w:val="18"/>
              </w:rPr>
              <w:t>rural SMEs and business cooperation possibilities</w:t>
            </w:r>
          </w:p>
        </w:tc>
        <w:tc>
          <w:tcPr>
            <w:tcW w:w="2603" w:type="dxa"/>
          </w:tcPr>
          <w:p w14:paraId="6EF68B83" w14:textId="77777777" w:rsidR="006E4CBF" w:rsidRPr="001A4643" w:rsidRDefault="006E4CBF" w:rsidP="00A2031A">
            <w:pPr>
              <w:jc w:val="both"/>
              <w:rPr>
                <w:rFonts w:ascii="Arial" w:hAnsi="Arial" w:cs="Arial"/>
                <w:bCs/>
                <w:sz w:val="18"/>
                <w:szCs w:val="18"/>
              </w:rPr>
            </w:pPr>
            <w:r>
              <w:rPr>
                <w:rFonts w:ascii="Arial" w:hAnsi="Arial" w:cs="Arial"/>
                <w:sz w:val="18"/>
                <w:szCs w:val="18"/>
              </w:rPr>
              <w:t>Regional authorities</w:t>
            </w:r>
            <w:r w:rsidRPr="000C4458">
              <w:rPr>
                <w:rFonts w:ascii="Arial" w:hAnsi="Arial" w:cs="Arial"/>
                <w:sz w:val="18"/>
                <w:szCs w:val="18"/>
              </w:rPr>
              <w:t>, NGOs representing entrepreneur</w:t>
            </w:r>
            <w:r>
              <w:rPr>
                <w:rFonts w:ascii="Arial" w:hAnsi="Arial" w:cs="Arial"/>
                <w:sz w:val="18"/>
                <w:szCs w:val="18"/>
              </w:rPr>
              <w:t>s</w:t>
            </w:r>
            <w:r w:rsidR="00455156">
              <w:rPr>
                <w:rFonts w:ascii="Arial" w:hAnsi="Arial" w:cs="Arial"/>
                <w:sz w:val="18"/>
                <w:szCs w:val="18"/>
              </w:rPr>
              <w:t xml:space="preserve"> and rural communities</w:t>
            </w:r>
          </w:p>
        </w:tc>
        <w:tc>
          <w:tcPr>
            <w:tcW w:w="2548" w:type="dxa"/>
          </w:tcPr>
          <w:p w14:paraId="03531EFF" w14:textId="77777777" w:rsidR="006E4CBF" w:rsidRPr="001A4643" w:rsidRDefault="006E4CBF" w:rsidP="00A2031A">
            <w:pPr>
              <w:jc w:val="both"/>
              <w:rPr>
                <w:rFonts w:ascii="Arial" w:hAnsi="Arial" w:cs="Arial"/>
                <w:bCs/>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grants)</w:t>
            </w:r>
          </w:p>
        </w:tc>
        <w:tc>
          <w:tcPr>
            <w:tcW w:w="1547" w:type="dxa"/>
          </w:tcPr>
          <w:p w14:paraId="26D8E099" w14:textId="77777777" w:rsidR="006E4CBF" w:rsidRPr="001A4643" w:rsidRDefault="006E4CBF" w:rsidP="00A2031A">
            <w:pPr>
              <w:jc w:val="both"/>
              <w:rPr>
                <w:rFonts w:ascii="Arial" w:hAnsi="Arial" w:cs="Arial"/>
                <w:bCs/>
                <w:sz w:val="18"/>
                <w:szCs w:val="18"/>
              </w:rPr>
            </w:pPr>
            <w:r>
              <w:rPr>
                <w:rFonts w:ascii="Arial" w:hAnsi="Arial" w:cs="Arial"/>
                <w:bCs/>
                <w:sz w:val="18"/>
                <w:szCs w:val="18"/>
              </w:rPr>
              <w:t>ON THE HORIZON</w:t>
            </w:r>
          </w:p>
        </w:tc>
      </w:tr>
    </w:tbl>
    <w:p w14:paraId="02DB7399" w14:textId="77777777" w:rsidR="0026101B" w:rsidRPr="00406C54" w:rsidRDefault="0026101B" w:rsidP="006E4CBF">
      <w:pPr>
        <w:spacing w:before="120" w:after="120" w:line="360" w:lineRule="auto"/>
        <w:jc w:val="both"/>
        <w:rPr>
          <w:rFonts w:ascii="Arial" w:eastAsia="Calibri" w:hAnsi="Arial" w:cs="Arial"/>
          <w:b/>
          <w:color w:val="003399"/>
          <w:sz w:val="16"/>
        </w:rPr>
      </w:pPr>
    </w:p>
    <w:p w14:paraId="37EE5913" w14:textId="77777777" w:rsidR="006E4CBF" w:rsidRDefault="006E4CBF" w:rsidP="006E4CBF">
      <w:pPr>
        <w:spacing w:before="120" w:after="120" w:line="360" w:lineRule="auto"/>
        <w:jc w:val="both"/>
        <w:rPr>
          <w:rFonts w:ascii="Arial" w:eastAsia="Calibri" w:hAnsi="Arial" w:cs="Arial"/>
          <w:b/>
          <w:color w:val="003399"/>
        </w:rPr>
      </w:pPr>
      <w:r>
        <w:rPr>
          <w:rFonts w:ascii="Arial" w:eastAsia="Calibri" w:hAnsi="Arial" w:cs="Arial"/>
          <w:b/>
          <w:color w:val="003399"/>
        </w:rPr>
        <w:t>Availability of the workforce</w:t>
      </w:r>
    </w:p>
    <w:tbl>
      <w:tblPr>
        <w:tblStyle w:val="TableGrid"/>
        <w:tblW w:w="0" w:type="auto"/>
        <w:tblLook w:val="04A0" w:firstRow="1" w:lastRow="0" w:firstColumn="1" w:lastColumn="0" w:noHBand="0" w:noVBand="1"/>
      </w:tblPr>
      <w:tblGrid>
        <w:gridCol w:w="2608"/>
        <w:gridCol w:w="2605"/>
        <w:gridCol w:w="2550"/>
        <w:gridCol w:w="1547"/>
      </w:tblGrid>
      <w:tr w:rsidR="006E4CBF" w:rsidRPr="00C31BA3" w14:paraId="274F37DB" w14:textId="77777777" w:rsidTr="00040D06">
        <w:tc>
          <w:tcPr>
            <w:tcW w:w="2608" w:type="dxa"/>
          </w:tcPr>
          <w:p w14:paraId="4DDBF2FD" w14:textId="77777777" w:rsidR="006E4CBF" w:rsidRPr="001A4643" w:rsidRDefault="006E4CBF" w:rsidP="00A2031A">
            <w:pPr>
              <w:jc w:val="center"/>
              <w:rPr>
                <w:rFonts w:ascii="Arial" w:hAnsi="Arial" w:cs="Arial"/>
                <w:b/>
                <w:bCs/>
                <w:sz w:val="18"/>
                <w:szCs w:val="18"/>
              </w:rPr>
            </w:pPr>
            <w:r w:rsidRPr="00C31BA3">
              <w:rPr>
                <w:rFonts w:ascii="Arial" w:hAnsi="Arial" w:cs="Arial"/>
                <w:b/>
                <w:bCs/>
                <w:sz w:val="18"/>
                <w:szCs w:val="18"/>
              </w:rPr>
              <w:t>Recommendation</w:t>
            </w:r>
          </w:p>
        </w:tc>
        <w:tc>
          <w:tcPr>
            <w:tcW w:w="2605" w:type="dxa"/>
          </w:tcPr>
          <w:p w14:paraId="0A05B086" w14:textId="77777777" w:rsidR="006E4CBF" w:rsidRPr="001A4643" w:rsidRDefault="006E4CBF" w:rsidP="00A2031A">
            <w:pPr>
              <w:jc w:val="center"/>
              <w:rPr>
                <w:rFonts w:ascii="Arial" w:hAnsi="Arial" w:cs="Arial"/>
                <w:b/>
                <w:bCs/>
                <w:sz w:val="18"/>
                <w:szCs w:val="18"/>
              </w:rPr>
            </w:pPr>
            <w:r w:rsidRPr="00C31BA3">
              <w:rPr>
                <w:rFonts w:ascii="Arial" w:hAnsi="Arial" w:cs="Arial"/>
                <w:b/>
                <w:bCs/>
                <w:sz w:val="18"/>
                <w:szCs w:val="18"/>
              </w:rPr>
              <w:t>Responsible body</w:t>
            </w:r>
          </w:p>
        </w:tc>
        <w:tc>
          <w:tcPr>
            <w:tcW w:w="2550" w:type="dxa"/>
          </w:tcPr>
          <w:p w14:paraId="1751CBA4" w14:textId="77777777" w:rsidR="006E4CBF" w:rsidRPr="001A4643" w:rsidRDefault="006E4CBF" w:rsidP="00A2031A">
            <w:pPr>
              <w:jc w:val="center"/>
              <w:rPr>
                <w:rFonts w:ascii="Arial" w:hAnsi="Arial" w:cs="Arial"/>
                <w:b/>
                <w:bCs/>
                <w:sz w:val="18"/>
                <w:szCs w:val="18"/>
              </w:rPr>
            </w:pPr>
            <w:r w:rsidRPr="00C31BA3">
              <w:rPr>
                <w:rFonts w:ascii="Arial" w:hAnsi="Arial" w:cs="Arial"/>
                <w:b/>
                <w:bCs/>
                <w:sz w:val="18"/>
                <w:szCs w:val="18"/>
              </w:rPr>
              <w:t>Financing source</w:t>
            </w:r>
          </w:p>
        </w:tc>
        <w:tc>
          <w:tcPr>
            <w:tcW w:w="1547" w:type="dxa"/>
          </w:tcPr>
          <w:p w14:paraId="37FE0694" w14:textId="77777777" w:rsidR="006E4CBF" w:rsidRPr="001A4643" w:rsidRDefault="006E4CBF" w:rsidP="00A2031A">
            <w:pPr>
              <w:jc w:val="center"/>
              <w:rPr>
                <w:rFonts w:ascii="Arial" w:hAnsi="Arial" w:cs="Arial"/>
                <w:b/>
                <w:bCs/>
                <w:sz w:val="18"/>
                <w:szCs w:val="18"/>
              </w:rPr>
            </w:pPr>
            <w:r>
              <w:rPr>
                <w:rFonts w:ascii="Arial" w:hAnsi="Arial" w:cs="Arial"/>
                <w:b/>
                <w:bCs/>
                <w:sz w:val="18"/>
                <w:szCs w:val="18"/>
              </w:rPr>
              <w:t>Implementation time</w:t>
            </w:r>
          </w:p>
        </w:tc>
      </w:tr>
      <w:tr w:rsidR="006E4CBF" w:rsidRPr="000C4458" w14:paraId="336440B2" w14:textId="77777777" w:rsidTr="00040D06">
        <w:tc>
          <w:tcPr>
            <w:tcW w:w="2608" w:type="dxa"/>
          </w:tcPr>
          <w:p w14:paraId="251E891A" w14:textId="77777777" w:rsidR="006E4CBF" w:rsidRPr="001A4643" w:rsidRDefault="006E4CBF" w:rsidP="00A2031A">
            <w:pPr>
              <w:rPr>
                <w:rFonts w:ascii="Arial" w:hAnsi="Arial" w:cs="Arial"/>
                <w:sz w:val="18"/>
                <w:szCs w:val="18"/>
              </w:rPr>
            </w:pPr>
            <w:r>
              <w:rPr>
                <w:rFonts w:ascii="Arial" w:hAnsi="Arial" w:cs="Arial"/>
                <w:sz w:val="18"/>
                <w:szCs w:val="18"/>
              </w:rPr>
              <w:t xml:space="preserve">1. </w:t>
            </w:r>
            <w:r w:rsidRPr="001A4643">
              <w:rPr>
                <w:rFonts w:ascii="Arial" w:hAnsi="Arial" w:cs="Arial"/>
                <w:sz w:val="18"/>
                <w:szCs w:val="18"/>
              </w:rPr>
              <w:t>To encourage cooperation among small rural SMEs to minimise costs for logistic services (in delivery of products or supply of raw materials)</w:t>
            </w:r>
          </w:p>
        </w:tc>
        <w:tc>
          <w:tcPr>
            <w:tcW w:w="2605" w:type="dxa"/>
          </w:tcPr>
          <w:p w14:paraId="1F7E7B4C" w14:textId="77777777" w:rsidR="006E4CBF" w:rsidRPr="001A4643" w:rsidRDefault="006E4CBF" w:rsidP="00A2031A">
            <w:pPr>
              <w:rPr>
                <w:rFonts w:ascii="Arial" w:hAnsi="Arial" w:cs="Arial"/>
                <w:bCs/>
                <w:sz w:val="18"/>
                <w:szCs w:val="18"/>
              </w:rPr>
            </w:pPr>
            <w:r>
              <w:rPr>
                <w:rFonts w:ascii="Arial" w:hAnsi="Arial" w:cs="Arial"/>
                <w:sz w:val="18"/>
                <w:szCs w:val="18"/>
              </w:rPr>
              <w:t>Regional authorities</w:t>
            </w:r>
            <w:r w:rsidRPr="000C4458">
              <w:rPr>
                <w:rFonts w:ascii="Arial" w:hAnsi="Arial" w:cs="Arial"/>
                <w:sz w:val="18"/>
                <w:szCs w:val="18"/>
              </w:rPr>
              <w:t>, NGOs representing entrepreneur</w:t>
            </w:r>
            <w:r>
              <w:rPr>
                <w:rFonts w:ascii="Arial" w:hAnsi="Arial" w:cs="Arial"/>
                <w:sz w:val="18"/>
                <w:szCs w:val="18"/>
              </w:rPr>
              <w:t>s</w:t>
            </w:r>
            <w:r w:rsidR="00455156">
              <w:rPr>
                <w:rFonts w:ascii="Arial" w:hAnsi="Arial" w:cs="Arial"/>
                <w:sz w:val="18"/>
                <w:szCs w:val="18"/>
              </w:rPr>
              <w:t xml:space="preserve"> and rural communities</w:t>
            </w:r>
          </w:p>
        </w:tc>
        <w:tc>
          <w:tcPr>
            <w:tcW w:w="2550" w:type="dxa"/>
          </w:tcPr>
          <w:p w14:paraId="524CC5B6" w14:textId="77777777" w:rsidR="006E4CBF" w:rsidRPr="001A4643" w:rsidRDefault="006E4CBF" w:rsidP="00A2031A">
            <w:pPr>
              <w:rPr>
                <w:rFonts w:ascii="Arial" w:hAnsi="Arial" w:cs="Arial"/>
                <w:bCs/>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grants)</w:t>
            </w:r>
          </w:p>
        </w:tc>
        <w:tc>
          <w:tcPr>
            <w:tcW w:w="1547" w:type="dxa"/>
          </w:tcPr>
          <w:p w14:paraId="6649AC4F" w14:textId="77777777" w:rsidR="006E4CBF" w:rsidRPr="001A4643" w:rsidRDefault="006E4CBF" w:rsidP="00A2031A">
            <w:pPr>
              <w:rPr>
                <w:rFonts w:ascii="Arial" w:hAnsi="Arial" w:cs="Arial"/>
                <w:bCs/>
                <w:sz w:val="18"/>
                <w:szCs w:val="18"/>
              </w:rPr>
            </w:pPr>
            <w:r>
              <w:rPr>
                <w:rFonts w:ascii="Arial" w:hAnsi="Arial" w:cs="Arial"/>
                <w:sz w:val="18"/>
                <w:szCs w:val="18"/>
              </w:rPr>
              <w:t>COMING SOON</w:t>
            </w:r>
          </w:p>
        </w:tc>
      </w:tr>
      <w:tr w:rsidR="006E4CBF" w:rsidRPr="000C4458" w14:paraId="6511B677" w14:textId="77777777" w:rsidTr="00040D06">
        <w:tc>
          <w:tcPr>
            <w:tcW w:w="2608" w:type="dxa"/>
          </w:tcPr>
          <w:p w14:paraId="2812B905" w14:textId="7C684D8E" w:rsidR="006E4CBF" w:rsidRPr="001A4643" w:rsidRDefault="006E4CBF" w:rsidP="00A2031A">
            <w:pPr>
              <w:rPr>
                <w:rFonts w:ascii="Arial" w:hAnsi="Arial" w:cs="Arial"/>
                <w:sz w:val="18"/>
                <w:szCs w:val="18"/>
              </w:rPr>
            </w:pPr>
            <w:r>
              <w:rPr>
                <w:rFonts w:ascii="Arial" w:hAnsi="Arial" w:cs="Arial"/>
                <w:sz w:val="18"/>
                <w:szCs w:val="18"/>
              </w:rPr>
              <w:t xml:space="preserve">2. </w:t>
            </w:r>
            <w:r w:rsidRPr="001A4643">
              <w:rPr>
                <w:rFonts w:ascii="Arial" w:hAnsi="Arial" w:cs="Arial"/>
                <w:sz w:val="18"/>
                <w:szCs w:val="18"/>
              </w:rPr>
              <w:t>To encourage introduction of the diversity management, smart &amp; flexible work initiatives within rural SMEs</w:t>
            </w:r>
          </w:p>
        </w:tc>
        <w:tc>
          <w:tcPr>
            <w:tcW w:w="2605" w:type="dxa"/>
          </w:tcPr>
          <w:p w14:paraId="7150ABD0" w14:textId="77777777" w:rsidR="006E4CBF" w:rsidRPr="001A4643" w:rsidRDefault="006E4CBF" w:rsidP="002F28D1">
            <w:pPr>
              <w:rPr>
                <w:rFonts w:ascii="Arial" w:hAnsi="Arial" w:cs="Arial"/>
                <w:bCs/>
                <w:sz w:val="18"/>
                <w:szCs w:val="18"/>
              </w:rPr>
            </w:pPr>
            <w:r>
              <w:rPr>
                <w:rFonts w:ascii="Arial" w:hAnsi="Arial" w:cs="Arial"/>
                <w:sz w:val="18"/>
                <w:szCs w:val="18"/>
              </w:rPr>
              <w:t xml:space="preserve">Local and regional authorities, </w:t>
            </w:r>
            <w:r w:rsidRPr="000C4458">
              <w:rPr>
                <w:rFonts w:ascii="Arial" w:hAnsi="Arial" w:cs="Arial"/>
                <w:sz w:val="18"/>
                <w:szCs w:val="18"/>
              </w:rPr>
              <w:t>national public authorities responsible for the innovation and entrepreneurship promotion</w:t>
            </w:r>
            <w:r w:rsidR="002F28D1">
              <w:rPr>
                <w:rFonts w:ascii="Arial" w:hAnsi="Arial" w:cs="Arial"/>
                <w:sz w:val="18"/>
                <w:szCs w:val="18"/>
              </w:rPr>
              <w:t xml:space="preserve">, </w:t>
            </w:r>
            <w:r w:rsidR="00455156">
              <w:rPr>
                <w:rFonts w:ascii="Arial" w:hAnsi="Arial" w:cs="Arial"/>
                <w:sz w:val="18"/>
                <w:szCs w:val="18"/>
              </w:rPr>
              <w:t xml:space="preserve">as well as rural development, </w:t>
            </w:r>
            <w:r w:rsidRPr="000C4458">
              <w:rPr>
                <w:rFonts w:ascii="Arial" w:hAnsi="Arial" w:cs="Arial"/>
                <w:sz w:val="18"/>
                <w:szCs w:val="18"/>
              </w:rPr>
              <w:t>NGOs representing entrepreneurs</w:t>
            </w:r>
            <w:r w:rsidR="00455156">
              <w:rPr>
                <w:rFonts w:ascii="Arial" w:hAnsi="Arial" w:cs="Arial"/>
                <w:sz w:val="18"/>
                <w:szCs w:val="18"/>
              </w:rPr>
              <w:t xml:space="preserve"> and rural communities</w:t>
            </w:r>
            <w:r>
              <w:rPr>
                <w:rFonts w:ascii="Arial" w:hAnsi="Arial" w:cs="Arial"/>
                <w:sz w:val="18"/>
                <w:szCs w:val="18"/>
              </w:rPr>
              <w:t>, higher education institutions</w:t>
            </w:r>
          </w:p>
        </w:tc>
        <w:tc>
          <w:tcPr>
            <w:tcW w:w="2550" w:type="dxa"/>
          </w:tcPr>
          <w:p w14:paraId="3EDC30D7" w14:textId="77777777" w:rsidR="006E4CBF" w:rsidRPr="001A4643" w:rsidRDefault="006E4CBF" w:rsidP="00A2031A">
            <w:pPr>
              <w:rPr>
                <w:rFonts w:ascii="Arial" w:hAnsi="Arial" w:cs="Arial"/>
                <w:bCs/>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grants)</w:t>
            </w:r>
          </w:p>
        </w:tc>
        <w:tc>
          <w:tcPr>
            <w:tcW w:w="1547" w:type="dxa"/>
          </w:tcPr>
          <w:p w14:paraId="204A7FB3" w14:textId="77777777" w:rsidR="006E4CBF" w:rsidRPr="001A4643" w:rsidRDefault="006E4CBF" w:rsidP="00A2031A">
            <w:pPr>
              <w:rPr>
                <w:rFonts w:ascii="Arial" w:hAnsi="Arial" w:cs="Arial"/>
                <w:bCs/>
                <w:sz w:val="18"/>
                <w:szCs w:val="18"/>
              </w:rPr>
            </w:pPr>
            <w:r>
              <w:rPr>
                <w:rFonts w:ascii="Arial" w:hAnsi="Arial" w:cs="Arial"/>
                <w:sz w:val="18"/>
                <w:szCs w:val="18"/>
              </w:rPr>
              <w:t>COMING SOON</w:t>
            </w:r>
          </w:p>
        </w:tc>
      </w:tr>
      <w:tr w:rsidR="002F28D1" w:rsidRPr="000C4458" w14:paraId="2786A807" w14:textId="77777777" w:rsidTr="00040D06">
        <w:tc>
          <w:tcPr>
            <w:tcW w:w="2608" w:type="dxa"/>
          </w:tcPr>
          <w:p w14:paraId="7391D529" w14:textId="2EACD9B8" w:rsidR="002F28D1" w:rsidRPr="00614BD4" w:rsidRDefault="002F28D1" w:rsidP="00406C54">
            <w:pPr>
              <w:rPr>
                <w:rFonts w:ascii="Arial" w:hAnsi="Arial" w:cs="Arial"/>
                <w:sz w:val="18"/>
                <w:szCs w:val="18"/>
              </w:rPr>
            </w:pPr>
            <w:r w:rsidRPr="00614BD4">
              <w:rPr>
                <w:rFonts w:ascii="Arial" w:hAnsi="Arial" w:cs="Arial"/>
                <w:sz w:val="18"/>
                <w:szCs w:val="18"/>
              </w:rPr>
              <w:t xml:space="preserve">3. To facilitate use of distant work (e-work), thus allowing knowledge economy professionals to live and work in rural areas, while maintaining </w:t>
            </w:r>
            <w:r w:rsidR="007775CD">
              <w:rPr>
                <w:rFonts w:ascii="Arial" w:hAnsi="Arial" w:cs="Arial"/>
                <w:sz w:val="18"/>
                <w:szCs w:val="18"/>
              </w:rPr>
              <w:t>a</w:t>
            </w:r>
            <w:r w:rsidRPr="00614BD4">
              <w:rPr>
                <w:rFonts w:ascii="Arial" w:hAnsi="Arial" w:cs="Arial"/>
                <w:sz w:val="18"/>
                <w:szCs w:val="18"/>
              </w:rPr>
              <w:t xml:space="preserve"> job in companies operating in the </w:t>
            </w:r>
            <w:r w:rsidR="00406C54" w:rsidRPr="00614BD4">
              <w:rPr>
                <w:rFonts w:ascii="Arial" w:hAnsi="Arial" w:cs="Arial"/>
                <w:sz w:val="18"/>
                <w:szCs w:val="18"/>
              </w:rPr>
              <w:t>urban areas</w:t>
            </w:r>
          </w:p>
        </w:tc>
        <w:tc>
          <w:tcPr>
            <w:tcW w:w="2605" w:type="dxa"/>
          </w:tcPr>
          <w:p w14:paraId="3CAB6F3F" w14:textId="77777777" w:rsidR="002F28D1" w:rsidRPr="00614BD4" w:rsidRDefault="002F28D1" w:rsidP="00455156">
            <w:pPr>
              <w:rPr>
                <w:rFonts w:ascii="Arial" w:hAnsi="Arial" w:cs="Arial"/>
                <w:sz w:val="18"/>
                <w:szCs w:val="18"/>
              </w:rPr>
            </w:pPr>
            <w:r w:rsidRPr="00614BD4">
              <w:rPr>
                <w:rFonts w:ascii="Arial" w:hAnsi="Arial" w:cs="Arial"/>
                <w:sz w:val="18"/>
                <w:szCs w:val="18"/>
              </w:rPr>
              <w:t xml:space="preserve">Local and regional authorities, national public authorities responsible for the innovation and entrepreneurship promotion, </w:t>
            </w:r>
            <w:r w:rsidR="006A7CF0" w:rsidRPr="00614BD4">
              <w:rPr>
                <w:rFonts w:ascii="Arial" w:hAnsi="Arial" w:cs="Arial"/>
                <w:sz w:val="18"/>
                <w:szCs w:val="18"/>
              </w:rPr>
              <w:t xml:space="preserve">as well as rural development, </w:t>
            </w:r>
            <w:r w:rsidRPr="00614BD4">
              <w:rPr>
                <w:rFonts w:ascii="Arial" w:hAnsi="Arial" w:cs="Arial"/>
                <w:sz w:val="18"/>
                <w:szCs w:val="18"/>
              </w:rPr>
              <w:t>NGOs representing entrepreneur</w:t>
            </w:r>
            <w:r w:rsidR="00455156" w:rsidRPr="00614BD4">
              <w:rPr>
                <w:rFonts w:ascii="Arial" w:hAnsi="Arial" w:cs="Arial"/>
                <w:sz w:val="18"/>
                <w:szCs w:val="18"/>
              </w:rPr>
              <w:t>s and rural communities</w:t>
            </w:r>
          </w:p>
        </w:tc>
        <w:tc>
          <w:tcPr>
            <w:tcW w:w="2550" w:type="dxa"/>
          </w:tcPr>
          <w:p w14:paraId="17D7865A" w14:textId="77777777" w:rsidR="002F28D1" w:rsidRPr="00614BD4" w:rsidRDefault="002F28D1" w:rsidP="00A2031A">
            <w:pPr>
              <w:rPr>
                <w:rFonts w:ascii="Arial" w:hAnsi="Arial" w:cs="Arial"/>
                <w:sz w:val="18"/>
                <w:szCs w:val="18"/>
              </w:rPr>
            </w:pPr>
            <w:r w:rsidRPr="00614BD4">
              <w:rPr>
                <w:rFonts w:ascii="Arial" w:hAnsi="Arial" w:cs="Arial"/>
                <w:sz w:val="18"/>
                <w:szCs w:val="18"/>
              </w:rPr>
              <w:t>EU structural funds, specific EU programmes and initiatives (e.g. Interreg) other financial support instruments (e.g. EEA grants)</w:t>
            </w:r>
          </w:p>
        </w:tc>
        <w:tc>
          <w:tcPr>
            <w:tcW w:w="1547" w:type="dxa"/>
          </w:tcPr>
          <w:p w14:paraId="4249E298" w14:textId="77777777" w:rsidR="002F28D1" w:rsidRPr="00614BD4" w:rsidRDefault="002F28D1" w:rsidP="00A2031A">
            <w:pPr>
              <w:rPr>
                <w:rFonts w:ascii="Arial" w:hAnsi="Arial" w:cs="Arial"/>
                <w:sz w:val="18"/>
                <w:szCs w:val="18"/>
              </w:rPr>
            </w:pPr>
            <w:r w:rsidRPr="00614BD4">
              <w:rPr>
                <w:rFonts w:ascii="Arial" w:hAnsi="Arial" w:cs="Arial"/>
                <w:sz w:val="18"/>
                <w:szCs w:val="18"/>
              </w:rPr>
              <w:t>COMING SOON</w:t>
            </w:r>
          </w:p>
        </w:tc>
      </w:tr>
      <w:tr w:rsidR="002F28D1" w:rsidRPr="000C4458" w14:paraId="72782DB1" w14:textId="77777777" w:rsidTr="00040D06">
        <w:tc>
          <w:tcPr>
            <w:tcW w:w="2608" w:type="dxa"/>
          </w:tcPr>
          <w:p w14:paraId="73E8E0F8" w14:textId="77777777" w:rsidR="002F28D1" w:rsidRPr="001A4643" w:rsidRDefault="002F28D1" w:rsidP="00B76AA3">
            <w:pPr>
              <w:rPr>
                <w:rFonts w:ascii="Arial" w:hAnsi="Arial" w:cs="Arial"/>
                <w:sz w:val="18"/>
                <w:szCs w:val="18"/>
              </w:rPr>
            </w:pPr>
            <w:r>
              <w:rPr>
                <w:rFonts w:ascii="Arial" w:hAnsi="Arial" w:cs="Arial"/>
                <w:sz w:val="18"/>
                <w:szCs w:val="18"/>
              </w:rPr>
              <w:t xml:space="preserve">4. </w:t>
            </w:r>
            <w:r w:rsidRPr="001A4643">
              <w:rPr>
                <w:rFonts w:ascii="Arial" w:hAnsi="Arial" w:cs="Arial"/>
                <w:sz w:val="18"/>
                <w:szCs w:val="18"/>
              </w:rPr>
              <w:t>To encourage the cooperation between rural SMEs and VET instituti</w:t>
            </w:r>
            <w:r>
              <w:rPr>
                <w:rFonts w:ascii="Arial" w:hAnsi="Arial" w:cs="Arial"/>
                <w:sz w:val="18"/>
                <w:szCs w:val="18"/>
              </w:rPr>
              <w:t>ons in education and internship</w:t>
            </w:r>
          </w:p>
        </w:tc>
        <w:tc>
          <w:tcPr>
            <w:tcW w:w="2605" w:type="dxa"/>
          </w:tcPr>
          <w:p w14:paraId="480B6E6C" w14:textId="77777777" w:rsidR="002F28D1" w:rsidRPr="001A4643" w:rsidRDefault="002F28D1" w:rsidP="00A2031A">
            <w:pPr>
              <w:rPr>
                <w:rFonts w:ascii="Arial" w:hAnsi="Arial" w:cs="Arial"/>
                <w:bCs/>
                <w:sz w:val="18"/>
                <w:szCs w:val="18"/>
              </w:rPr>
            </w:pPr>
            <w:r>
              <w:rPr>
                <w:rFonts w:ascii="Arial" w:hAnsi="Arial" w:cs="Arial"/>
                <w:sz w:val="18"/>
                <w:szCs w:val="18"/>
              </w:rPr>
              <w:t xml:space="preserve">Regional authorities, </w:t>
            </w:r>
            <w:r w:rsidRPr="000C4458">
              <w:rPr>
                <w:rFonts w:ascii="Arial" w:hAnsi="Arial" w:cs="Arial"/>
                <w:sz w:val="18"/>
                <w:szCs w:val="18"/>
              </w:rPr>
              <w:t>national public authorities responsible for the innovation and entrepreneurship promotion</w:t>
            </w:r>
            <w:r>
              <w:rPr>
                <w:rFonts w:ascii="Arial" w:hAnsi="Arial" w:cs="Arial"/>
                <w:sz w:val="18"/>
                <w:szCs w:val="18"/>
              </w:rPr>
              <w:t>,</w:t>
            </w:r>
            <w:r w:rsidRPr="000C4458">
              <w:rPr>
                <w:rFonts w:ascii="Arial" w:hAnsi="Arial" w:cs="Arial"/>
                <w:sz w:val="18"/>
                <w:szCs w:val="18"/>
              </w:rPr>
              <w:t xml:space="preserve"> </w:t>
            </w:r>
            <w:r w:rsidR="00455156">
              <w:rPr>
                <w:rFonts w:ascii="Arial" w:hAnsi="Arial" w:cs="Arial"/>
                <w:sz w:val="18"/>
                <w:szCs w:val="18"/>
              </w:rPr>
              <w:t xml:space="preserve">as well as rural development, </w:t>
            </w:r>
            <w:r w:rsidRPr="000C4458">
              <w:rPr>
                <w:rFonts w:ascii="Arial" w:hAnsi="Arial" w:cs="Arial"/>
                <w:sz w:val="18"/>
                <w:szCs w:val="18"/>
              </w:rPr>
              <w:t>NGOs representing entrepreneurs</w:t>
            </w:r>
            <w:r w:rsidR="00455156">
              <w:rPr>
                <w:rFonts w:ascii="Arial" w:hAnsi="Arial" w:cs="Arial"/>
                <w:sz w:val="18"/>
                <w:szCs w:val="18"/>
              </w:rPr>
              <w:t xml:space="preserve"> and rural communities</w:t>
            </w:r>
            <w:r>
              <w:rPr>
                <w:rFonts w:ascii="Arial" w:hAnsi="Arial" w:cs="Arial"/>
                <w:sz w:val="18"/>
                <w:szCs w:val="18"/>
              </w:rPr>
              <w:t>, higher education, VET institutions</w:t>
            </w:r>
          </w:p>
        </w:tc>
        <w:tc>
          <w:tcPr>
            <w:tcW w:w="2550" w:type="dxa"/>
          </w:tcPr>
          <w:p w14:paraId="79980776" w14:textId="77777777" w:rsidR="002F28D1" w:rsidRPr="001A4643" w:rsidRDefault="002F28D1" w:rsidP="00A2031A">
            <w:pPr>
              <w:rPr>
                <w:rFonts w:ascii="Arial" w:hAnsi="Arial" w:cs="Arial"/>
                <w:bCs/>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grants)</w:t>
            </w:r>
          </w:p>
        </w:tc>
        <w:tc>
          <w:tcPr>
            <w:tcW w:w="1547" w:type="dxa"/>
          </w:tcPr>
          <w:p w14:paraId="58633F17" w14:textId="77777777" w:rsidR="002F28D1" w:rsidRPr="001A4643" w:rsidRDefault="002F28D1" w:rsidP="00A2031A">
            <w:pPr>
              <w:rPr>
                <w:rFonts w:ascii="Arial" w:hAnsi="Arial" w:cs="Arial"/>
                <w:bCs/>
                <w:sz w:val="18"/>
                <w:szCs w:val="18"/>
              </w:rPr>
            </w:pPr>
            <w:r>
              <w:rPr>
                <w:rFonts w:ascii="Arial" w:hAnsi="Arial" w:cs="Arial"/>
                <w:sz w:val="18"/>
                <w:szCs w:val="18"/>
              </w:rPr>
              <w:t>COMING SOON</w:t>
            </w:r>
          </w:p>
        </w:tc>
      </w:tr>
      <w:tr w:rsidR="002F28D1" w:rsidRPr="000C4458" w14:paraId="3DDFC4A5" w14:textId="77777777" w:rsidTr="00040D06">
        <w:tc>
          <w:tcPr>
            <w:tcW w:w="2608" w:type="dxa"/>
          </w:tcPr>
          <w:p w14:paraId="077DE56D" w14:textId="77777777" w:rsidR="002F28D1" w:rsidRDefault="002F28D1" w:rsidP="00A2031A">
            <w:pPr>
              <w:rPr>
                <w:rFonts w:ascii="Arial" w:hAnsi="Arial" w:cs="Arial"/>
                <w:sz w:val="18"/>
                <w:szCs w:val="18"/>
              </w:rPr>
            </w:pPr>
            <w:r>
              <w:rPr>
                <w:rFonts w:ascii="Arial" w:hAnsi="Arial" w:cs="Arial"/>
                <w:sz w:val="18"/>
                <w:szCs w:val="18"/>
              </w:rPr>
              <w:t xml:space="preserve">5. </w:t>
            </w:r>
            <w:r w:rsidRPr="001A4643">
              <w:rPr>
                <w:rFonts w:ascii="Arial" w:hAnsi="Arial" w:cs="Arial"/>
                <w:sz w:val="18"/>
                <w:szCs w:val="18"/>
              </w:rPr>
              <w:t xml:space="preserve">To create a specific support initiative for the attraction of highly professional employees and managers, such as “Rent a </w:t>
            </w:r>
            <w:r w:rsidRPr="001A4643">
              <w:rPr>
                <w:rFonts w:ascii="Arial" w:hAnsi="Arial" w:cs="Arial"/>
                <w:sz w:val="18"/>
                <w:szCs w:val="18"/>
              </w:rPr>
              <w:lastRenderedPageBreak/>
              <w:t>boss” for innovation development</w:t>
            </w:r>
          </w:p>
        </w:tc>
        <w:tc>
          <w:tcPr>
            <w:tcW w:w="2605" w:type="dxa"/>
          </w:tcPr>
          <w:p w14:paraId="03D73F79" w14:textId="77777777" w:rsidR="002F28D1" w:rsidRDefault="002F28D1" w:rsidP="00A2031A">
            <w:pPr>
              <w:rPr>
                <w:rFonts w:ascii="Arial" w:hAnsi="Arial" w:cs="Arial"/>
                <w:sz w:val="18"/>
                <w:szCs w:val="18"/>
              </w:rPr>
            </w:pPr>
            <w:r>
              <w:rPr>
                <w:rFonts w:ascii="Arial" w:hAnsi="Arial" w:cs="Arial"/>
                <w:sz w:val="18"/>
                <w:szCs w:val="18"/>
              </w:rPr>
              <w:lastRenderedPageBreak/>
              <w:t xml:space="preserve">Regional authorities, </w:t>
            </w:r>
            <w:r w:rsidRPr="000C4458">
              <w:rPr>
                <w:rFonts w:ascii="Arial" w:hAnsi="Arial" w:cs="Arial"/>
                <w:sz w:val="18"/>
                <w:szCs w:val="18"/>
              </w:rPr>
              <w:t>national public authorities responsible for the innovation and entrepreneurship promotion</w:t>
            </w:r>
            <w:r w:rsidR="00455156">
              <w:rPr>
                <w:rFonts w:ascii="Arial" w:hAnsi="Arial" w:cs="Arial"/>
                <w:sz w:val="18"/>
                <w:szCs w:val="18"/>
              </w:rPr>
              <w:t>, as well as rural development</w:t>
            </w:r>
          </w:p>
        </w:tc>
        <w:tc>
          <w:tcPr>
            <w:tcW w:w="2550" w:type="dxa"/>
          </w:tcPr>
          <w:p w14:paraId="73AAB343" w14:textId="77777777" w:rsidR="002F28D1" w:rsidRPr="000C4458" w:rsidRDefault="002F28D1" w:rsidP="00A2031A">
            <w:pPr>
              <w:rPr>
                <w:rFonts w:ascii="Arial" w:hAnsi="Arial" w:cs="Arial"/>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w:t>
            </w:r>
            <w:r w:rsidRPr="000C4458">
              <w:rPr>
                <w:rFonts w:ascii="Arial" w:hAnsi="Arial" w:cs="Arial"/>
                <w:sz w:val="18"/>
                <w:szCs w:val="18"/>
              </w:rPr>
              <w:lastRenderedPageBreak/>
              <w:t>grants)</w:t>
            </w:r>
            <w:r>
              <w:rPr>
                <w:rFonts w:ascii="Arial" w:hAnsi="Arial" w:cs="Arial"/>
                <w:sz w:val="18"/>
                <w:szCs w:val="18"/>
              </w:rPr>
              <w:t xml:space="preserve"> </w:t>
            </w:r>
          </w:p>
        </w:tc>
        <w:tc>
          <w:tcPr>
            <w:tcW w:w="1547" w:type="dxa"/>
          </w:tcPr>
          <w:p w14:paraId="76ABF4EB" w14:textId="77777777" w:rsidR="002F28D1" w:rsidRDefault="002F28D1" w:rsidP="00A2031A">
            <w:pPr>
              <w:rPr>
                <w:rFonts w:ascii="Arial" w:hAnsi="Arial" w:cs="Arial"/>
                <w:bCs/>
                <w:sz w:val="18"/>
                <w:szCs w:val="18"/>
              </w:rPr>
            </w:pPr>
            <w:r>
              <w:rPr>
                <w:rFonts w:ascii="Arial" w:hAnsi="Arial" w:cs="Arial"/>
                <w:bCs/>
                <w:sz w:val="18"/>
                <w:szCs w:val="18"/>
              </w:rPr>
              <w:lastRenderedPageBreak/>
              <w:t>ON THE HORIZON</w:t>
            </w:r>
          </w:p>
        </w:tc>
      </w:tr>
      <w:tr w:rsidR="002F28D1" w:rsidRPr="000C4458" w14:paraId="7A0E7D3E" w14:textId="77777777" w:rsidTr="00040D06">
        <w:tc>
          <w:tcPr>
            <w:tcW w:w="2608" w:type="dxa"/>
          </w:tcPr>
          <w:p w14:paraId="4C87CFB9" w14:textId="77777777" w:rsidR="002F28D1" w:rsidRPr="00614BD4" w:rsidRDefault="002F28D1" w:rsidP="00A2031A">
            <w:pPr>
              <w:rPr>
                <w:rFonts w:ascii="Arial" w:hAnsi="Arial" w:cs="Arial"/>
                <w:sz w:val="18"/>
                <w:szCs w:val="18"/>
              </w:rPr>
            </w:pPr>
            <w:r w:rsidRPr="00614BD4">
              <w:rPr>
                <w:rFonts w:ascii="Arial" w:hAnsi="Arial" w:cs="Arial"/>
                <w:sz w:val="18"/>
                <w:szCs w:val="18"/>
              </w:rPr>
              <w:lastRenderedPageBreak/>
              <w:t xml:space="preserve">6. To undertake social campaigns to change the perception of the countryside and promote it as a high-quality </w:t>
            </w:r>
            <w:r w:rsidRPr="00614BD4">
              <w:rPr>
                <w:rFonts w:ascii="Arial" w:hAnsi="Arial"/>
                <w:sz w:val="18"/>
                <w:szCs w:val="18"/>
              </w:rPr>
              <w:t>place to live</w:t>
            </w:r>
          </w:p>
        </w:tc>
        <w:tc>
          <w:tcPr>
            <w:tcW w:w="2605" w:type="dxa"/>
          </w:tcPr>
          <w:p w14:paraId="1138C79F" w14:textId="77777777" w:rsidR="002F28D1" w:rsidRPr="00614BD4" w:rsidRDefault="002F28D1" w:rsidP="00455156">
            <w:pPr>
              <w:rPr>
                <w:rFonts w:ascii="Arial" w:hAnsi="Arial" w:cs="Arial"/>
                <w:sz w:val="18"/>
                <w:szCs w:val="18"/>
              </w:rPr>
            </w:pPr>
            <w:r w:rsidRPr="00614BD4">
              <w:rPr>
                <w:rFonts w:ascii="Arial" w:hAnsi="Arial" w:cs="Arial"/>
                <w:sz w:val="18"/>
                <w:szCs w:val="18"/>
              </w:rPr>
              <w:t xml:space="preserve">Regional authorities, national public authorities responsible for the rural development, NGOs </w:t>
            </w:r>
            <w:r w:rsidR="00455156" w:rsidRPr="00614BD4">
              <w:rPr>
                <w:rFonts w:ascii="Arial" w:hAnsi="Arial" w:cs="Arial"/>
                <w:sz w:val="18"/>
                <w:szCs w:val="18"/>
              </w:rPr>
              <w:t>representing rural communities</w:t>
            </w:r>
          </w:p>
        </w:tc>
        <w:tc>
          <w:tcPr>
            <w:tcW w:w="2550" w:type="dxa"/>
          </w:tcPr>
          <w:p w14:paraId="4A4EE951" w14:textId="77777777" w:rsidR="002F28D1" w:rsidRPr="00614BD4" w:rsidRDefault="002F28D1" w:rsidP="00405BF2">
            <w:pPr>
              <w:rPr>
                <w:rFonts w:ascii="Arial" w:hAnsi="Arial" w:cs="Arial"/>
                <w:sz w:val="18"/>
                <w:szCs w:val="18"/>
              </w:rPr>
            </w:pPr>
            <w:r w:rsidRPr="00614BD4">
              <w:rPr>
                <w:rFonts w:ascii="Arial" w:hAnsi="Arial" w:cs="Arial"/>
                <w:sz w:val="18"/>
                <w:szCs w:val="18"/>
              </w:rPr>
              <w:t>EU structural funds, specific EU programmes and initiatives (e.g. Interreg) other financial support instruments (e.g. EEA grants)</w:t>
            </w:r>
          </w:p>
          <w:p w14:paraId="50599800" w14:textId="77777777" w:rsidR="002F28D1" w:rsidRPr="00614BD4" w:rsidRDefault="002F28D1" w:rsidP="00A2031A">
            <w:pPr>
              <w:rPr>
                <w:rFonts w:ascii="Arial" w:hAnsi="Arial" w:cs="Arial"/>
                <w:sz w:val="18"/>
                <w:szCs w:val="18"/>
              </w:rPr>
            </w:pPr>
            <w:r w:rsidRPr="00614BD4">
              <w:rPr>
                <w:rFonts w:ascii="Arial" w:hAnsi="Arial" w:cs="Arial"/>
                <w:sz w:val="18"/>
                <w:szCs w:val="18"/>
              </w:rPr>
              <w:t>National budget</w:t>
            </w:r>
          </w:p>
        </w:tc>
        <w:tc>
          <w:tcPr>
            <w:tcW w:w="1547" w:type="dxa"/>
          </w:tcPr>
          <w:p w14:paraId="18290E18" w14:textId="77777777" w:rsidR="002F28D1" w:rsidRPr="00614BD4" w:rsidRDefault="002F28D1" w:rsidP="00A2031A">
            <w:pPr>
              <w:rPr>
                <w:rFonts w:ascii="Arial" w:hAnsi="Arial" w:cs="Arial"/>
                <w:bCs/>
                <w:sz w:val="18"/>
                <w:szCs w:val="18"/>
              </w:rPr>
            </w:pPr>
            <w:r w:rsidRPr="00614BD4">
              <w:rPr>
                <w:rFonts w:ascii="Arial" w:hAnsi="Arial" w:cs="Arial"/>
                <w:bCs/>
                <w:sz w:val="18"/>
                <w:szCs w:val="18"/>
              </w:rPr>
              <w:t>ON THE HORIZON</w:t>
            </w:r>
          </w:p>
        </w:tc>
      </w:tr>
      <w:tr w:rsidR="002F28D1" w:rsidRPr="000C4458" w14:paraId="39E10E42" w14:textId="77777777" w:rsidTr="00040D06">
        <w:tc>
          <w:tcPr>
            <w:tcW w:w="2608" w:type="dxa"/>
          </w:tcPr>
          <w:p w14:paraId="18E79B27" w14:textId="38292789" w:rsidR="002F28D1" w:rsidRDefault="002F28D1" w:rsidP="00A2031A">
            <w:pPr>
              <w:rPr>
                <w:rFonts w:ascii="Arial" w:hAnsi="Arial" w:cs="Arial"/>
                <w:sz w:val="18"/>
                <w:szCs w:val="18"/>
              </w:rPr>
            </w:pPr>
            <w:r>
              <w:rPr>
                <w:rFonts w:ascii="Arial" w:hAnsi="Arial" w:cs="Arial"/>
                <w:sz w:val="18"/>
                <w:szCs w:val="18"/>
              </w:rPr>
              <w:t xml:space="preserve">7. To </w:t>
            </w:r>
            <w:r w:rsidRPr="001A4643">
              <w:rPr>
                <w:rFonts w:ascii="Arial" w:hAnsi="Arial" w:cs="Arial"/>
                <w:sz w:val="18"/>
                <w:szCs w:val="18"/>
              </w:rPr>
              <w:t xml:space="preserve">develop training programmes </w:t>
            </w:r>
            <w:r>
              <w:rPr>
                <w:rFonts w:ascii="Arial" w:hAnsi="Arial" w:cs="Arial"/>
                <w:sz w:val="18"/>
                <w:szCs w:val="18"/>
              </w:rPr>
              <w:t xml:space="preserve">in VET institutions </w:t>
            </w:r>
            <w:r w:rsidRPr="001A4643">
              <w:rPr>
                <w:rFonts w:ascii="Arial" w:hAnsi="Arial" w:cs="Arial"/>
                <w:sz w:val="18"/>
                <w:szCs w:val="18"/>
              </w:rPr>
              <w:t>that are based in the business environment (part of the learning process is organised within particular companies)</w:t>
            </w:r>
          </w:p>
        </w:tc>
        <w:tc>
          <w:tcPr>
            <w:tcW w:w="2605" w:type="dxa"/>
          </w:tcPr>
          <w:p w14:paraId="0837E2BD" w14:textId="77777777" w:rsidR="002F28D1" w:rsidRPr="001A4643" w:rsidRDefault="002F28D1" w:rsidP="00A2031A">
            <w:pPr>
              <w:rPr>
                <w:rFonts w:ascii="Arial" w:hAnsi="Arial" w:cs="Arial"/>
                <w:bCs/>
                <w:sz w:val="18"/>
                <w:szCs w:val="18"/>
              </w:rPr>
            </w:pPr>
            <w:r>
              <w:rPr>
                <w:rFonts w:ascii="Arial" w:hAnsi="Arial" w:cs="Arial"/>
                <w:sz w:val="18"/>
                <w:szCs w:val="18"/>
              </w:rPr>
              <w:t xml:space="preserve">Regional authorities, </w:t>
            </w:r>
            <w:r w:rsidRPr="000C4458">
              <w:rPr>
                <w:rFonts w:ascii="Arial" w:hAnsi="Arial" w:cs="Arial"/>
                <w:sz w:val="18"/>
                <w:szCs w:val="18"/>
              </w:rPr>
              <w:t>national public authorities responsible for the innovation and entrepreneurship promotion</w:t>
            </w:r>
            <w:r>
              <w:rPr>
                <w:rFonts w:ascii="Arial" w:hAnsi="Arial" w:cs="Arial"/>
                <w:sz w:val="18"/>
                <w:szCs w:val="18"/>
              </w:rPr>
              <w:t>,</w:t>
            </w:r>
            <w:r w:rsidR="00455156">
              <w:rPr>
                <w:rFonts w:ascii="Arial" w:hAnsi="Arial" w:cs="Arial"/>
                <w:sz w:val="18"/>
                <w:szCs w:val="18"/>
              </w:rPr>
              <w:t xml:space="preserve"> as well as rural development,</w:t>
            </w:r>
            <w:r w:rsidRPr="000C4458">
              <w:rPr>
                <w:rFonts w:ascii="Arial" w:hAnsi="Arial" w:cs="Arial"/>
                <w:sz w:val="18"/>
                <w:szCs w:val="18"/>
              </w:rPr>
              <w:t xml:space="preserve"> NGOs representing entrepreneurs</w:t>
            </w:r>
            <w:r w:rsidR="00455156">
              <w:rPr>
                <w:rFonts w:ascii="Arial" w:hAnsi="Arial" w:cs="Arial"/>
                <w:sz w:val="18"/>
                <w:szCs w:val="18"/>
              </w:rPr>
              <w:t xml:space="preserve"> and rural communities</w:t>
            </w:r>
            <w:r>
              <w:rPr>
                <w:rFonts w:ascii="Arial" w:hAnsi="Arial" w:cs="Arial"/>
                <w:sz w:val="18"/>
                <w:szCs w:val="18"/>
              </w:rPr>
              <w:t>, higher education, VET institutions</w:t>
            </w:r>
          </w:p>
        </w:tc>
        <w:tc>
          <w:tcPr>
            <w:tcW w:w="2550" w:type="dxa"/>
          </w:tcPr>
          <w:p w14:paraId="63022FA5" w14:textId="77777777" w:rsidR="002F28D1" w:rsidRDefault="002F28D1" w:rsidP="00A2031A">
            <w:pPr>
              <w:rPr>
                <w:rFonts w:ascii="Arial" w:hAnsi="Arial" w:cs="Arial"/>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grants)</w:t>
            </w:r>
          </w:p>
          <w:p w14:paraId="65EAB59D" w14:textId="77777777" w:rsidR="002F28D1" w:rsidRPr="001A4643" w:rsidRDefault="002F28D1" w:rsidP="00A2031A">
            <w:pPr>
              <w:rPr>
                <w:rFonts w:ascii="Arial" w:hAnsi="Arial" w:cs="Arial"/>
                <w:bCs/>
                <w:sz w:val="18"/>
                <w:szCs w:val="18"/>
              </w:rPr>
            </w:pPr>
            <w:r>
              <w:rPr>
                <w:rFonts w:ascii="Arial" w:hAnsi="Arial" w:cs="Arial"/>
                <w:sz w:val="18"/>
                <w:szCs w:val="18"/>
              </w:rPr>
              <w:t>National budget</w:t>
            </w:r>
          </w:p>
        </w:tc>
        <w:tc>
          <w:tcPr>
            <w:tcW w:w="1547" w:type="dxa"/>
          </w:tcPr>
          <w:p w14:paraId="78463EB8" w14:textId="77777777" w:rsidR="002F28D1" w:rsidRPr="001A4643" w:rsidRDefault="002F28D1" w:rsidP="00A2031A">
            <w:pPr>
              <w:rPr>
                <w:rFonts w:ascii="Arial" w:hAnsi="Arial" w:cs="Arial"/>
                <w:bCs/>
                <w:sz w:val="18"/>
                <w:szCs w:val="18"/>
              </w:rPr>
            </w:pPr>
            <w:r>
              <w:rPr>
                <w:rFonts w:ascii="Arial" w:hAnsi="Arial" w:cs="Arial"/>
                <w:bCs/>
                <w:sz w:val="18"/>
                <w:szCs w:val="18"/>
              </w:rPr>
              <w:t>ON THE HORIZON</w:t>
            </w:r>
          </w:p>
        </w:tc>
      </w:tr>
      <w:tr w:rsidR="002F28D1" w:rsidRPr="000C4458" w14:paraId="206829F5" w14:textId="77777777" w:rsidTr="00040D06">
        <w:tc>
          <w:tcPr>
            <w:tcW w:w="2608" w:type="dxa"/>
          </w:tcPr>
          <w:p w14:paraId="09ECC5BC" w14:textId="77777777" w:rsidR="002F28D1" w:rsidRPr="001A4643" w:rsidRDefault="002F28D1" w:rsidP="00A2031A">
            <w:pPr>
              <w:rPr>
                <w:rFonts w:ascii="Arial" w:hAnsi="Arial" w:cs="Arial"/>
                <w:sz w:val="18"/>
                <w:szCs w:val="18"/>
              </w:rPr>
            </w:pPr>
            <w:r>
              <w:rPr>
                <w:rFonts w:ascii="Arial" w:hAnsi="Arial" w:cs="Arial"/>
                <w:sz w:val="18"/>
                <w:szCs w:val="18"/>
              </w:rPr>
              <w:t xml:space="preserve">8. </w:t>
            </w:r>
            <w:r w:rsidRPr="001A4643">
              <w:rPr>
                <w:rFonts w:ascii="Arial" w:hAnsi="Arial" w:cs="Arial"/>
                <w:sz w:val="18"/>
                <w:szCs w:val="18"/>
              </w:rPr>
              <w:t>Reshape/ improve the attitude of the society towards the VET</w:t>
            </w:r>
          </w:p>
        </w:tc>
        <w:tc>
          <w:tcPr>
            <w:tcW w:w="2605" w:type="dxa"/>
          </w:tcPr>
          <w:p w14:paraId="5B6A62E9" w14:textId="77777777" w:rsidR="002F28D1" w:rsidRPr="001A4643" w:rsidRDefault="002F28D1" w:rsidP="00A2031A">
            <w:pPr>
              <w:rPr>
                <w:rFonts w:ascii="Arial" w:hAnsi="Arial" w:cs="Arial"/>
                <w:bCs/>
                <w:sz w:val="18"/>
                <w:szCs w:val="18"/>
              </w:rPr>
            </w:pPr>
            <w:r>
              <w:rPr>
                <w:rFonts w:ascii="Arial" w:hAnsi="Arial" w:cs="Arial"/>
                <w:sz w:val="18"/>
                <w:szCs w:val="18"/>
              </w:rPr>
              <w:t xml:space="preserve">Regional authorities, </w:t>
            </w:r>
            <w:r w:rsidRPr="000C4458">
              <w:rPr>
                <w:rFonts w:ascii="Arial" w:hAnsi="Arial" w:cs="Arial"/>
                <w:sz w:val="18"/>
                <w:szCs w:val="18"/>
              </w:rPr>
              <w:t>national public authorities responsible for the innovation and entrepreneurship promotion</w:t>
            </w:r>
            <w:r>
              <w:rPr>
                <w:rFonts w:ascii="Arial" w:hAnsi="Arial" w:cs="Arial"/>
                <w:sz w:val="18"/>
                <w:szCs w:val="18"/>
              </w:rPr>
              <w:t>,</w:t>
            </w:r>
            <w:r w:rsidRPr="000C4458">
              <w:rPr>
                <w:rFonts w:ascii="Arial" w:hAnsi="Arial" w:cs="Arial"/>
                <w:sz w:val="18"/>
                <w:szCs w:val="18"/>
              </w:rPr>
              <w:t xml:space="preserve"> </w:t>
            </w:r>
            <w:r w:rsidR="00455156">
              <w:rPr>
                <w:rFonts w:ascii="Arial" w:hAnsi="Arial" w:cs="Arial"/>
                <w:sz w:val="18"/>
                <w:szCs w:val="18"/>
              </w:rPr>
              <w:t xml:space="preserve">as well as rural development, </w:t>
            </w:r>
            <w:r w:rsidRPr="000C4458">
              <w:rPr>
                <w:rFonts w:ascii="Arial" w:hAnsi="Arial" w:cs="Arial"/>
                <w:sz w:val="18"/>
                <w:szCs w:val="18"/>
              </w:rPr>
              <w:t>NGOs representing entrepreneurs</w:t>
            </w:r>
            <w:r w:rsidR="00455156">
              <w:rPr>
                <w:rFonts w:ascii="Arial" w:hAnsi="Arial" w:cs="Arial"/>
                <w:sz w:val="18"/>
                <w:szCs w:val="18"/>
              </w:rPr>
              <w:t xml:space="preserve"> and rural communities</w:t>
            </w:r>
            <w:r>
              <w:rPr>
                <w:rFonts w:ascii="Arial" w:hAnsi="Arial" w:cs="Arial"/>
                <w:sz w:val="18"/>
                <w:szCs w:val="18"/>
              </w:rPr>
              <w:t>, higher education, VET institutions</w:t>
            </w:r>
          </w:p>
        </w:tc>
        <w:tc>
          <w:tcPr>
            <w:tcW w:w="2550" w:type="dxa"/>
          </w:tcPr>
          <w:p w14:paraId="1B616588" w14:textId="77777777" w:rsidR="002F28D1" w:rsidRPr="001A4643" w:rsidRDefault="002F28D1" w:rsidP="00A2031A">
            <w:pPr>
              <w:rPr>
                <w:rFonts w:ascii="Arial" w:hAnsi="Arial" w:cs="Arial"/>
                <w:bCs/>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grants)</w:t>
            </w:r>
            <w:r>
              <w:rPr>
                <w:rFonts w:ascii="Arial" w:hAnsi="Arial" w:cs="Arial"/>
                <w:sz w:val="18"/>
                <w:szCs w:val="18"/>
              </w:rPr>
              <w:t xml:space="preserve"> </w:t>
            </w:r>
          </w:p>
        </w:tc>
        <w:tc>
          <w:tcPr>
            <w:tcW w:w="1547" w:type="dxa"/>
          </w:tcPr>
          <w:p w14:paraId="0280C091" w14:textId="77777777" w:rsidR="002F28D1" w:rsidRPr="001A4643" w:rsidRDefault="002F28D1" w:rsidP="00A2031A">
            <w:pPr>
              <w:rPr>
                <w:rFonts w:ascii="Arial" w:hAnsi="Arial" w:cs="Arial"/>
                <w:bCs/>
                <w:sz w:val="18"/>
                <w:szCs w:val="18"/>
              </w:rPr>
            </w:pPr>
            <w:r>
              <w:rPr>
                <w:rFonts w:ascii="Arial" w:hAnsi="Arial" w:cs="Arial"/>
                <w:bCs/>
                <w:sz w:val="18"/>
                <w:szCs w:val="18"/>
              </w:rPr>
              <w:t>ON THE HORIZON</w:t>
            </w:r>
          </w:p>
        </w:tc>
      </w:tr>
    </w:tbl>
    <w:p w14:paraId="571E6715" w14:textId="77777777" w:rsidR="0026101B" w:rsidRPr="00406C54" w:rsidRDefault="0026101B" w:rsidP="006E4CBF">
      <w:pPr>
        <w:spacing w:before="120" w:after="120" w:line="360" w:lineRule="auto"/>
        <w:jc w:val="both"/>
        <w:rPr>
          <w:rFonts w:ascii="Arial" w:eastAsia="Calibri" w:hAnsi="Arial" w:cs="Arial"/>
          <w:b/>
          <w:color w:val="003399"/>
          <w:sz w:val="16"/>
        </w:rPr>
      </w:pPr>
    </w:p>
    <w:p w14:paraId="4465819F" w14:textId="77777777" w:rsidR="006E4CBF" w:rsidRPr="00A13FB8" w:rsidRDefault="006E4CBF" w:rsidP="006E4CBF">
      <w:pPr>
        <w:spacing w:before="120" w:after="120" w:line="360" w:lineRule="auto"/>
        <w:jc w:val="both"/>
        <w:rPr>
          <w:rFonts w:ascii="Arial" w:eastAsia="Calibri" w:hAnsi="Arial" w:cs="Arial"/>
          <w:b/>
          <w:color w:val="003399"/>
        </w:rPr>
      </w:pPr>
      <w:r>
        <w:rPr>
          <w:rFonts w:ascii="Arial" w:eastAsia="Calibri" w:hAnsi="Arial" w:cs="Arial"/>
          <w:b/>
          <w:color w:val="003399"/>
        </w:rPr>
        <w:t>Accessibility to public support and other financing</w:t>
      </w:r>
    </w:p>
    <w:tbl>
      <w:tblPr>
        <w:tblStyle w:val="TableGrid"/>
        <w:tblW w:w="0" w:type="auto"/>
        <w:tblLayout w:type="fixed"/>
        <w:tblLook w:val="04A0" w:firstRow="1" w:lastRow="0" w:firstColumn="1" w:lastColumn="0" w:noHBand="0" w:noVBand="1"/>
      </w:tblPr>
      <w:tblGrid>
        <w:gridCol w:w="2660"/>
        <w:gridCol w:w="2693"/>
        <w:gridCol w:w="2552"/>
        <w:gridCol w:w="1405"/>
      </w:tblGrid>
      <w:tr w:rsidR="006E4CBF" w:rsidRPr="00C31BA3" w14:paraId="626E6830" w14:textId="77777777" w:rsidTr="0026101B">
        <w:tc>
          <w:tcPr>
            <w:tcW w:w="2660" w:type="dxa"/>
          </w:tcPr>
          <w:p w14:paraId="052A874F" w14:textId="77777777" w:rsidR="006E4CBF" w:rsidRPr="001A4643" w:rsidRDefault="006E4CBF" w:rsidP="00A2031A">
            <w:pPr>
              <w:jc w:val="center"/>
              <w:rPr>
                <w:rFonts w:ascii="Arial" w:hAnsi="Arial" w:cs="Arial"/>
                <w:b/>
                <w:bCs/>
                <w:sz w:val="18"/>
                <w:szCs w:val="18"/>
              </w:rPr>
            </w:pPr>
            <w:r w:rsidRPr="00C31BA3">
              <w:rPr>
                <w:rFonts w:ascii="Arial" w:hAnsi="Arial" w:cs="Arial"/>
                <w:b/>
                <w:bCs/>
                <w:sz w:val="18"/>
                <w:szCs w:val="18"/>
              </w:rPr>
              <w:t>Recommendation</w:t>
            </w:r>
          </w:p>
        </w:tc>
        <w:tc>
          <w:tcPr>
            <w:tcW w:w="2693" w:type="dxa"/>
          </w:tcPr>
          <w:p w14:paraId="4B958D4F" w14:textId="77777777" w:rsidR="006E4CBF" w:rsidRPr="001A4643" w:rsidRDefault="006E4CBF" w:rsidP="00A2031A">
            <w:pPr>
              <w:jc w:val="center"/>
              <w:rPr>
                <w:rFonts w:ascii="Arial" w:hAnsi="Arial" w:cs="Arial"/>
                <w:b/>
                <w:bCs/>
                <w:sz w:val="18"/>
                <w:szCs w:val="18"/>
              </w:rPr>
            </w:pPr>
            <w:r w:rsidRPr="00C31BA3">
              <w:rPr>
                <w:rFonts w:ascii="Arial" w:hAnsi="Arial" w:cs="Arial"/>
                <w:b/>
                <w:bCs/>
                <w:sz w:val="18"/>
                <w:szCs w:val="18"/>
              </w:rPr>
              <w:t>Responsible body</w:t>
            </w:r>
          </w:p>
        </w:tc>
        <w:tc>
          <w:tcPr>
            <w:tcW w:w="2552" w:type="dxa"/>
          </w:tcPr>
          <w:p w14:paraId="435ADE99" w14:textId="77777777" w:rsidR="006E4CBF" w:rsidRPr="001A4643" w:rsidRDefault="006E4CBF" w:rsidP="00A2031A">
            <w:pPr>
              <w:jc w:val="center"/>
              <w:rPr>
                <w:rFonts w:ascii="Arial" w:hAnsi="Arial" w:cs="Arial"/>
                <w:b/>
                <w:bCs/>
                <w:sz w:val="18"/>
                <w:szCs w:val="18"/>
              </w:rPr>
            </w:pPr>
            <w:r w:rsidRPr="00C31BA3">
              <w:rPr>
                <w:rFonts w:ascii="Arial" w:hAnsi="Arial" w:cs="Arial"/>
                <w:b/>
                <w:bCs/>
                <w:sz w:val="18"/>
                <w:szCs w:val="18"/>
              </w:rPr>
              <w:t>Financing source</w:t>
            </w:r>
          </w:p>
        </w:tc>
        <w:tc>
          <w:tcPr>
            <w:tcW w:w="1405" w:type="dxa"/>
          </w:tcPr>
          <w:p w14:paraId="101A77B1" w14:textId="77777777" w:rsidR="006E4CBF" w:rsidRPr="001A4643" w:rsidRDefault="006E4CBF" w:rsidP="00A2031A">
            <w:pPr>
              <w:jc w:val="center"/>
              <w:rPr>
                <w:rFonts w:ascii="Arial" w:hAnsi="Arial" w:cs="Arial"/>
                <w:b/>
                <w:bCs/>
                <w:sz w:val="18"/>
                <w:szCs w:val="18"/>
              </w:rPr>
            </w:pPr>
            <w:r>
              <w:rPr>
                <w:rFonts w:ascii="Arial" w:hAnsi="Arial" w:cs="Arial"/>
                <w:b/>
                <w:bCs/>
                <w:sz w:val="18"/>
                <w:szCs w:val="18"/>
              </w:rPr>
              <w:t>Implementation time</w:t>
            </w:r>
          </w:p>
        </w:tc>
      </w:tr>
      <w:tr w:rsidR="006E4CBF" w:rsidRPr="000C4458" w14:paraId="7E864D06" w14:textId="77777777" w:rsidTr="0026101B">
        <w:tc>
          <w:tcPr>
            <w:tcW w:w="2660" w:type="dxa"/>
          </w:tcPr>
          <w:p w14:paraId="409FDDB1" w14:textId="77777777" w:rsidR="006E4CBF" w:rsidRPr="001A4643" w:rsidRDefault="006E4CBF" w:rsidP="00A2031A">
            <w:pPr>
              <w:rPr>
                <w:rFonts w:ascii="Arial" w:hAnsi="Arial" w:cs="Arial"/>
                <w:sz w:val="18"/>
                <w:szCs w:val="18"/>
              </w:rPr>
            </w:pPr>
            <w:r w:rsidRPr="001A4643">
              <w:rPr>
                <w:rFonts w:ascii="Arial" w:hAnsi="Arial" w:cs="Arial"/>
                <w:sz w:val="18"/>
                <w:szCs w:val="18"/>
              </w:rPr>
              <w:t xml:space="preserve">1. </w:t>
            </w:r>
            <w:r>
              <w:rPr>
                <w:rFonts w:ascii="Arial" w:hAnsi="Arial" w:cs="Arial"/>
                <w:sz w:val="18"/>
                <w:szCs w:val="18"/>
              </w:rPr>
              <w:t>To ensure p</w:t>
            </w:r>
            <w:r w:rsidRPr="001A4643">
              <w:rPr>
                <w:rFonts w:ascii="Arial" w:hAnsi="Arial" w:cs="Arial"/>
                <w:sz w:val="18"/>
                <w:szCs w:val="18"/>
              </w:rPr>
              <w:t>ermanent innovation support measures for rural SMEs available on a competitive basis all year round</w:t>
            </w:r>
          </w:p>
        </w:tc>
        <w:tc>
          <w:tcPr>
            <w:tcW w:w="2693" w:type="dxa"/>
          </w:tcPr>
          <w:p w14:paraId="5008AA7D" w14:textId="77777777" w:rsidR="006E4CBF" w:rsidRPr="001A4643" w:rsidRDefault="006E4CBF" w:rsidP="00A2031A">
            <w:pPr>
              <w:jc w:val="both"/>
              <w:rPr>
                <w:rFonts w:ascii="Arial" w:hAnsi="Arial" w:cs="Arial"/>
                <w:bCs/>
                <w:sz w:val="18"/>
                <w:szCs w:val="18"/>
              </w:rPr>
            </w:pPr>
            <w:r>
              <w:rPr>
                <w:rFonts w:ascii="Arial" w:hAnsi="Arial" w:cs="Arial"/>
                <w:sz w:val="18"/>
                <w:szCs w:val="18"/>
              </w:rPr>
              <w:t xml:space="preserve">Regional authorities, </w:t>
            </w:r>
            <w:r w:rsidRPr="000C4458">
              <w:rPr>
                <w:rFonts w:ascii="Arial" w:hAnsi="Arial" w:cs="Arial"/>
                <w:sz w:val="18"/>
                <w:szCs w:val="18"/>
              </w:rPr>
              <w:t>national public authorities responsible for the innovation and entrepreneurship promotion</w:t>
            </w:r>
          </w:p>
        </w:tc>
        <w:tc>
          <w:tcPr>
            <w:tcW w:w="2552" w:type="dxa"/>
          </w:tcPr>
          <w:p w14:paraId="7781596B" w14:textId="77777777" w:rsidR="006E4CBF" w:rsidRPr="001A4643" w:rsidRDefault="006E4CBF" w:rsidP="00A2031A">
            <w:pPr>
              <w:jc w:val="both"/>
              <w:rPr>
                <w:rFonts w:ascii="Arial" w:hAnsi="Arial" w:cs="Arial"/>
                <w:bCs/>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grants)</w:t>
            </w:r>
            <w:r>
              <w:rPr>
                <w:rFonts w:ascii="Arial" w:hAnsi="Arial" w:cs="Arial"/>
                <w:sz w:val="18"/>
                <w:szCs w:val="18"/>
              </w:rPr>
              <w:t xml:space="preserve"> </w:t>
            </w:r>
          </w:p>
        </w:tc>
        <w:tc>
          <w:tcPr>
            <w:tcW w:w="1405" w:type="dxa"/>
          </w:tcPr>
          <w:p w14:paraId="3850602C" w14:textId="77777777" w:rsidR="006E4CBF" w:rsidRPr="001A4643" w:rsidRDefault="006E4CBF" w:rsidP="00A2031A">
            <w:pPr>
              <w:jc w:val="both"/>
              <w:rPr>
                <w:rFonts w:ascii="Arial" w:hAnsi="Arial" w:cs="Arial"/>
                <w:bCs/>
                <w:sz w:val="18"/>
                <w:szCs w:val="18"/>
              </w:rPr>
            </w:pPr>
            <w:r>
              <w:rPr>
                <w:rFonts w:ascii="Arial" w:hAnsi="Arial" w:cs="Arial"/>
                <w:sz w:val="18"/>
                <w:szCs w:val="18"/>
              </w:rPr>
              <w:t>COMING SOON</w:t>
            </w:r>
          </w:p>
        </w:tc>
      </w:tr>
      <w:tr w:rsidR="006E4CBF" w:rsidRPr="000C4458" w14:paraId="42F93BD2" w14:textId="77777777" w:rsidTr="0026101B">
        <w:tc>
          <w:tcPr>
            <w:tcW w:w="2660" w:type="dxa"/>
          </w:tcPr>
          <w:p w14:paraId="0145E59B" w14:textId="77777777" w:rsidR="006E4CBF" w:rsidRPr="001A4643" w:rsidRDefault="006E4CBF" w:rsidP="00B76AA3">
            <w:pPr>
              <w:rPr>
                <w:rFonts w:ascii="Arial" w:hAnsi="Arial" w:cs="Arial"/>
                <w:sz w:val="18"/>
                <w:szCs w:val="18"/>
              </w:rPr>
            </w:pPr>
            <w:r>
              <w:rPr>
                <w:rFonts w:ascii="Arial" w:hAnsi="Arial" w:cs="Arial"/>
                <w:sz w:val="18"/>
                <w:szCs w:val="18"/>
              </w:rPr>
              <w:t>2. To d</w:t>
            </w:r>
            <w:r w:rsidRPr="001A4643">
              <w:rPr>
                <w:rFonts w:ascii="Arial" w:hAnsi="Arial" w:cs="Arial"/>
                <w:sz w:val="18"/>
                <w:szCs w:val="18"/>
              </w:rPr>
              <w:t>evelop</w:t>
            </w:r>
            <w:r>
              <w:rPr>
                <w:rFonts w:ascii="Arial" w:hAnsi="Arial" w:cs="Arial"/>
                <w:sz w:val="18"/>
                <w:szCs w:val="18"/>
              </w:rPr>
              <w:t xml:space="preserve"> </w:t>
            </w:r>
            <w:r w:rsidRPr="001A4643">
              <w:rPr>
                <w:rFonts w:ascii="Arial" w:hAnsi="Arial" w:cs="Arial"/>
                <w:sz w:val="18"/>
                <w:szCs w:val="18"/>
              </w:rPr>
              <w:t>support measures for rural youth willing to start a business</w:t>
            </w:r>
          </w:p>
        </w:tc>
        <w:tc>
          <w:tcPr>
            <w:tcW w:w="2693" w:type="dxa"/>
          </w:tcPr>
          <w:p w14:paraId="718619B0" w14:textId="77777777" w:rsidR="006E4CBF" w:rsidRPr="001A4643" w:rsidRDefault="006E4CBF" w:rsidP="00A2031A">
            <w:pPr>
              <w:jc w:val="both"/>
              <w:rPr>
                <w:rFonts w:ascii="Arial" w:hAnsi="Arial" w:cs="Arial"/>
                <w:bCs/>
                <w:sz w:val="18"/>
                <w:szCs w:val="18"/>
              </w:rPr>
            </w:pPr>
            <w:r>
              <w:rPr>
                <w:rFonts w:ascii="Arial" w:hAnsi="Arial" w:cs="Arial"/>
                <w:sz w:val="18"/>
                <w:szCs w:val="18"/>
              </w:rPr>
              <w:t xml:space="preserve">Local and Regional authorities, </w:t>
            </w:r>
            <w:r w:rsidRPr="000C4458">
              <w:rPr>
                <w:rFonts w:ascii="Arial" w:hAnsi="Arial" w:cs="Arial"/>
                <w:sz w:val="18"/>
                <w:szCs w:val="18"/>
              </w:rPr>
              <w:t>national public authorities responsible for the innovation and entrepreneurship promotion</w:t>
            </w:r>
            <w:r>
              <w:rPr>
                <w:rFonts w:ascii="Arial" w:hAnsi="Arial" w:cs="Arial"/>
                <w:sz w:val="18"/>
                <w:szCs w:val="18"/>
              </w:rPr>
              <w:t>,</w:t>
            </w:r>
            <w:r w:rsidR="00455156">
              <w:rPr>
                <w:rFonts w:ascii="Arial" w:hAnsi="Arial" w:cs="Arial"/>
                <w:sz w:val="18"/>
                <w:szCs w:val="18"/>
              </w:rPr>
              <w:t xml:space="preserve"> as well as rural development,</w:t>
            </w:r>
            <w:r w:rsidRPr="000C4458">
              <w:rPr>
                <w:rFonts w:ascii="Arial" w:hAnsi="Arial" w:cs="Arial"/>
                <w:sz w:val="18"/>
                <w:szCs w:val="18"/>
              </w:rPr>
              <w:t xml:space="preserve"> NGOs representing entrepreneurs</w:t>
            </w:r>
            <w:r w:rsidR="00455156">
              <w:rPr>
                <w:rFonts w:ascii="Arial" w:hAnsi="Arial" w:cs="Arial"/>
                <w:sz w:val="18"/>
                <w:szCs w:val="18"/>
              </w:rPr>
              <w:t xml:space="preserve"> and rural communities</w:t>
            </w:r>
            <w:r>
              <w:rPr>
                <w:rFonts w:ascii="Arial" w:hAnsi="Arial" w:cs="Arial"/>
                <w:sz w:val="18"/>
                <w:szCs w:val="18"/>
              </w:rPr>
              <w:t>, schools</w:t>
            </w:r>
          </w:p>
        </w:tc>
        <w:tc>
          <w:tcPr>
            <w:tcW w:w="2552" w:type="dxa"/>
          </w:tcPr>
          <w:p w14:paraId="40945F7D" w14:textId="77777777" w:rsidR="006E4CBF" w:rsidRPr="001A4643" w:rsidRDefault="006E4CBF" w:rsidP="00A2031A">
            <w:pPr>
              <w:jc w:val="both"/>
              <w:rPr>
                <w:rFonts w:ascii="Arial" w:hAnsi="Arial" w:cs="Arial"/>
                <w:bCs/>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grants)</w:t>
            </w:r>
            <w:r>
              <w:rPr>
                <w:rFonts w:ascii="Arial" w:hAnsi="Arial" w:cs="Arial"/>
                <w:sz w:val="18"/>
                <w:szCs w:val="18"/>
              </w:rPr>
              <w:t xml:space="preserve"> </w:t>
            </w:r>
          </w:p>
        </w:tc>
        <w:tc>
          <w:tcPr>
            <w:tcW w:w="1405" w:type="dxa"/>
          </w:tcPr>
          <w:p w14:paraId="172008AB" w14:textId="77777777" w:rsidR="006E4CBF" w:rsidRPr="001A4643" w:rsidRDefault="006E4CBF" w:rsidP="00A2031A">
            <w:pPr>
              <w:jc w:val="both"/>
              <w:rPr>
                <w:rFonts w:ascii="Arial" w:hAnsi="Arial" w:cs="Arial"/>
                <w:bCs/>
                <w:sz w:val="18"/>
                <w:szCs w:val="18"/>
              </w:rPr>
            </w:pPr>
            <w:r>
              <w:rPr>
                <w:rFonts w:ascii="Arial" w:hAnsi="Arial" w:cs="Arial"/>
                <w:sz w:val="18"/>
                <w:szCs w:val="18"/>
              </w:rPr>
              <w:t>COMING SOON</w:t>
            </w:r>
          </w:p>
        </w:tc>
      </w:tr>
      <w:tr w:rsidR="006E4CBF" w:rsidRPr="000C4458" w14:paraId="1A0D465F" w14:textId="77777777" w:rsidTr="0026101B">
        <w:tc>
          <w:tcPr>
            <w:tcW w:w="2660" w:type="dxa"/>
          </w:tcPr>
          <w:p w14:paraId="6E78CDDD" w14:textId="1DDE7562" w:rsidR="006E4CBF" w:rsidRDefault="006E4CBF" w:rsidP="00CC0986">
            <w:pPr>
              <w:rPr>
                <w:rFonts w:ascii="Arial" w:hAnsi="Arial" w:cs="Arial"/>
                <w:sz w:val="18"/>
                <w:szCs w:val="18"/>
              </w:rPr>
            </w:pPr>
            <w:r>
              <w:rPr>
                <w:rFonts w:ascii="Arial" w:hAnsi="Arial" w:cs="Arial"/>
                <w:sz w:val="18"/>
                <w:szCs w:val="18"/>
              </w:rPr>
              <w:t xml:space="preserve">3. </w:t>
            </w:r>
            <w:r w:rsidRPr="001A4643">
              <w:rPr>
                <w:rFonts w:ascii="Arial" w:hAnsi="Arial" w:cs="Arial"/>
                <w:sz w:val="18"/>
                <w:szCs w:val="18"/>
              </w:rPr>
              <w:t>Introduc</w:t>
            </w:r>
            <w:r w:rsidR="007775CD">
              <w:rPr>
                <w:rFonts w:ascii="Arial" w:hAnsi="Arial" w:cs="Arial"/>
                <w:sz w:val="18"/>
                <w:szCs w:val="18"/>
              </w:rPr>
              <w:t>e</w:t>
            </w:r>
            <w:r w:rsidRPr="001A4643">
              <w:rPr>
                <w:rFonts w:ascii="Arial" w:hAnsi="Arial" w:cs="Arial"/>
                <w:sz w:val="18"/>
                <w:szCs w:val="18"/>
              </w:rPr>
              <w:t xml:space="preserve"> “</w:t>
            </w:r>
            <w:r w:rsidR="00CC0986">
              <w:rPr>
                <w:rFonts w:ascii="Arial" w:hAnsi="Arial" w:cs="Arial"/>
                <w:sz w:val="18"/>
                <w:szCs w:val="18"/>
              </w:rPr>
              <w:t>Innovation V</w:t>
            </w:r>
            <w:r w:rsidRPr="001A4643">
              <w:rPr>
                <w:rFonts w:ascii="Arial" w:hAnsi="Arial" w:cs="Arial"/>
                <w:sz w:val="18"/>
                <w:szCs w:val="18"/>
              </w:rPr>
              <w:t xml:space="preserve">ouchers” that allows easily to receive small scale support for the creation and development of innovations </w:t>
            </w:r>
          </w:p>
        </w:tc>
        <w:tc>
          <w:tcPr>
            <w:tcW w:w="2693" w:type="dxa"/>
          </w:tcPr>
          <w:p w14:paraId="2B7E8AAD" w14:textId="77777777" w:rsidR="006E4CBF" w:rsidRDefault="006E4CBF" w:rsidP="00A2031A">
            <w:pPr>
              <w:jc w:val="both"/>
              <w:rPr>
                <w:rFonts w:ascii="Arial" w:hAnsi="Arial" w:cs="Arial"/>
                <w:sz w:val="18"/>
                <w:szCs w:val="18"/>
              </w:rPr>
            </w:pPr>
            <w:r>
              <w:rPr>
                <w:rFonts w:ascii="Arial" w:hAnsi="Arial" w:cs="Arial"/>
                <w:sz w:val="18"/>
                <w:szCs w:val="18"/>
              </w:rPr>
              <w:t xml:space="preserve">Regional authorities, </w:t>
            </w:r>
            <w:r w:rsidRPr="000C4458">
              <w:rPr>
                <w:rFonts w:ascii="Arial" w:hAnsi="Arial" w:cs="Arial"/>
                <w:sz w:val="18"/>
                <w:szCs w:val="18"/>
              </w:rPr>
              <w:t>national public authorities responsible for the innovation and entrepreneurship promotion</w:t>
            </w:r>
            <w:r>
              <w:rPr>
                <w:rFonts w:ascii="Arial" w:hAnsi="Arial" w:cs="Arial"/>
                <w:sz w:val="18"/>
                <w:szCs w:val="18"/>
              </w:rPr>
              <w:t>,</w:t>
            </w:r>
            <w:r w:rsidR="00455156">
              <w:rPr>
                <w:rFonts w:ascii="Arial" w:hAnsi="Arial" w:cs="Arial"/>
                <w:sz w:val="18"/>
                <w:szCs w:val="18"/>
              </w:rPr>
              <w:t xml:space="preserve"> as well as rural development</w:t>
            </w:r>
            <w:r w:rsidRPr="000C4458">
              <w:rPr>
                <w:rFonts w:ascii="Arial" w:hAnsi="Arial" w:cs="Arial"/>
                <w:sz w:val="18"/>
                <w:szCs w:val="18"/>
              </w:rPr>
              <w:t xml:space="preserve"> </w:t>
            </w:r>
            <w:r w:rsidRPr="000C4458">
              <w:rPr>
                <w:rFonts w:ascii="Arial" w:hAnsi="Arial" w:cs="Arial"/>
                <w:sz w:val="18"/>
                <w:szCs w:val="18"/>
              </w:rPr>
              <w:lastRenderedPageBreak/>
              <w:t>NGOs representing entrepreneurs</w:t>
            </w:r>
            <w:r w:rsidR="00455156">
              <w:rPr>
                <w:rFonts w:ascii="Arial" w:hAnsi="Arial" w:cs="Arial"/>
                <w:sz w:val="18"/>
                <w:szCs w:val="18"/>
              </w:rPr>
              <w:t xml:space="preserve"> and rural communities</w:t>
            </w:r>
          </w:p>
        </w:tc>
        <w:tc>
          <w:tcPr>
            <w:tcW w:w="2552" w:type="dxa"/>
          </w:tcPr>
          <w:p w14:paraId="309ADE33" w14:textId="77777777" w:rsidR="006E4CBF" w:rsidRPr="000C4458" w:rsidRDefault="006E4CBF" w:rsidP="00A2031A">
            <w:pPr>
              <w:jc w:val="both"/>
              <w:rPr>
                <w:rFonts w:ascii="Arial" w:hAnsi="Arial" w:cs="Arial"/>
                <w:sz w:val="18"/>
                <w:szCs w:val="18"/>
              </w:rPr>
            </w:pPr>
            <w:r w:rsidRPr="000C4458">
              <w:rPr>
                <w:rFonts w:ascii="Arial" w:hAnsi="Arial" w:cs="Arial"/>
                <w:sz w:val="18"/>
                <w:szCs w:val="18"/>
              </w:rPr>
              <w:lastRenderedPageBreak/>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w:t>
            </w:r>
            <w:r w:rsidRPr="000C4458">
              <w:rPr>
                <w:rFonts w:ascii="Arial" w:hAnsi="Arial" w:cs="Arial"/>
                <w:sz w:val="18"/>
                <w:szCs w:val="18"/>
              </w:rPr>
              <w:lastRenderedPageBreak/>
              <w:t>grants)</w:t>
            </w:r>
            <w:r>
              <w:rPr>
                <w:rFonts w:ascii="Arial" w:hAnsi="Arial" w:cs="Arial"/>
                <w:sz w:val="18"/>
                <w:szCs w:val="18"/>
              </w:rPr>
              <w:t xml:space="preserve"> </w:t>
            </w:r>
          </w:p>
        </w:tc>
        <w:tc>
          <w:tcPr>
            <w:tcW w:w="1405" w:type="dxa"/>
          </w:tcPr>
          <w:p w14:paraId="404B0BB7" w14:textId="77777777" w:rsidR="006E4CBF" w:rsidRDefault="006E4CBF" w:rsidP="00A2031A">
            <w:pPr>
              <w:jc w:val="both"/>
              <w:rPr>
                <w:rFonts w:ascii="Arial" w:hAnsi="Arial" w:cs="Arial"/>
                <w:sz w:val="18"/>
                <w:szCs w:val="18"/>
              </w:rPr>
            </w:pPr>
            <w:r>
              <w:rPr>
                <w:rFonts w:ascii="Arial" w:hAnsi="Arial" w:cs="Arial"/>
                <w:sz w:val="18"/>
                <w:szCs w:val="18"/>
              </w:rPr>
              <w:lastRenderedPageBreak/>
              <w:t>COMING SOON</w:t>
            </w:r>
          </w:p>
        </w:tc>
      </w:tr>
      <w:tr w:rsidR="006E4CBF" w:rsidRPr="000C4458" w14:paraId="1FE6C25A" w14:textId="77777777" w:rsidTr="0026101B">
        <w:tc>
          <w:tcPr>
            <w:tcW w:w="2660" w:type="dxa"/>
          </w:tcPr>
          <w:p w14:paraId="0A516AA7" w14:textId="7A49F66E" w:rsidR="006E4CBF" w:rsidRDefault="006E4CBF" w:rsidP="00CC0986">
            <w:pPr>
              <w:rPr>
                <w:rFonts w:ascii="Arial" w:hAnsi="Arial" w:cs="Arial"/>
                <w:sz w:val="18"/>
                <w:szCs w:val="18"/>
              </w:rPr>
            </w:pPr>
            <w:r>
              <w:rPr>
                <w:rFonts w:ascii="Arial" w:hAnsi="Arial" w:cs="Arial"/>
                <w:sz w:val="18"/>
                <w:szCs w:val="18"/>
              </w:rPr>
              <w:lastRenderedPageBreak/>
              <w:t xml:space="preserve">4. </w:t>
            </w:r>
            <w:r w:rsidR="00CC0986">
              <w:rPr>
                <w:rFonts w:ascii="Arial" w:hAnsi="Arial" w:cs="Arial"/>
                <w:sz w:val="18"/>
                <w:szCs w:val="18"/>
              </w:rPr>
              <w:t>Introduc</w:t>
            </w:r>
            <w:r w:rsidR="007775CD">
              <w:rPr>
                <w:rFonts w:ascii="Arial" w:hAnsi="Arial" w:cs="Arial"/>
                <w:sz w:val="18"/>
                <w:szCs w:val="18"/>
              </w:rPr>
              <w:t>e</w:t>
            </w:r>
            <w:r w:rsidR="00CC0986">
              <w:rPr>
                <w:rFonts w:ascii="Arial" w:hAnsi="Arial" w:cs="Arial"/>
                <w:sz w:val="18"/>
                <w:szCs w:val="18"/>
              </w:rPr>
              <w:t xml:space="preserve"> “D</w:t>
            </w:r>
            <w:r w:rsidRPr="001A4643">
              <w:rPr>
                <w:rFonts w:ascii="Arial" w:hAnsi="Arial" w:cs="Arial"/>
                <w:sz w:val="18"/>
                <w:szCs w:val="18"/>
              </w:rPr>
              <w:t xml:space="preserve">esign </w:t>
            </w:r>
            <w:r w:rsidR="00CC0986">
              <w:rPr>
                <w:rFonts w:ascii="Arial" w:hAnsi="Arial" w:cs="Arial"/>
                <w:sz w:val="18"/>
                <w:szCs w:val="18"/>
              </w:rPr>
              <w:t>V</w:t>
            </w:r>
            <w:r w:rsidRPr="001A4643">
              <w:rPr>
                <w:rFonts w:ascii="Arial" w:hAnsi="Arial" w:cs="Arial"/>
                <w:sz w:val="18"/>
                <w:szCs w:val="18"/>
              </w:rPr>
              <w:t xml:space="preserve">ouchers” that allows easily to receive small scale support for the creation of competitive design and branding of new products </w:t>
            </w:r>
          </w:p>
        </w:tc>
        <w:tc>
          <w:tcPr>
            <w:tcW w:w="2693" w:type="dxa"/>
          </w:tcPr>
          <w:p w14:paraId="70754EB9" w14:textId="77777777" w:rsidR="006E4CBF" w:rsidRDefault="006E4CBF" w:rsidP="00A2031A">
            <w:pPr>
              <w:jc w:val="both"/>
              <w:rPr>
                <w:rFonts w:ascii="Arial" w:hAnsi="Arial" w:cs="Arial"/>
                <w:sz w:val="18"/>
                <w:szCs w:val="18"/>
              </w:rPr>
            </w:pPr>
            <w:r>
              <w:rPr>
                <w:rFonts w:ascii="Arial" w:hAnsi="Arial" w:cs="Arial"/>
                <w:sz w:val="18"/>
                <w:szCs w:val="18"/>
              </w:rPr>
              <w:t xml:space="preserve">Regional authorities, </w:t>
            </w:r>
            <w:r w:rsidRPr="000C4458">
              <w:rPr>
                <w:rFonts w:ascii="Arial" w:hAnsi="Arial" w:cs="Arial"/>
                <w:sz w:val="18"/>
                <w:szCs w:val="18"/>
              </w:rPr>
              <w:t>national public authorities responsible for the innovation and entrepreneurship promotion</w:t>
            </w:r>
            <w:r>
              <w:rPr>
                <w:rFonts w:ascii="Arial" w:hAnsi="Arial" w:cs="Arial"/>
                <w:sz w:val="18"/>
                <w:szCs w:val="18"/>
              </w:rPr>
              <w:t>,</w:t>
            </w:r>
            <w:r w:rsidR="00455156">
              <w:rPr>
                <w:rFonts w:ascii="Arial" w:hAnsi="Arial" w:cs="Arial"/>
                <w:sz w:val="18"/>
                <w:szCs w:val="18"/>
              </w:rPr>
              <w:t xml:space="preserve"> as well as rural development</w:t>
            </w:r>
            <w:r w:rsidRPr="000C4458">
              <w:rPr>
                <w:rFonts w:ascii="Arial" w:hAnsi="Arial" w:cs="Arial"/>
                <w:sz w:val="18"/>
                <w:szCs w:val="18"/>
              </w:rPr>
              <w:t xml:space="preserve"> NGOs representing entrepreneurs</w:t>
            </w:r>
            <w:r w:rsidR="00455156">
              <w:rPr>
                <w:rFonts w:ascii="Arial" w:hAnsi="Arial" w:cs="Arial"/>
                <w:sz w:val="18"/>
                <w:szCs w:val="18"/>
              </w:rPr>
              <w:t xml:space="preserve"> and rural communities</w:t>
            </w:r>
          </w:p>
        </w:tc>
        <w:tc>
          <w:tcPr>
            <w:tcW w:w="2552" w:type="dxa"/>
          </w:tcPr>
          <w:p w14:paraId="5F5A090A" w14:textId="77777777" w:rsidR="006E4CBF" w:rsidRPr="000C4458" w:rsidRDefault="006E4CBF" w:rsidP="00A2031A">
            <w:pPr>
              <w:jc w:val="both"/>
              <w:rPr>
                <w:rFonts w:ascii="Arial" w:hAnsi="Arial" w:cs="Arial"/>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grants)</w:t>
            </w:r>
            <w:r>
              <w:rPr>
                <w:rFonts w:ascii="Arial" w:hAnsi="Arial" w:cs="Arial"/>
                <w:sz w:val="18"/>
                <w:szCs w:val="18"/>
              </w:rPr>
              <w:t xml:space="preserve"> t</w:t>
            </w:r>
          </w:p>
        </w:tc>
        <w:tc>
          <w:tcPr>
            <w:tcW w:w="1405" w:type="dxa"/>
          </w:tcPr>
          <w:p w14:paraId="1C19ABF6" w14:textId="77777777" w:rsidR="006E4CBF" w:rsidRDefault="006E4CBF" w:rsidP="00A2031A">
            <w:pPr>
              <w:jc w:val="both"/>
              <w:rPr>
                <w:rFonts w:ascii="Arial" w:hAnsi="Arial" w:cs="Arial"/>
                <w:sz w:val="18"/>
                <w:szCs w:val="18"/>
              </w:rPr>
            </w:pPr>
            <w:r>
              <w:rPr>
                <w:rFonts w:ascii="Arial" w:hAnsi="Arial" w:cs="Arial"/>
                <w:sz w:val="18"/>
                <w:szCs w:val="18"/>
              </w:rPr>
              <w:t>COMING SOON</w:t>
            </w:r>
          </w:p>
        </w:tc>
      </w:tr>
      <w:tr w:rsidR="00CC0986" w:rsidRPr="000C4458" w14:paraId="068A04F2" w14:textId="77777777" w:rsidTr="0026101B">
        <w:tc>
          <w:tcPr>
            <w:tcW w:w="2660" w:type="dxa"/>
          </w:tcPr>
          <w:p w14:paraId="72BAC332" w14:textId="027FE542" w:rsidR="00CC0986" w:rsidRPr="00614BD4" w:rsidRDefault="00CC0986" w:rsidP="00406C54">
            <w:pPr>
              <w:rPr>
                <w:rFonts w:ascii="Arial" w:hAnsi="Arial" w:cs="Arial"/>
                <w:sz w:val="18"/>
                <w:szCs w:val="18"/>
              </w:rPr>
            </w:pPr>
            <w:r w:rsidRPr="00614BD4">
              <w:rPr>
                <w:rFonts w:ascii="Arial" w:hAnsi="Arial" w:cs="Arial"/>
                <w:sz w:val="18"/>
                <w:szCs w:val="18"/>
              </w:rPr>
              <w:t>5. Introduc</w:t>
            </w:r>
            <w:r w:rsidR="007775CD">
              <w:rPr>
                <w:rFonts w:ascii="Arial" w:hAnsi="Arial" w:cs="Arial"/>
                <w:sz w:val="18"/>
                <w:szCs w:val="18"/>
              </w:rPr>
              <w:t>e</w:t>
            </w:r>
            <w:r w:rsidRPr="00614BD4">
              <w:rPr>
                <w:rFonts w:ascii="Arial" w:hAnsi="Arial" w:cs="Arial"/>
                <w:sz w:val="18"/>
                <w:szCs w:val="18"/>
              </w:rPr>
              <w:t xml:space="preserve"> “ICT Innovation Vouchers” that allows easily to receive small scale support for introducing ICT in </w:t>
            </w:r>
            <w:r w:rsidR="00406C54" w:rsidRPr="00614BD4">
              <w:rPr>
                <w:rFonts w:ascii="Arial" w:hAnsi="Arial" w:cs="Arial"/>
                <w:sz w:val="18"/>
                <w:szCs w:val="18"/>
              </w:rPr>
              <w:t xml:space="preserve">the </w:t>
            </w:r>
            <w:r w:rsidRPr="00614BD4">
              <w:rPr>
                <w:rFonts w:ascii="Arial" w:hAnsi="Arial" w:cs="Arial"/>
                <w:sz w:val="18"/>
                <w:szCs w:val="18"/>
              </w:rPr>
              <w:t xml:space="preserve">business model (e.g. creating a website, </w:t>
            </w:r>
            <w:r w:rsidR="002F28D1" w:rsidRPr="00614BD4">
              <w:rPr>
                <w:rFonts w:ascii="Arial" w:hAnsi="Arial" w:cs="Arial"/>
                <w:sz w:val="18"/>
                <w:szCs w:val="18"/>
              </w:rPr>
              <w:t xml:space="preserve">enhancing </w:t>
            </w:r>
            <w:r w:rsidRPr="00614BD4">
              <w:rPr>
                <w:rFonts w:ascii="Arial" w:hAnsi="Arial" w:cs="Arial"/>
                <w:sz w:val="18"/>
                <w:szCs w:val="18"/>
              </w:rPr>
              <w:t>supply chain management</w:t>
            </w:r>
            <w:r w:rsidR="002F28D1" w:rsidRPr="00614BD4">
              <w:rPr>
                <w:rFonts w:ascii="Arial" w:hAnsi="Arial" w:cs="Arial"/>
                <w:sz w:val="18"/>
                <w:szCs w:val="18"/>
              </w:rPr>
              <w:t xml:space="preserve"> and</w:t>
            </w:r>
            <w:r w:rsidRPr="00614BD4">
              <w:rPr>
                <w:rFonts w:ascii="Arial" w:hAnsi="Arial" w:cs="Arial"/>
                <w:sz w:val="18"/>
                <w:szCs w:val="18"/>
              </w:rPr>
              <w:t xml:space="preserve"> customer relationship management</w:t>
            </w:r>
            <w:r w:rsidR="002F28D1" w:rsidRPr="00614BD4">
              <w:rPr>
                <w:rFonts w:ascii="Arial" w:hAnsi="Arial" w:cs="Arial"/>
                <w:sz w:val="18"/>
                <w:szCs w:val="18"/>
              </w:rPr>
              <w:t xml:space="preserve"> with ICT tools</w:t>
            </w:r>
            <w:r w:rsidRPr="00614BD4">
              <w:rPr>
                <w:rFonts w:ascii="Arial" w:hAnsi="Arial" w:cs="Arial"/>
                <w:sz w:val="18"/>
                <w:szCs w:val="18"/>
              </w:rPr>
              <w:t>)</w:t>
            </w:r>
          </w:p>
        </w:tc>
        <w:tc>
          <w:tcPr>
            <w:tcW w:w="2693" w:type="dxa"/>
          </w:tcPr>
          <w:p w14:paraId="01DF4077" w14:textId="77777777" w:rsidR="00CC0986" w:rsidRPr="00614BD4" w:rsidRDefault="00CC0986" w:rsidP="00A2031A">
            <w:pPr>
              <w:jc w:val="both"/>
              <w:rPr>
                <w:rFonts w:ascii="Arial" w:hAnsi="Arial" w:cs="Arial"/>
                <w:sz w:val="18"/>
                <w:szCs w:val="18"/>
              </w:rPr>
            </w:pPr>
            <w:r w:rsidRPr="00614BD4">
              <w:rPr>
                <w:rFonts w:ascii="Arial" w:hAnsi="Arial" w:cs="Arial"/>
                <w:sz w:val="18"/>
                <w:szCs w:val="18"/>
              </w:rPr>
              <w:t xml:space="preserve">Regional authorities, national public authorities responsible for the innovation and entrepreneurship promotion, </w:t>
            </w:r>
            <w:r w:rsidR="00455156" w:rsidRPr="00614BD4">
              <w:rPr>
                <w:rFonts w:ascii="Arial" w:hAnsi="Arial" w:cs="Arial"/>
                <w:sz w:val="18"/>
                <w:szCs w:val="18"/>
              </w:rPr>
              <w:t>as well as rural development NGOs representing entrepreneurs and rural communities</w:t>
            </w:r>
          </w:p>
        </w:tc>
        <w:tc>
          <w:tcPr>
            <w:tcW w:w="2552" w:type="dxa"/>
          </w:tcPr>
          <w:p w14:paraId="6CB8CCE6" w14:textId="77777777" w:rsidR="00CC0986" w:rsidRPr="00614BD4" w:rsidRDefault="00CC0986" w:rsidP="00A2031A">
            <w:pPr>
              <w:jc w:val="both"/>
              <w:rPr>
                <w:rFonts w:ascii="Arial" w:hAnsi="Arial" w:cs="Arial"/>
                <w:sz w:val="18"/>
                <w:szCs w:val="18"/>
              </w:rPr>
            </w:pPr>
            <w:r w:rsidRPr="00614BD4">
              <w:rPr>
                <w:rFonts w:ascii="Arial" w:hAnsi="Arial" w:cs="Arial"/>
                <w:sz w:val="18"/>
                <w:szCs w:val="18"/>
              </w:rPr>
              <w:t>EU structural funds, specific EU programmes and initiatives (e.g. Interreg) other financial support instruments (e.g. EEA grants) t</w:t>
            </w:r>
          </w:p>
        </w:tc>
        <w:tc>
          <w:tcPr>
            <w:tcW w:w="1405" w:type="dxa"/>
          </w:tcPr>
          <w:p w14:paraId="08999231" w14:textId="77777777" w:rsidR="00CC0986" w:rsidRPr="00614BD4" w:rsidRDefault="00CC0986" w:rsidP="00A2031A">
            <w:pPr>
              <w:jc w:val="both"/>
              <w:rPr>
                <w:rFonts w:ascii="Arial" w:hAnsi="Arial" w:cs="Arial"/>
                <w:sz w:val="18"/>
                <w:szCs w:val="18"/>
              </w:rPr>
            </w:pPr>
            <w:r w:rsidRPr="00614BD4">
              <w:rPr>
                <w:rFonts w:ascii="Arial" w:hAnsi="Arial" w:cs="Arial"/>
                <w:sz w:val="18"/>
                <w:szCs w:val="18"/>
              </w:rPr>
              <w:t>COMING SOON</w:t>
            </w:r>
          </w:p>
        </w:tc>
      </w:tr>
      <w:tr w:rsidR="00CC0986" w:rsidRPr="000C4458" w14:paraId="561C7AB6" w14:textId="77777777" w:rsidTr="0026101B">
        <w:tc>
          <w:tcPr>
            <w:tcW w:w="2660" w:type="dxa"/>
          </w:tcPr>
          <w:p w14:paraId="77EC72A8" w14:textId="64202D66" w:rsidR="00CC0986" w:rsidRDefault="00CC0986" w:rsidP="00A2031A">
            <w:pPr>
              <w:rPr>
                <w:rFonts w:ascii="Arial" w:hAnsi="Arial" w:cs="Arial"/>
                <w:sz w:val="18"/>
                <w:szCs w:val="18"/>
              </w:rPr>
            </w:pPr>
            <w:r>
              <w:rPr>
                <w:rFonts w:ascii="Arial" w:hAnsi="Arial" w:cs="Arial"/>
                <w:sz w:val="18"/>
                <w:szCs w:val="18"/>
              </w:rPr>
              <w:t xml:space="preserve">6. </w:t>
            </w:r>
            <w:r w:rsidRPr="001A4643">
              <w:rPr>
                <w:rFonts w:ascii="Arial" w:hAnsi="Arial" w:cs="Arial"/>
                <w:sz w:val="18"/>
                <w:szCs w:val="18"/>
              </w:rPr>
              <w:t xml:space="preserve">To create specific support initiative for youth and children </w:t>
            </w:r>
            <w:r w:rsidR="00E328EA">
              <w:rPr>
                <w:rFonts w:ascii="Arial" w:hAnsi="Arial" w:cs="Arial"/>
                <w:sz w:val="18"/>
                <w:szCs w:val="18"/>
              </w:rPr>
              <w:t xml:space="preserve">to encourage </w:t>
            </w:r>
            <w:r w:rsidRPr="001A4643">
              <w:rPr>
                <w:rFonts w:ascii="Arial" w:hAnsi="Arial" w:cs="Arial"/>
                <w:sz w:val="18"/>
                <w:szCs w:val="18"/>
              </w:rPr>
              <w:t>development of new products and business projects</w:t>
            </w:r>
          </w:p>
        </w:tc>
        <w:tc>
          <w:tcPr>
            <w:tcW w:w="2693" w:type="dxa"/>
          </w:tcPr>
          <w:p w14:paraId="44F78075" w14:textId="77777777" w:rsidR="00CC0986" w:rsidRDefault="00CC0986" w:rsidP="00455156">
            <w:pPr>
              <w:jc w:val="both"/>
              <w:rPr>
                <w:rFonts w:ascii="Arial" w:hAnsi="Arial" w:cs="Arial"/>
                <w:sz w:val="18"/>
                <w:szCs w:val="18"/>
              </w:rPr>
            </w:pPr>
            <w:r>
              <w:rPr>
                <w:rFonts w:ascii="Arial" w:hAnsi="Arial" w:cs="Arial"/>
                <w:sz w:val="18"/>
                <w:szCs w:val="18"/>
              </w:rPr>
              <w:t xml:space="preserve">Local and Regional authorities, </w:t>
            </w:r>
            <w:r w:rsidRPr="000C4458">
              <w:rPr>
                <w:rFonts w:ascii="Arial" w:hAnsi="Arial" w:cs="Arial"/>
                <w:sz w:val="18"/>
                <w:szCs w:val="18"/>
              </w:rPr>
              <w:t>national public authorities responsible for the innovation and entrepreneurship promotion</w:t>
            </w:r>
            <w:r>
              <w:rPr>
                <w:rFonts w:ascii="Arial" w:hAnsi="Arial" w:cs="Arial"/>
                <w:sz w:val="18"/>
                <w:szCs w:val="18"/>
              </w:rPr>
              <w:t>,</w:t>
            </w:r>
            <w:r w:rsidR="00455156">
              <w:rPr>
                <w:rFonts w:ascii="Arial" w:hAnsi="Arial" w:cs="Arial"/>
                <w:sz w:val="18"/>
                <w:szCs w:val="18"/>
              </w:rPr>
              <w:t xml:space="preserve"> as well as rural development, </w:t>
            </w:r>
            <w:r w:rsidRPr="000C4458">
              <w:rPr>
                <w:rFonts w:ascii="Arial" w:hAnsi="Arial" w:cs="Arial"/>
                <w:sz w:val="18"/>
                <w:szCs w:val="18"/>
              </w:rPr>
              <w:t>NGOs representing entrepreneurs</w:t>
            </w:r>
            <w:r w:rsidR="00455156">
              <w:rPr>
                <w:rFonts w:ascii="Arial" w:hAnsi="Arial" w:cs="Arial"/>
                <w:sz w:val="18"/>
                <w:szCs w:val="18"/>
              </w:rPr>
              <w:t xml:space="preserve"> and rural communities</w:t>
            </w:r>
            <w:r>
              <w:rPr>
                <w:rFonts w:ascii="Arial" w:hAnsi="Arial" w:cs="Arial"/>
                <w:sz w:val="18"/>
                <w:szCs w:val="18"/>
              </w:rPr>
              <w:t>, schools</w:t>
            </w:r>
          </w:p>
        </w:tc>
        <w:tc>
          <w:tcPr>
            <w:tcW w:w="2552" w:type="dxa"/>
          </w:tcPr>
          <w:p w14:paraId="6607D1DB" w14:textId="77777777" w:rsidR="00CC0986" w:rsidRDefault="00CC0986" w:rsidP="00A2031A">
            <w:pPr>
              <w:jc w:val="both"/>
              <w:rPr>
                <w:rFonts w:ascii="Arial" w:hAnsi="Arial" w:cs="Arial"/>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grants)</w:t>
            </w:r>
            <w:r>
              <w:rPr>
                <w:rFonts w:ascii="Arial" w:hAnsi="Arial" w:cs="Arial"/>
                <w:sz w:val="18"/>
                <w:szCs w:val="18"/>
              </w:rPr>
              <w:t xml:space="preserve"> </w:t>
            </w:r>
          </w:p>
          <w:p w14:paraId="550AB817" w14:textId="77777777" w:rsidR="00CC0986" w:rsidRPr="001A4643" w:rsidRDefault="00CC0986" w:rsidP="00A2031A">
            <w:pPr>
              <w:jc w:val="both"/>
              <w:rPr>
                <w:rFonts w:ascii="Arial" w:hAnsi="Arial" w:cs="Arial"/>
                <w:bCs/>
                <w:sz w:val="18"/>
                <w:szCs w:val="18"/>
              </w:rPr>
            </w:pPr>
            <w:r>
              <w:rPr>
                <w:rFonts w:ascii="Arial" w:hAnsi="Arial" w:cs="Arial"/>
                <w:sz w:val="18"/>
                <w:szCs w:val="18"/>
              </w:rPr>
              <w:t>National budget</w:t>
            </w:r>
          </w:p>
        </w:tc>
        <w:tc>
          <w:tcPr>
            <w:tcW w:w="1405" w:type="dxa"/>
          </w:tcPr>
          <w:p w14:paraId="17453C06" w14:textId="77777777" w:rsidR="00CC0986" w:rsidRDefault="00CC0986" w:rsidP="00A2031A">
            <w:pPr>
              <w:jc w:val="both"/>
              <w:rPr>
                <w:rFonts w:ascii="Arial" w:hAnsi="Arial" w:cs="Arial"/>
                <w:sz w:val="18"/>
                <w:szCs w:val="18"/>
              </w:rPr>
            </w:pPr>
            <w:r>
              <w:rPr>
                <w:rFonts w:ascii="Arial" w:hAnsi="Arial" w:cs="Arial"/>
                <w:bCs/>
                <w:sz w:val="18"/>
                <w:szCs w:val="18"/>
              </w:rPr>
              <w:t>ON THE HORIZON</w:t>
            </w:r>
          </w:p>
        </w:tc>
      </w:tr>
      <w:tr w:rsidR="00CC0986" w:rsidRPr="000C4458" w14:paraId="28BCE23F" w14:textId="77777777" w:rsidTr="0026101B">
        <w:tc>
          <w:tcPr>
            <w:tcW w:w="2660" w:type="dxa"/>
          </w:tcPr>
          <w:p w14:paraId="1D9C6B5D" w14:textId="12F2B1BD" w:rsidR="00CC0986" w:rsidRPr="001A4643" w:rsidRDefault="00CC0986" w:rsidP="00A2031A">
            <w:pPr>
              <w:rPr>
                <w:rFonts w:ascii="Arial" w:hAnsi="Arial" w:cs="Arial"/>
                <w:sz w:val="18"/>
                <w:szCs w:val="18"/>
              </w:rPr>
            </w:pPr>
            <w:r>
              <w:rPr>
                <w:rFonts w:ascii="Arial" w:hAnsi="Arial" w:cs="Arial"/>
                <w:sz w:val="18"/>
                <w:szCs w:val="18"/>
              </w:rPr>
              <w:t xml:space="preserve">7. </w:t>
            </w:r>
            <w:r w:rsidR="00E328EA">
              <w:rPr>
                <w:rFonts w:ascii="Arial" w:hAnsi="Arial" w:cs="Arial"/>
                <w:sz w:val="18"/>
                <w:szCs w:val="18"/>
              </w:rPr>
              <w:t xml:space="preserve"> To </w:t>
            </w:r>
            <w:proofErr w:type="gramStart"/>
            <w:r w:rsidR="00E328EA">
              <w:rPr>
                <w:rFonts w:ascii="Arial" w:hAnsi="Arial" w:cs="Arial"/>
                <w:sz w:val="18"/>
                <w:szCs w:val="18"/>
              </w:rPr>
              <w:t xml:space="preserve">develop </w:t>
            </w:r>
            <w:r w:rsidRPr="001A4643">
              <w:rPr>
                <w:rFonts w:ascii="Arial" w:hAnsi="Arial" w:cs="Arial"/>
                <w:sz w:val="18"/>
                <w:szCs w:val="18"/>
              </w:rPr>
              <w:t xml:space="preserve"> special</w:t>
            </w:r>
            <w:proofErr w:type="gramEnd"/>
            <w:r w:rsidRPr="001A4643">
              <w:rPr>
                <w:rFonts w:ascii="Arial" w:hAnsi="Arial" w:cs="Arial"/>
                <w:sz w:val="18"/>
                <w:szCs w:val="18"/>
              </w:rPr>
              <w:t xml:space="preserve"> support measures for rural SMEs performing social and environmental functions</w:t>
            </w:r>
          </w:p>
        </w:tc>
        <w:tc>
          <w:tcPr>
            <w:tcW w:w="2693" w:type="dxa"/>
          </w:tcPr>
          <w:p w14:paraId="14CFA10F" w14:textId="77777777" w:rsidR="00CC0986" w:rsidRPr="001A4643" w:rsidRDefault="00CC0986" w:rsidP="00A2031A">
            <w:pPr>
              <w:jc w:val="both"/>
              <w:rPr>
                <w:rFonts w:ascii="Arial" w:hAnsi="Arial" w:cs="Arial"/>
                <w:bCs/>
                <w:sz w:val="18"/>
                <w:szCs w:val="18"/>
              </w:rPr>
            </w:pPr>
            <w:r>
              <w:rPr>
                <w:rFonts w:ascii="Arial" w:hAnsi="Arial" w:cs="Arial"/>
                <w:sz w:val="18"/>
                <w:szCs w:val="18"/>
              </w:rPr>
              <w:t xml:space="preserve">Regional authorities, </w:t>
            </w:r>
            <w:r w:rsidRPr="000C4458">
              <w:rPr>
                <w:rFonts w:ascii="Arial" w:hAnsi="Arial" w:cs="Arial"/>
                <w:sz w:val="18"/>
                <w:szCs w:val="18"/>
              </w:rPr>
              <w:t>national public authorities responsible for the innovation and entrepreneurship promotion</w:t>
            </w:r>
            <w:r>
              <w:rPr>
                <w:rFonts w:ascii="Arial" w:hAnsi="Arial" w:cs="Arial"/>
                <w:sz w:val="18"/>
                <w:szCs w:val="18"/>
              </w:rPr>
              <w:t>,</w:t>
            </w:r>
            <w:r w:rsidRPr="000C4458">
              <w:rPr>
                <w:rFonts w:ascii="Arial" w:hAnsi="Arial" w:cs="Arial"/>
                <w:sz w:val="18"/>
                <w:szCs w:val="18"/>
              </w:rPr>
              <w:t xml:space="preserve"> </w:t>
            </w:r>
            <w:r w:rsidR="00455156">
              <w:rPr>
                <w:rFonts w:ascii="Arial" w:hAnsi="Arial" w:cs="Arial"/>
                <w:sz w:val="18"/>
                <w:szCs w:val="18"/>
              </w:rPr>
              <w:t>as well as rural development</w:t>
            </w:r>
            <w:r w:rsidR="00455156" w:rsidRPr="000C4458">
              <w:rPr>
                <w:rFonts w:ascii="Arial" w:hAnsi="Arial" w:cs="Arial"/>
                <w:sz w:val="18"/>
                <w:szCs w:val="18"/>
              </w:rPr>
              <w:t xml:space="preserve"> NGOs representing entrepreneurs</w:t>
            </w:r>
            <w:r w:rsidR="00455156">
              <w:rPr>
                <w:rFonts w:ascii="Arial" w:hAnsi="Arial" w:cs="Arial"/>
                <w:sz w:val="18"/>
                <w:szCs w:val="18"/>
              </w:rPr>
              <w:t xml:space="preserve"> and rural communities</w:t>
            </w:r>
          </w:p>
        </w:tc>
        <w:tc>
          <w:tcPr>
            <w:tcW w:w="2552" w:type="dxa"/>
          </w:tcPr>
          <w:p w14:paraId="7C6280DB" w14:textId="77777777" w:rsidR="00CC0986" w:rsidRPr="001A4643" w:rsidRDefault="00CC0986" w:rsidP="00A2031A">
            <w:pPr>
              <w:jc w:val="both"/>
              <w:rPr>
                <w:rFonts w:ascii="Arial" w:hAnsi="Arial" w:cs="Arial"/>
                <w:bCs/>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grants)</w:t>
            </w:r>
            <w:r>
              <w:rPr>
                <w:rFonts w:ascii="Arial" w:hAnsi="Arial" w:cs="Arial"/>
                <w:sz w:val="18"/>
                <w:szCs w:val="18"/>
              </w:rPr>
              <w:t xml:space="preserve"> </w:t>
            </w:r>
          </w:p>
        </w:tc>
        <w:tc>
          <w:tcPr>
            <w:tcW w:w="1405" w:type="dxa"/>
          </w:tcPr>
          <w:p w14:paraId="69F64B8A" w14:textId="77777777" w:rsidR="00CC0986" w:rsidRPr="001A4643" w:rsidRDefault="00CC0986" w:rsidP="00A2031A">
            <w:pPr>
              <w:jc w:val="both"/>
              <w:rPr>
                <w:rFonts w:ascii="Arial" w:hAnsi="Arial" w:cs="Arial"/>
                <w:bCs/>
                <w:sz w:val="18"/>
                <w:szCs w:val="18"/>
              </w:rPr>
            </w:pPr>
            <w:r>
              <w:rPr>
                <w:rFonts w:ascii="Arial" w:hAnsi="Arial" w:cs="Arial"/>
                <w:bCs/>
                <w:sz w:val="18"/>
                <w:szCs w:val="18"/>
              </w:rPr>
              <w:t>ON THE HORIZON</w:t>
            </w:r>
          </w:p>
        </w:tc>
      </w:tr>
      <w:tr w:rsidR="00CC0986" w:rsidRPr="000C4458" w14:paraId="58174F10" w14:textId="77777777" w:rsidTr="0026101B">
        <w:tc>
          <w:tcPr>
            <w:tcW w:w="2660" w:type="dxa"/>
          </w:tcPr>
          <w:p w14:paraId="7140610D" w14:textId="77777777" w:rsidR="00CC0986" w:rsidRPr="001A4643" w:rsidRDefault="00CC0986" w:rsidP="00A2031A">
            <w:pPr>
              <w:rPr>
                <w:rFonts w:ascii="Arial" w:hAnsi="Arial" w:cs="Arial"/>
                <w:sz w:val="18"/>
                <w:szCs w:val="18"/>
              </w:rPr>
            </w:pPr>
            <w:r>
              <w:rPr>
                <w:rFonts w:ascii="Arial" w:hAnsi="Arial" w:cs="Arial"/>
                <w:sz w:val="18"/>
                <w:szCs w:val="18"/>
              </w:rPr>
              <w:t xml:space="preserve">8. </w:t>
            </w:r>
            <w:r w:rsidRPr="001A4643">
              <w:rPr>
                <w:rFonts w:ascii="Arial" w:hAnsi="Arial" w:cs="Arial"/>
                <w:sz w:val="18"/>
                <w:szCs w:val="18"/>
              </w:rPr>
              <w:t>To encourage local and regional governing bodies to envisage and create local/regional support programmes for local/rural SMEs and people willing to start their business in rural areas</w:t>
            </w:r>
          </w:p>
        </w:tc>
        <w:tc>
          <w:tcPr>
            <w:tcW w:w="2693" w:type="dxa"/>
          </w:tcPr>
          <w:p w14:paraId="4DD82B94" w14:textId="77777777" w:rsidR="00CC0986" w:rsidRPr="001A4643" w:rsidRDefault="00CC0986" w:rsidP="00A2031A">
            <w:pPr>
              <w:jc w:val="both"/>
              <w:rPr>
                <w:rFonts w:ascii="Arial" w:hAnsi="Arial" w:cs="Arial"/>
                <w:bCs/>
                <w:sz w:val="18"/>
                <w:szCs w:val="18"/>
              </w:rPr>
            </w:pPr>
            <w:r>
              <w:rPr>
                <w:rFonts w:ascii="Arial" w:hAnsi="Arial" w:cs="Arial"/>
                <w:sz w:val="18"/>
                <w:szCs w:val="18"/>
              </w:rPr>
              <w:t xml:space="preserve">Local and Regional authorities, </w:t>
            </w:r>
            <w:r w:rsidRPr="000C4458">
              <w:rPr>
                <w:rFonts w:ascii="Arial" w:hAnsi="Arial" w:cs="Arial"/>
                <w:sz w:val="18"/>
                <w:szCs w:val="18"/>
              </w:rPr>
              <w:t>national public authorities responsible for the innovation and entrepreneurship promotion</w:t>
            </w:r>
            <w:r>
              <w:rPr>
                <w:rFonts w:ascii="Arial" w:hAnsi="Arial" w:cs="Arial"/>
                <w:sz w:val="18"/>
                <w:szCs w:val="18"/>
              </w:rPr>
              <w:t>,</w:t>
            </w:r>
            <w:r w:rsidRPr="000C4458">
              <w:rPr>
                <w:rFonts w:ascii="Arial" w:hAnsi="Arial" w:cs="Arial"/>
                <w:sz w:val="18"/>
                <w:szCs w:val="18"/>
              </w:rPr>
              <w:t xml:space="preserve"> </w:t>
            </w:r>
            <w:r w:rsidR="00455156">
              <w:rPr>
                <w:rFonts w:ascii="Arial" w:hAnsi="Arial" w:cs="Arial"/>
                <w:sz w:val="18"/>
                <w:szCs w:val="18"/>
              </w:rPr>
              <w:t>as well as rural development</w:t>
            </w:r>
            <w:r w:rsidR="00455156" w:rsidRPr="000C4458">
              <w:rPr>
                <w:rFonts w:ascii="Arial" w:hAnsi="Arial" w:cs="Arial"/>
                <w:sz w:val="18"/>
                <w:szCs w:val="18"/>
              </w:rPr>
              <w:t xml:space="preserve"> NGOs representing entrepreneurs</w:t>
            </w:r>
            <w:r w:rsidR="00455156">
              <w:rPr>
                <w:rFonts w:ascii="Arial" w:hAnsi="Arial" w:cs="Arial"/>
                <w:sz w:val="18"/>
                <w:szCs w:val="18"/>
              </w:rPr>
              <w:t xml:space="preserve"> and rural communities, schools</w:t>
            </w:r>
          </w:p>
        </w:tc>
        <w:tc>
          <w:tcPr>
            <w:tcW w:w="2552" w:type="dxa"/>
          </w:tcPr>
          <w:p w14:paraId="790CB058" w14:textId="77777777" w:rsidR="00CC0986" w:rsidRDefault="00CC0986" w:rsidP="00A2031A">
            <w:pPr>
              <w:jc w:val="both"/>
              <w:rPr>
                <w:rFonts w:ascii="Arial" w:hAnsi="Arial" w:cs="Arial"/>
                <w:sz w:val="18"/>
                <w:szCs w:val="18"/>
              </w:rPr>
            </w:pPr>
            <w:r w:rsidRPr="000C4458">
              <w:rPr>
                <w:rFonts w:ascii="Arial" w:hAnsi="Arial" w:cs="Arial"/>
                <w:sz w:val="18"/>
                <w:szCs w:val="18"/>
              </w:rPr>
              <w:t>EU structural funds, specific EU programmes</w:t>
            </w:r>
            <w:r>
              <w:rPr>
                <w:rFonts w:ascii="Arial" w:hAnsi="Arial" w:cs="Arial"/>
                <w:sz w:val="18"/>
                <w:szCs w:val="18"/>
              </w:rPr>
              <w:t xml:space="preserve"> and initiatives (e.g. Interreg)</w:t>
            </w:r>
            <w:r w:rsidRPr="000C4458">
              <w:rPr>
                <w:rFonts w:ascii="Arial" w:hAnsi="Arial" w:cs="Arial"/>
                <w:sz w:val="18"/>
                <w:szCs w:val="18"/>
              </w:rPr>
              <w:t xml:space="preserve"> other financial support instruments (e.g. EEA grants)</w:t>
            </w:r>
            <w:r>
              <w:rPr>
                <w:rFonts w:ascii="Arial" w:hAnsi="Arial" w:cs="Arial"/>
                <w:sz w:val="18"/>
                <w:szCs w:val="18"/>
              </w:rPr>
              <w:t xml:space="preserve"> </w:t>
            </w:r>
          </w:p>
          <w:p w14:paraId="76D6092A" w14:textId="77777777" w:rsidR="00CC0986" w:rsidRPr="001A4643" w:rsidRDefault="00CC0986" w:rsidP="00A2031A">
            <w:pPr>
              <w:jc w:val="both"/>
              <w:rPr>
                <w:rFonts w:ascii="Arial" w:hAnsi="Arial" w:cs="Arial"/>
                <w:bCs/>
                <w:sz w:val="18"/>
                <w:szCs w:val="18"/>
              </w:rPr>
            </w:pPr>
            <w:r>
              <w:rPr>
                <w:rFonts w:ascii="Arial" w:hAnsi="Arial" w:cs="Arial"/>
                <w:sz w:val="18"/>
                <w:szCs w:val="18"/>
              </w:rPr>
              <w:t>National budget</w:t>
            </w:r>
          </w:p>
        </w:tc>
        <w:tc>
          <w:tcPr>
            <w:tcW w:w="1405" w:type="dxa"/>
          </w:tcPr>
          <w:p w14:paraId="0C2A915D" w14:textId="77777777" w:rsidR="00CC0986" w:rsidRPr="001A4643" w:rsidRDefault="00CC0986" w:rsidP="00A2031A">
            <w:pPr>
              <w:jc w:val="both"/>
              <w:rPr>
                <w:rFonts w:ascii="Arial" w:hAnsi="Arial" w:cs="Arial"/>
                <w:bCs/>
                <w:sz w:val="18"/>
                <w:szCs w:val="18"/>
              </w:rPr>
            </w:pPr>
            <w:r>
              <w:rPr>
                <w:rFonts w:ascii="Arial" w:hAnsi="Arial" w:cs="Arial"/>
                <w:bCs/>
                <w:sz w:val="18"/>
                <w:szCs w:val="18"/>
              </w:rPr>
              <w:t>ON THE HORIZON</w:t>
            </w:r>
          </w:p>
        </w:tc>
      </w:tr>
    </w:tbl>
    <w:p w14:paraId="1140EE16" w14:textId="77777777" w:rsidR="00D54D78" w:rsidRPr="00F418E5" w:rsidRDefault="00D54D78">
      <w:pPr>
        <w:rPr>
          <w:rFonts w:ascii="Arial" w:hAnsi="Arial" w:cs="Arial"/>
        </w:rPr>
      </w:pPr>
      <w:r w:rsidRPr="00F418E5">
        <w:rPr>
          <w:rFonts w:ascii="Arial" w:hAnsi="Arial" w:cs="Arial"/>
        </w:rPr>
        <w:br w:type="page"/>
      </w:r>
    </w:p>
    <w:p w14:paraId="02FA6A3C" w14:textId="77777777" w:rsidR="009A3A50" w:rsidRPr="00F418E5" w:rsidRDefault="00D54D78" w:rsidP="006E4CBF">
      <w:pPr>
        <w:pStyle w:val="Heading1"/>
        <w:numPr>
          <w:ilvl w:val="0"/>
          <w:numId w:val="12"/>
        </w:numPr>
        <w:ind w:left="0" w:firstLine="0"/>
        <w:rPr>
          <w:lang w:val="en-GB"/>
        </w:rPr>
      </w:pPr>
      <w:bookmarkStart w:id="37" w:name="_Toc456011602"/>
      <w:bookmarkStart w:id="38" w:name="_Toc383969147"/>
      <w:r w:rsidRPr="00F418E5">
        <w:rPr>
          <w:lang w:val="en-GB"/>
        </w:rPr>
        <w:lastRenderedPageBreak/>
        <w:t>Bibliography</w:t>
      </w:r>
      <w:bookmarkEnd w:id="37"/>
      <w:bookmarkEnd w:id="38"/>
    </w:p>
    <w:p w14:paraId="5BCA21AA"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hAnsi="Arial" w:cs="Arial"/>
          <w:shd w:val="clear" w:color="auto" w:fill="FFFFFF"/>
        </w:rPr>
        <w:t xml:space="preserve">Adamowicz, M. (2017). Bio-economy as an element of development strategies in the European Union. </w:t>
      </w:r>
      <w:r w:rsidRPr="007948A7">
        <w:rPr>
          <w:rFonts w:ascii="Arial" w:hAnsi="Arial" w:cs="Arial"/>
          <w:iCs/>
        </w:rPr>
        <w:t>Economic Science for Rural Development Conference Proceedings</w:t>
      </w:r>
      <w:r w:rsidRPr="007948A7">
        <w:rPr>
          <w:rFonts w:ascii="Arial" w:hAnsi="Arial" w:cs="Arial"/>
          <w:shd w:val="clear" w:color="auto" w:fill="FFFFFF"/>
        </w:rPr>
        <w:t xml:space="preserve"> No. 44, pp.237-247.</w:t>
      </w:r>
    </w:p>
    <w:p w14:paraId="747A547E"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 xml:space="preserve">Arnone, M., </w:t>
      </w:r>
      <w:r w:rsidR="00DF2010" w:rsidRPr="007948A7">
        <w:rPr>
          <w:rFonts w:ascii="Arial" w:eastAsia="Calibri" w:hAnsi="Arial" w:cs="Arial"/>
        </w:rPr>
        <w:t>and</w:t>
      </w:r>
      <w:r w:rsidRPr="007948A7">
        <w:rPr>
          <w:rFonts w:ascii="Arial" w:eastAsia="Calibri" w:hAnsi="Arial" w:cs="Arial"/>
        </w:rPr>
        <w:t xml:space="preserve"> Cavallaro, C. (2016). The challenge of a place-and network-based approach to development in Italian regions. Procedia-Social and Behavioral Sciences No. 223, pp. 31-36.</w:t>
      </w:r>
    </w:p>
    <w:p w14:paraId="14085F89"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Autine</w:t>
      </w:r>
      <w:r w:rsidR="007948A7">
        <w:rPr>
          <w:rFonts w:ascii="Arial" w:eastAsia="Calibri" w:hAnsi="Arial" w:cs="Arial"/>
        </w:rPr>
        <w:t xml:space="preserve"> Tools Company SIA</w:t>
      </w:r>
      <w:r w:rsidRPr="007948A7">
        <w:rPr>
          <w:rFonts w:ascii="Arial" w:eastAsia="Calibri" w:hAnsi="Arial" w:cs="Arial"/>
        </w:rPr>
        <w:t xml:space="preserve"> [s.a], available at: </w:t>
      </w:r>
      <w:hyperlink r:id="rId55" w:history="1">
        <w:r w:rsidR="007B7C68" w:rsidRPr="00D57CF3">
          <w:rPr>
            <w:rStyle w:val="Hyperlink"/>
            <w:rFonts w:ascii="Arial" w:eastAsia="Calibri" w:hAnsi="Arial" w:cs="Arial"/>
          </w:rPr>
          <w:t>www.autinetools.com/en</w:t>
        </w:r>
      </w:hyperlink>
      <w:r w:rsidR="007B7C68">
        <w:rPr>
          <w:rFonts w:ascii="Arial" w:eastAsia="Calibri" w:hAnsi="Arial" w:cs="Arial"/>
        </w:rPr>
        <w:t xml:space="preserve"> </w:t>
      </w:r>
    </w:p>
    <w:p w14:paraId="2045C4B1"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color w:val="000000" w:themeColor="text1"/>
        </w:rPr>
      </w:pPr>
      <w:r w:rsidRPr="007948A7">
        <w:rPr>
          <w:rFonts w:ascii="Arial" w:eastAsia="Times New Roman" w:hAnsi="Arial" w:cs="Arial"/>
          <w:color w:val="000000" w:themeColor="text1"/>
          <w:lang w:val="en-US"/>
        </w:rPr>
        <w:t>Bonciu F. (2016). The Circular Economy: From a Linear to a Circular Economy. Romanian Journal of European Affairs, Vol. 14, Issue 4, pp. 78-91.</w:t>
      </w:r>
    </w:p>
    <w:p w14:paraId="2F977D70"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color w:val="000000" w:themeColor="text1"/>
        </w:rPr>
      </w:pPr>
      <w:r w:rsidRPr="007948A7">
        <w:rPr>
          <w:rFonts w:ascii="Arial" w:eastAsia="Times New Roman" w:hAnsi="Arial" w:cs="Arial"/>
          <w:color w:val="000000" w:themeColor="text1"/>
          <w:lang w:val="de-DE"/>
        </w:rPr>
        <w:t xml:space="preserve">Bonciu, F., Balgar, A.C. (2016). </w:t>
      </w:r>
      <w:r w:rsidRPr="007948A7">
        <w:rPr>
          <w:rFonts w:ascii="Arial" w:eastAsia="Times New Roman" w:hAnsi="Arial" w:cs="Arial"/>
          <w:color w:val="000000" w:themeColor="text1"/>
          <w:lang w:val="en-US"/>
        </w:rPr>
        <w:t xml:space="preserve">Sharing Economy as a Contributor to Sutainable Growth. </w:t>
      </w:r>
      <w:proofErr w:type="gramStart"/>
      <w:r w:rsidRPr="007948A7">
        <w:rPr>
          <w:rFonts w:ascii="Arial" w:eastAsia="Times New Roman" w:hAnsi="Arial" w:cs="Arial"/>
          <w:color w:val="000000" w:themeColor="text1"/>
          <w:lang w:val="en-US"/>
        </w:rPr>
        <w:t>An</w:t>
      </w:r>
      <w:proofErr w:type="gramEnd"/>
      <w:r w:rsidRPr="007948A7">
        <w:rPr>
          <w:rFonts w:ascii="Arial" w:eastAsia="Times New Roman" w:hAnsi="Arial" w:cs="Arial"/>
          <w:color w:val="000000" w:themeColor="text1"/>
          <w:lang w:val="en-US"/>
        </w:rPr>
        <w:t xml:space="preserve"> EU Perspective. </w:t>
      </w:r>
      <w:r w:rsidRPr="007948A7">
        <w:rPr>
          <w:rFonts w:ascii="Arial" w:eastAsia="Times New Roman" w:hAnsi="Arial" w:cs="Arial"/>
          <w:iCs/>
          <w:color w:val="000000" w:themeColor="text1"/>
          <w:bdr w:val="none" w:sz="0" w:space="0" w:color="auto" w:frame="1"/>
          <w:lang w:val="en-US"/>
        </w:rPr>
        <w:t>Romanian Journal of European Affairs,</w:t>
      </w:r>
      <w:r w:rsidRPr="007948A7">
        <w:rPr>
          <w:rFonts w:ascii="Arial" w:eastAsia="Times New Roman" w:hAnsi="Arial" w:cs="Arial"/>
          <w:color w:val="000000" w:themeColor="text1"/>
          <w:lang w:val="en-US"/>
        </w:rPr>
        <w:t xml:space="preserve"> Vol. 16 Issue 2, pp. 36-45.</w:t>
      </w:r>
    </w:p>
    <w:p w14:paraId="61B401EF" w14:textId="77777777" w:rsidR="00EE178D" w:rsidRPr="007948A7" w:rsidRDefault="00EE178D" w:rsidP="006E4CBF">
      <w:pPr>
        <w:pStyle w:val="ListParagraph"/>
        <w:numPr>
          <w:ilvl w:val="0"/>
          <w:numId w:val="16"/>
        </w:numPr>
        <w:spacing w:before="120" w:after="120" w:line="360" w:lineRule="auto"/>
        <w:ind w:left="360"/>
        <w:jc w:val="both"/>
        <w:rPr>
          <w:rFonts w:ascii="Arial" w:eastAsia="Calibri" w:hAnsi="Arial" w:cs="Arial"/>
          <w:color w:val="000000" w:themeColor="text1"/>
        </w:rPr>
      </w:pPr>
      <w:r w:rsidRPr="007948A7">
        <w:rPr>
          <w:rFonts w:ascii="Arial" w:hAnsi="Arial" w:cs="Arial"/>
        </w:rPr>
        <w:t>Bulgarian Operational Programme "Innovations and Competitiveness" 2014-2020</w:t>
      </w:r>
      <w:r w:rsidR="007B7C68">
        <w:rPr>
          <w:rFonts w:ascii="Arial" w:hAnsi="Arial" w:cs="Arial"/>
        </w:rPr>
        <w:t>.</w:t>
      </w:r>
    </w:p>
    <w:p w14:paraId="51BB1C45"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color w:val="000000" w:themeColor="text1"/>
        </w:rPr>
      </w:pPr>
      <w:r w:rsidRPr="007948A7">
        <w:rPr>
          <w:rFonts w:ascii="Arial" w:eastAsia="Times New Roman" w:hAnsi="Arial" w:cs="Arial"/>
          <w:color w:val="000000" w:themeColor="text1"/>
          <w:lang w:val="en-US"/>
        </w:rPr>
        <w:t>Ceapraz I.L., Delhoume C. (2017). How social capital can improve the territorial innovation? The Case of the French agriculture. Some conceptual issues. Romanian Journal of Regional Science. Vol. 11, Issue 2, pp. 26-35.</w:t>
      </w:r>
    </w:p>
    <w:p w14:paraId="123852DE"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 xml:space="preserve">Cei, L., Stefani, G., Defrancesco, E., &amp; Lombardi, G. V. (2017). Geographical Indications: a first assessment of the impact on rural development in Italian NUTS3 regions (No. </w:t>
      </w:r>
      <w:proofErr w:type="gramStart"/>
      <w:r w:rsidRPr="007948A7">
        <w:rPr>
          <w:rFonts w:ascii="Arial" w:eastAsia="Calibri" w:hAnsi="Arial" w:cs="Arial"/>
        </w:rPr>
        <w:t>wp2017</w:t>
      </w:r>
      <w:proofErr w:type="gramEnd"/>
      <w:r w:rsidRPr="007948A7">
        <w:rPr>
          <w:rFonts w:ascii="Arial" w:eastAsia="Calibri" w:hAnsi="Arial" w:cs="Arial"/>
        </w:rPr>
        <w:t xml:space="preserve">_14. </w:t>
      </w:r>
      <w:proofErr w:type="gramStart"/>
      <w:r w:rsidRPr="007948A7">
        <w:rPr>
          <w:rFonts w:ascii="Arial" w:eastAsia="Calibri" w:hAnsi="Arial" w:cs="Arial"/>
        </w:rPr>
        <w:t>rdf</w:t>
      </w:r>
      <w:proofErr w:type="gramEnd"/>
      <w:r w:rsidRPr="007948A7">
        <w:rPr>
          <w:rFonts w:ascii="Arial" w:eastAsia="Calibri" w:hAnsi="Arial" w:cs="Arial"/>
        </w:rPr>
        <w:t>). Universita'degli Studi di Firenze, Dipartimento di Scienze per l'Economia e l'Impresa.</w:t>
      </w:r>
    </w:p>
    <w:p w14:paraId="15CFD349"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Chamber of Commerce of Molise (2017). “Public Consultation Meeting Summary”, 5 p.</w:t>
      </w:r>
    </w:p>
    <w:p w14:paraId="60E959AE"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Cimdiņa, A. (2014). Unnoticed Entrepreneurship and Innovation in Latvia’s Rural Economy. Journal of Baltic Studies, 45(1), pp. 79-104.</w:t>
      </w:r>
    </w:p>
    <w:p w14:paraId="732250F5"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 xml:space="preserve">Commission Recommendation 2003/361/EC of 6 May 2003 concerning the definition of micro, small and medium-sized enterprises (Text with EEA relevance), Official Journal L 124, p. 36-41, of 20 May 2003. </w:t>
      </w:r>
    </w:p>
    <w:p w14:paraId="0688C4AA"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color w:val="000000" w:themeColor="text1"/>
        </w:rPr>
      </w:pPr>
      <w:r w:rsidRPr="007948A7">
        <w:rPr>
          <w:rFonts w:ascii="Arial" w:eastAsia="Calibri" w:hAnsi="Arial" w:cs="Arial"/>
          <w:color w:val="000000" w:themeColor="text1"/>
        </w:rPr>
        <w:t xml:space="preserve">Connect to Grow (2016). </w:t>
      </w:r>
      <w:r w:rsidRPr="007948A7">
        <w:rPr>
          <w:rFonts w:ascii="Arial" w:hAnsi="Arial" w:cs="Arial"/>
          <w:color w:val="000000" w:themeColor="text1"/>
          <w:lang w:val="en-US"/>
        </w:rPr>
        <w:t xml:space="preserve">Supporting SME growth through innovation and partnership: a review of the landscape. Available at: </w:t>
      </w:r>
      <w:hyperlink r:id="rId56" w:history="1">
        <w:r w:rsidR="007B7C68" w:rsidRPr="00D57CF3">
          <w:rPr>
            <w:rStyle w:val="Hyperlink"/>
            <w:rFonts w:ascii="Arial" w:hAnsi="Arial" w:cs="Arial"/>
            <w:lang w:val="en-US"/>
          </w:rPr>
          <w:t>http://www.inclusivebusinesshub.org/wp-content/uploads/2016/02/Connect-Baseline-FINAL_public-July-2016.pdf</w:t>
        </w:r>
      </w:hyperlink>
      <w:r w:rsidR="007B7C68">
        <w:rPr>
          <w:rFonts w:ascii="Arial" w:hAnsi="Arial" w:cs="Arial"/>
          <w:color w:val="000000" w:themeColor="text1"/>
          <w:lang w:val="en-US"/>
        </w:rPr>
        <w:t xml:space="preserve"> </w:t>
      </w:r>
    </w:p>
    <w:p w14:paraId="47ED5266"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Times New Roman" w:hAnsi="Arial" w:cs="Arial"/>
          <w:color w:val="222222"/>
          <w:shd w:val="clear" w:color="auto" w:fill="FFFFFF"/>
        </w:rPr>
        <w:lastRenderedPageBreak/>
        <w:t>Consoli D. (2012). Literature analysis on determinant factors and the impact of ICT in SMEs. </w:t>
      </w:r>
      <w:r w:rsidRPr="007948A7">
        <w:rPr>
          <w:rFonts w:ascii="Arial" w:eastAsia="Times New Roman" w:hAnsi="Arial" w:cs="Arial"/>
          <w:iCs/>
          <w:color w:val="222222"/>
        </w:rPr>
        <w:t>Procedia-social and behavioral sciences</w:t>
      </w:r>
      <w:r w:rsidRPr="007948A7">
        <w:rPr>
          <w:rFonts w:ascii="Arial" w:eastAsia="Times New Roman" w:hAnsi="Arial" w:cs="Arial"/>
          <w:color w:val="222222"/>
          <w:shd w:val="clear" w:color="auto" w:fill="FFFFFF"/>
        </w:rPr>
        <w:t>, </w:t>
      </w:r>
      <w:r w:rsidRPr="007948A7">
        <w:rPr>
          <w:rFonts w:ascii="Arial" w:eastAsia="Times New Roman" w:hAnsi="Arial" w:cs="Arial"/>
          <w:iCs/>
          <w:color w:val="222222"/>
        </w:rPr>
        <w:t>62</w:t>
      </w:r>
      <w:r w:rsidRPr="007948A7">
        <w:rPr>
          <w:rFonts w:ascii="Arial" w:eastAsia="Times New Roman" w:hAnsi="Arial" w:cs="Arial"/>
          <w:color w:val="222222"/>
          <w:shd w:val="clear" w:color="auto" w:fill="FFFFFF"/>
        </w:rPr>
        <w:t>, pp.93-97</w:t>
      </w:r>
      <w:r w:rsidR="007B7C68">
        <w:rPr>
          <w:rFonts w:ascii="Arial" w:eastAsia="Times New Roman" w:hAnsi="Arial" w:cs="Arial"/>
          <w:color w:val="222222"/>
          <w:shd w:val="clear" w:color="auto" w:fill="FFFFFF"/>
        </w:rPr>
        <w:t>.</w:t>
      </w:r>
    </w:p>
    <w:p w14:paraId="767EE612"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color w:val="000000" w:themeColor="text1"/>
        </w:rPr>
      </w:pPr>
      <w:r w:rsidRPr="007948A7">
        <w:rPr>
          <w:rFonts w:ascii="Arial" w:eastAsia="Times New Roman" w:hAnsi="Arial" w:cs="Arial"/>
          <w:color w:val="000000" w:themeColor="text1"/>
          <w:lang w:val="en-US"/>
        </w:rPr>
        <w:t>Costea-Dunarintu A. (2016). The Circular Economy in the European Union. Knowledge Horizons / Orizonturi ale Cunoasterii, Vol. 8, Issue 1, pp. 148-150</w:t>
      </w:r>
      <w:r w:rsidR="007B7C68">
        <w:rPr>
          <w:rFonts w:ascii="Arial" w:eastAsia="Times New Roman" w:hAnsi="Arial" w:cs="Arial"/>
          <w:color w:val="000000" w:themeColor="text1"/>
          <w:lang w:val="en-US"/>
        </w:rPr>
        <w:t>.</w:t>
      </w:r>
    </w:p>
    <w:p w14:paraId="7D4D4AA1"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Cowie P., Thompson N. and Rowe F. (2013). Honey Pots and Hives: Maximising the potential of rural enterprise hubs. Centre for Rural</w:t>
      </w:r>
      <w:r w:rsidR="007B7C68">
        <w:rPr>
          <w:rFonts w:ascii="Arial" w:eastAsia="Calibri" w:hAnsi="Arial" w:cs="Arial"/>
        </w:rPr>
        <w:t xml:space="preserve"> Economy, Newcastle University.</w:t>
      </w:r>
    </w:p>
    <w:p w14:paraId="1934F9B4"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hAnsi="Arial" w:cs="Arial"/>
          <w:color w:val="000000"/>
        </w:rPr>
        <w:t>Darnell, D., Gadiesh, O. “Gender equality in UK”, Bain&amp; Company, 2013</w:t>
      </w:r>
      <w:r w:rsidR="007B7C68">
        <w:rPr>
          <w:rFonts w:ascii="Arial" w:hAnsi="Arial" w:cs="Arial"/>
          <w:color w:val="000000"/>
        </w:rPr>
        <w:t>.</w:t>
      </w:r>
    </w:p>
    <w:p w14:paraId="205C2192"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David Smallbone, Robert Baldock, David North. Policy support for small firms in rural areas: the English experience, Environment and Planning C: Government and Policy 2003, Vol 21, pages 825-841.</w:t>
      </w:r>
    </w:p>
    <w:p w14:paraId="098093D7"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 xml:space="preserve">Deloitte (Deloitte Development LLC.) (2018). The Fourth Industrial Revolution is here—are you ready? Deloitte Insights. Available at: https://www2.deloitte.com/content/dam/insights/us/articles/4364_Industry4-0_Are-you-ready/4364_Industry4-0_Are-you-ready_Report.pdf </w:t>
      </w:r>
    </w:p>
    <w:p w14:paraId="24B4629E"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EPC (Energy Performance Contracting Plus), [s.a], http://epcplus.org/arguments-for-sme-partnerships/</w:t>
      </w:r>
    </w:p>
    <w:p w14:paraId="37381420" w14:textId="77777777" w:rsidR="00F90727" w:rsidRPr="007948A7" w:rsidRDefault="00F90727" w:rsidP="006E4CBF">
      <w:pPr>
        <w:pStyle w:val="ListParagraph"/>
        <w:numPr>
          <w:ilvl w:val="0"/>
          <w:numId w:val="16"/>
        </w:numPr>
        <w:spacing w:before="120" w:after="120" w:line="360" w:lineRule="auto"/>
        <w:ind w:left="360"/>
        <w:jc w:val="both"/>
        <w:rPr>
          <w:rStyle w:val="Hyperlink"/>
          <w:rFonts w:ascii="Arial" w:hAnsi="Arial" w:cs="Arial"/>
        </w:rPr>
      </w:pPr>
      <w:r w:rsidRPr="007948A7">
        <w:rPr>
          <w:rFonts w:ascii="Arial" w:eastAsia="Calibri" w:hAnsi="Arial" w:cs="Arial"/>
        </w:rPr>
        <w:t xml:space="preserve">ESPON &amp; UHI Millennium Institute (2017), “EDORA – European Development Opportunities for Rural Areas”. Applied Research 2013/1/2. Final Report Parts A, B and C.  84 p., available at: </w:t>
      </w:r>
      <w:hyperlink r:id="rId57" w:history="1">
        <w:r w:rsidRPr="007948A7">
          <w:rPr>
            <w:rStyle w:val="Hyperlink"/>
            <w:rFonts w:ascii="Arial" w:hAnsi="Arial" w:cs="Arial"/>
          </w:rPr>
          <w:t>https://www.espon.eu/programme/projects/espon-2013/applied-research/edora-european-development-opportunities-rural-areas</w:t>
        </w:r>
      </w:hyperlink>
    </w:p>
    <w:p w14:paraId="7D68E976"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European Commission, 2017a. Annual Report on European SMEs. 2016/2017. Focus on self-employment. S</w:t>
      </w:r>
      <w:r w:rsidR="007B7C68">
        <w:rPr>
          <w:rFonts w:ascii="Arial" w:eastAsia="Calibri" w:hAnsi="Arial" w:cs="Arial"/>
        </w:rPr>
        <w:t>ME Performance Review2016/2017.</w:t>
      </w:r>
    </w:p>
    <w:p w14:paraId="3CD14BE7"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 xml:space="preserve">European Commission, 2017b. Communication from the Commission to the European Parliament, the Council, the European Economic and Social Committee and the Committee of Regions - </w:t>
      </w:r>
      <w:r w:rsidRPr="007948A7">
        <w:rPr>
          <w:rFonts w:ascii="Arial" w:hAnsi="Arial" w:cs="Arial"/>
        </w:rPr>
        <w:t>Strengthening Innovation in Europe's Regions: Strategies for resilient, inclusive and sustainable growth. Brussels, COM (2017), 376.</w:t>
      </w:r>
    </w:p>
    <w:p w14:paraId="4459B675"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 xml:space="preserve">European Commission, 2017c. Review of the 2012 European Bioeconomy Strategy. </w:t>
      </w:r>
    </w:p>
    <w:p w14:paraId="40B982AA" w14:textId="77777777" w:rsidR="00DF2010" w:rsidRPr="007948A7" w:rsidRDefault="00DF2010"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European</w:t>
      </w:r>
      <w:r w:rsidR="007948A7">
        <w:rPr>
          <w:rFonts w:ascii="Arial" w:eastAsia="Calibri" w:hAnsi="Arial" w:cs="Arial"/>
        </w:rPr>
        <w:t xml:space="preserve"> Commission, [s.a.].</w:t>
      </w:r>
      <w:r w:rsidRPr="007948A7">
        <w:rPr>
          <w:rFonts w:ascii="Arial" w:eastAsia="Calibri" w:hAnsi="Arial" w:cs="Arial"/>
        </w:rPr>
        <w:t xml:space="preserve"> </w:t>
      </w:r>
      <w:r w:rsidR="007948A7">
        <w:rPr>
          <w:rFonts w:ascii="Arial" w:eastAsia="Calibri" w:hAnsi="Arial" w:cs="Arial"/>
        </w:rPr>
        <w:t xml:space="preserve">Regional Innovation Monitor, </w:t>
      </w:r>
      <w:r w:rsidRPr="007948A7">
        <w:rPr>
          <w:rFonts w:ascii="Arial" w:eastAsia="Calibri" w:hAnsi="Arial" w:cs="Arial"/>
        </w:rPr>
        <w:t xml:space="preserve">available at: </w:t>
      </w:r>
      <w:hyperlink r:id="rId58" w:history="1">
        <w:r w:rsidR="007B7C68" w:rsidRPr="00D57CF3">
          <w:rPr>
            <w:rStyle w:val="Hyperlink"/>
            <w:rFonts w:ascii="Arial" w:eastAsia="Calibri" w:hAnsi="Arial" w:cs="Arial"/>
          </w:rPr>
          <w:t>https://ec.europa.eu/growth/tools-databases/regional-innovation-monitor/base-profile</w:t>
        </w:r>
      </w:hyperlink>
      <w:r w:rsidR="007B7C68">
        <w:rPr>
          <w:rFonts w:ascii="Arial" w:eastAsia="Calibri" w:hAnsi="Arial" w:cs="Arial"/>
        </w:rPr>
        <w:t xml:space="preserve"> </w:t>
      </w:r>
    </w:p>
    <w:p w14:paraId="27D69DA2"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lastRenderedPageBreak/>
        <w:t xml:space="preserve">Eurostat (2017). Regional statistics by NUTS classification, available at: </w:t>
      </w:r>
      <w:hyperlink r:id="rId59" w:history="1">
        <w:r w:rsidRPr="007948A7">
          <w:rPr>
            <w:rStyle w:val="Hyperlink"/>
            <w:rFonts w:ascii="Arial" w:eastAsia="Calibri" w:hAnsi="Arial" w:cs="Arial"/>
          </w:rPr>
          <w:t>http://ec.europa.eu/eurostat/web/regions/data/database</w:t>
        </w:r>
      </w:hyperlink>
      <w:r w:rsidRPr="007948A7">
        <w:rPr>
          <w:rFonts w:ascii="Arial" w:eastAsia="Calibri" w:hAnsi="Arial" w:cs="Arial"/>
        </w:rPr>
        <w:t xml:space="preserve"> </w:t>
      </w:r>
    </w:p>
    <w:p w14:paraId="6F6A1C93" w14:textId="77777777" w:rsidR="00F90727" w:rsidRPr="007948A7" w:rsidRDefault="00F90727" w:rsidP="006E4CBF">
      <w:pPr>
        <w:pStyle w:val="ListParagraph"/>
        <w:numPr>
          <w:ilvl w:val="0"/>
          <w:numId w:val="16"/>
        </w:numPr>
        <w:spacing w:before="120" w:after="120" w:line="360" w:lineRule="auto"/>
        <w:ind w:left="360"/>
        <w:jc w:val="both"/>
        <w:rPr>
          <w:rFonts w:ascii="Arial" w:hAnsi="Arial" w:cs="Arial"/>
        </w:rPr>
      </w:pPr>
      <w:r w:rsidRPr="007948A7">
        <w:rPr>
          <w:rFonts w:ascii="Arial" w:hAnsi="Arial" w:cs="Arial"/>
        </w:rPr>
        <w:t xml:space="preserve">Eurostat, JRC and European Commission Directorate-General for Regional Policy (2017). Urban-rural typology, available at: </w:t>
      </w:r>
      <w:hyperlink r:id="rId60" w:history="1">
        <w:r w:rsidRPr="007948A7">
          <w:rPr>
            <w:rStyle w:val="Hyperlink"/>
            <w:rFonts w:ascii="Arial" w:hAnsi="Arial" w:cs="Arial"/>
          </w:rPr>
          <w:t>http://ec.europa.eu/eurostat/statistics-explained/index.php/Urban-rural_typology</w:t>
        </w:r>
      </w:hyperlink>
      <w:r w:rsidRPr="007948A7">
        <w:rPr>
          <w:rFonts w:ascii="Arial" w:hAnsi="Arial" w:cs="Arial"/>
        </w:rPr>
        <w:t xml:space="preserve"> </w:t>
      </w:r>
    </w:p>
    <w:p w14:paraId="54D7339B" w14:textId="77777777" w:rsidR="00F90727" w:rsidRPr="007948A7" w:rsidRDefault="00F90727" w:rsidP="006E4CBF">
      <w:pPr>
        <w:pStyle w:val="ListParagraph"/>
        <w:numPr>
          <w:ilvl w:val="0"/>
          <w:numId w:val="16"/>
        </w:numPr>
        <w:spacing w:before="120" w:after="120" w:line="360" w:lineRule="auto"/>
        <w:ind w:left="360"/>
        <w:jc w:val="both"/>
        <w:rPr>
          <w:rFonts w:ascii="Arial" w:eastAsia="Times New Roman" w:hAnsi="Arial" w:cs="Arial"/>
        </w:rPr>
      </w:pPr>
      <w:r w:rsidRPr="007948A7">
        <w:rPr>
          <w:rFonts w:ascii="Arial" w:eastAsia="Times New Roman" w:hAnsi="Arial" w:cs="Arial"/>
          <w:shd w:val="clear" w:color="auto" w:fill="FFFFFF"/>
        </w:rPr>
        <w:t>Felicetti, M. (2016). Cultural innovation and local development: Matera as a cultural district. </w:t>
      </w:r>
      <w:r w:rsidRPr="007948A7">
        <w:rPr>
          <w:rFonts w:ascii="Arial" w:eastAsia="Times New Roman" w:hAnsi="Arial" w:cs="Arial"/>
          <w:iCs/>
        </w:rPr>
        <w:t>Procedia-Social and Behavioral Sciences</w:t>
      </w:r>
      <w:r w:rsidRPr="007948A7">
        <w:rPr>
          <w:rFonts w:ascii="Arial" w:eastAsia="Times New Roman" w:hAnsi="Arial" w:cs="Arial"/>
          <w:shd w:val="clear" w:color="auto" w:fill="FFFFFF"/>
        </w:rPr>
        <w:t>, </w:t>
      </w:r>
      <w:r w:rsidRPr="007948A7">
        <w:rPr>
          <w:rFonts w:ascii="Arial" w:eastAsia="Times New Roman" w:hAnsi="Arial" w:cs="Arial"/>
          <w:iCs/>
        </w:rPr>
        <w:t>223</w:t>
      </w:r>
      <w:r w:rsidRPr="007948A7">
        <w:rPr>
          <w:rFonts w:ascii="Arial" w:eastAsia="Times New Roman" w:hAnsi="Arial" w:cs="Arial"/>
          <w:shd w:val="clear" w:color="auto" w:fill="FFFFFF"/>
        </w:rPr>
        <w:t>, pp. 614-618.</w:t>
      </w:r>
    </w:p>
    <w:p w14:paraId="5EE3930E"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Fieldsend A.F. (2013). Rural Renaissance: an integral component of regional economic resilience. Studies in Agricultural Economics. Vol. 115, pages 85-91.</w:t>
      </w:r>
    </w:p>
    <w:p w14:paraId="5B8D6071"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Galloway, Laura. (2007). Can broadband access rescue the rural economy</w:t>
      </w:r>
      <w:proofErr w:type="gramStart"/>
      <w:r w:rsidRPr="007948A7">
        <w:rPr>
          <w:rFonts w:ascii="Arial" w:eastAsia="Calibri" w:hAnsi="Arial" w:cs="Arial"/>
        </w:rPr>
        <w:t>?.</w:t>
      </w:r>
      <w:proofErr w:type="gramEnd"/>
      <w:r w:rsidRPr="007948A7">
        <w:rPr>
          <w:rFonts w:ascii="Arial" w:eastAsia="Calibri" w:hAnsi="Arial" w:cs="Arial"/>
        </w:rPr>
        <w:t xml:space="preserve"> Journal of Small Business and Enterprise Development. Vol 14. 641-653.</w:t>
      </w:r>
    </w:p>
    <w:p w14:paraId="59B9BF84"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Garel</w:t>
      </w:r>
      <w:r w:rsidR="007948A7">
        <w:rPr>
          <w:rFonts w:ascii="Arial" w:eastAsia="Calibri" w:hAnsi="Arial" w:cs="Arial"/>
        </w:rPr>
        <w:t>li S. (2006).</w:t>
      </w:r>
      <w:r w:rsidRPr="007948A7">
        <w:rPr>
          <w:rFonts w:ascii="Arial" w:eastAsia="Calibri" w:hAnsi="Arial" w:cs="Arial"/>
        </w:rPr>
        <w:t xml:space="preserve"> Competitiveness of Nations: the Fundamentals, IMD, </w:t>
      </w:r>
      <w:proofErr w:type="gramStart"/>
      <w:r w:rsidRPr="007948A7">
        <w:rPr>
          <w:rFonts w:ascii="Arial" w:eastAsia="Calibri" w:hAnsi="Arial" w:cs="Arial"/>
        </w:rPr>
        <w:t>Lausanne</w:t>
      </w:r>
      <w:proofErr w:type="gramEnd"/>
      <w:r w:rsidRPr="007948A7">
        <w:rPr>
          <w:rFonts w:ascii="Arial" w:eastAsia="Calibri" w:hAnsi="Arial" w:cs="Arial"/>
        </w:rPr>
        <w:t>.</w:t>
      </w:r>
    </w:p>
    <w:p w14:paraId="45F51D72"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Times New Roman" w:hAnsi="Arial" w:cs="Arial"/>
          <w:shd w:val="clear" w:color="auto" w:fill="FFFFFF"/>
        </w:rPr>
        <w:t>Hanappi-Egger, E. (2012). “Shall I stay or shall I go”? On the role of diversity management for women's retention in SET professions. </w:t>
      </w:r>
      <w:r w:rsidRPr="007948A7">
        <w:rPr>
          <w:rFonts w:ascii="Arial" w:eastAsia="Times New Roman" w:hAnsi="Arial" w:cs="Arial"/>
          <w:iCs/>
        </w:rPr>
        <w:t>Equality, Diversity and Inclusion: AN international journal</w:t>
      </w:r>
      <w:r w:rsidRPr="007948A7">
        <w:rPr>
          <w:rFonts w:ascii="Arial" w:eastAsia="Times New Roman" w:hAnsi="Arial" w:cs="Arial"/>
          <w:shd w:val="clear" w:color="auto" w:fill="FFFFFF"/>
        </w:rPr>
        <w:t>, </w:t>
      </w:r>
      <w:r w:rsidRPr="007948A7">
        <w:rPr>
          <w:rFonts w:ascii="Arial" w:eastAsia="Times New Roman" w:hAnsi="Arial" w:cs="Arial"/>
          <w:iCs/>
        </w:rPr>
        <w:t>31</w:t>
      </w:r>
      <w:r w:rsidRPr="007948A7">
        <w:rPr>
          <w:rFonts w:ascii="Arial" w:eastAsia="Times New Roman" w:hAnsi="Arial" w:cs="Arial"/>
          <w:shd w:val="clear" w:color="auto" w:fill="FFFFFF"/>
        </w:rPr>
        <w:t>(2), pp.144-157.</w:t>
      </w:r>
    </w:p>
    <w:p w14:paraId="677766DE"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Times New Roman" w:hAnsi="Arial" w:cs="Arial"/>
          <w:shd w:val="clear" w:color="auto" w:fill="FFFFFF"/>
        </w:rPr>
        <w:t>IMD (IMD World Competitiveness Center) (2017). IMD World Competitiveness Ye</w:t>
      </w:r>
      <w:r w:rsidR="00437F59">
        <w:rPr>
          <w:rFonts w:ascii="Arial" w:eastAsia="Times New Roman" w:hAnsi="Arial" w:cs="Arial"/>
          <w:shd w:val="clear" w:color="auto" w:fill="FFFFFF"/>
        </w:rPr>
        <w:t>arbook 2017. Executive summary.</w:t>
      </w:r>
    </w:p>
    <w:p w14:paraId="6AB24549" w14:textId="77777777" w:rsidR="00F90727" w:rsidRPr="007948A7" w:rsidRDefault="007948A7" w:rsidP="006E4CBF">
      <w:pPr>
        <w:pStyle w:val="ListParagraph"/>
        <w:numPr>
          <w:ilvl w:val="0"/>
          <w:numId w:val="16"/>
        </w:numPr>
        <w:spacing w:before="120" w:after="120" w:line="360" w:lineRule="auto"/>
        <w:ind w:left="360"/>
        <w:jc w:val="both"/>
        <w:rPr>
          <w:rFonts w:ascii="Arial" w:eastAsia="Calibri" w:hAnsi="Arial" w:cs="Arial"/>
        </w:rPr>
      </w:pPr>
      <w:r>
        <w:rPr>
          <w:rFonts w:ascii="Arial" w:eastAsia="Times New Roman" w:hAnsi="Arial" w:cs="Arial"/>
          <w:shd w:val="clear" w:color="auto" w:fill="FFFFFF"/>
        </w:rPr>
        <w:t>INNOGROW project documentation, unpublished information.</w:t>
      </w:r>
    </w:p>
    <w:p w14:paraId="5418FE46" w14:textId="77777777" w:rsidR="00F40B33" w:rsidRPr="007948A7" w:rsidRDefault="007948A7" w:rsidP="006E4CBF">
      <w:pPr>
        <w:pStyle w:val="ListParagraph"/>
        <w:numPr>
          <w:ilvl w:val="0"/>
          <w:numId w:val="16"/>
        </w:numPr>
        <w:spacing w:before="120" w:after="120" w:line="360" w:lineRule="auto"/>
        <w:ind w:left="360"/>
        <w:jc w:val="both"/>
        <w:rPr>
          <w:rFonts w:ascii="Arial" w:eastAsia="Calibri" w:hAnsi="Arial" w:cs="Arial"/>
        </w:rPr>
      </w:pPr>
      <w:r>
        <w:rPr>
          <w:rFonts w:ascii="Arial" w:eastAsia="Calibri" w:hAnsi="Arial" w:cs="Arial"/>
        </w:rPr>
        <w:t>Invest Bulgaria, [s.a.]</w:t>
      </w:r>
      <w:r w:rsidR="00F40B33" w:rsidRPr="007948A7">
        <w:rPr>
          <w:rFonts w:ascii="Arial" w:eastAsia="Calibri" w:hAnsi="Arial" w:cs="Arial"/>
        </w:rPr>
        <w:t>, available at: http://www.investbulgaria.com/StaraZagora.php</w:t>
      </w:r>
    </w:p>
    <w:p w14:paraId="5DDFADD4" w14:textId="77777777" w:rsidR="00293647" w:rsidRPr="007948A7" w:rsidRDefault="0029364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Invest in Lombary Region</w:t>
      </w:r>
      <w:r w:rsidR="00BC1D34" w:rsidRPr="007948A7">
        <w:rPr>
          <w:rFonts w:ascii="Arial" w:eastAsia="Calibri" w:hAnsi="Arial" w:cs="Arial"/>
        </w:rPr>
        <w:t xml:space="preserve"> (s.a.)</w:t>
      </w:r>
      <w:r w:rsidRPr="007948A7">
        <w:rPr>
          <w:rFonts w:ascii="Arial" w:eastAsia="Calibri" w:hAnsi="Arial" w:cs="Arial"/>
        </w:rPr>
        <w:t>,</w:t>
      </w:r>
      <w:r w:rsidR="000B2970" w:rsidRPr="007948A7">
        <w:rPr>
          <w:rFonts w:ascii="Arial" w:eastAsia="Calibri" w:hAnsi="Arial" w:cs="Arial"/>
        </w:rPr>
        <w:t xml:space="preserve"> available at:</w:t>
      </w:r>
      <w:r w:rsidRPr="007948A7">
        <w:rPr>
          <w:rFonts w:ascii="Arial" w:eastAsia="Calibri" w:hAnsi="Arial" w:cs="Arial"/>
        </w:rPr>
        <w:t xml:space="preserve"> </w:t>
      </w:r>
      <w:hyperlink r:id="rId61" w:history="1">
        <w:r w:rsidRPr="007948A7">
          <w:rPr>
            <w:rStyle w:val="Hyperlink"/>
            <w:rFonts w:ascii="Arial" w:eastAsia="Calibri" w:hAnsi="Arial" w:cs="Arial"/>
          </w:rPr>
          <w:t>www.investinlombardy.com/lombardy/lombardy-region</w:t>
        </w:r>
      </w:hyperlink>
      <w:r w:rsidR="00DF2010" w:rsidRPr="007948A7">
        <w:rPr>
          <w:rFonts w:ascii="Arial" w:eastAsia="Calibri" w:hAnsi="Arial" w:cs="Arial"/>
        </w:rPr>
        <w:t>.</w:t>
      </w:r>
    </w:p>
    <w:p w14:paraId="691C7528" w14:textId="77777777" w:rsidR="00BC1D34" w:rsidRPr="007948A7" w:rsidRDefault="007948A7" w:rsidP="006E4CBF">
      <w:pPr>
        <w:pStyle w:val="ListParagraph"/>
        <w:numPr>
          <w:ilvl w:val="0"/>
          <w:numId w:val="16"/>
        </w:numPr>
        <w:spacing w:before="120" w:after="120" w:line="360" w:lineRule="auto"/>
        <w:ind w:left="360"/>
        <w:jc w:val="both"/>
        <w:rPr>
          <w:rFonts w:ascii="Arial" w:eastAsia="Calibri" w:hAnsi="Arial" w:cs="Arial"/>
        </w:rPr>
      </w:pPr>
      <w:r>
        <w:rPr>
          <w:rFonts w:ascii="Arial" w:eastAsia="Calibri" w:hAnsi="Arial" w:cs="Arial"/>
        </w:rPr>
        <w:t>Invest Slovenia [s.a.]</w:t>
      </w:r>
      <w:r w:rsidR="00BC1D34" w:rsidRPr="007948A7">
        <w:rPr>
          <w:rFonts w:ascii="Arial" w:eastAsia="Calibri" w:hAnsi="Arial" w:cs="Arial"/>
        </w:rPr>
        <w:t xml:space="preserve">, available at: </w:t>
      </w:r>
      <w:hyperlink r:id="rId62" w:history="1">
        <w:r w:rsidR="00E94866" w:rsidRPr="007948A7">
          <w:rPr>
            <w:rStyle w:val="Hyperlink"/>
            <w:rFonts w:ascii="Arial" w:eastAsia="Calibri" w:hAnsi="Arial" w:cs="Arial"/>
          </w:rPr>
          <w:t>https://www.investslovenia.org/locations/gorenjska-region/</w:t>
        </w:r>
      </w:hyperlink>
    </w:p>
    <w:p w14:paraId="03C762E4" w14:textId="77777777" w:rsidR="00F90727" w:rsidRPr="007948A7" w:rsidRDefault="00F90727" w:rsidP="006E4CBF">
      <w:pPr>
        <w:pStyle w:val="NormalWeb"/>
        <w:numPr>
          <w:ilvl w:val="0"/>
          <w:numId w:val="16"/>
        </w:numPr>
        <w:spacing w:before="120" w:beforeAutospacing="0" w:after="120" w:afterAutospacing="0" w:line="360" w:lineRule="auto"/>
        <w:ind w:left="360"/>
        <w:jc w:val="both"/>
        <w:rPr>
          <w:rFonts w:ascii="Arial" w:hAnsi="Arial" w:cs="Arial"/>
          <w:sz w:val="22"/>
          <w:szCs w:val="22"/>
        </w:rPr>
      </w:pPr>
      <w:r w:rsidRPr="007948A7">
        <w:rPr>
          <w:rFonts w:ascii="Arial" w:hAnsi="Arial" w:cs="Arial"/>
          <w:sz w:val="22"/>
          <w:szCs w:val="22"/>
        </w:rPr>
        <w:t>Ionela G.P., Constantin B.M, Lia-Dorica Dogaru L.D. (2015). Advantages and Limits for Tourism Development in Rural Area (Case Study Ampoi and Mure Valleys). Procedia Economics and Finance Vol. 32, pp.1050 – 1059.</w:t>
      </w:r>
    </w:p>
    <w:p w14:paraId="132972C3" w14:textId="77777777" w:rsidR="00F90727" w:rsidRPr="007948A7" w:rsidRDefault="00F90727" w:rsidP="006E4CBF">
      <w:pPr>
        <w:pStyle w:val="NormalWeb"/>
        <w:numPr>
          <w:ilvl w:val="0"/>
          <w:numId w:val="16"/>
        </w:numPr>
        <w:spacing w:before="120" w:beforeAutospacing="0" w:after="120" w:afterAutospacing="0" w:line="360" w:lineRule="auto"/>
        <w:ind w:left="360"/>
        <w:jc w:val="both"/>
        <w:rPr>
          <w:rFonts w:ascii="Arial" w:hAnsi="Arial" w:cs="Arial"/>
          <w:color w:val="000000" w:themeColor="text1"/>
          <w:sz w:val="22"/>
          <w:szCs w:val="22"/>
        </w:rPr>
      </w:pPr>
      <w:r w:rsidRPr="007948A7">
        <w:rPr>
          <w:rFonts w:ascii="Arial" w:hAnsi="Arial" w:cs="Arial"/>
          <w:color w:val="000000" w:themeColor="text1"/>
          <w:sz w:val="22"/>
          <w:szCs w:val="22"/>
          <w:lang w:val="en-US"/>
        </w:rPr>
        <w:t>Jankova L., Grizane T., Jurgelane I., Auzina A. (2017). Social Capital as the development support tool in Zemgale region. Economic Science for Rural Development Conference Proceedings. 2017, Issue 46, pp. 68-76.</w:t>
      </w:r>
    </w:p>
    <w:p w14:paraId="38246394" w14:textId="77777777" w:rsidR="00F90727" w:rsidRPr="007948A7" w:rsidRDefault="00F90727" w:rsidP="006E4CBF">
      <w:pPr>
        <w:pStyle w:val="NormalWeb"/>
        <w:numPr>
          <w:ilvl w:val="0"/>
          <w:numId w:val="16"/>
        </w:numPr>
        <w:spacing w:before="120" w:beforeAutospacing="0" w:after="120" w:afterAutospacing="0" w:line="360" w:lineRule="auto"/>
        <w:ind w:left="360"/>
        <w:jc w:val="both"/>
        <w:rPr>
          <w:rFonts w:ascii="Arial" w:hAnsi="Arial" w:cs="Arial"/>
          <w:sz w:val="22"/>
          <w:szCs w:val="22"/>
        </w:rPr>
      </w:pPr>
      <w:r w:rsidRPr="007948A7">
        <w:rPr>
          <w:rFonts w:ascii="Arial" w:hAnsi="Arial" w:cs="Arial"/>
          <w:sz w:val="22"/>
          <w:szCs w:val="22"/>
        </w:rPr>
        <w:lastRenderedPageBreak/>
        <w:t xml:space="preserve">Kingdom of Rabits [s.a.], available at: </w:t>
      </w:r>
      <w:hyperlink r:id="rId63" w:history="1">
        <w:r w:rsidRPr="007948A7">
          <w:rPr>
            <w:rStyle w:val="Hyperlink"/>
            <w:rFonts w:ascii="Arial" w:hAnsi="Arial" w:cs="Arial"/>
            <w:sz w:val="22"/>
            <w:szCs w:val="22"/>
          </w:rPr>
          <w:t>http://www.trusukaraliste.lv/piedavajumsviesiem.html</w:t>
        </w:r>
      </w:hyperlink>
    </w:p>
    <w:p w14:paraId="670CFC34" w14:textId="77777777" w:rsidR="00F90727" w:rsidRPr="007948A7" w:rsidRDefault="00F90727" w:rsidP="006E4CBF">
      <w:pPr>
        <w:pStyle w:val="NormalWeb"/>
        <w:numPr>
          <w:ilvl w:val="0"/>
          <w:numId w:val="16"/>
        </w:numPr>
        <w:spacing w:before="120" w:beforeAutospacing="0" w:after="120" w:afterAutospacing="0" w:line="360" w:lineRule="auto"/>
        <w:ind w:left="360"/>
        <w:jc w:val="both"/>
        <w:rPr>
          <w:rFonts w:ascii="Arial" w:hAnsi="Arial" w:cs="Arial"/>
          <w:sz w:val="22"/>
          <w:szCs w:val="22"/>
        </w:rPr>
      </w:pPr>
      <w:r w:rsidRPr="007948A7">
        <w:rPr>
          <w:rFonts w:ascii="Arial" w:hAnsi="Arial" w:cs="Arial"/>
          <w:sz w:val="22"/>
          <w:szCs w:val="22"/>
        </w:rPr>
        <w:t>Kruszilicika M., Verginia Chiritescu V., Gavrilescu C., Viorica Gavrila V., Andrei D.R. (2014). The structure of the rural economy in Romania. Case study on macro-region 2. Bulletin UASVM Agriculture 71(1)/2014</w:t>
      </w:r>
      <w:r w:rsidR="00437F59">
        <w:rPr>
          <w:rFonts w:ascii="Arial" w:hAnsi="Arial" w:cs="Arial"/>
          <w:sz w:val="22"/>
          <w:szCs w:val="22"/>
        </w:rPr>
        <w:t>.</w:t>
      </w:r>
    </w:p>
    <w:p w14:paraId="7834561E"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 xml:space="preserve">Kubickova L., Moravkova M., Tuzova M., Necas I. (2017). The Role of Small and Medium Sized Enterprises in the Development of Rural Areas.  Acta Universitatis Agriculturae </w:t>
      </w:r>
      <w:proofErr w:type="gramStart"/>
      <w:r w:rsidRPr="007948A7">
        <w:rPr>
          <w:rFonts w:ascii="Arial" w:eastAsia="Calibri" w:hAnsi="Arial" w:cs="Arial"/>
        </w:rPr>
        <w:t>et</w:t>
      </w:r>
      <w:proofErr w:type="gramEnd"/>
      <w:r w:rsidRPr="007948A7">
        <w:rPr>
          <w:rFonts w:ascii="Arial" w:eastAsia="Calibri" w:hAnsi="Arial" w:cs="Arial"/>
        </w:rPr>
        <w:t xml:space="preserve"> Silviculturae Mendelianae Brunensis, Vol 65(6): 1987 – 1996.</w:t>
      </w:r>
    </w:p>
    <w:p w14:paraId="0AD8A713" w14:textId="77777777" w:rsidR="00F90727" w:rsidRPr="007948A7" w:rsidRDefault="00F90727" w:rsidP="006E4CBF">
      <w:pPr>
        <w:pStyle w:val="ListParagraph"/>
        <w:numPr>
          <w:ilvl w:val="0"/>
          <w:numId w:val="16"/>
        </w:numPr>
        <w:spacing w:before="120" w:after="120" w:line="360" w:lineRule="auto"/>
        <w:ind w:left="360"/>
        <w:jc w:val="both"/>
        <w:rPr>
          <w:rFonts w:ascii="Arial" w:eastAsia="Times New Roman" w:hAnsi="Arial" w:cs="Arial"/>
          <w:color w:val="222222"/>
          <w:shd w:val="clear" w:color="auto" w:fill="FFFFFF"/>
        </w:rPr>
      </w:pPr>
      <w:r w:rsidRPr="007948A7">
        <w:rPr>
          <w:rFonts w:ascii="Arial" w:eastAsia="Times New Roman" w:hAnsi="Arial" w:cs="Arial"/>
          <w:color w:val="222222"/>
          <w:shd w:val="clear" w:color="auto" w:fill="FFFFFF"/>
        </w:rPr>
        <w:t>Lanfranchi M., Giannetto C. (2014). Sustainable development in rural areas: The new model of social farming. </w:t>
      </w:r>
      <w:r w:rsidRPr="007948A7">
        <w:rPr>
          <w:rFonts w:ascii="Arial" w:eastAsia="Times New Roman" w:hAnsi="Arial" w:cs="Arial"/>
          <w:iCs/>
          <w:color w:val="222222"/>
        </w:rPr>
        <w:t>Calitatea</w:t>
      </w:r>
      <w:r w:rsidRPr="007948A7">
        <w:rPr>
          <w:rFonts w:ascii="Arial" w:eastAsia="Times New Roman" w:hAnsi="Arial" w:cs="Arial"/>
          <w:color w:val="222222"/>
          <w:shd w:val="clear" w:color="auto" w:fill="FFFFFF"/>
        </w:rPr>
        <w:t>, </w:t>
      </w:r>
      <w:r w:rsidRPr="007948A7">
        <w:rPr>
          <w:rFonts w:ascii="Arial" w:eastAsia="Times New Roman" w:hAnsi="Arial" w:cs="Arial"/>
          <w:i/>
          <w:iCs/>
          <w:color w:val="222222"/>
        </w:rPr>
        <w:t>15</w:t>
      </w:r>
      <w:r w:rsidRPr="007948A7">
        <w:rPr>
          <w:rFonts w:ascii="Arial" w:eastAsia="Times New Roman" w:hAnsi="Arial" w:cs="Arial"/>
          <w:color w:val="222222"/>
          <w:shd w:val="clear" w:color="auto" w:fill="FFFFFF"/>
        </w:rPr>
        <w:t>(S1), 219.</w:t>
      </w:r>
    </w:p>
    <w:p w14:paraId="348E4637" w14:textId="77777777" w:rsidR="00F90727" w:rsidRPr="007948A7" w:rsidRDefault="00F90727" w:rsidP="006E4CBF">
      <w:pPr>
        <w:pStyle w:val="ListParagraph"/>
        <w:numPr>
          <w:ilvl w:val="0"/>
          <w:numId w:val="16"/>
        </w:numPr>
        <w:spacing w:before="120" w:after="120" w:line="360" w:lineRule="auto"/>
        <w:ind w:left="360"/>
        <w:jc w:val="both"/>
        <w:rPr>
          <w:rFonts w:ascii="Arial" w:eastAsia="Times New Roman" w:hAnsi="Arial" w:cs="Arial"/>
          <w:color w:val="222222"/>
          <w:shd w:val="clear" w:color="auto" w:fill="FFFFFF"/>
        </w:rPr>
      </w:pPr>
      <w:r w:rsidRPr="007948A7">
        <w:rPr>
          <w:rFonts w:ascii="Arial" w:eastAsia="Times New Roman" w:hAnsi="Arial" w:cs="Arial"/>
          <w:color w:val="222222"/>
          <w:shd w:val="clear" w:color="auto" w:fill="FFFFFF"/>
        </w:rPr>
        <w:t xml:space="preserve">Latvijas Avīze (2016). Nākotnes saimniecība – Jānis Vinters sildīs siltumnīcu ar biešu biogāzi. Available at: </w:t>
      </w:r>
      <w:hyperlink r:id="rId64" w:history="1">
        <w:r w:rsidRPr="007948A7">
          <w:rPr>
            <w:rStyle w:val="Hyperlink"/>
            <w:rFonts w:ascii="Arial" w:eastAsia="Times New Roman" w:hAnsi="Arial" w:cs="Arial"/>
            <w:shd w:val="clear" w:color="auto" w:fill="FFFFFF"/>
          </w:rPr>
          <w:t>http://www.la.lv/ar-biesu-biogazi-sildis-siltumnicu/</w:t>
        </w:r>
      </w:hyperlink>
      <w:r w:rsidRPr="007948A7">
        <w:rPr>
          <w:rFonts w:ascii="Arial" w:eastAsia="Times New Roman" w:hAnsi="Arial" w:cs="Arial"/>
          <w:color w:val="222222"/>
          <w:shd w:val="clear" w:color="auto" w:fill="FFFFFF"/>
        </w:rPr>
        <w:t xml:space="preserve"> </w:t>
      </w:r>
    </w:p>
    <w:p w14:paraId="51287C4E"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Lombardy Foundation for the Environment, FLA (2017). “INNOGROW project – public consultation meeting”</w:t>
      </w:r>
      <w:r w:rsidR="007B7C68">
        <w:rPr>
          <w:rFonts w:ascii="Arial" w:eastAsia="Calibri" w:hAnsi="Arial" w:cs="Arial"/>
        </w:rPr>
        <w:t>.</w:t>
      </w:r>
    </w:p>
    <w:p w14:paraId="19358B63" w14:textId="77777777" w:rsidR="00F90727" w:rsidRPr="007948A7" w:rsidRDefault="00F90727" w:rsidP="006E4CBF">
      <w:pPr>
        <w:pStyle w:val="ListParagraph"/>
        <w:numPr>
          <w:ilvl w:val="0"/>
          <w:numId w:val="16"/>
        </w:numPr>
        <w:spacing w:before="120" w:after="120" w:line="360" w:lineRule="auto"/>
        <w:ind w:left="360"/>
        <w:jc w:val="both"/>
        <w:rPr>
          <w:rFonts w:ascii="Arial" w:eastAsia="Times New Roman" w:hAnsi="Arial" w:cs="Arial"/>
        </w:rPr>
      </w:pPr>
      <w:r w:rsidRPr="007948A7">
        <w:rPr>
          <w:rFonts w:ascii="Arial" w:eastAsia="Times New Roman" w:hAnsi="Arial" w:cs="Arial"/>
          <w:color w:val="222222"/>
          <w:shd w:val="clear" w:color="auto" w:fill="FFFFFF"/>
        </w:rPr>
        <w:t>Lopez M. &amp; Pastor R. (2015). Development in rural areas through capacity building and education for business. </w:t>
      </w:r>
      <w:r w:rsidRPr="007948A7">
        <w:rPr>
          <w:rFonts w:ascii="Arial" w:eastAsia="Times New Roman" w:hAnsi="Arial" w:cs="Arial"/>
          <w:iCs/>
          <w:color w:val="222222"/>
        </w:rPr>
        <w:t>Procedia-Social and Behavioral Sciences</w:t>
      </w:r>
      <w:r w:rsidRPr="007948A7">
        <w:rPr>
          <w:rFonts w:ascii="Arial" w:eastAsia="Times New Roman" w:hAnsi="Arial" w:cs="Arial"/>
          <w:color w:val="222222"/>
          <w:shd w:val="clear" w:color="auto" w:fill="FFFFFF"/>
        </w:rPr>
        <w:t>, </w:t>
      </w:r>
      <w:r w:rsidRPr="007948A7">
        <w:rPr>
          <w:rFonts w:ascii="Arial" w:eastAsia="Times New Roman" w:hAnsi="Arial" w:cs="Arial"/>
          <w:iCs/>
          <w:color w:val="222222"/>
        </w:rPr>
        <w:t>197</w:t>
      </w:r>
      <w:r w:rsidRPr="007948A7">
        <w:rPr>
          <w:rFonts w:ascii="Arial" w:eastAsia="Times New Roman" w:hAnsi="Arial" w:cs="Arial"/>
          <w:color w:val="222222"/>
          <w:shd w:val="clear" w:color="auto" w:fill="FFFFFF"/>
        </w:rPr>
        <w:t>, pp. 1882-1888.</w:t>
      </w:r>
    </w:p>
    <w:p w14:paraId="363120A5" w14:textId="77777777" w:rsidR="00966D1A" w:rsidRPr="007948A7" w:rsidRDefault="00F90727" w:rsidP="006E4CBF">
      <w:pPr>
        <w:pStyle w:val="ListParagraph"/>
        <w:numPr>
          <w:ilvl w:val="0"/>
          <w:numId w:val="16"/>
        </w:numPr>
        <w:spacing w:before="120" w:after="120" w:line="360" w:lineRule="auto"/>
        <w:ind w:left="360"/>
        <w:jc w:val="both"/>
        <w:rPr>
          <w:rFonts w:ascii="Arial" w:eastAsia="Times New Roman" w:hAnsi="Arial" w:cs="Arial"/>
        </w:rPr>
      </w:pPr>
      <w:r w:rsidRPr="007948A7">
        <w:rPr>
          <w:rFonts w:ascii="Arial" w:eastAsia="Times New Roman" w:hAnsi="Arial" w:cs="Arial"/>
        </w:rPr>
        <w:t xml:space="preserve">Mano Guru [s.a.]. </w:t>
      </w:r>
      <w:proofErr w:type="gramStart"/>
      <w:r w:rsidRPr="007948A7">
        <w:rPr>
          <w:rFonts w:ascii="Arial" w:eastAsia="Times New Roman" w:hAnsi="Arial" w:cs="Arial"/>
        </w:rPr>
        <w:t>available</w:t>
      </w:r>
      <w:proofErr w:type="gramEnd"/>
      <w:r w:rsidRPr="007948A7">
        <w:rPr>
          <w:rFonts w:ascii="Arial" w:eastAsia="Times New Roman" w:hAnsi="Arial" w:cs="Arial"/>
        </w:rPr>
        <w:t xml:space="preserve"> at: </w:t>
      </w:r>
      <w:hyperlink r:id="rId65" w:history="1">
        <w:r w:rsidR="00966D1A" w:rsidRPr="007948A7">
          <w:rPr>
            <w:rStyle w:val="Hyperlink"/>
            <w:rFonts w:ascii="Arial" w:eastAsia="Times New Roman" w:hAnsi="Arial" w:cs="Arial"/>
          </w:rPr>
          <w:t>http://www.manoguru.lt/veiklos-tikslai-ir-uzdaviniai/</w:t>
        </w:r>
      </w:hyperlink>
    </w:p>
    <w:p w14:paraId="15BE1EF4" w14:textId="77777777" w:rsidR="00966D1A" w:rsidRPr="007948A7" w:rsidRDefault="00966D1A" w:rsidP="006E4CBF">
      <w:pPr>
        <w:pStyle w:val="ListParagraph"/>
        <w:numPr>
          <w:ilvl w:val="0"/>
          <w:numId w:val="16"/>
        </w:numPr>
        <w:spacing w:before="120" w:after="120" w:line="360" w:lineRule="auto"/>
        <w:ind w:left="360"/>
        <w:jc w:val="both"/>
        <w:rPr>
          <w:rFonts w:ascii="Arial" w:eastAsia="Times New Roman" w:hAnsi="Arial" w:cs="Arial"/>
        </w:rPr>
      </w:pPr>
      <w:r w:rsidRPr="007948A7">
        <w:rPr>
          <w:rFonts w:ascii="Arial" w:eastAsia="Times New Roman" w:hAnsi="Arial" w:cs="Arial"/>
        </w:rPr>
        <w:t xml:space="preserve">Matatkova K. and Stejskal J. (2013). Descriptive analyses of the regional innovation system  - novel method for public administration authorities. </w:t>
      </w:r>
      <w:r w:rsidRPr="007948A7">
        <w:rPr>
          <w:rFonts w:ascii="Arial" w:hAnsi="Arial" w:cs="Arial"/>
          <w:lang w:val="en-US"/>
        </w:rPr>
        <w:t>Transylvanian Review of Administrative Sciences, No. 39 E/2013, pp. 91-107</w:t>
      </w:r>
      <w:r w:rsidR="00437F59">
        <w:rPr>
          <w:rFonts w:ascii="Arial" w:hAnsi="Arial" w:cs="Arial"/>
          <w:lang w:val="en-US"/>
        </w:rPr>
        <w:t>.</w:t>
      </w:r>
    </w:p>
    <w:p w14:paraId="39B63548" w14:textId="77777777" w:rsidR="00F90727" w:rsidRPr="007948A7" w:rsidRDefault="00F90727" w:rsidP="006E4CBF">
      <w:pPr>
        <w:pStyle w:val="ListParagraph"/>
        <w:numPr>
          <w:ilvl w:val="0"/>
          <w:numId w:val="16"/>
        </w:numPr>
        <w:spacing w:before="120" w:after="120" w:line="360" w:lineRule="auto"/>
        <w:ind w:left="360"/>
        <w:jc w:val="both"/>
        <w:rPr>
          <w:rFonts w:ascii="Arial" w:eastAsia="Times New Roman" w:hAnsi="Arial" w:cs="Arial"/>
        </w:rPr>
      </w:pPr>
      <w:r w:rsidRPr="007948A7">
        <w:rPr>
          <w:rFonts w:ascii="Arial" w:hAnsi="Arial" w:cs="Arial"/>
        </w:rPr>
        <w:t xml:space="preserve">McKinsey&amp;Company, (2007), “Gender diversity, a corporate performance driver”, </w:t>
      </w:r>
      <w:r w:rsidRPr="007948A7">
        <w:rPr>
          <w:rFonts w:ascii="Arial" w:hAnsi="Arial" w:cs="Arial"/>
          <w:i/>
        </w:rPr>
        <w:t>Women Matter</w:t>
      </w:r>
      <w:r w:rsidRPr="007948A7">
        <w:rPr>
          <w:rFonts w:ascii="Arial" w:hAnsi="Arial" w:cs="Arial"/>
        </w:rPr>
        <w:t>, McKinsey&amp;Company.</w:t>
      </w:r>
    </w:p>
    <w:p w14:paraId="1E26DF4E" w14:textId="77777777" w:rsidR="00F90727" w:rsidRPr="007948A7" w:rsidRDefault="00F90727" w:rsidP="006E4CBF">
      <w:pPr>
        <w:pStyle w:val="ListParagraph"/>
        <w:numPr>
          <w:ilvl w:val="0"/>
          <w:numId w:val="16"/>
        </w:numPr>
        <w:spacing w:before="120" w:after="120" w:line="360" w:lineRule="auto"/>
        <w:ind w:left="360"/>
        <w:jc w:val="both"/>
        <w:rPr>
          <w:rFonts w:ascii="Arial" w:eastAsia="Times New Roman" w:hAnsi="Arial" w:cs="Arial"/>
        </w:rPr>
      </w:pPr>
      <w:r w:rsidRPr="007948A7">
        <w:rPr>
          <w:rFonts w:ascii="Arial" w:hAnsi="Arial" w:cs="Arial"/>
        </w:rPr>
        <w:t>Miceikiene A. (2017). Review on International &amp; National Conferences and Seminars. Rural development 2017: Bioeconomy Challenges. Transformations in Business and Economics, Vol. 16, No 3 (42), pp. 286 – 289.</w:t>
      </w:r>
    </w:p>
    <w:p w14:paraId="54516623" w14:textId="77777777" w:rsidR="00F90727" w:rsidRPr="007948A7" w:rsidRDefault="00F90727" w:rsidP="006E4CBF">
      <w:pPr>
        <w:pStyle w:val="ListParagraph"/>
        <w:numPr>
          <w:ilvl w:val="0"/>
          <w:numId w:val="16"/>
        </w:numPr>
        <w:spacing w:before="120" w:after="120" w:line="360" w:lineRule="auto"/>
        <w:ind w:left="360"/>
        <w:jc w:val="both"/>
        <w:rPr>
          <w:rFonts w:ascii="Arial" w:hAnsi="Arial" w:cs="Arial"/>
        </w:rPr>
      </w:pPr>
      <w:r w:rsidRPr="007948A7">
        <w:rPr>
          <w:rFonts w:ascii="Arial" w:hAnsi="Arial" w:cs="Arial"/>
        </w:rPr>
        <w:t>Newcastle University (2017). “Impact analysis report on main new technologies’ for rural economy SMEs”, INNOGROW project, the activity A1.1</w:t>
      </w:r>
      <w:r w:rsidR="00437F59">
        <w:rPr>
          <w:rFonts w:ascii="Arial" w:hAnsi="Arial" w:cs="Arial"/>
        </w:rPr>
        <w:t>.</w:t>
      </w:r>
    </w:p>
    <w:p w14:paraId="51C82C66" w14:textId="77777777" w:rsidR="00F90727" w:rsidRPr="007948A7" w:rsidRDefault="00F90727" w:rsidP="006E4CBF">
      <w:pPr>
        <w:pStyle w:val="ListParagraph"/>
        <w:numPr>
          <w:ilvl w:val="0"/>
          <w:numId w:val="16"/>
        </w:numPr>
        <w:spacing w:before="120" w:after="120" w:line="360" w:lineRule="auto"/>
        <w:ind w:left="360"/>
        <w:jc w:val="both"/>
        <w:rPr>
          <w:rFonts w:ascii="Arial" w:eastAsia="Times New Roman" w:hAnsi="Arial" w:cs="Arial"/>
        </w:rPr>
      </w:pPr>
      <w:r w:rsidRPr="007948A7">
        <w:rPr>
          <w:rFonts w:ascii="Arial" w:eastAsia="Times New Roman" w:hAnsi="Arial" w:cs="Arial"/>
          <w:iCs/>
        </w:rPr>
        <w:t>OCA SFORZESCA S.r.l.</w:t>
      </w:r>
      <w:r w:rsidRPr="007948A7">
        <w:rPr>
          <w:rFonts w:ascii="Arial" w:eastAsia="Times New Roman" w:hAnsi="Arial" w:cs="Arial"/>
          <w:shd w:val="clear" w:color="auto" w:fill="FFFFFF"/>
        </w:rPr>
        <w:t xml:space="preserve"> [s.a.], available at: http://www.ocasforzesca.eu/traceability.html</w:t>
      </w:r>
    </w:p>
    <w:p w14:paraId="075C1D2D" w14:textId="77777777" w:rsidR="00F90727" w:rsidRPr="007948A7" w:rsidRDefault="00F90727" w:rsidP="006E4CBF">
      <w:pPr>
        <w:pStyle w:val="ListParagraph"/>
        <w:numPr>
          <w:ilvl w:val="0"/>
          <w:numId w:val="16"/>
        </w:numPr>
        <w:spacing w:before="120" w:after="120" w:line="360" w:lineRule="auto"/>
        <w:ind w:left="360"/>
        <w:jc w:val="both"/>
        <w:rPr>
          <w:rFonts w:ascii="Arial" w:eastAsia="Times New Roman" w:hAnsi="Arial" w:cs="Arial"/>
        </w:rPr>
      </w:pPr>
      <w:r w:rsidRPr="007948A7">
        <w:rPr>
          <w:rFonts w:ascii="Arial" w:eastAsia="Times New Roman" w:hAnsi="Arial" w:cs="Arial"/>
          <w:shd w:val="clear" w:color="auto" w:fill="FFFFFF"/>
        </w:rPr>
        <w:t>Osterwalder, A., &amp; Pigneur, Y. (2010). </w:t>
      </w:r>
      <w:r w:rsidRPr="007948A7">
        <w:rPr>
          <w:rFonts w:ascii="Arial" w:eastAsia="Times New Roman" w:hAnsi="Arial" w:cs="Arial"/>
          <w:iCs/>
        </w:rPr>
        <w:t>Business model generation: a handbook for visionaries, game changers, and challengers</w:t>
      </w:r>
      <w:r w:rsidRPr="007948A7">
        <w:rPr>
          <w:rFonts w:ascii="Arial" w:eastAsia="Times New Roman" w:hAnsi="Arial" w:cs="Arial"/>
          <w:shd w:val="clear" w:color="auto" w:fill="FFFFFF"/>
        </w:rPr>
        <w:t>. John Wiley &amp; Sons.</w:t>
      </w:r>
    </w:p>
    <w:p w14:paraId="73D7EBD6" w14:textId="77777777" w:rsidR="0006452E" w:rsidRPr="007948A7" w:rsidRDefault="0006452E"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lastRenderedPageBreak/>
        <w:t>Pardubice</w:t>
      </w:r>
      <w:r w:rsidR="0012179F" w:rsidRPr="007948A7">
        <w:rPr>
          <w:rFonts w:ascii="Arial" w:eastAsia="Calibri" w:hAnsi="Arial" w:cs="Arial"/>
        </w:rPr>
        <w:t xml:space="preserve"> [s.a.]</w:t>
      </w:r>
      <w:r w:rsidRPr="007948A7">
        <w:rPr>
          <w:rFonts w:ascii="Arial" w:eastAsia="Calibri" w:hAnsi="Arial" w:cs="Arial"/>
        </w:rPr>
        <w:t xml:space="preserve">, available at: </w:t>
      </w:r>
      <w:r w:rsidR="00400EFA" w:rsidRPr="007948A7">
        <w:rPr>
          <w:rFonts w:ascii="Arial" w:eastAsia="Calibri" w:hAnsi="Arial" w:cs="Arial"/>
        </w:rPr>
        <w:t>https://www.pardubickykraj.cz</w:t>
      </w:r>
    </w:p>
    <w:p w14:paraId="3D7F5C31"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Pannon Novum (2017). “The summary report of the Public Consultations meeting”, 8 p.</w:t>
      </w:r>
    </w:p>
    <w:p w14:paraId="5A00898F"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color w:val="000000" w:themeColor="text1"/>
        </w:rPr>
      </w:pPr>
      <w:r w:rsidRPr="007948A7">
        <w:rPr>
          <w:rFonts w:ascii="Arial" w:eastAsia="Times New Roman" w:hAnsi="Arial" w:cs="Arial"/>
          <w:color w:val="000000" w:themeColor="text1"/>
          <w:lang w:val="en-US"/>
        </w:rPr>
        <w:t xml:space="preserve">Privitera, D. (2016). Describing the Collaborative Economy: Forms of Food Sharing Initiatives. </w:t>
      </w:r>
      <w:r w:rsidRPr="007948A7">
        <w:rPr>
          <w:rFonts w:ascii="Arial" w:eastAsia="Times New Roman" w:hAnsi="Arial" w:cs="Arial"/>
          <w:iCs/>
          <w:color w:val="000000" w:themeColor="text1"/>
          <w:bdr w:val="none" w:sz="0" w:space="0" w:color="auto" w:frame="1"/>
          <w:lang w:val="en-US"/>
        </w:rPr>
        <w:t>Economic Science for </w:t>
      </w:r>
      <w:r w:rsidRPr="007948A7">
        <w:rPr>
          <w:rFonts w:ascii="Arial" w:eastAsia="Times New Roman" w:hAnsi="Arial" w:cs="Arial"/>
          <w:bCs/>
          <w:iCs/>
          <w:color w:val="000000" w:themeColor="text1"/>
          <w:bdr w:val="none" w:sz="0" w:space="0" w:color="auto" w:frame="1"/>
          <w:lang w:val="en-US"/>
        </w:rPr>
        <w:t>Rural</w:t>
      </w:r>
      <w:r w:rsidRPr="007948A7">
        <w:rPr>
          <w:rFonts w:ascii="Arial" w:eastAsia="Times New Roman" w:hAnsi="Arial" w:cs="Arial"/>
          <w:iCs/>
          <w:color w:val="000000" w:themeColor="text1"/>
          <w:bdr w:val="none" w:sz="0" w:space="0" w:color="auto" w:frame="1"/>
          <w:lang w:val="en-US"/>
        </w:rPr>
        <w:t> Development Conference Proceedings.</w:t>
      </w:r>
      <w:r w:rsidRPr="007948A7">
        <w:rPr>
          <w:rFonts w:ascii="Arial" w:eastAsia="Times New Roman" w:hAnsi="Arial" w:cs="Arial"/>
          <w:color w:val="000000" w:themeColor="text1"/>
          <w:lang w:val="en-US"/>
        </w:rPr>
        <w:t xml:space="preserve"> Issue 43, pp. </w:t>
      </w:r>
      <w:r w:rsidR="00437F59">
        <w:rPr>
          <w:rFonts w:ascii="Arial" w:eastAsia="Times New Roman" w:hAnsi="Arial" w:cs="Arial"/>
          <w:color w:val="000000" w:themeColor="text1"/>
          <w:lang w:val="en-US"/>
        </w:rPr>
        <w:t>92-98.</w:t>
      </w:r>
    </w:p>
    <w:p w14:paraId="61AA10E8" w14:textId="77777777" w:rsidR="00F90727" w:rsidRPr="007948A7" w:rsidRDefault="00F90727" w:rsidP="006E4CBF">
      <w:pPr>
        <w:pStyle w:val="ListParagraph"/>
        <w:numPr>
          <w:ilvl w:val="0"/>
          <w:numId w:val="16"/>
        </w:numPr>
        <w:spacing w:before="120" w:after="120" w:line="360" w:lineRule="auto"/>
        <w:ind w:left="360"/>
        <w:jc w:val="both"/>
        <w:rPr>
          <w:rStyle w:val="Hyperlink"/>
          <w:rFonts w:ascii="Arial" w:eastAsia="Calibri" w:hAnsi="Arial" w:cs="Arial"/>
          <w:color w:val="auto"/>
          <w:u w:val="none"/>
        </w:rPr>
      </w:pPr>
      <w:r w:rsidRPr="007948A7">
        <w:rPr>
          <w:rFonts w:ascii="Arial" w:eastAsia="Calibri" w:hAnsi="Arial" w:cs="Arial"/>
        </w:rPr>
        <w:t xml:space="preserve">PWC (PricewaterhouseCoopers LLP), a Delaware limited liability partnership (2015). The Sharing Economy. Consumer Intelligence Series. Available at: </w:t>
      </w:r>
      <w:hyperlink r:id="rId66" w:history="1">
        <w:r w:rsidRPr="007948A7">
          <w:rPr>
            <w:rStyle w:val="Hyperlink"/>
            <w:rFonts w:ascii="Arial" w:eastAsia="Calibri" w:hAnsi="Arial" w:cs="Arial"/>
          </w:rPr>
          <w:t>https://www.pwc.com/us/en/industry/entertainment-media/publications/consumer-intelligence-series/assets/pwc-cis-sharing-economy.pdf</w:t>
        </w:r>
      </w:hyperlink>
    </w:p>
    <w:p w14:paraId="54578BF1"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Regional Development Agency of Gorenjska, BSC Business Support Centre L.t.d., Kranj (2017). “The summary report of the Public consultations meeting”</w:t>
      </w:r>
      <w:r w:rsidR="00437F59">
        <w:rPr>
          <w:rFonts w:ascii="Arial" w:eastAsia="Calibri" w:hAnsi="Arial" w:cs="Arial"/>
        </w:rPr>
        <w:t>.</w:t>
      </w:r>
    </w:p>
    <w:p w14:paraId="3DA07976"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Regional Development Agency of the Pardubice Region (2017). “The Summary Report of the Public Consultation Meeting”</w:t>
      </w:r>
      <w:r w:rsidR="00437F59">
        <w:rPr>
          <w:rFonts w:ascii="Arial" w:eastAsia="Calibri" w:hAnsi="Arial" w:cs="Arial"/>
        </w:rPr>
        <w:t>.</w:t>
      </w:r>
    </w:p>
    <w:p w14:paraId="506086B2" w14:textId="77777777" w:rsidR="007E07A4" w:rsidRPr="007948A7" w:rsidRDefault="007E07A4"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hAnsi="Arial" w:cs="Arial"/>
        </w:rPr>
        <w:t>Regional Operational Programme Lomardia 2014-2020 (ROP Lombardia 2014-2020)</w:t>
      </w:r>
      <w:r w:rsidR="00437F59">
        <w:rPr>
          <w:rFonts w:ascii="Arial" w:hAnsi="Arial" w:cs="Arial"/>
        </w:rPr>
        <w:t>.</w:t>
      </w:r>
    </w:p>
    <w:p w14:paraId="221C4AE9" w14:textId="77777777" w:rsidR="007E07A4" w:rsidRPr="007948A7" w:rsidRDefault="007E07A4"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hAnsi="Arial" w:cs="Arial"/>
        </w:rPr>
        <w:t>Regional Operational Programme Molise 2014-2020 (ROP Molise 2014-2020)</w:t>
      </w:r>
      <w:r w:rsidR="00437F59">
        <w:rPr>
          <w:rFonts w:ascii="Arial" w:hAnsi="Arial" w:cs="Arial"/>
        </w:rPr>
        <w:t>.</w:t>
      </w:r>
    </w:p>
    <w:p w14:paraId="327283DE" w14:textId="77777777" w:rsidR="00F90727" w:rsidRPr="007948A7" w:rsidRDefault="00F90727" w:rsidP="006E4CBF">
      <w:pPr>
        <w:pStyle w:val="ListParagraph"/>
        <w:numPr>
          <w:ilvl w:val="0"/>
          <w:numId w:val="16"/>
        </w:numPr>
        <w:spacing w:before="120" w:after="120" w:line="360" w:lineRule="auto"/>
        <w:ind w:left="360"/>
        <w:jc w:val="both"/>
        <w:rPr>
          <w:rFonts w:ascii="Arial" w:eastAsia="Times New Roman" w:hAnsi="Arial" w:cs="Arial"/>
        </w:rPr>
      </w:pPr>
      <w:r w:rsidRPr="007948A7">
        <w:rPr>
          <w:rFonts w:ascii="Arial" w:eastAsia="Times New Roman" w:hAnsi="Arial" w:cs="Arial"/>
          <w:color w:val="222222"/>
          <w:shd w:val="clear" w:color="auto" w:fill="FFFFFF"/>
        </w:rPr>
        <w:t>Richter, R. (2017). Rural social enterprises as embedded intermediaries: The innovative power of connecting rural communities with supra-regional networks. </w:t>
      </w:r>
      <w:r w:rsidRPr="007948A7">
        <w:rPr>
          <w:rFonts w:ascii="Arial" w:eastAsia="Times New Roman" w:hAnsi="Arial" w:cs="Arial"/>
          <w:iCs/>
          <w:color w:val="222222"/>
        </w:rPr>
        <w:t>Journal of Rural Studies</w:t>
      </w:r>
      <w:r w:rsidRPr="007948A7">
        <w:rPr>
          <w:rFonts w:ascii="Arial" w:eastAsia="Times New Roman" w:hAnsi="Arial" w:cs="Arial"/>
          <w:color w:val="222222"/>
          <w:shd w:val="clear" w:color="auto" w:fill="FFFFFF"/>
        </w:rPr>
        <w:t>.</w:t>
      </w:r>
    </w:p>
    <w:p w14:paraId="6E39B077"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S3 Platform, European Commission</w:t>
      </w:r>
      <w:r w:rsidRPr="007948A7">
        <w:rPr>
          <w:rFonts w:ascii="Arial" w:eastAsia="Times New Roman" w:hAnsi="Arial" w:cs="Arial"/>
          <w:color w:val="000000" w:themeColor="text1"/>
          <w:shd w:val="clear" w:color="auto" w:fill="FFFFFF"/>
        </w:rPr>
        <w:t xml:space="preserve"> [s.a.], What is Smart Specialisation</w:t>
      </w:r>
      <w:proofErr w:type="gramStart"/>
      <w:r w:rsidRPr="007948A7">
        <w:rPr>
          <w:rFonts w:ascii="Arial" w:eastAsia="Times New Roman" w:hAnsi="Arial" w:cs="Arial"/>
          <w:color w:val="000000" w:themeColor="text1"/>
          <w:shd w:val="clear" w:color="auto" w:fill="FFFFFF"/>
        </w:rPr>
        <w:t>?,</w:t>
      </w:r>
      <w:proofErr w:type="gramEnd"/>
      <w:r w:rsidRPr="007948A7">
        <w:rPr>
          <w:rFonts w:ascii="Arial" w:eastAsia="Times New Roman" w:hAnsi="Arial" w:cs="Arial"/>
          <w:color w:val="000000" w:themeColor="text1"/>
          <w:shd w:val="clear" w:color="auto" w:fill="FFFFFF"/>
        </w:rPr>
        <w:t xml:space="preserve"> available at: </w:t>
      </w:r>
      <w:hyperlink r:id="rId67" w:history="1">
        <w:r w:rsidRPr="007948A7">
          <w:rPr>
            <w:rStyle w:val="Hyperlink"/>
            <w:rFonts w:ascii="Arial" w:eastAsia="Times New Roman" w:hAnsi="Arial" w:cs="Arial"/>
            <w:shd w:val="clear" w:color="auto" w:fill="FFFFFF"/>
          </w:rPr>
          <w:t>http://s3platform.jrc.ec.europa.eu/what-is-smart-specialisation-</w:t>
        </w:r>
      </w:hyperlink>
    </w:p>
    <w:p w14:paraId="3633B6BF" w14:textId="77777777" w:rsidR="00C17642" w:rsidRPr="007948A7" w:rsidRDefault="00C17642" w:rsidP="006E4CBF">
      <w:pPr>
        <w:pStyle w:val="ListParagraph"/>
        <w:numPr>
          <w:ilvl w:val="0"/>
          <w:numId w:val="16"/>
        </w:numPr>
        <w:spacing w:before="120" w:after="120" w:line="360" w:lineRule="auto"/>
        <w:ind w:left="360"/>
        <w:jc w:val="both"/>
        <w:rPr>
          <w:rFonts w:ascii="Arial" w:eastAsia="Times New Roman" w:hAnsi="Arial" w:cs="Arial"/>
        </w:rPr>
      </w:pPr>
      <w:r w:rsidRPr="007948A7">
        <w:rPr>
          <w:rFonts w:ascii="Arial" w:eastAsia="Times New Roman" w:hAnsi="Arial" w:cs="Arial"/>
        </w:rPr>
        <w:t xml:space="preserve">Scinnopoli </w:t>
      </w:r>
      <w:r w:rsidR="00437F59">
        <w:rPr>
          <w:rFonts w:ascii="Arial" w:eastAsia="Times New Roman" w:hAnsi="Arial" w:cs="Arial"/>
          <w:color w:val="000000"/>
        </w:rPr>
        <w:t>[s.a.]</w:t>
      </w:r>
      <w:r w:rsidRPr="007948A7">
        <w:rPr>
          <w:rFonts w:ascii="Arial" w:eastAsia="Times New Roman" w:hAnsi="Arial" w:cs="Arial"/>
        </w:rPr>
        <w:t xml:space="preserve">, available at: </w:t>
      </w:r>
      <w:hyperlink r:id="rId68" w:history="1">
        <w:r w:rsidRPr="007948A7">
          <w:rPr>
            <w:rStyle w:val="Hyperlink"/>
            <w:rFonts w:ascii="Arial" w:eastAsia="Times New Roman" w:hAnsi="Arial" w:cs="Arial"/>
          </w:rPr>
          <w:t>http://www.scinnopoli.eu/Partner_Region_Nyugat.html</w:t>
        </w:r>
      </w:hyperlink>
    </w:p>
    <w:p w14:paraId="78F69E6A" w14:textId="77777777" w:rsidR="00F90727" w:rsidRPr="007948A7" w:rsidRDefault="00F90727" w:rsidP="006E4CBF">
      <w:pPr>
        <w:pStyle w:val="ListParagraph"/>
        <w:numPr>
          <w:ilvl w:val="0"/>
          <w:numId w:val="16"/>
        </w:numPr>
        <w:spacing w:before="120" w:after="120" w:line="360" w:lineRule="auto"/>
        <w:ind w:left="360"/>
        <w:jc w:val="both"/>
        <w:rPr>
          <w:rFonts w:ascii="Arial" w:eastAsia="Times New Roman" w:hAnsi="Arial" w:cs="Arial"/>
        </w:rPr>
      </w:pPr>
      <w:r w:rsidRPr="007948A7">
        <w:rPr>
          <w:rFonts w:ascii="Arial" w:eastAsia="Times New Roman" w:hAnsi="Arial" w:cs="Arial"/>
          <w:color w:val="222222"/>
          <w:shd w:val="clear" w:color="auto" w:fill="FFFFFF"/>
        </w:rPr>
        <w:t>Schön, O. (2012). Business model modularity–a way to gain strategic flexibility</w:t>
      </w:r>
      <w:proofErr w:type="gramStart"/>
      <w:r w:rsidRPr="007948A7">
        <w:rPr>
          <w:rFonts w:ascii="Arial" w:eastAsia="Times New Roman" w:hAnsi="Arial" w:cs="Arial"/>
          <w:color w:val="222222"/>
          <w:shd w:val="clear" w:color="auto" w:fill="FFFFFF"/>
        </w:rPr>
        <w:t>?.</w:t>
      </w:r>
      <w:proofErr w:type="gramEnd"/>
      <w:r w:rsidRPr="007948A7">
        <w:rPr>
          <w:rFonts w:ascii="Arial" w:eastAsia="Times New Roman" w:hAnsi="Arial" w:cs="Arial"/>
          <w:color w:val="222222"/>
          <w:shd w:val="clear" w:color="auto" w:fill="FFFFFF"/>
        </w:rPr>
        <w:t> </w:t>
      </w:r>
      <w:r w:rsidRPr="007948A7">
        <w:rPr>
          <w:rFonts w:ascii="Arial" w:eastAsia="Times New Roman" w:hAnsi="Arial" w:cs="Arial"/>
          <w:iCs/>
          <w:color w:val="222222"/>
        </w:rPr>
        <w:t>Controlling &amp; Management</w:t>
      </w:r>
      <w:r w:rsidRPr="007948A7">
        <w:rPr>
          <w:rFonts w:ascii="Arial" w:eastAsia="Times New Roman" w:hAnsi="Arial" w:cs="Arial"/>
          <w:color w:val="222222"/>
          <w:shd w:val="clear" w:color="auto" w:fill="FFFFFF"/>
        </w:rPr>
        <w:t>, </w:t>
      </w:r>
      <w:r w:rsidRPr="007948A7">
        <w:rPr>
          <w:rFonts w:ascii="Arial" w:eastAsia="Times New Roman" w:hAnsi="Arial" w:cs="Arial"/>
          <w:iCs/>
          <w:color w:val="222222"/>
        </w:rPr>
        <w:t>56</w:t>
      </w:r>
      <w:r w:rsidRPr="007948A7">
        <w:rPr>
          <w:rFonts w:ascii="Arial" w:eastAsia="Times New Roman" w:hAnsi="Arial" w:cs="Arial"/>
          <w:color w:val="222222"/>
          <w:shd w:val="clear" w:color="auto" w:fill="FFFFFF"/>
        </w:rPr>
        <w:t>(2), pp. 73-78.</w:t>
      </w:r>
    </w:p>
    <w:p w14:paraId="28285154" w14:textId="77777777" w:rsidR="00F90727" w:rsidRPr="007948A7" w:rsidRDefault="00F90727" w:rsidP="006E4CBF">
      <w:pPr>
        <w:pStyle w:val="ListParagraph"/>
        <w:numPr>
          <w:ilvl w:val="0"/>
          <w:numId w:val="16"/>
        </w:numPr>
        <w:spacing w:before="120" w:after="120" w:line="360" w:lineRule="auto"/>
        <w:ind w:left="360"/>
        <w:jc w:val="both"/>
        <w:rPr>
          <w:rFonts w:ascii="Arial" w:eastAsia="Times New Roman" w:hAnsi="Arial" w:cs="Arial"/>
        </w:rPr>
      </w:pPr>
      <w:r w:rsidRPr="007948A7">
        <w:rPr>
          <w:rFonts w:ascii="Arial" w:eastAsia="Times New Roman" w:hAnsi="Arial" w:cs="Arial"/>
          <w:color w:val="222222"/>
          <w:shd w:val="clear" w:color="auto" w:fill="FFFFFF"/>
        </w:rPr>
        <w:t>Singh S., Bhowmick B. (2015). An Exploratory Study for Conceptualization of Rural Innovation in Indian Context. </w:t>
      </w:r>
      <w:r w:rsidRPr="007948A7">
        <w:rPr>
          <w:rFonts w:ascii="Arial" w:eastAsia="Times New Roman" w:hAnsi="Arial" w:cs="Arial"/>
          <w:iCs/>
          <w:color w:val="222222"/>
        </w:rPr>
        <w:t>Procedia-Social and Behavioral Sciences</w:t>
      </w:r>
      <w:r w:rsidRPr="007948A7">
        <w:rPr>
          <w:rFonts w:ascii="Arial" w:eastAsia="Times New Roman" w:hAnsi="Arial" w:cs="Arial"/>
          <w:color w:val="222222"/>
          <w:shd w:val="clear" w:color="auto" w:fill="FFFFFF"/>
        </w:rPr>
        <w:t>, </w:t>
      </w:r>
      <w:r w:rsidRPr="007948A7">
        <w:rPr>
          <w:rFonts w:ascii="Arial" w:eastAsia="Times New Roman" w:hAnsi="Arial" w:cs="Arial"/>
          <w:iCs/>
          <w:color w:val="222222"/>
        </w:rPr>
        <w:t>207</w:t>
      </w:r>
      <w:r w:rsidRPr="007948A7">
        <w:rPr>
          <w:rFonts w:ascii="Arial" w:eastAsia="Times New Roman" w:hAnsi="Arial" w:cs="Arial"/>
          <w:color w:val="222222"/>
          <w:shd w:val="clear" w:color="auto" w:fill="FFFFFF"/>
        </w:rPr>
        <w:t>, pp. 807-815.</w:t>
      </w:r>
    </w:p>
    <w:p w14:paraId="2DC4D111"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 xml:space="preserve">Smallbone D., North D. (1999) Innovation and New Technology in Rural Small and Medium-Sized Enterprises: Some Policy Issues. Environment and Planning C: Politics and Space. Vol 17, Issue 5, pp. 549 </w:t>
      </w:r>
      <w:r w:rsidR="00437F59">
        <w:rPr>
          <w:rFonts w:ascii="Arial" w:eastAsia="Calibri" w:hAnsi="Arial" w:cs="Arial"/>
        </w:rPr>
        <w:t>–</w:t>
      </w:r>
      <w:r w:rsidRPr="007948A7">
        <w:rPr>
          <w:rFonts w:ascii="Arial" w:eastAsia="Calibri" w:hAnsi="Arial" w:cs="Arial"/>
        </w:rPr>
        <w:t xml:space="preserve"> 566</w:t>
      </w:r>
      <w:r w:rsidR="00437F59">
        <w:rPr>
          <w:rFonts w:ascii="Arial" w:eastAsia="Calibri" w:hAnsi="Arial" w:cs="Arial"/>
        </w:rPr>
        <w:t>.</w:t>
      </w:r>
    </w:p>
    <w:p w14:paraId="729552F0" w14:textId="77777777" w:rsidR="00F90727" w:rsidRPr="007948A7" w:rsidRDefault="00F90727" w:rsidP="006E4CBF">
      <w:pPr>
        <w:pStyle w:val="ListParagraph"/>
        <w:numPr>
          <w:ilvl w:val="0"/>
          <w:numId w:val="16"/>
        </w:numPr>
        <w:spacing w:before="120" w:after="120" w:line="360" w:lineRule="auto"/>
        <w:ind w:left="360"/>
        <w:jc w:val="both"/>
        <w:rPr>
          <w:rFonts w:ascii="Arial" w:hAnsi="Arial" w:cs="Arial"/>
        </w:rPr>
      </w:pPr>
      <w:r w:rsidRPr="007948A7">
        <w:rPr>
          <w:rFonts w:ascii="Arial" w:eastAsia="Calibri" w:hAnsi="Arial" w:cs="Arial"/>
        </w:rPr>
        <w:lastRenderedPageBreak/>
        <w:t>Stara Zagora Regional Economic Development Agency</w:t>
      </w:r>
      <w:r w:rsidRPr="007948A7">
        <w:rPr>
          <w:rFonts w:ascii="Arial" w:hAnsi="Arial" w:cs="Arial"/>
        </w:rPr>
        <w:t xml:space="preserve"> (2017). “Methodology to collect and exchange cases of new business models for rural economy SMEs &amp; corresponding dataset”, INNO</w:t>
      </w:r>
      <w:r w:rsidR="00437F59">
        <w:rPr>
          <w:rFonts w:ascii="Arial" w:hAnsi="Arial" w:cs="Arial"/>
        </w:rPr>
        <w:t>GROW project, the activity A1.2.</w:t>
      </w:r>
    </w:p>
    <w:p w14:paraId="659BB241"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eastAsia="Calibri" w:hAnsi="Arial" w:cs="Arial"/>
        </w:rPr>
        <w:t>Stara Zagora Regional Economic Development Agency (2017). “Public consultation meeting in Stara Zagora (Bulgaria) for the INNOGROW project”</w:t>
      </w:r>
      <w:r w:rsidR="00437F59">
        <w:rPr>
          <w:rFonts w:ascii="Arial" w:eastAsia="Calibri" w:hAnsi="Arial" w:cs="Arial"/>
        </w:rPr>
        <w:t>.</w:t>
      </w:r>
    </w:p>
    <w:p w14:paraId="21124533" w14:textId="77777777" w:rsidR="00F90727" w:rsidRPr="007948A7" w:rsidRDefault="00F90727" w:rsidP="006E4CBF">
      <w:pPr>
        <w:pStyle w:val="ListParagraph"/>
        <w:numPr>
          <w:ilvl w:val="0"/>
          <w:numId w:val="16"/>
        </w:numPr>
        <w:spacing w:before="120" w:after="120" w:line="360" w:lineRule="auto"/>
        <w:ind w:left="360"/>
        <w:jc w:val="both"/>
        <w:rPr>
          <w:rFonts w:ascii="Arial" w:eastAsia="Calibri" w:hAnsi="Arial" w:cs="Arial"/>
        </w:rPr>
      </w:pPr>
      <w:r w:rsidRPr="007948A7">
        <w:rPr>
          <w:rFonts w:ascii="Arial" w:hAnsi="Arial" w:cs="Arial"/>
        </w:rPr>
        <w:t xml:space="preserve">Sumedrea S., </w:t>
      </w:r>
      <w:r w:rsidR="00437F59">
        <w:rPr>
          <w:rFonts w:ascii="Arial" w:hAnsi="Arial" w:cs="Arial"/>
        </w:rPr>
        <w:t>(2017).</w:t>
      </w:r>
      <w:r w:rsidRPr="007948A7">
        <w:rPr>
          <w:rFonts w:ascii="Arial" w:hAnsi="Arial" w:cs="Arial"/>
        </w:rPr>
        <w:t xml:space="preserve"> Are Cultural and gender diversity drivers of </w:t>
      </w:r>
      <w:proofErr w:type="gramStart"/>
      <w:r w:rsidRPr="007948A7">
        <w:rPr>
          <w:rFonts w:ascii="Arial" w:hAnsi="Arial" w:cs="Arial"/>
        </w:rPr>
        <w:t>firms</w:t>
      </w:r>
      <w:proofErr w:type="gramEnd"/>
      <w:r w:rsidRPr="007948A7">
        <w:rPr>
          <w:rFonts w:ascii="Arial" w:hAnsi="Arial" w:cs="Arial"/>
        </w:rPr>
        <w:t xml:space="preserve"> performance in post – crises emergent economies? Studia Universitatis Babes – Bolyai Oeconomica, Vol.62, No 1, pp. 61 – 75.</w:t>
      </w:r>
    </w:p>
    <w:p w14:paraId="54F58A58" w14:textId="77777777" w:rsidR="00F90727" w:rsidRPr="00437F59" w:rsidRDefault="00437F59" w:rsidP="006E4CBF">
      <w:pPr>
        <w:pStyle w:val="ListParagraph"/>
        <w:numPr>
          <w:ilvl w:val="0"/>
          <w:numId w:val="16"/>
        </w:numPr>
        <w:spacing w:before="120" w:after="120" w:line="360" w:lineRule="auto"/>
        <w:ind w:left="360"/>
        <w:jc w:val="both"/>
        <w:rPr>
          <w:rFonts w:ascii="Arial" w:eastAsia="Calibri" w:hAnsi="Arial" w:cs="Arial"/>
        </w:rPr>
      </w:pPr>
      <w:r>
        <w:rPr>
          <w:rFonts w:ascii="Arial" w:eastAsia="Times New Roman" w:hAnsi="Arial" w:cs="Arial"/>
          <w:color w:val="000000" w:themeColor="text1"/>
          <w:lang w:val="en-US"/>
        </w:rPr>
        <w:t>Szetela B., Mentel G.</w:t>
      </w:r>
      <w:r w:rsidR="00F90727" w:rsidRPr="007948A7">
        <w:rPr>
          <w:rFonts w:ascii="Arial" w:eastAsia="Times New Roman" w:hAnsi="Arial" w:cs="Arial"/>
          <w:color w:val="000000" w:themeColor="text1"/>
          <w:lang w:val="en-US"/>
        </w:rPr>
        <w:t xml:space="preserve"> (2016). May the sharing economy create a new wave of globalization? </w:t>
      </w:r>
      <w:r w:rsidR="00F90727" w:rsidRPr="00437F59">
        <w:rPr>
          <w:rFonts w:ascii="Arial" w:eastAsia="Times New Roman" w:hAnsi="Arial" w:cs="Arial"/>
          <w:iCs/>
          <w:bdr w:val="none" w:sz="0" w:space="0" w:color="auto" w:frame="1"/>
          <w:lang w:val="en-US"/>
        </w:rPr>
        <w:t>Economic Annals-XXI</w:t>
      </w:r>
      <w:r w:rsidR="00F90727" w:rsidRPr="00437F59">
        <w:rPr>
          <w:rFonts w:ascii="Arial" w:eastAsia="Times New Roman" w:hAnsi="Arial" w:cs="Arial"/>
          <w:lang w:val="en-US"/>
        </w:rPr>
        <w:t>, Vol. 161, Issue 9/10, pp. 31-34.</w:t>
      </w:r>
    </w:p>
    <w:p w14:paraId="6AC9437C" w14:textId="77777777" w:rsidR="00F90727" w:rsidRPr="00437F59" w:rsidRDefault="00F90727" w:rsidP="006E4CBF">
      <w:pPr>
        <w:pStyle w:val="ListParagraph"/>
        <w:widowControl w:val="0"/>
        <w:numPr>
          <w:ilvl w:val="0"/>
          <w:numId w:val="16"/>
        </w:numPr>
        <w:autoSpaceDE w:val="0"/>
        <w:autoSpaceDN w:val="0"/>
        <w:adjustRightInd w:val="0"/>
        <w:spacing w:before="120" w:after="120" w:line="360" w:lineRule="auto"/>
        <w:ind w:left="360"/>
        <w:jc w:val="both"/>
        <w:rPr>
          <w:rFonts w:ascii="Arial" w:hAnsi="Arial" w:cs="Arial"/>
        </w:rPr>
      </w:pPr>
      <w:r w:rsidRPr="00437F59">
        <w:rPr>
          <w:rFonts w:ascii="Arial" w:hAnsi="Arial" w:cs="Arial"/>
        </w:rPr>
        <w:t>Tarasovych L., Tamuliene V. (2017). Marketing as a tool for social and economic rural areas development. Aleksandras Stulginskis University, Lithuanian Institute of Agrarian Economics. Management Theory and Studies for Rural Business and Infrastructure Development ISSN 2345-0355. 2017. Vol. 39. No. 4, pp. 524–536.</w:t>
      </w:r>
    </w:p>
    <w:p w14:paraId="462ECD01" w14:textId="77777777" w:rsidR="00F90727" w:rsidRPr="00437F59" w:rsidRDefault="00F90727" w:rsidP="006E4CBF">
      <w:pPr>
        <w:pStyle w:val="ListParagraph"/>
        <w:numPr>
          <w:ilvl w:val="0"/>
          <w:numId w:val="16"/>
        </w:numPr>
        <w:spacing w:before="120" w:after="120" w:line="360" w:lineRule="auto"/>
        <w:ind w:left="360"/>
        <w:jc w:val="both"/>
        <w:rPr>
          <w:rFonts w:ascii="Arial" w:eastAsia="Times New Roman" w:hAnsi="Arial" w:cs="Arial"/>
        </w:rPr>
      </w:pPr>
      <w:r w:rsidRPr="00437F59">
        <w:rPr>
          <w:rFonts w:ascii="Arial" w:eastAsia="Times New Roman" w:hAnsi="Arial" w:cs="Arial"/>
          <w:shd w:val="clear" w:color="auto" w:fill="FFFFFF"/>
        </w:rPr>
        <w:t>Tarute A., &amp; Gatautis R. (2014). ICT impact on SMEs performance. </w:t>
      </w:r>
      <w:r w:rsidRPr="00437F59">
        <w:rPr>
          <w:rFonts w:ascii="Arial" w:eastAsia="Times New Roman" w:hAnsi="Arial" w:cs="Arial"/>
          <w:iCs/>
        </w:rPr>
        <w:t>Procedia-Social and Behavioral Sciences</w:t>
      </w:r>
      <w:r w:rsidRPr="00437F59">
        <w:rPr>
          <w:rFonts w:ascii="Arial" w:eastAsia="Times New Roman" w:hAnsi="Arial" w:cs="Arial"/>
          <w:shd w:val="clear" w:color="auto" w:fill="FFFFFF"/>
        </w:rPr>
        <w:t>, </w:t>
      </w:r>
      <w:r w:rsidRPr="00437F59">
        <w:rPr>
          <w:rFonts w:ascii="Arial" w:eastAsia="Times New Roman" w:hAnsi="Arial" w:cs="Arial"/>
          <w:iCs/>
        </w:rPr>
        <w:t>110</w:t>
      </w:r>
      <w:r w:rsidRPr="00437F59">
        <w:rPr>
          <w:rFonts w:ascii="Arial" w:eastAsia="Times New Roman" w:hAnsi="Arial" w:cs="Arial"/>
          <w:shd w:val="clear" w:color="auto" w:fill="FFFFFF"/>
        </w:rPr>
        <w:t>, pp. 1218-1225</w:t>
      </w:r>
      <w:r w:rsidR="00437F59">
        <w:rPr>
          <w:rFonts w:ascii="Arial" w:eastAsia="Times New Roman" w:hAnsi="Arial" w:cs="Arial"/>
          <w:shd w:val="clear" w:color="auto" w:fill="FFFFFF"/>
        </w:rPr>
        <w:t>.</w:t>
      </w:r>
    </w:p>
    <w:p w14:paraId="0C7B7B01" w14:textId="77777777" w:rsidR="00F90727" w:rsidRPr="00437F59" w:rsidRDefault="00F90727" w:rsidP="006E4CBF">
      <w:pPr>
        <w:pStyle w:val="ListParagraph"/>
        <w:numPr>
          <w:ilvl w:val="0"/>
          <w:numId w:val="16"/>
        </w:numPr>
        <w:spacing w:before="120" w:after="120" w:line="360" w:lineRule="auto"/>
        <w:ind w:left="360"/>
        <w:jc w:val="both"/>
        <w:rPr>
          <w:rFonts w:ascii="Arial" w:eastAsia="Calibri" w:hAnsi="Arial" w:cs="Arial"/>
        </w:rPr>
      </w:pPr>
      <w:r w:rsidRPr="00437F59">
        <w:rPr>
          <w:rFonts w:ascii="Arial" w:eastAsia="Calibri" w:hAnsi="Arial" w:cs="Arial"/>
        </w:rPr>
        <w:t xml:space="preserve">Tate G. (2010). Entrepreneurship and the Environment for Rural SMEs in the Shropshire Hills, UK, 1997–2009. The Journal of Entrepreneurship. Vol 19, Issue 2, pp. 191 - 207 </w:t>
      </w:r>
    </w:p>
    <w:p w14:paraId="782A8E75" w14:textId="77777777" w:rsidR="00F90727" w:rsidRPr="00437F59" w:rsidRDefault="00F90727" w:rsidP="006E4CBF">
      <w:pPr>
        <w:pStyle w:val="ListParagraph"/>
        <w:numPr>
          <w:ilvl w:val="0"/>
          <w:numId w:val="16"/>
        </w:numPr>
        <w:spacing w:before="120" w:after="120" w:line="360" w:lineRule="auto"/>
        <w:ind w:left="360"/>
        <w:jc w:val="both"/>
        <w:rPr>
          <w:rFonts w:ascii="Arial" w:eastAsia="Times New Roman" w:hAnsi="Arial" w:cs="Arial"/>
        </w:rPr>
      </w:pPr>
      <w:r w:rsidRPr="00437F59">
        <w:rPr>
          <w:rFonts w:ascii="Arial" w:eastAsia="Times New Roman" w:hAnsi="Arial" w:cs="Arial"/>
          <w:shd w:val="clear" w:color="auto" w:fill="FFFFFF"/>
        </w:rPr>
        <w:t>Teece D. J. (2010). Business models, business strategy and innovation. Long. Range Plan. 43 (2), pp.172 - 194.</w:t>
      </w:r>
    </w:p>
    <w:p w14:paraId="13A80815" w14:textId="77777777" w:rsidR="00F90727" w:rsidRPr="00437F59" w:rsidRDefault="00F90727" w:rsidP="006E4CBF">
      <w:pPr>
        <w:pStyle w:val="ListParagraph"/>
        <w:numPr>
          <w:ilvl w:val="0"/>
          <w:numId w:val="16"/>
        </w:numPr>
        <w:spacing w:before="120" w:after="120" w:line="360" w:lineRule="auto"/>
        <w:ind w:left="360"/>
        <w:jc w:val="both"/>
        <w:rPr>
          <w:rFonts w:ascii="Arial" w:eastAsia="Times New Roman" w:hAnsi="Arial" w:cs="Arial"/>
          <w:shd w:val="clear" w:color="auto" w:fill="FFFFFF"/>
        </w:rPr>
      </w:pPr>
      <w:r w:rsidRPr="00437F59">
        <w:rPr>
          <w:rFonts w:ascii="Arial" w:eastAsia="Times New Roman" w:hAnsi="Arial" w:cs="Arial"/>
          <w:shd w:val="clear" w:color="auto" w:fill="FFFFFF"/>
        </w:rPr>
        <w:t>Teece D. J. (2017). Business models and dynamic capabilities. </w:t>
      </w:r>
      <w:r w:rsidRPr="00437F59">
        <w:rPr>
          <w:rFonts w:ascii="Arial" w:eastAsia="Times New Roman" w:hAnsi="Arial" w:cs="Arial"/>
          <w:iCs/>
        </w:rPr>
        <w:t>Long Range Planning</w:t>
      </w:r>
      <w:r w:rsidRPr="00437F59">
        <w:rPr>
          <w:rFonts w:ascii="Arial" w:eastAsia="Times New Roman" w:hAnsi="Arial" w:cs="Arial"/>
          <w:shd w:val="clear" w:color="auto" w:fill="FFFFFF"/>
        </w:rPr>
        <w:t>.Vol.51, pp.40 – 49</w:t>
      </w:r>
      <w:r w:rsidR="00437F59">
        <w:rPr>
          <w:rFonts w:ascii="Arial" w:eastAsia="Times New Roman" w:hAnsi="Arial" w:cs="Arial"/>
          <w:shd w:val="clear" w:color="auto" w:fill="FFFFFF"/>
        </w:rPr>
        <w:t>.</w:t>
      </w:r>
    </w:p>
    <w:p w14:paraId="304ABE8F" w14:textId="77777777" w:rsidR="00F90727" w:rsidRPr="00437F59" w:rsidRDefault="00F90727" w:rsidP="006E4CBF">
      <w:pPr>
        <w:pStyle w:val="ListParagraph"/>
        <w:numPr>
          <w:ilvl w:val="0"/>
          <w:numId w:val="16"/>
        </w:numPr>
        <w:spacing w:before="120" w:after="120" w:line="360" w:lineRule="auto"/>
        <w:ind w:left="360"/>
        <w:jc w:val="both"/>
        <w:rPr>
          <w:rFonts w:ascii="Arial" w:eastAsia="Times New Roman" w:hAnsi="Arial" w:cs="Arial"/>
        </w:rPr>
      </w:pPr>
      <w:r w:rsidRPr="00437F59">
        <w:rPr>
          <w:rFonts w:ascii="Arial" w:eastAsia="Times New Roman" w:hAnsi="Arial" w:cs="Arial"/>
          <w:shd w:val="clear" w:color="auto" w:fill="FFFFFF"/>
        </w:rPr>
        <w:t>Tisserant, P., Wagner, A. L., and Barth, I. (2013). Equality, Diversity and Inclusion: An International Journal. </w:t>
      </w:r>
      <w:r w:rsidRPr="00437F59">
        <w:rPr>
          <w:rFonts w:ascii="Arial" w:eastAsia="Times New Roman" w:hAnsi="Arial" w:cs="Arial"/>
          <w:iCs/>
        </w:rPr>
        <w:t>International Journal</w:t>
      </w:r>
      <w:r w:rsidRPr="00437F59">
        <w:rPr>
          <w:rFonts w:ascii="Arial" w:eastAsia="Times New Roman" w:hAnsi="Arial" w:cs="Arial"/>
          <w:shd w:val="clear" w:color="auto" w:fill="FFFFFF"/>
        </w:rPr>
        <w:t>, </w:t>
      </w:r>
      <w:r w:rsidRPr="00437F59">
        <w:rPr>
          <w:rFonts w:ascii="Arial" w:eastAsia="Times New Roman" w:hAnsi="Arial" w:cs="Arial"/>
          <w:iCs/>
        </w:rPr>
        <w:t>32</w:t>
      </w:r>
      <w:r w:rsidRPr="00437F59">
        <w:rPr>
          <w:rFonts w:ascii="Arial" w:eastAsia="Times New Roman" w:hAnsi="Arial" w:cs="Arial"/>
          <w:shd w:val="clear" w:color="auto" w:fill="FFFFFF"/>
        </w:rPr>
        <w:t>(1), 36-48.</w:t>
      </w:r>
    </w:p>
    <w:p w14:paraId="3E7D3EE1" w14:textId="77777777" w:rsidR="004C52F2" w:rsidRPr="00437F59" w:rsidRDefault="004C52F2" w:rsidP="006E4CBF">
      <w:pPr>
        <w:pStyle w:val="ListParagraph"/>
        <w:numPr>
          <w:ilvl w:val="0"/>
          <w:numId w:val="16"/>
        </w:numPr>
        <w:spacing w:before="120" w:after="120" w:line="360" w:lineRule="auto"/>
        <w:ind w:left="360"/>
        <w:jc w:val="both"/>
        <w:rPr>
          <w:rFonts w:ascii="Arial" w:eastAsia="Times New Roman" w:hAnsi="Arial" w:cs="Arial"/>
        </w:rPr>
      </w:pPr>
      <w:r w:rsidRPr="00437F59">
        <w:rPr>
          <w:rFonts w:ascii="Arial" w:hAnsi="Arial" w:cs="Arial"/>
        </w:rPr>
        <w:t>Territorial and Settlement Development Operational Programme of Hungary 2014-2020 (TOP Hungary 2014-2020)</w:t>
      </w:r>
      <w:r w:rsidR="00437F59">
        <w:rPr>
          <w:rFonts w:ascii="Arial" w:hAnsi="Arial" w:cs="Arial"/>
        </w:rPr>
        <w:t>.</w:t>
      </w:r>
    </w:p>
    <w:p w14:paraId="65E209CA" w14:textId="77777777" w:rsidR="00F90727" w:rsidRPr="00437F59" w:rsidRDefault="00F90727" w:rsidP="006E4CBF">
      <w:pPr>
        <w:pStyle w:val="ListParagraph"/>
        <w:numPr>
          <w:ilvl w:val="0"/>
          <w:numId w:val="16"/>
        </w:numPr>
        <w:spacing w:before="120" w:after="120" w:line="360" w:lineRule="auto"/>
        <w:ind w:left="360"/>
        <w:jc w:val="both"/>
        <w:rPr>
          <w:rFonts w:ascii="Arial" w:eastAsia="Calibri" w:hAnsi="Arial" w:cs="Arial"/>
        </w:rPr>
      </w:pPr>
      <w:r w:rsidRPr="00437F59">
        <w:rPr>
          <w:rFonts w:ascii="Arial" w:hAnsi="Arial" w:cs="Arial"/>
        </w:rPr>
        <w:t xml:space="preserve">Wondrak M. and Segert A. (2015),"Using the Diversity Impact Navigator to move from interventions towards diversity management strategies", </w:t>
      </w:r>
      <w:r w:rsidRPr="00437F59">
        <w:rPr>
          <w:rFonts w:ascii="Arial" w:hAnsi="Arial" w:cs="Arial"/>
          <w:i/>
        </w:rPr>
        <w:t>Journal of Intellectual Capital</w:t>
      </w:r>
      <w:r w:rsidRPr="00437F59">
        <w:rPr>
          <w:rFonts w:ascii="Arial" w:hAnsi="Arial" w:cs="Arial"/>
        </w:rPr>
        <w:t>, Vol. 16 (1), pp. 239 – 254.</w:t>
      </w:r>
    </w:p>
    <w:p w14:paraId="2B9E723C" w14:textId="77777777" w:rsidR="00F90727" w:rsidRPr="00437F59" w:rsidRDefault="00F90727" w:rsidP="006E4CBF">
      <w:pPr>
        <w:pStyle w:val="ListParagraph"/>
        <w:numPr>
          <w:ilvl w:val="0"/>
          <w:numId w:val="16"/>
        </w:numPr>
        <w:spacing w:before="120" w:after="120" w:line="360" w:lineRule="auto"/>
        <w:ind w:left="360"/>
        <w:jc w:val="both"/>
        <w:rPr>
          <w:rFonts w:ascii="Arial" w:eastAsia="Times New Roman" w:hAnsi="Arial" w:cs="Arial"/>
          <w:shd w:val="clear" w:color="auto" w:fill="FFFFFF"/>
        </w:rPr>
      </w:pPr>
      <w:r w:rsidRPr="00437F59">
        <w:rPr>
          <w:rFonts w:ascii="Arial" w:eastAsia="Times New Roman" w:hAnsi="Arial" w:cs="Arial"/>
          <w:shd w:val="clear" w:color="auto" w:fill="FFFFFF"/>
        </w:rPr>
        <w:lastRenderedPageBreak/>
        <w:t>Zawadzka A.K. (2017). Making small towns visible in Europe: the case of CITTASLOW network – the strategy based on sustainable development. Transylvanian Review of Administrative Sciences. Dec. 2017, Special Issue, pp. 90-106.</w:t>
      </w:r>
    </w:p>
    <w:p w14:paraId="78913831" w14:textId="77777777" w:rsidR="00F90727" w:rsidRPr="00437F59" w:rsidRDefault="00F90727" w:rsidP="006E4CBF">
      <w:pPr>
        <w:pStyle w:val="ListParagraph"/>
        <w:numPr>
          <w:ilvl w:val="0"/>
          <w:numId w:val="16"/>
        </w:numPr>
        <w:spacing w:before="120" w:after="120" w:line="360" w:lineRule="auto"/>
        <w:ind w:left="360"/>
        <w:jc w:val="both"/>
        <w:rPr>
          <w:rFonts w:ascii="Arial" w:hAnsi="Arial" w:cs="Arial"/>
        </w:rPr>
      </w:pPr>
      <w:r w:rsidRPr="00437F59">
        <w:rPr>
          <w:rFonts w:ascii="Arial" w:eastAsia="Times New Roman" w:hAnsi="Arial" w:cs="Arial"/>
          <w:shd w:val="clear" w:color="auto" w:fill="FFFFFF"/>
        </w:rPr>
        <w:t>Zemgale planning region (2016</w:t>
      </w:r>
      <w:r w:rsidRPr="00437F59">
        <w:rPr>
          <w:rFonts w:ascii="Arial" w:hAnsi="Arial" w:cs="Arial"/>
        </w:rPr>
        <w:t>). “</w:t>
      </w:r>
      <w:r w:rsidRPr="00437F59">
        <w:rPr>
          <w:rFonts w:ascii="Arial" w:eastAsia="Calibri" w:hAnsi="Arial" w:cs="Arial"/>
        </w:rPr>
        <w:t xml:space="preserve">General principles for all public consultation meetings”, </w:t>
      </w:r>
      <w:r w:rsidRPr="00437F59">
        <w:rPr>
          <w:rFonts w:ascii="Arial" w:hAnsi="Arial" w:cs="Arial"/>
        </w:rPr>
        <w:t>INNOGROW project, the activity A2.2.</w:t>
      </w:r>
    </w:p>
    <w:p w14:paraId="7625AC2E" w14:textId="77777777" w:rsidR="00B2050E" w:rsidRPr="00437F59" w:rsidRDefault="00F961AE" w:rsidP="006E4CBF">
      <w:pPr>
        <w:pStyle w:val="ListParagraph"/>
        <w:numPr>
          <w:ilvl w:val="0"/>
          <w:numId w:val="16"/>
        </w:numPr>
        <w:spacing w:before="120" w:after="120" w:line="360" w:lineRule="auto"/>
        <w:ind w:left="360"/>
        <w:jc w:val="both"/>
        <w:rPr>
          <w:rFonts w:ascii="Arial" w:hAnsi="Arial" w:cs="Arial"/>
        </w:rPr>
      </w:pPr>
      <w:r w:rsidRPr="00437F59">
        <w:rPr>
          <w:rFonts w:ascii="Arial" w:eastAsia="Times New Roman" w:hAnsi="Arial" w:cs="Arial"/>
          <w:shd w:val="clear" w:color="auto" w:fill="FFFFFF"/>
        </w:rPr>
        <w:t>Zemgale planning region (2015</w:t>
      </w:r>
      <w:r w:rsidRPr="00437F59">
        <w:rPr>
          <w:rFonts w:ascii="Arial" w:hAnsi="Arial" w:cs="Arial"/>
        </w:rPr>
        <w:t xml:space="preserve">). </w:t>
      </w:r>
      <w:r w:rsidR="00B2050E" w:rsidRPr="00437F59">
        <w:rPr>
          <w:rFonts w:ascii="Arial" w:eastAsia="Times New Roman" w:hAnsi="Arial" w:cs="Arial"/>
          <w:shd w:val="clear" w:color="auto" w:fill="FFFFFF"/>
        </w:rPr>
        <w:t xml:space="preserve">Zemgales plānošanas reģiona Ilgtspējīgas attīstības stratēģija 2015 </w:t>
      </w:r>
      <w:r w:rsidR="00F14CE3" w:rsidRPr="00437F59">
        <w:rPr>
          <w:rFonts w:ascii="Arial" w:eastAsia="Times New Roman" w:hAnsi="Arial" w:cs="Arial"/>
          <w:shd w:val="clear" w:color="auto" w:fill="FFFFFF"/>
        </w:rPr>
        <w:t>–</w:t>
      </w:r>
      <w:r w:rsidR="00B2050E" w:rsidRPr="00437F59">
        <w:rPr>
          <w:rFonts w:ascii="Arial" w:eastAsia="Times New Roman" w:hAnsi="Arial" w:cs="Arial"/>
          <w:shd w:val="clear" w:color="auto" w:fill="FFFFFF"/>
        </w:rPr>
        <w:t xml:space="preserve"> 2030</w:t>
      </w:r>
      <w:r w:rsidR="00F14CE3" w:rsidRPr="00437F59">
        <w:rPr>
          <w:rFonts w:ascii="Arial" w:eastAsia="Times New Roman" w:hAnsi="Arial" w:cs="Arial"/>
          <w:shd w:val="clear" w:color="auto" w:fill="FFFFFF"/>
        </w:rPr>
        <w:t xml:space="preserve"> (ZPR IAS 2015-2030)</w:t>
      </w:r>
      <w:r w:rsidR="00437F59">
        <w:rPr>
          <w:rFonts w:ascii="Arial" w:eastAsia="Times New Roman" w:hAnsi="Arial" w:cs="Arial"/>
          <w:shd w:val="clear" w:color="auto" w:fill="FFFFFF"/>
        </w:rPr>
        <w:t>.</w:t>
      </w:r>
    </w:p>
    <w:p w14:paraId="1E4B4EA2" w14:textId="77777777" w:rsidR="00F90727" w:rsidRPr="00437F59" w:rsidRDefault="00F90727" w:rsidP="006E4CBF">
      <w:pPr>
        <w:pStyle w:val="ListParagraph"/>
        <w:numPr>
          <w:ilvl w:val="0"/>
          <w:numId w:val="16"/>
        </w:numPr>
        <w:spacing w:before="120" w:after="120" w:line="360" w:lineRule="auto"/>
        <w:ind w:left="360"/>
        <w:jc w:val="both"/>
        <w:rPr>
          <w:rFonts w:ascii="Arial" w:eastAsia="Calibri" w:hAnsi="Arial" w:cs="Arial"/>
        </w:rPr>
      </w:pPr>
      <w:r w:rsidRPr="00437F59">
        <w:rPr>
          <w:rFonts w:ascii="Arial" w:eastAsia="Calibri" w:hAnsi="Arial" w:cs="Arial"/>
        </w:rPr>
        <w:t>Zemgale planning region (2017). “Report of the public consultation meeting”</w:t>
      </w:r>
      <w:r w:rsidR="00437F59">
        <w:rPr>
          <w:rFonts w:ascii="Arial" w:eastAsia="Calibri" w:hAnsi="Arial" w:cs="Arial"/>
        </w:rPr>
        <w:t>.</w:t>
      </w:r>
    </w:p>
    <w:p w14:paraId="4A14624F" w14:textId="77777777" w:rsidR="00F90727" w:rsidRPr="00437F59" w:rsidRDefault="00F90727" w:rsidP="006E4CBF">
      <w:pPr>
        <w:pStyle w:val="ListParagraph"/>
        <w:numPr>
          <w:ilvl w:val="0"/>
          <w:numId w:val="16"/>
        </w:numPr>
        <w:spacing w:before="120" w:after="120" w:line="360" w:lineRule="auto"/>
        <w:ind w:left="360"/>
        <w:jc w:val="both"/>
        <w:rPr>
          <w:rFonts w:ascii="Arial" w:eastAsia="Calibri" w:hAnsi="Arial" w:cs="Arial"/>
        </w:rPr>
      </w:pPr>
      <w:r w:rsidRPr="00437F59">
        <w:rPr>
          <w:rFonts w:ascii="Arial" w:eastAsia="Times New Roman" w:hAnsi="Arial" w:cs="Arial"/>
          <w:lang w:val="en-US"/>
        </w:rPr>
        <w:t>Zhelyazkova D. (2017). The place of transport in the circular economy of Bulgaria. Economic Studies. 2017, Vol. 26, Issue 6, pp. 73-103.</w:t>
      </w:r>
    </w:p>
    <w:p w14:paraId="0B0C5927" w14:textId="77777777" w:rsidR="00E27E28" w:rsidRPr="00F418E5" w:rsidRDefault="00E27E28" w:rsidP="0056360D">
      <w:pPr>
        <w:spacing w:before="120" w:after="120" w:line="360" w:lineRule="auto"/>
        <w:rPr>
          <w:rFonts w:ascii="Arial" w:hAnsi="Arial" w:cs="Arial"/>
        </w:rPr>
      </w:pPr>
      <w:r w:rsidRPr="00F418E5">
        <w:rPr>
          <w:rFonts w:ascii="Arial" w:hAnsi="Arial" w:cs="Arial"/>
        </w:rPr>
        <w:br w:type="page"/>
      </w:r>
    </w:p>
    <w:p w14:paraId="73C4E895" w14:textId="77777777" w:rsidR="00E27E28" w:rsidRPr="00F418E5" w:rsidRDefault="00E27E28" w:rsidP="006E4CBF">
      <w:pPr>
        <w:pStyle w:val="Heading1"/>
        <w:numPr>
          <w:ilvl w:val="0"/>
          <w:numId w:val="12"/>
        </w:numPr>
        <w:ind w:left="0" w:firstLine="0"/>
        <w:rPr>
          <w:lang w:val="en-GB"/>
        </w:rPr>
      </w:pPr>
      <w:bookmarkStart w:id="39" w:name="_Toc383969148"/>
      <w:r w:rsidRPr="00F418E5">
        <w:rPr>
          <w:lang w:val="en-GB"/>
        </w:rPr>
        <w:lastRenderedPageBreak/>
        <w:t>Annexes</w:t>
      </w:r>
      <w:bookmarkEnd w:id="39"/>
    </w:p>
    <w:p w14:paraId="641B9DE7" w14:textId="77777777" w:rsidR="00E27E28" w:rsidRPr="00F418E5" w:rsidRDefault="00E27E28" w:rsidP="00E27E28">
      <w:pPr>
        <w:pStyle w:val="Heading2"/>
        <w:numPr>
          <w:ilvl w:val="0"/>
          <w:numId w:val="0"/>
        </w:numPr>
      </w:pPr>
      <w:bookmarkStart w:id="40" w:name="_Toc383969149"/>
      <w:r w:rsidRPr="00F418E5">
        <w:t>Annex 1: Persons interviewed and questions of the interviews</w:t>
      </w:r>
      <w:bookmarkEnd w:id="40"/>
    </w:p>
    <w:tbl>
      <w:tblPr>
        <w:tblStyle w:val="GridTable1Light-Accent11"/>
        <w:tblW w:w="0" w:type="auto"/>
        <w:tblLook w:val="04A0" w:firstRow="1" w:lastRow="0" w:firstColumn="1" w:lastColumn="0" w:noHBand="0" w:noVBand="1"/>
      </w:tblPr>
      <w:tblGrid>
        <w:gridCol w:w="2235"/>
        <w:gridCol w:w="4961"/>
        <w:gridCol w:w="2380"/>
      </w:tblGrid>
      <w:tr w:rsidR="00E27E28" w:rsidRPr="00F418E5" w14:paraId="2F16CDD8" w14:textId="77777777" w:rsidTr="00517D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128597D7" w14:textId="77777777" w:rsidR="00E27E28" w:rsidRPr="00F418E5" w:rsidRDefault="00E27E28" w:rsidP="0029076F">
            <w:pPr>
              <w:rPr>
                <w:rFonts w:ascii="Arial" w:hAnsi="Arial" w:cs="Arial"/>
                <w:b w:val="0"/>
                <w:color w:val="000000" w:themeColor="text1"/>
              </w:rPr>
            </w:pPr>
            <w:r w:rsidRPr="00F418E5">
              <w:rPr>
                <w:rFonts w:ascii="Arial" w:hAnsi="Arial" w:cs="Arial"/>
                <w:b w:val="0"/>
                <w:color w:val="000000" w:themeColor="text1"/>
              </w:rPr>
              <w:t>Person</w:t>
            </w:r>
          </w:p>
        </w:tc>
        <w:tc>
          <w:tcPr>
            <w:tcW w:w="4961" w:type="dxa"/>
          </w:tcPr>
          <w:p w14:paraId="2A1EBC51" w14:textId="77777777" w:rsidR="00E27E28" w:rsidRPr="00F418E5" w:rsidRDefault="00E27E28" w:rsidP="0029076F">
            <w:pP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F418E5">
              <w:rPr>
                <w:rFonts w:ascii="Arial" w:hAnsi="Arial" w:cs="Arial"/>
                <w:b w:val="0"/>
                <w:color w:val="000000" w:themeColor="text1"/>
              </w:rPr>
              <w:t>Institution</w:t>
            </w:r>
          </w:p>
        </w:tc>
        <w:tc>
          <w:tcPr>
            <w:tcW w:w="2380" w:type="dxa"/>
          </w:tcPr>
          <w:p w14:paraId="782B4584" w14:textId="77777777" w:rsidR="00E27E28" w:rsidRPr="00F418E5" w:rsidRDefault="00E27E28" w:rsidP="0029076F">
            <w:pP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F418E5">
              <w:rPr>
                <w:rFonts w:ascii="Arial" w:hAnsi="Arial" w:cs="Arial"/>
                <w:b w:val="0"/>
                <w:color w:val="000000" w:themeColor="text1"/>
              </w:rPr>
              <w:t>Activity of INNOGROW project</w:t>
            </w:r>
          </w:p>
        </w:tc>
      </w:tr>
      <w:tr w:rsidR="00E27E28" w:rsidRPr="00F418E5" w14:paraId="537BA7B6" w14:textId="77777777" w:rsidTr="00517D36">
        <w:tc>
          <w:tcPr>
            <w:cnfStyle w:val="001000000000" w:firstRow="0" w:lastRow="0" w:firstColumn="1" w:lastColumn="0" w:oddVBand="0" w:evenVBand="0" w:oddHBand="0" w:evenHBand="0" w:firstRowFirstColumn="0" w:firstRowLastColumn="0" w:lastRowFirstColumn="0" w:lastRowLastColumn="0"/>
            <w:tcW w:w="2235" w:type="dxa"/>
          </w:tcPr>
          <w:p w14:paraId="18E398BC" w14:textId="77777777" w:rsidR="00E27E28" w:rsidRPr="00F418E5" w:rsidRDefault="00E27E28" w:rsidP="0029076F">
            <w:pPr>
              <w:rPr>
                <w:rFonts w:ascii="Arial" w:hAnsi="Arial" w:cs="Arial"/>
                <w:color w:val="000000" w:themeColor="text1"/>
              </w:rPr>
            </w:pPr>
            <w:r w:rsidRPr="00F418E5">
              <w:rPr>
                <w:rFonts w:ascii="Arial" w:hAnsi="Arial" w:cs="Arial"/>
                <w:color w:val="000000" w:themeColor="text1"/>
              </w:rPr>
              <w:t>Matthew Gorton</w:t>
            </w:r>
          </w:p>
        </w:tc>
        <w:tc>
          <w:tcPr>
            <w:tcW w:w="4961" w:type="dxa"/>
          </w:tcPr>
          <w:p w14:paraId="6E671FCA" w14:textId="77777777" w:rsidR="00E27E28" w:rsidRPr="00F418E5" w:rsidRDefault="00E27E28" w:rsidP="0029076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418E5">
              <w:rPr>
                <w:rFonts w:ascii="Arial" w:hAnsi="Arial" w:cs="Arial"/>
              </w:rPr>
              <w:t>The University of Newcastle upon Tyne</w:t>
            </w:r>
          </w:p>
        </w:tc>
        <w:tc>
          <w:tcPr>
            <w:tcW w:w="2380" w:type="dxa"/>
          </w:tcPr>
          <w:p w14:paraId="053B6AC5" w14:textId="77777777" w:rsidR="00E27E28" w:rsidRPr="00F418E5" w:rsidRDefault="00E27E28" w:rsidP="0029076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418E5">
              <w:rPr>
                <w:rFonts w:ascii="Arial" w:hAnsi="Arial" w:cs="Arial"/>
                <w:color w:val="000000" w:themeColor="text1"/>
              </w:rPr>
              <w:t>A.1.1.</w:t>
            </w:r>
          </w:p>
        </w:tc>
      </w:tr>
      <w:tr w:rsidR="00E27E28" w:rsidRPr="00F418E5" w14:paraId="5160627A" w14:textId="77777777" w:rsidTr="00517D36">
        <w:tc>
          <w:tcPr>
            <w:cnfStyle w:val="001000000000" w:firstRow="0" w:lastRow="0" w:firstColumn="1" w:lastColumn="0" w:oddVBand="0" w:evenVBand="0" w:oddHBand="0" w:evenHBand="0" w:firstRowFirstColumn="0" w:firstRowLastColumn="0" w:lastRowFirstColumn="0" w:lastRowLastColumn="0"/>
            <w:tcW w:w="2235" w:type="dxa"/>
          </w:tcPr>
          <w:p w14:paraId="49DDC809" w14:textId="77777777" w:rsidR="00E27E28" w:rsidRPr="00FD14C8" w:rsidRDefault="00E27E28" w:rsidP="0029076F">
            <w:pPr>
              <w:rPr>
                <w:rFonts w:ascii="Arial" w:hAnsi="Arial" w:cs="Arial"/>
                <w:color w:val="000000" w:themeColor="text1"/>
              </w:rPr>
            </w:pPr>
            <w:r w:rsidRPr="00FD14C8">
              <w:rPr>
                <w:rFonts w:ascii="Arial" w:hAnsi="Arial" w:cs="Arial"/>
                <w:color w:val="000000" w:themeColor="text1"/>
              </w:rPr>
              <w:t>Venelin</w:t>
            </w:r>
            <w:r w:rsidR="00E70B86" w:rsidRPr="00FD14C8">
              <w:rPr>
                <w:rFonts w:ascii="Arial" w:hAnsi="Arial" w:cs="Arial"/>
                <w:color w:val="000000" w:themeColor="text1"/>
              </w:rPr>
              <w:t xml:space="preserve"> Dobrev</w:t>
            </w:r>
          </w:p>
        </w:tc>
        <w:tc>
          <w:tcPr>
            <w:tcW w:w="4961" w:type="dxa"/>
          </w:tcPr>
          <w:p w14:paraId="5C4FCFB8" w14:textId="77777777" w:rsidR="00E27E28" w:rsidRPr="00F418E5" w:rsidRDefault="00E27E28" w:rsidP="0029076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418E5">
              <w:rPr>
                <w:rFonts w:ascii="Arial" w:hAnsi="Arial" w:cs="Arial"/>
                <w:color w:val="000000" w:themeColor="text1"/>
              </w:rPr>
              <w:t xml:space="preserve">Stara Zagora Regional Economic </w:t>
            </w:r>
            <w:r w:rsidR="00194222" w:rsidRPr="00F418E5">
              <w:rPr>
                <w:rFonts w:ascii="Arial" w:hAnsi="Arial" w:cs="Arial"/>
                <w:color w:val="000000" w:themeColor="text1"/>
              </w:rPr>
              <w:t>Development Agency</w:t>
            </w:r>
          </w:p>
        </w:tc>
        <w:tc>
          <w:tcPr>
            <w:tcW w:w="2380" w:type="dxa"/>
          </w:tcPr>
          <w:p w14:paraId="7CE0A67F" w14:textId="77777777" w:rsidR="00E27E28" w:rsidRPr="00F418E5" w:rsidRDefault="00E27E28" w:rsidP="0029076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418E5">
              <w:rPr>
                <w:rFonts w:ascii="Arial" w:hAnsi="Arial" w:cs="Arial"/>
                <w:color w:val="000000" w:themeColor="text1"/>
              </w:rPr>
              <w:t>A.1.2.</w:t>
            </w:r>
          </w:p>
        </w:tc>
      </w:tr>
      <w:tr w:rsidR="00E27E28" w:rsidRPr="00F418E5" w14:paraId="106CF5EA" w14:textId="77777777" w:rsidTr="00517D36">
        <w:tc>
          <w:tcPr>
            <w:cnfStyle w:val="001000000000" w:firstRow="0" w:lastRow="0" w:firstColumn="1" w:lastColumn="0" w:oddVBand="0" w:evenVBand="0" w:oddHBand="0" w:evenHBand="0" w:firstRowFirstColumn="0" w:firstRowLastColumn="0" w:lastRowFirstColumn="0" w:lastRowLastColumn="0"/>
            <w:tcW w:w="2235" w:type="dxa"/>
          </w:tcPr>
          <w:p w14:paraId="79AEC466" w14:textId="77777777" w:rsidR="00E27E28" w:rsidRPr="00F418E5" w:rsidRDefault="00E27E28" w:rsidP="0029076F">
            <w:pPr>
              <w:rPr>
                <w:rFonts w:ascii="Arial" w:hAnsi="Arial" w:cs="Arial"/>
                <w:bCs w:val="0"/>
                <w:iCs/>
                <w:color w:val="000000" w:themeColor="text1"/>
              </w:rPr>
            </w:pPr>
            <w:r w:rsidRPr="00F418E5">
              <w:rPr>
                <w:rFonts w:ascii="Arial" w:hAnsi="Arial" w:cs="Arial"/>
                <w:bCs w:val="0"/>
                <w:iCs/>
                <w:color w:val="000000" w:themeColor="text1"/>
              </w:rPr>
              <w:t>Francesca Cuna</w:t>
            </w:r>
          </w:p>
          <w:p w14:paraId="40B17457" w14:textId="77777777" w:rsidR="00E27E28" w:rsidRPr="00F418E5" w:rsidRDefault="00E27E28" w:rsidP="0029076F">
            <w:pPr>
              <w:rPr>
                <w:rFonts w:ascii="Arial" w:hAnsi="Arial" w:cs="Arial"/>
                <w:color w:val="000000" w:themeColor="text1"/>
              </w:rPr>
            </w:pPr>
            <w:r w:rsidRPr="00F418E5">
              <w:rPr>
                <w:rFonts w:ascii="Helvetica" w:hAnsi="Helvetica" w:cs="Helvetica"/>
                <w:sz w:val="24"/>
                <w:szCs w:val="24"/>
              </w:rPr>
              <w:t>Giuseppe Cutillo</w:t>
            </w:r>
          </w:p>
        </w:tc>
        <w:tc>
          <w:tcPr>
            <w:tcW w:w="4961" w:type="dxa"/>
          </w:tcPr>
          <w:p w14:paraId="72C90E09" w14:textId="77777777" w:rsidR="00E27E28" w:rsidRPr="00F418E5" w:rsidRDefault="00E27E28" w:rsidP="0029076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418E5">
              <w:rPr>
                <w:rFonts w:ascii="Arial" w:hAnsi="Arial" w:cs="Arial"/>
              </w:rPr>
              <w:t>Chamber of Commerce of Molise</w:t>
            </w:r>
          </w:p>
        </w:tc>
        <w:tc>
          <w:tcPr>
            <w:tcW w:w="2380" w:type="dxa"/>
          </w:tcPr>
          <w:p w14:paraId="262C66B5" w14:textId="77777777" w:rsidR="00E27E28" w:rsidRPr="00F418E5" w:rsidRDefault="00E27E28" w:rsidP="0029076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418E5">
              <w:rPr>
                <w:rFonts w:ascii="Arial" w:hAnsi="Arial" w:cs="Arial"/>
                <w:color w:val="000000" w:themeColor="text1"/>
              </w:rPr>
              <w:t>A1.4</w:t>
            </w:r>
          </w:p>
        </w:tc>
      </w:tr>
    </w:tbl>
    <w:p w14:paraId="3F22C269" w14:textId="77777777" w:rsidR="00E27E28" w:rsidRPr="00F418E5" w:rsidRDefault="00E27E28" w:rsidP="00E27E28">
      <w:pPr>
        <w:spacing w:after="120" w:line="240" w:lineRule="auto"/>
        <w:rPr>
          <w:rFonts w:ascii="Arial" w:hAnsi="Arial" w:cs="Arial"/>
          <w:b/>
          <w:color w:val="0D0D0D" w:themeColor="text1" w:themeTint="F2"/>
        </w:rPr>
      </w:pPr>
    </w:p>
    <w:p w14:paraId="33891D06" w14:textId="77777777" w:rsidR="00E27E28" w:rsidRPr="00F418E5" w:rsidRDefault="00E27E28" w:rsidP="003059FC">
      <w:pPr>
        <w:spacing w:after="120" w:line="360" w:lineRule="auto"/>
        <w:rPr>
          <w:rFonts w:ascii="Arial" w:hAnsi="Arial" w:cs="Arial"/>
          <w:b/>
          <w:color w:val="0D0D0D" w:themeColor="text1" w:themeTint="F2"/>
        </w:rPr>
      </w:pPr>
      <w:r w:rsidRPr="00F418E5">
        <w:rPr>
          <w:rFonts w:ascii="Arial" w:hAnsi="Arial" w:cs="Arial"/>
          <w:b/>
          <w:color w:val="0D0D0D" w:themeColor="text1" w:themeTint="F2"/>
        </w:rPr>
        <w:t>Questions regarding the results of INNOGROW Activity A.1.1:</w:t>
      </w:r>
    </w:p>
    <w:p w14:paraId="2E2B31B8" w14:textId="77777777" w:rsidR="00E27E28" w:rsidRPr="00F418E5" w:rsidRDefault="00E27E28" w:rsidP="003059FC">
      <w:pPr>
        <w:widowControl w:val="0"/>
        <w:autoSpaceDE w:val="0"/>
        <w:autoSpaceDN w:val="0"/>
        <w:adjustRightInd w:val="0"/>
        <w:spacing w:after="120" w:line="360" w:lineRule="auto"/>
        <w:jc w:val="both"/>
        <w:rPr>
          <w:rFonts w:ascii="Arial" w:hAnsi="Arial" w:cs="Arial"/>
          <w:color w:val="0D0D0D" w:themeColor="text1" w:themeTint="F2"/>
        </w:rPr>
      </w:pPr>
      <w:r w:rsidRPr="00F418E5">
        <w:rPr>
          <w:rFonts w:ascii="Arial" w:hAnsi="Arial" w:cs="Arial"/>
          <w:color w:val="0D0D0D" w:themeColor="text1" w:themeTint="F2"/>
        </w:rPr>
        <w:t>1) In your opinion, what are the main challenges and problems that hinder introduction of innovations and new technologies within rural SMEs?</w:t>
      </w:r>
    </w:p>
    <w:p w14:paraId="4A1F1EB5" w14:textId="77777777" w:rsidR="00E27E28" w:rsidRPr="00F418E5" w:rsidRDefault="00E27E28" w:rsidP="003059FC">
      <w:pPr>
        <w:widowControl w:val="0"/>
        <w:autoSpaceDE w:val="0"/>
        <w:autoSpaceDN w:val="0"/>
        <w:adjustRightInd w:val="0"/>
        <w:spacing w:after="120" w:line="360" w:lineRule="auto"/>
        <w:jc w:val="both"/>
        <w:rPr>
          <w:rFonts w:ascii="Arial" w:hAnsi="Arial" w:cs="Arial"/>
          <w:color w:val="0D0D0D" w:themeColor="text1" w:themeTint="F2"/>
        </w:rPr>
      </w:pPr>
      <w:r w:rsidRPr="00F418E5">
        <w:rPr>
          <w:rFonts w:ascii="Arial" w:hAnsi="Arial" w:cs="Arial"/>
          <w:color w:val="0D0D0D" w:themeColor="text1" w:themeTint="F2"/>
        </w:rPr>
        <w:t>2) What are the most important opportunities for rural SMEs to introduce new technologies?</w:t>
      </w:r>
    </w:p>
    <w:p w14:paraId="26E9EECE" w14:textId="77777777" w:rsidR="00E27E28" w:rsidRPr="00F418E5" w:rsidRDefault="00E27E28" w:rsidP="003059FC">
      <w:pPr>
        <w:widowControl w:val="0"/>
        <w:autoSpaceDE w:val="0"/>
        <w:autoSpaceDN w:val="0"/>
        <w:adjustRightInd w:val="0"/>
        <w:spacing w:after="120" w:line="360" w:lineRule="auto"/>
        <w:jc w:val="both"/>
        <w:rPr>
          <w:rFonts w:ascii="Arial" w:hAnsi="Arial" w:cs="Arial"/>
          <w:color w:val="0D0D0D" w:themeColor="text1" w:themeTint="F2"/>
        </w:rPr>
      </w:pPr>
      <w:r w:rsidRPr="00F418E5">
        <w:rPr>
          <w:rFonts w:ascii="Arial" w:hAnsi="Arial" w:cs="Arial"/>
          <w:color w:val="0D0D0D" w:themeColor="text1" w:themeTint="F2"/>
        </w:rPr>
        <w:t>3) What would be your future recommendations for policy makers, for SMEs and possible other stakeholders to promote the development of innovations and new technologies within rural SMEs?</w:t>
      </w:r>
    </w:p>
    <w:p w14:paraId="777B21A2" w14:textId="77777777" w:rsidR="00E27E28" w:rsidRPr="00F418E5" w:rsidRDefault="00E27E28" w:rsidP="003059FC">
      <w:pPr>
        <w:spacing w:after="120" w:line="360" w:lineRule="auto"/>
        <w:jc w:val="both"/>
        <w:rPr>
          <w:rFonts w:ascii="Arial" w:hAnsi="Arial" w:cs="Arial"/>
          <w:color w:val="0D0D0D" w:themeColor="text1" w:themeTint="F2"/>
        </w:rPr>
      </w:pPr>
      <w:r w:rsidRPr="00F418E5">
        <w:rPr>
          <w:rFonts w:ascii="Arial" w:hAnsi="Arial" w:cs="Arial"/>
          <w:color w:val="0D0D0D" w:themeColor="text1" w:themeTint="F2"/>
        </w:rPr>
        <w:t>4) From results of the Activity A.1.1, is there any other key issues that should be highlighted or taken into account that positively or negatively influence the development of new technologies within rural SMEs.</w:t>
      </w:r>
    </w:p>
    <w:p w14:paraId="49C64B06" w14:textId="77777777" w:rsidR="00E27E28" w:rsidRPr="00F418E5" w:rsidRDefault="00E27E28" w:rsidP="003059FC">
      <w:pPr>
        <w:spacing w:after="120" w:line="360" w:lineRule="auto"/>
        <w:rPr>
          <w:rFonts w:ascii="Arial" w:hAnsi="Arial" w:cs="Arial"/>
          <w:b/>
          <w:color w:val="0D0D0D" w:themeColor="text1" w:themeTint="F2"/>
        </w:rPr>
      </w:pPr>
      <w:r w:rsidRPr="00F418E5">
        <w:rPr>
          <w:rFonts w:ascii="Arial" w:hAnsi="Arial" w:cs="Arial"/>
          <w:b/>
          <w:color w:val="0D0D0D" w:themeColor="text1" w:themeTint="F2"/>
        </w:rPr>
        <w:t>Questions regarding the results of INNOGROW Activity A.1.2:</w:t>
      </w:r>
    </w:p>
    <w:p w14:paraId="5738F2BB" w14:textId="77777777" w:rsidR="00E27E28" w:rsidRPr="00F418E5" w:rsidRDefault="00E27E28" w:rsidP="003059FC">
      <w:pPr>
        <w:widowControl w:val="0"/>
        <w:autoSpaceDE w:val="0"/>
        <w:autoSpaceDN w:val="0"/>
        <w:adjustRightInd w:val="0"/>
        <w:spacing w:after="120" w:line="360" w:lineRule="auto"/>
        <w:jc w:val="both"/>
        <w:rPr>
          <w:rFonts w:ascii="Arial" w:hAnsi="Arial" w:cs="Arial"/>
        </w:rPr>
      </w:pPr>
      <w:r w:rsidRPr="00F418E5">
        <w:rPr>
          <w:rFonts w:ascii="Arial" w:hAnsi="Arial" w:cs="Arial"/>
        </w:rPr>
        <w:t>1) What are the main challenges and problems that hinder introduction of new business models within rural SMEs?</w:t>
      </w:r>
    </w:p>
    <w:p w14:paraId="3EC4C9B3" w14:textId="77777777" w:rsidR="00E27E28" w:rsidRPr="00F418E5" w:rsidRDefault="00E27E28" w:rsidP="003059FC">
      <w:pPr>
        <w:widowControl w:val="0"/>
        <w:autoSpaceDE w:val="0"/>
        <w:autoSpaceDN w:val="0"/>
        <w:adjustRightInd w:val="0"/>
        <w:spacing w:after="120" w:line="360" w:lineRule="auto"/>
        <w:jc w:val="both"/>
        <w:rPr>
          <w:rFonts w:ascii="Arial" w:hAnsi="Arial" w:cs="Arial"/>
        </w:rPr>
      </w:pPr>
      <w:r w:rsidRPr="00F418E5">
        <w:rPr>
          <w:rFonts w:ascii="Arial" w:hAnsi="Arial" w:cs="Arial"/>
        </w:rPr>
        <w:t>2) What are most important opportunities for rural SMEs to introduce new business models?</w:t>
      </w:r>
    </w:p>
    <w:p w14:paraId="1E7AA2BC" w14:textId="77777777" w:rsidR="00E27E28" w:rsidRPr="00F418E5" w:rsidRDefault="00E27E28" w:rsidP="003059FC">
      <w:pPr>
        <w:widowControl w:val="0"/>
        <w:autoSpaceDE w:val="0"/>
        <w:autoSpaceDN w:val="0"/>
        <w:adjustRightInd w:val="0"/>
        <w:spacing w:after="120" w:line="360" w:lineRule="auto"/>
        <w:jc w:val="both"/>
        <w:rPr>
          <w:rFonts w:ascii="Arial" w:hAnsi="Arial" w:cs="Arial"/>
        </w:rPr>
      </w:pPr>
      <w:r w:rsidRPr="00F418E5">
        <w:rPr>
          <w:rFonts w:ascii="Arial" w:hAnsi="Arial" w:cs="Arial"/>
        </w:rPr>
        <w:t>3) What would be your future recommendations for policy makers, for SMEs and possible other stakeholders to promote the implementation of new business models within rural SMEs?</w:t>
      </w:r>
    </w:p>
    <w:p w14:paraId="61C1BD71" w14:textId="77777777" w:rsidR="00E27E28" w:rsidRPr="00F418E5" w:rsidRDefault="00E27E28" w:rsidP="003059FC">
      <w:pPr>
        <w:widowControl w:val="0"/>
        <w:autoSpaceDE w:val="0"/>
        <w:autoSpaceDN w:val="0"/>
        <w:adjustRightInd w:val="0"/>
        <w:spacing w:after="120" w:line="360" w:lineRule="auto"/>
        <w:jc w:val="both"/>
        <w:rPr>
          <w:rFonts w:ascii="Arial" w:hAnsi="Arial" w:cs="Arial"/>
        </w:rPr>
      </w:pPr>
      <w:r w:rsidRPr="00F418E5">
        <w:rPr>
          <w:rFonts w:ascii="Arial" w:hAnsi="Arial" w:cs="Arial"/>
        </w:rPr>
        <w:t>4) From results of the Activity</w:t>
      </w:r>
      <w:proofErr w:type="gramStart"/>
      <w:r w:rsidRPr="00F418E5">
        <w:rPr>
          <w:rFonts w:ascii="Arial" w:hAnsi="Arial" w:cs="Arial"/>
        </w:rPr>
        <w:t>,A.1.2</w:t>
      </w:r>
      <w:proofErr w:type="gramEnd"/>
      <w:r w:rsidRPr="00F418E5">
        <w:rPr>
          <w:rFonts w:ascii="Arial" w:hAnsi="Arial" w:cs="Arial"/>
        </w:rPr>
        <w:t xml:space="preserve">, is there any other key issues that should be highlighted or taken into account that positively or negatively influence implementation of new business </w:t>
      </w:r>
      <w:r w:rsidRPr="00F418E5">
        <w:rPr>
          <w:rFonts w:ascii="Arial" w:hAnsi="Arial" w:cs="Arial"/>
        </w:rPr>
        <w:lastRenderedPageBreak/>
        <w:t>models within rural SMEs.</w:t>
      </w:r>
    </w:p>
    <w:p w14:paraId="608D8C43" w14:textId="77777777" w:rsidR="00E27E28" w:rsidRPr="00F418E5" w:rsidRDefault="00E27E28" w:rsidP="003059FC">
      <w:pPr>
        <w:spacing w:after="120" w:line="360" w:lineRule="auto"/>
        <w:jc w:val="both"/>
        <w:rPr>
          <w:rFonts w:ascii="Arial" w:hAnsi="Arial" w:cs="Arial"/>
          <w:b/>
          <w:color w:val="0D0D0D" w:themeColor="text1" w:themeTint="F2"/>
        </w:rPr>
      </w:pPr>
      <w:r w:rsidRPr="00F418E5">
        <w:rPr>
          <w:rFonts w:ascii="Arial" w:hAnsi="Arial" w:cs="Arial"/>
          <w:b/>
          <w:color w:val="0D0D0D" w:themeColor="text1" w:themeTint="F2"/>
        </w:rPr>
        <w:t>Questions regarding the results of INNOGROW Activity A.1.4:</w:t>
      </w:r>
    </w:p>
    <w:p w14:paraId="314ADBFA" w14:textId="77777777" w:rsidR="00E27E28" w:rsidRPr="00F418E5" w:rsidRDefault="00E27E28" w:rsidP="003059FC">
      <w:pPr>
        <w:widowControl w:val="0"/>
        <w:autoSpaceDE w:val="0"/>
        <w:autoSpaceDN w:val="0"/>
        <w:adjustRightInd w:val="0"/>
        <w:spacing w:after="120" w:line="360" w:lineRule="auto"/>
        <w:jc w:val="both"/>
        <w:rPr>
          <w:rFonts w:ascii="Arial" w:hAnsi="Arial" w:cs="Arial"/>
        </w:rPr>
      </w:pPr>
      <w:r w:rsidRPr="00F418E5">
        <w:rPr>
          <w:rFonts w:ascii="Arial" w:hAnsi="Arial" w:cs="Arial"/>
        </w:rPr>
        <w:t>1) What are the main challenges and problems that hinder introduction of innovationas within rural SMEs?</w:t>
      </w:r>
    </w:p>
    <w:p w14:paraId="1FE5E668" w14:textId="77777777" w:rsidR="00E27E28" w:rsidRPr="00F418E5" w:rsidRDefault="00E27E28" w:rsidP="003059FC">
      <w:pPr>
        <w:widowControl w:val="0"/>
        <w:autoSpaceDE w:val="0"/>
        <w:autoSpaceDN w:val="0"/>
        <w:adjustRightInd w:val="0"/>
        <w:spacing w:after="120" w:line="360" w:lineRule="auto"/>
        <w:jc w:val="both"/>
        <w:rPr>
          <w:rFonts w:ascii="Arial" w:hAnsi="Arial" w:cs="Arial"/>
        </w:rPr>
      </w:pPr>
      <w:r w:rsidRPr="00F418E5">
        <w:rPr>
          <w:rFonts w:ascii="Arial" w:hAnsi="Arial" w:cs="Arial"/>
        </w:rPr>
        <w:t>2) What are the most important opportunities for rural SMEs to introduce innovations?</w:t>
      </w:r>
    </w:p>
    <w:p w14:paraId="51C4DC6D" w14:textId="77777777" w:rsidR="00E27E28" w:rsidRPr="00F418E5" w:rsidRDefault="00E27E28" w:rsidP="003059FC">
      <w:pPr>
        <w:widowControl w:val="0"/>
        <w:autoSpaceDE w:val="0"/>
        <w:autoSpaceDN w:val="0"/>
        <w:adjustRightInd w:val="0"/>
        <w:spacing w:after="120" w:line="360" w:lineRule="auto"/>
        <w:jc w:val="both"/>
        <w:rPr>
          <w:rFonts w:ascii="Arial" w:hAnsi="Arial" w:cs="Arial"/>
        </w:rPr>
      </w:pPr>
      <w:r w:rsidRPr="00F418E5">
        <w:rPr>
          <w:rFonts w:ascii="Arial" w:hAnsi="Arial" w:cs="Arial"/>
        </w:rPr>
        <w:t>3) What would be your future recommendations for policy makers, for SMEs and possible other stakeholders to promote the development of innovations within rural SMEs?</w:t>
      </w:r>
    </w:p>
    <w:p w14:paraId="084927BB" w14:textId="77777777" w:rsidR="00E27E28" w:rsidRPr="00F418E5" w:rsidRDefault="00E27E28" w:rsidP="003059FC">
      <w:pPr>
        <w:spacing w:line="360" w:lineRule="auto"/>
      </w:pPr>
      <w:r w:rsidRPr="00F418E5">
        <w:rPr>
          <w:rFonts w:ascii="Arial" w:hAnsi="Arial" w:cs="Arial"/>
        </w:rPr>
        <w:t xml:space="preserve">4) From results of the Activity A.1.4. </w:t>
      </w:r>
      <w:proofErr w:type="gramStart"/>
      <w:r w:rsidRPr="00F418E5">
        <w:rPr>
          <w:rFonts w:ascii="Arial" w:hAnsi="Arial" w:cs="Arial"/>
        </w:rPr>
        <w:t>Activity,</w:t>
      </w:r>
      <w:proofErr w:type="gramEnd"/>
      <w:r w:rsidRPr="00F418E5">
        <w:rPr>
          <w:rFonts w:ascii="Arial" w:hAnsi="Arial" w:cs="Arial"/>
        </w:rPr>
        <w:t xml:space="preserve"> is there any other key issues that should be highlighted or taken into account that positively or negatively influence the development of innovations within rural SMEs.</w:t>
      </w:r>
    </w:p>
    <w:p w14:paraId="7985D426" w14:textId="77777777" w:rsidR="00422C25" w:rsidRDefault="00422C25" w:rsidP="00F77DA7">
      <w:pPr>
        <w:spacing w:before="120" w:after="120"/>
        <w:rPr>
          <w:rFonts w:ascii="Arial" w:hAnsi="Arial" w:cs="Arial"/>
        </w:rPr>
      </w:pPr>
      <w:r>
        <w:rPr>
          <w:rFonts w:ascii="Arial" w:hAnsi="Arial" w:cs="Arial"/>
        </w:rPr>
        <w:br w:type="page"/>
      </w:r>
    </w:p>
    <w:p w14:paraId="1E289DE2" w14:textId="77777777" w:rsidR="00422C25" w:rsidRPr="00F418E5" w:rsidRDefault="00422C25" w:rsidP="00422C25">
      <w:pPr>
        <w:pStyle w:val="Heading2"/>
        <w:numPr>
          <w:ilvl w:val="0"/>
          <w:numId w:val="0"/>
        </w:numPr>
      </w:pPr>
      <w:bookmarkStart w:id="41" w:name="_Toc383969150"/>
      <w:r>
        <w:lastRenderedPageBreak/>
        <w:t>Annex 2</w:t>
      </w:r>
      <w:r w:rsidRPr="00F418E5">
        <w:t xml:space="preserve">: </w:t>
      </w:r>
      <w:r>
        <w:t>Detailed c</w:t>
      </w:r>
      <w:r w:rsidRPr="00F418E5">
        <w:t>ontents of</w:t>
      </w:r>
      <w:r>
        <w:t xml:space="preserve"> each public consultation m</w:t>
      </w:r>
      <w:r w:rsidRPr="00F418E5">
        <w:t>eeting</w:t>
      </w:r>
      <w:bookmarkEnd w:id="41"/>
      <w:r w:rsidRPr="00F418E5">
        <w:t xml:space="preserve"> </w:t>
      </w:r>
    </w:p>
    <w:p w14:paraId="173DA61E" w14:textId="77777777" w:rsidR="00422C25" w:rsidRPr="00F418E5" w:rsidRDefault="00422C25" w:rsidP="00422C25">
      <w:pPr>
        <w:tabs>
          <w:tab w:val="num" w:pos="720"/>
        </w:tabs>
        <w:spacing w:before="120" w:after="120" w:line="360" w:lineRule="auto"/>
        <w:jc w:val="both"/>
        <w:rPr>
          <w:rFonts w:ascii="Arial" w:eastAsia="Calibri" w:hAnsi="Arial" w:cs="Arial"/>
        </w:rPr>
      </w:pPr>
      <w:r w:rsidRPr="00F418E5">
        <w:rPr>
          <w:rFonts w:ascii="Arial" w:eastAsia="Calibri" w:hAnsi="Arial" w:cs="Arial"/>
        </w:rPr>
        <w:t>Th</w:t>
      </w:r>
      <w:r w:rsidR="00F121CB">
        <w:rPr>
          <w:rFonts w:ascii="Arial" w:eastAsia="Calibri" w:hAnsi="Arial" w:cs="Arial"/>
        </w:rPr>
        <w:t>is</w:t>
      </w:r>
      <w:r w:rsidRPr="00F418E5">
        <w:rPr>
          <w:rFonts w:ascii="Arial" w:eastAsia="Calibri" w:hAnsi="Arial" w:cs="Arial"/>
        </w:rPr>
        <w:t xml:space="preserve"> </w:t>
      </w:r>
      <w:r w:rsidR="00F121CB">
        <w:rPr>
          <w:rFonts w:ascii="Arial" w:eastAsia="Calibri" w:hAnsi="Arial" w:cs="Arial"/>
        </w:rPr>
        <w:t>Annex</w:t>
      </w:r>
      <w:r w:rsidRPr="00F418E5">
        <w:rPr>
          <w:rFonts w:ascii="Arial" w:eastAsia="Calibri" w:hAnsi="Arial" w:cs="Arial"/>
        </w:rPr>
        <w:t xml:space="preserve"> </w:t>
      </w:r>
      <w:r w:rsidR="00397778" w:rsidRPr="00F418E5">
        <w:rPr>
          <w:rFonts w:ascii="Arial" w:eastAsia="Calibri" w:hAnsi="Arial" w:cs="Arial"/>
        </w:rPr>
        <w:t>outlines</w:t>
      </w:r>
      <w:r w:rsidRPr="00F418E5">
        <w:rPr>
          <w:rFonts w:ascii="Arial" w:eastAsia="Calibri" w:hAnsi="Arial" w:cs="Arial"/>
        </w:rPr>
        <w:t xml:space="preserve"> the agenda of each public consultation meeting organised by the INNOGROW project partners.</w:t>
      </w:r>
    </w:p>
    <w:p w14:paraId="331A9D86" w14:textId="77777777" w:rsidR="00124837" w:rsidRPr="00536ED9" w:rsidRDefault="00124837" w:rsidP="00124837">
      <w:pPr>
        <w:tabs>
          <w:tab w:val="num" w:pos="720"/>
        </w:tabs>
        <w:spacing w:before="120" w:after="120" w:line="360" w:lineRule="auto"/>
        <w:jc w:val="both"/>
        <w:rPr>
          <w:rFonts w:ascii="Arial" w:eastAsia="Calibri" w:hAnsi="Arial" w:cs="Arial"/>
        </w:rPr>
      </w:pPr>
      <w:r w:rsidRPr="00536ED9">
        <w:rPr>
          <w:rFonts w:ascii="Arial" w:eastAsia="Calibri" w:hAnsi="Arial" w:cs="Arial"/>
        </w:rPr>
        <w:t xml:space="preserve">Public consultation meeting in </w:t>
      </w:r>
      <w:r w:rsidRPr="00C9085A">
        <w:rPr>
          <w:rFonts w:ascii="Arial" w:eastAsia="Calibri" w:hAnsi="Arial" w:cs="Arial"/>
          <w:b/>
          <w:color w:val="003399"/>
        </w:rPr>
        <w:t>Lombardia, Italy</w:t>
      </w:r>
      <w:r w:rsidRPr="00536ED9">
        <w:rPr>
          <w:rFonts w:ascii="Arial" w:eastAsia="Calibri" w:hAnsi="Arial" w:cs="Arial"/>
        </w:rPr>
        <w:t xml:space="preserve">, took place in Milan on </w:t>
      </w:r>
      <w:r>
        <w:rPr>
          <w:rFonts w:ascii="Arial" w:eastAsia="Calibri" w:hAnsi="Arial" w:cs="Arial"/>
        </w:rPr>
        <w:t xml:space="preserve">the </w:t>
      </w:r>
      <w:r w:rsidRPr="00536ED9">
        <w:rPr>
          <w:rFonts w:ascii="Arial" w:eastAsia="Calibri" w:hAnsi="Arial" w:cs="Arial"/>
        </w:rPr>
        <w:t>26th January 2017. 16 stakeholders participated in the meeting, representing Lombardy Foundation for the Environment, Lombardy Region, Valtellina Food District, Rural District of Olona Valley, local SMEs, consultancy companies, cooperatives and non-governmental organisations</w:t>
      </w:r>
      <w:r>
        <w:rPr>
          <w:rFonts w:ascii="Arial" w:eastAsia="Calibri" w:hAnsi="Arial" w:cs="Arial"/>
        </w:rPr>
        <w:t>.</w:t>
      </w:r>
    </w:p>
    <w:p w14:paraId="1F19E23E" w14:textId="77777777" w:rsidR="00124837" w:rsidRPr="00536ED9" w:rsidRDefault="00124837" w:rsidP="00124837">
      <w:pPr>
        <w:tabs>
          <w:tab w:val="num" w:pos="720"/>
        </w:tabs>
        <w:spacing w:before="120" w:after="120" w:line="360" w:lineRule="auto"/>
        <w:jc w:val="both"/>
        <w:rPr>
          <w:rFonts w:ascii="Arial" w:hAnsi="Arial" w:cs="Arial"/>
        </w:rPr>
      </w:pPr>
      <w:r w:rsidRPr="00536ED9">
        <w:rPr>
          <w:rFonts w:ascii="Arial" w:eastAsia="Calibri" w:hAnsi="Arial" w:cs="Arial"/>
        </w:rPr>
        <w:t xml:space="preserve">The first part of the meeting included a presentation of the INNOGROW project, an introduction of </w:t>
      </w:r>
      <w:r w:rsidRPr="00536ED9">
        <w:rPr>
          <w:rFonts w:ascii="Arial" w:hAnsi="Arial" w:cs="Arial"/>
        </w:rPr>
        <w:t xml:space="preserve">the key topics of the public consultation meeting, as well as a presentation of </w:t>
      </w:r>
      <w:r>
        <w:rPr>
          <w:rFonts w:ascii="Arial" w:hAnsi="Arial" w:cs="Arial"/>
        </w:rPr>
        <w:t>the</w:t>
      </w:r>
      <w:r w:rsidR="00811FAA">
        <w:rPr>
          <w:rFonts w:ascii="Arial" w:hAnsi="Arial" w:cs="Arial"/>
        </w:rPr>
        <w:t xml:space="preserve"> best practise from Lombardia</w:t>
      </w:r>
      <w:r w:rsidRPr="00536ED9">
        <w:rPr>
          <w:rFonts w:ascii="Arial" w:hAnsi="Arial" w:cs="Arial"/>
        </w:rPr>
        <w:t xml:space="preserve"> region – Oca Sforzesca Srl, a small company located in the rural area of Lomellina, in the prov</w:t>
      </w:r>
      <w:r w:rsidR="00811FAA">
        <w:rPr>
          <w:rFonts w:ascii="Arial" w:hAnsi="Arial" w:cs="Arial"/>
        </w:rPr>
        <w:t>ince of Pavia (South of Lombardia</w:t>
      </w:r>
      <w:r w:rsidRPr="00536ED9">
        <w:rPr>
          <w:rFonts w:ascii="Arial" w:hAnsi="Arial" w:cs="Arial"/>
        </w:rPr>
        <w:t>) and producing goose salami.</w:t>
      </w:r>
    </w:p>
    <w:p w14:paraId="3F091FB8" w14:textId="77777777" w:rsidR="00124837" w:rsidRPr="00536ED9" w:rsidRDefault="00124837" w:rsidP="00124837">
      <w:pPr>
        <w:tabs>
          <w:tab w:val="num" w:pos="720"/>
        </w:tabs>
        <w:spacing w:before="120" w:after="120" w:line="360" w:lineRule="auto"/>
        <w:jc w:val="both"/>
        <w:rPr>
          <w:rFonts w:ascii="Arial" w:hAnsi="Arial" w:cs="Arial"/>
        </w:rPr>
      </w:pPr>
      <w:r w:rsidRPr="00536ED9">
        <w:rPr>
          <w:rFonts w:ascii="Arial" w:hAnsi="Arial" w:cs="Arial"/>
        </w:rPr>
        <w:t>In the second part of the meeting participants discussed the following topics in 5 round tables: 1. </w:t>
      </w:r>
      <w:proofErr w:type="gramStart"/>
      <w:r w:rsidRPr="00536ED9">
        <w:rPr>
          <w:rFonts w:ascii="Arial" w:hAnsi="Arial" w:cs="Arial"/>
        </w:rPr>
        <w:t>Barriers and risks for the introduction of innovative technologies and competitive business models; 2.</w:t>
      </w:r>
      <w:proofErr w:type="gramEnd"/>
      <w:r w:rsidRPr="00536ED9">
        <w:rPr>
          <w:rFonts w:ascii="Arial" w:hAnsi="Arial" w:cs="Arial"/>
        </w:rPr>
        <w:t xml:space="preserve"> Successful cases of the introduction of innovative technologies and competitive business models in rural SMEs; 3 Opportunities and factors that </w:t>
      </w:r>
      <w:proofErr w:type="gramStart"/>
      <w:r w:rsidRPr="00536ED9">
        <w:rPr>
          <w:rFonts w:ascii="Arial" w:hAnsi="Arial" w:cs="Arial"/>
        </w:rPr>
        <w:t>facilitate  introduction</w:t>
      </w:r>
      <w:proofErr w:type="gramEnd"/>
      <w:r w:rsidRPr="00536ED9">
        <w:rPr>
          <w:rFonts w:ascii="Arial" w:hAnsi="Arial" w:cs="Arial"/>
        </w:rPr>
        <w:t xml:space="preserve"> of innovative technologies and competitive business models in rural SMEs; 4. </w:t>
      </w:r>
      <w:proofErr w:type="gramStart"/>
      <w:r w:rsidRPr="00536ED9">
        <w:rPr>
          <w:rFonts w:ascii="Arial" w:hAnsi="Arial" w:cs="Arial"/>
        </w:rPr>
        <w:t>Further solutions to promote introduction of innovative technologies and competitive business models in rural SMEs; 5.</w:t>
      </w:r>
      <w:proofErr w:type="gramEnd"/>
      <w:r w:rsidRPr="00536ED9">
        <w:rPr>
          <w:rFonts w:ascii="Arial" w:hAnsi="Arial" w:cs="Arial"/>
        </w:rPr>
        <w:t xml:space="preserve"> Instruments necessary (training, web platforms, other initiatives) to </w:t>
      </w:r>
      <w:proofErr w:type="gramStart"/>
      <w:r w:rsidRPr="00536ED9">
        <w:rPr>
          <w:rFonts w:ascii="Arial" w:hAnsi="Arial" w:cs="Arial"/>
        </w:rPr>
        <w:t>promote  introduction</w:t>
      </w:r>
      <w:proofErr w:type="gramEnd"/>
      <w:r w:rsidRPr="00536ED9">
        <w:rPr>
          <w:rFonts w:ascii="Arial" w:hAnsi="Arial" w:cs="Arial"/>
        </w:rPr>
        <w:t xml:space="preserve"> of innovative technologies and competitive business models in rural SMEs. Each participant of the meeting was invited to present their personal point of view on the topics and, based on their experience, share relevant examples from</w:t>
      </w:r>
      <w:r w:rsidR="00811FAA">
        <w:rPr>
          <w:rFonts w:ascii="Arial" w:hAnsi="Arial" w:cs="Arial"/>
        </w:rPr>
        <w:t xml:space="preserve"> the Lombardia</w:t>
      </w:r>
      <w:r w:rsidRPr="00536ED9">
        <w:rPr>
          <w:rFonts w:ascii="Arial" w:hAnsi="Arial" w:cs="Arial"/>
        </w:rPr>
        <w:t xml:space="preserve"> Region</w:t>
      </w:r>
      <w:r>
        <w:rPr>
          <w:rFonts w:ascii="Arial" w:hAnsi="Arial" w:cs="Arial"/>
        </w:rPr>
        <w:t xml:space="preserve"> </w:t>
      </w:r>
      <w:r>
        <w:rPr>
          <w:rFonts w:ascii="Arial" w:eastAsia="Calibri" w:hAnsi="Arial" w:cs="Arial"/>
        </w:rPr>
        <w:t>(</w:t>
      </w:r>
      <w:r w:rsidRPr="00885097">
        <w:rPr>
          <w:rFonts w:ascii="Arial" w:eastAsia="Calibri" w:hAnsi="Arial" w:cs="Arial"/>
        </w:rPr>
        <w:t>Lombardy Foundation for the Environment, FLA</w:t>
      </w:r>
      <w:r>
        <w:rPr>
          <w:rFonts w:ascii="Arial" w:eastAsia="Calibri" w:hAnsi="Arial" w:cs="Arial"/>
        </w:rPr>
        <w:t>, 2017)</w:t>
      </w:r>
      <w:r w:rsidRPr="00536ED9">
        <w:rPr>
          <w:rFonts w:ascii="Arial" w:hAnsi="Arial" w:cs="Arial"/>
        </w:rPr>
        <w:t>.</w:t>
      </w:r>
    </w:p>
    <w:p w14:paraId="5C129C5A" w14:textId="77777777" w:rsidR="00124837" w:rsidRPr="00536ED9" w:rsidRDefault="00124837" w:rsidP="00124837">
      <w:pPr>
        <w:tabs>
          <w:tab w:val="num" w:pos="720"/>
        </w:tabs>
        <w:spacing w:before="120" w:after="120" w:line="360" w:lineRule="auto"/>
        <w:jc w:val="both"/>
        <w:rPr>
          <w:rFonts w:ascii="Arial" w:eastAsia="Calibri" w:hAnsi="Arial" w:cs="Arial"/>
        </w:rPr>
      </w:pPr>
      <w:r w:rsidRPr="00536ED9">
        <w:rPr>
          <w:rFonts w:ascii="Arial" w:eastAsia="Calibri" w:hAnsi="Arial" w:cs="Arial"/>
        </w:rPr>
        <w:t xml:space="preserve">Public consultation meeting in </w:t>
      </w:r>
      <w:r w:rsidRPr="00C9085A">
        <w:rPr>
          <w:rFonts w:ascii="Arial" w:eastAsia="Calibri" w:hAnsi="Arial" w:cs="Arial"/>
          <w:b/>
          <w:color w:val="003399"/>
        </w:rPr>
        <w:t>Molise, Italy</w:t>
      </w:r>
      <w:r w:rsidRPr="00536ED9">
        <w:rPr>
          <w:rFonts w:ascii="Arial" w:eastAsia="Calibri" w:hAnsi="Arial" w:cs="Arial"/>
        </w:rPr>
        <w:t>, took place in Isernia on the 24th March 2017. 22 stakeholders participated in the meeting, representing Chamber of Commerce of Molise, Molise Region, Molise University, local SMEs, cooperatives and non-governmental organisations.</w:t>
      </w:r>
    </w:p>
    <w:p w14:paraId="5104FF9D" w14:textId="77777777" w:rsidR="00124837" w:rsidRPr="00536ED9" w:rsidRDefault="00124837" w:rsidP="00124837">
      <w:pPr>
        <w:tabs>
          <w:tab w:val="num" w:pos="720"/>
        </w:tabs>
        <w:spacing w:before="120" w:after="120" w:line="360" w:lineRule="auto"/>
        <w:jc w:val="both"/>
        <w:rPr>
          <w:rFonts w:ascii="Arial" w:eastAsia="Calibri" w:hAnsi="Arial" w:cs="Arial"/>
        </w:rPr>
      </w:pPr>
      <w:r w:rsidRPr="00536ED9">
        <w:rPr>
          <w:rFonts w:ascii="Arial" w:eastAsia="Calibri" w:hAnsi="Arial" w:cs="Arial"/>
        </w:rPr>
        <w:t xml:space="preserve">The first part of the meeting included welcoming words, an introduction of the INNOGROW project and a presentation on the Rural Development Programme 2014-2020 and the innovation measures within the ERDF Regional Operation Programme 2014-2020 of the Molise Region. It </w:t>
      </w:r>
      <w:r w:rsidRPr="00536ED9">
        <w:rPr>
          <w:rFonts w:ascii="Arial" w:eastAsia="Calibri" w:hAnsi="Arial" w:cs="Arial"/>
        </w:rPr>
        <w:lastRenderedPageBreak/>
        <w:t xml:space="preserve">was followed by a presentation by the Molise University highlighting the local context and needs of the rural SMEs. The first part of the meeting was concluded </w:t>
      </w:r>
      <w:r>
        <w:rPr>
          <w:rFonts w:ascii="Arial" w:eastAsia="Calibri" w:hAnsi="Arial" w:cs="Arial"/>
        </w:rPr>
        <w:t>with</w:t>
      </w:r>
      <w:r w:rsidRPr="00536ED9">
        <w:rPr>
          <w:rFonts w:ascii="Arial" w:eastAsia="Calibri" w:hAnsi="Arial" w:cs="Arial"/>
        </w:rPr>
        <w:t xml:space="preserve"> </w:t>
      </w:r>
      <w:r>
        <w:rPr>
          <w:rFonts w:ascii="Arial" w:eastAsia="Calibri" w:hAnsi="Arial" w:cs="Arial"/>
        </w:rPr>
        <w:t>the</w:t>
      </w:r>
      <w:r w:rsidRPr="00536ED9">
        <w:rPr>
          <w:rFonts w:ascii="Arial" w:eastAsia="Calibri" w:hAnsi="Arial" w:cs="Arial"/>
        </w:rPr>
        <w:t xml:space="preserve"> presentation of </w:t>
      </w:r>
      <w:r>
        <w:rPr>
          <w:rFonts w:ascii="Arial" w:eastAsia="Calibri" w:hAnsi="Arial" w:cs="Arial"/>
        </w:rPr>
        <w:t xml:space="preserve">the </w:t>
      </w:r>
      <w:r w:rsidRPr="00536ED9">
        <w:rPr>
          <w:rFonts w:ascii="Arial" w:eastAsia="Calibri" w:hAnsi="Arial" w:cs="Arial"/>
        </w:rPr>
        <w:t>best practise –innovative start-up "MyAgry", which is a successful business pioneer in the rural area of the Molise region.</w:t>
      </w:r>
    </w:p>
    <w:p w14:paraId="47CEF87C" w14:textId="77777777" w:rsidR="00124837" w:rsidRPr="00536ED9" w:rsidRDefault="00124837" w:rsidP="00124837">
      <w:pPr>
        <w:tabs>
          <w:tab w:val="num" w:pos="720"/>
        </w:tabs>
        <w:spacing w:before="120" w:after="120" w:line="360" w:lineRule="auto"/>
        <w:jc w:val="both"/>
        <w:rPr>
          <w:rFonts w:ascii="Arial" w:eastAsia="Calibri" w:hAnsi="Arial" w:cs="Arial"/>
        </w:rPr>
      </w:pPr>
      <w:r w:rsidRPr="00536ED9">
        <w:rPr>
          <w:rFonts w:ascii="Arial" w:hAnsi="Arial" w:cs="Arial"/>
        </w:rPr>
        <w:t xml:space="preserve">In the second part of the meeting participants discussed the following topics in 3 working groups: 1. New models for rural SMEs: case studies; 2. </w:t>
      </w:r>
      <w:proofErr w:type="gramStart"/>
      <w:r w:rsidRPr="00536ED9">
        <w:rPr>
          <w:rFonts w:ascii="Arial" w:hAnsi="Arial" w:cs="Arial"/>
        </w:rPr>
        <w:t>Factors stimulating rural businesses to adopt innovative systems; 3.</w:t>
      </w:r>
      <w:proofErr w:type="gramEnd"/>
      <w:r w:rsidRPr="00536ED9">
        <w:rPr>
          <w:rFonts w:ascii="Arial" w:hAnsi="Arial" w:cs="Arial"/>
        </w:rPr>
        <w:t xml:space="preserve"> Identification of the needs for competitiveness and growth of rural SMEs in the area: research tools and innovation. The discussions ended with </w:t>
      </w:r>
      <w:proofErr w:type="gramStart"/>
      <w:r>
        <w:rPr>
          <w:rFonts w:ascii="Arial" w:hAnsi="Arial" w:cs="Arial"/>
        </w:rPr>
        <w:t xml:space="preserve">the </w:t>
      </w:r>
      <w:r w:rsidRPr="00536ED9">
        <w:rPr>
          <w:rFonts w:ascii="Arial" w:hAnsi="Arial" w:cs="Arial"/>
        </w:rPr>
        <w:t xml:space="preserve"> synthesis</w:t>
      </w:r>
      <w:proofErr w:type="gramEnd"/>
      <w:r w:rsidRPr="00536ED9">
        <w:rPr>
          <w:rFonts w:ascii="Arial" w:hAnsi="Arial" w:cs="Arial"/>
        </w:rPr>
        <w:t xml:space="preserve"> and </w:t>
      </w:r>
      <w:r>
        <w:rPr>
          <w:rFonts w:ascii="Arial" w:hAnsi="Arial" w:cs="Arial"/>
        </w:rPr>
        <w:t>presentation</w:t>
      </w:r>
      <w:r w:rsidRPr="00536ED9">
        <w:rPr>
          <w:rFonts w:ascii="Arial" w:hAnsi="Arial" w:cs="Arial"/>
        </w:rPr>
        <w:t xml:space="preserve"> of suggestions, conclusions and policy recommendations developed during the working group discussions</w:t>
      </w:r>
      <w:r>
        <w:rPr>
          <w:rFonts w:ascii="Arial" w:hAnsi="Arial" w:cs="Arial"/>
        </w:rPr>
        <w:t xml:space="preserve"> (</w:t>
      </w:r>
      <w:r w:rsidRPr="000F7025">
        <w:rPr>
          <w:rFonts w:ascii="Arial" w:eastAsia="Calibri" w:hAnsi="Arial" w:cs="Arial"/>
        </w:rPr>
        <w:t>Chamb</w:t>
      </w:r>
      <w:r>
        <w:rPr>
          <w:rFonts w:ascii="Arial" w:eastAsia="Calibri" w:hAnsi="Arial" w:cs="Arial"/>
        </w:rPr>
        <w:t>er of Commerce of Molise, 2017)</w:t>
      </w:r>
      <w:r w:rsidRPr="00536ED9">
        <w:rPr>
          <w:rFonts w:ascii="Arial" w:hAnsi="Arial" w:cs="Arial"/>
        </w:rPr>
        <w:t>.</w:t>
      </w:r>
    </w:p>
    <w:p w14:paraId="6A1F8DB4" w14:textId="77777777" w:rsidR="00124837" w:rsidRPr="00536ED9" w:rsidRDefault="00124837" w:rsidP="00124837">
      <w:pPr>
        <w:tabs>
          <w:tab w:val="num" w:pos="720"/>
        </w:tabs>
        <w:spacing w:before="120" w:after="120" w:line="360" w:lineRule="auto"/>
        <w:jc w:val="both"/>
        <w:rPr>
          <w:rFonts w:ascii="Arial" w:hAnsi="Arial" w:cs="Arial"/>
        </w:rPr>
      </w:pPr>
      <w:r w:rsidRPr="00536ED9">
        <w:rPr>
          <w:rFonts w:ascii="Arial" w:eastAsia="Calibri" w:hAnsi="Arial" w:cs="Arial"/>
        </w:rPr>
        <w:t xml:space="preserve">Public </w:t>
      </w:r>
      <w:r w:rsidRPr="00536ED9">
        <w:rPr>
          <w:rFonts w:ascii="Arial" w:hAnsi="Arial" w:cs="Arial"/>
        </w:rPr>
        <w:t>consultation</w:t>
      </w:r>
      <w:r w:rsidRPr="00536ED9">
        <w:rPr>
          <w:rFonts w:ascii="Arial" w:eastAsia="Calibri" w:hAnsi="Arial" w:cs="Arial"/>
        </w:rPr>
        <w:t xml:space="preserve"> meeting in </w:t>
      </w:r>
      <w:r w:rsidRPr="00C9085A">
        <w:rPr>
          <w:rFonts w:ascii="Arial" w:eastAsia="Calibri" w:hAnsi="Arial" w:cs="Arial"/>
          <w:b/>
          <w:color w:val="003399"/>
        </w:rPr>
        <w:t>Nyugat-Dunantul, Hungary</w:t>
      </w:r>
      <w:r w:rsidRPr="00536ED9">
        <w:rPr>
          <w:rFonts w:ascii="Arial" w:eastAsia="Calibri" w:hAnsi="Arial" w:cs="Arial"/>
          <w:color w:val="003399"/>
        </w:rPr>
        <w:t xml:space="preserve">, </w:t>
      </w:r>
      <w:r w:rsidRPr="00536ED9">
        <w:rPr>
          <w:rFonts w:ascii="Arial" w:eastAsia="Calibri" w:hAnsi="Arial" w:cs="Arial"/>
        </w:rPr>
        <w:t xml:space="preserve">took place in Bazakerettyen on the </w:t>
      </w:r>
      <w:r w:rsidRPr="00536ED9">
        <w:rPr>
          <w:rFonts w:ascii="Arial" w:hAnsi="Arial" w:cs="Arial"/>
        </w:rPr>
        <w:t xml:space="preserve">27th October 2017. 41 </w:t>
      </w:r>
      <w:proofErr w:type="gramStart"/>
      <w:r w:rsidRPr="00536ED9">
        <w:rPr>
          <w:rFonts w:ascii="Arial" w:eastAsia="Calibri" w:hAnsi="Arial" w:cs="Arial"/>
        </w:rPr>
        <w:t>stakeholder</w:t>
      </w:r>
      <w:proofErr w:type="gramEnd"/>
      <w:r w:rsidRPr="00536ED9">
        <w:rPr>
          <w:rFonts w:ascii="Arial" w:hAnsi="Arial" w:cs="Arial"/>
        </w:rPr>
        <w:t xml:space="preserve"> </w:t>
      </w:r>
      <w:r w:rsidRPr="00536ED9">
        <w:rPr>
          <w:rFonts w:ascii="Arial" w:eastAsia="Calibri" w:hAnsi="Arial" w:cs="Arial"/>
        </w:rPr>
        <w:t xml:space="preserve">participated </w:t>
      </w:r>
      <w:r w:rsidRPr="00536ED9">
        <w:rPr>
          <w:rFonts w:ascii="Arial" w:hAnsi="Arial" w:cs="Arial"/>
        </w:rPr>
        <w:t>in the meeting, representing municipalities, organisations and SMEs predominantly located in small villages across the South-West-Transdanubian Region and operating in such sectors as agriculture, forestry, manufacturing of food products, agro-tourism, energy efficiency and other rural specific activities.</w:t>
      </w:r>
    </w:p>
    <w:p w14:paraId="578C185E" w14:textId="77777777" w:rsidR="00124837" w:rsidRPr="00536ED9" w:rsidRDefault="00124837" w:rsidP="00124837">
      <w:pPr>
        <w:tabs>
          <w:tab w:val="num" w:pos="720"/>
        </w:tabs>
        <w:spacing w:before="120" w:after="120" w:line="360" w:lineRule="auto"/>
        <w:jc w:val="both"/>
      </w:pPr>
      <w:r w:rsidRPr="00536ED9">
        <w:rPr>
          <w:rFonts w:ascii="Arial" w:hAnsi="Arial" w:cs="Arial"/>
        </w:rPr>
        <w:t xml:space="preserve">The first part of the meeting included information on policy instruments and calls for proposals for the innovative rural sector within the Operational Programme, the Rural Development Programme and the LEADER programme. It was followed by </w:t>
      </w:r>
      <w:r>
        <w:rPr>
          <w:rFonts w:ascii="Arial" w:hAnsi="Arial" w:cs="Arial"/>
        </w:rPr>
        <w:t>the</w:t>
      </w:r>
      <w:r w:rsidRPr="00536ED9">
        <w:rPr>
          <w:rFonts w:ascii="Arial" w:hAnsi="Arial" w:cs="Arial"/>
        </w:rPr>
        <w:t xml:space="preserve"> presentation on the INNOGROW project, which included also examples of best practises from the project partner regions and introduced innovative technologies and business models covered by the INNOGROW project.</w:t>
      </w:r>
    </w:p>
    <w:p w14:paraId="348FB028" w14:textId="77777777" w:rsidR="00124837" w:rsidRPr="00536ED9" w:rsidRDefault="00124837" w:rsidP="00124837">
      <w:pPr>
        <w:tabs>
          <w:tab w:val="num" w:pos="720"/>
        </w:tabs>
        <w:spacing w:before="120" w:after="120" w:line="360" w:lineRule="auto"/>
        <w:jc w:val="both"/>
        <w:rPr>
          <w:rFonts w:ascii="Arial" w:hAnsi="Arial" w:cs="Arial"/>
        </w:rPr>
      </w:pPr>
      <w:r w:rsidRPr="00536ED9">
        <w:rPr>
          <w:rFonts w:ascii="Arial" w:hAnsi="Arial" w:cs="Arial"/>
        </w:rPr>
        <w:t xml:space="preserve">In the second part of the meeting participants discussed the following topics: 1. </w:t>
      </w:r>
      <w:proofErr w:type="gramStart"/>
      <w:r w:rsidRPr="00536ED9">
        <w:rPr>
          <w:rFonts w:ascii="Arial" w:hAnsi="Arial" w:cs="Arial"/>
        </w:rPr>
        <w:t>Barriers of the calls for proposals and innovative technologies of the Operational Programme and the Rural Development Programme programmes; 2.</w:t>
      </w:r>
      <w:proofErr w:type="gramEnd"/>
      <w:r w:rsidRPr="00536ED9">
        <w:rPr>
          <w:rFonts w:ascii="Arial" w:hAnsi="Arial" w:cs="Arial"/>
        </w:rPr>
        <w:t xml:space="preserve"> </w:t>
      </w:r>
      <w:proofErr w:type="gramStart"/>
      <w:r w:rsidRPr="00536ED9">
        <w:rPr>
          <w:rFonts w:ascii="Arial" w:hAnsi="Arial" w:cs="Arial"/>
        </w:rPr>
        <w:t>Possibilities of the rural development programmes; 3.</w:t>
      </w:r>
      <w:proofErr w:type="gramEnd"/>
      <w:r w:rsidRPr="00536ED9">
        <w:rPr>
          <w:rFonts w:ascii="Arial" w:hAnsi="Arial" w:cs="Arial"/>
        </w:rPr>
        <w:t xml:space="preserve"> </w:t>
      </w:r>
      <w:proofErr w:type="gramStart"/>
      <w:r w:rsidRPr="00536ED9">
        <w:rPr>
          <w:rFonts w:ascii="Arial" w:hAnsi="Arial" w:cs="Arial"/>
        </w:rPr>
        <w:t>Opportunities of more innovative calls for proposals; 4.</w:t>
      </w:r>
      <w:proofErr w:type="gramEnd"/>
      <w:r w:rsidRPr="00536ED9">
        <w:rPr>
          <w:rFonts w:ascii="Arial" w:hAnsi="Arial" w:cs="Arial"/>
        </w:rPr>
        <w:t xml:space="preserve"> </w:t>
      </w:r>
      <w:proofErr w:type="gramStart"/>
      <w:r w:rsidRPr="00536ED9">
        <w:rPr>
          <w:rFonts w:ascii="Arial" w:hAnsi="Arial" w:cs="Arial"/>
        </w:rPr>
        <w:t>Solutions for the competitive business models.</w:t>
      </w:r>
      <w:proofErr w:type="gramEnd"/>
      <w:r w:rsidRPr="00536ED9">
        <w:rPr>
          <w:rFonts w:ascii="Arial" w:hAnsi="Arial" w:cs="Arial"/>
        </w:rPr>
        <w:t xml:space="preserve"> The discussion part was concluded by a comments and questions session, where the Pannon Novum team answered questions that were raised during the meeting</w:t>
      </w:r>
      <w:r>
        <w:rPr>
          <w:rFonts w:ascii="Arial" w:hAnsi="Arial" w:cs="Arial"/>
        </w:rPr>
        <w:t xml:space="preserve"> (</w:t>
      </w:r>
      <w:r w:rsidRPr="00885097">
        <w:rPr>
          <w:rFonts w:ascii="Arial" w:eastAsia="Calibri" w:hAnsi="Arial" w:cs="Arial"/>
        </w:rPr>
        <w:t>Pannon Novum</w:t>
      </w:r>
      <w:r>
        <w:rPr>
          <w:rFonts w:ascii="Arial" w:eastAsia="Calibri" w:hAnsi="Arial" w:cs="Arial"/>
        </w:rPr>
        <w:t xml:space="preserve">, </w:t>
      </w:r>
      <w:r w:rsidRPr="000F7025">
        <w:rPr>
          <w:rFonts w:ascii="Arial" w:eastAsia="Calibri" w:hAnsi="Arial" w:cs="Arial"/>
        </w:rPr>
        <w:t>2017</w:t>
      </w:r>
      <w:r>
        <w:rPr>
          <w:rFonts w:ascii="Arial" w:hAnsi="Arial" w:cs="Arial"/>
        </w:rPr>
        <w:t>)</w:t>
      </w:r>
      <w:r w:rsidRPr="00536ED9">
        <w:rPr>
          <w:rFonts w:ascii="Arial" w:hAnsi="Arial" w:cs="Arial"/>
        </w:rPr>
        <w:t>.</w:t>
      </w:r>
    </w:p>
    <w:p w14:paraId="0765B87D" w14:textId="77777777" w:rsidR="00124837" w:rsidRPr="00536ED9" w:rsidRDefault="00124837" w:rsidP="00124837">
      <w:pPr>
        <w:tabs>
          <w:tab w:val="num" w:pos="720"/>
        </w:tabs>
        <w:spacing w:before="120" w:after="120" w:line="360" w:lineRule="auto"/>
        <w:jc w:val="both"/>
        <w:rPr>
          <w:rFonts w:ascii="Arial" w:hAnsi="Arial" w:cs="Arial"/>
        </w:rPr>
      </w:pPr>
      <w:r w:rsidRPr="00536ED9">
        <w:rPr>
          <w:rFonts w:ascii="Arial" w:eastAsia="Calibri" w:hAnsi="Arial" w:cs="Arial"/>
        </w:rPr>
        <w:lastRenderedPageBreak/>
        <w:t xml:space="preserve">Public consultation meeting in </w:t>
      </w:r>
      <w:r w:rsidRPr="00C9085A">
        <w:rPr>
          <w:rFonts w:ascii="Arial" w:eastAsia="Calibri" w:hAnsi="Arial" w:cs="Arial"/>
          <w:b/>
          <w:color w:val="003399"/>
        </w:rPr>
        <w:t>Zemgale, Latvia</w:t>
      </w:r>
      <w:r w:rsidRPr="00536ED9">
        <w:rPr>
          <w:rFonts w:ascii="Arial" w:eastAsia="Calibri" w:hAnsi="Arial" w:cs="Arial"/>
          <w:color w:val="003399"/>
        </w:rPr>
        <w:t xml:space="preserve">, </w:t>
      </w:r>
      <w:r w:rsidRPr="00536ED9">
        <w:rPr>
          <w:rFonts w:ascii="Arial" w:eastAsia="Calibri" w:hAnsi="Arial" w:cs="Arial"/>
        </w:rPr>
        <w:t xml:space="preserve">took place in Rundale municipality on </w:t>
      </w:r>
      <w:r>
        <w:rPr>
          <w:rFonts w:ascii="Arial" w:eastAsia="Calibri" w:hAnsi="Arial" w:cs="Arial"/>
        </w:rPr>
        <w:t xml:space="preserve">the </w:t>
      </w:r>
      <w:r w:rsidRPr="00536ED9">
        <w:rPr>
          <w:rFonts w:ascii="Arial" w:hAnsi="Arial" w:cs="Arial"/>
        </w:rPr>
        <w:t xml:space="preserve">25th November 2017. 31 </w:t>
      </w:r>
      <w:proofErr w:type="gramStart"/>
      <w:r w:rsidRPr="00536ED9">
        <w:rPr>
          <w:rFonts w:ascii="Arial" w:eastAsia="Calibri" w:hAnsi="Arial" w:cs="Arial"/>
        </w:rPr>
        <w:t>stakeholder</w:t>
      </w:r>
      <w:proofErr w:type="gramEnd"/>
      <w:r w:rsidRPr="00536ED9">
        <w:rPr>
          <w:rFonts w:ascii="Arial" w:eastAsia="Calibri" w:hAnsi="Arial" w:cs="Arial"/>
        </w:rPr>
        <w:t xml:space="preserve"> participated </w:t>
      </w:r>
      <w:r w:rsidRPr="00536ED9">
        <w:rPr>
          <w:rFonts w:ascii="Arial" w:hAnsi="Arial" w:cs="Arial"/>
        </w:rPr>
        <w:t>in the meeting, representing Zemgale planning region, Zemgale Business Centre, Rural Support Service, local SMEs and industry association of farmers.</w:t>
      </w:r>
    </w:p>
    <w:p w14:paraId="64635199" w14:textId="77777777" w:rsidR="00124837" w:rsidRPr="00536ED9" w:rsidRDefault="00124837" w:rsidP="00124837">
      <w:pPr>
        <w:tabs>
          <w:tab w:val="num" w:pos="720"/>
        </w:tabs>
        <w:spacing w:before="120" w:after="120" w:line="360" w:lineRule="auto"/>
        <w:jc w:val="both"/>
        <w:rPr>
          <w:rFonts w:ascii="Arial" w:hAnsi="Arial" w:cs="Arial"/>
        </w:rPr>
      </w:pPr>
      <w:r w:rsidRPr="00536ED9">
        <w:rPr>
          <w:rFonts w:ascii="Arial" w:hAnsi="Arial" w:cs="Arial"/>
        </w:rPr>
        <w:t>The first part of the meeting included information about the INNOGROW project, which was followed by a presentation on the competitiveness trends of the rural SMEs, emerging innovative technologies and new business models. The presentation also included best practise examples from the Zemgale region.</w:t>
      </w:r>
    </w:p>
    <w:p w14:paraId="513E51A4" w14:textId="77777777" w:rsidR="00124837" w:rsidRPr="00536ED9" w:rsidRDefault="00124837" w:rsidP="00124837">
      <w:pPr>
        <w:tabs>
          <w:tab w:val="num" w:pos="720"/>
        </w:tabs>
        <w:spacing w:before="120" w:after="120" w:line="360" w:lineRule="auto"/>
        <w:jc w:val="both"/>
        <w:rPr>
          <w:rFonts w:ascii="Arial" w:eastAsia="Calibri" w:hAnsi="Arial" w:cs="Arial"/>
        </w:rPr>
      </w:pPr>
      <w:r w:rsidRPr="00536ED9">
        <w:rPr>
          <w:rFonts w:ascii="Arial" w:hAnsi="Arial" w:cs="Arial"/>
        </w:rPr>
        <w:t xml:space="preserve">In the second part of the meeting participants discussed the </w:t>
      </w:r>
      <w:proofErr w:type="gramStart"/>
      <w:r w:rsidRPr="00536ED9">
        <w:rPr>
          <w:rFonts w:ascii="Arial" w:hAnsi="Arial" w:cs="Arial"/>
        </w:rPr>
        <w:t>following  topics</w:t>
      </w:r>
      <w:proofErr w:type="gramEnd"/>
      <w:r w:rsidRPr="00536ED9">
        <w:rPr>
          <w:rFonts w:ascii="Arial" w:hAnsi="Arial" w:cs="Arial"/>
        </w:rPr>
        <w:t xml:space="preserve">: 1. </w:t>
      </w:r>
      <w:proofErr w:type="gramStart"/>
      <w:r w:rsidRPr="00536ED9">
        <w:rPr>
          <w:rFonts w:ascii="Arial" w:hAnsi="Arial" w:cs="Arial"/>
        </w:rPr>
        <w:t>Barriers and risks for the introduction of innovative technologies and competitive business models in rural SMEs; 2.</w:t>
      </w:r>
      <w:proofErr w:type="gramEnd"/>
      <w:r w:rsidRPr="00536ED9">
        <w:rPr>
          <w:rFonts w:ascii="Arial" w:hAnsi="Arial" w:cs="Arial"/>
        </w:rPr>
        <w:t xml:space="preserve"> Experience in the introduction of innovative technologies and competitive business models in rural SMEs; 3 Opportunities and factors that facilitate </w:t>
      </w:r>
      <w:r>
        <w:rPr>
          <w:rFonts w:ascii="Arial" w:hAnsi="Arial" w:cs="Arial"/>
        </w:rPr>
        <w:t>the</w:t>
      </w:r>
      <w:r w:rsidRPr="00536ED9">
        <w:rPr>
          <w:rFonts w:ascii="Arial" w:hAnsi="Arial" w:cs="Arial"/>
        </w:rPr>
        <w:t xml:space="preserve"> introduction of innovative technologies and competitive business models in rural SMEs; 4. Further solutions to </w:t>
      </w:r>
      <w:proofErr w:type="gramStart"/>
      <w:r w:rsidRPr="00536ED9">
        <w:rPr>
          <w:rFonts w:ascii="Arial" w:hAnsi="Arial" w:cs="Arial"/>
        </w:rPr>
        <w:t>promote  introduction</w:t>
      </w:r>
      <w:proofErr w:type="gramEnd"/>
      <w:r w:rsidRPr="00536ED9">
        <w:rPr>
          <w:rFonts w:ascii="Arial" w:hAnsi="Arial" w:cs="Arial"/>
        </w:rPr>
        <w:t xml:space="preserve"> of innovative technologies and competitive business models in rural SMEs. </w:t>
      </w:r>
      <w:r>
        <w:rPr>
          <w:rFonts w:ascii="Arial" w:hAnsi="Arial" w:cs="Arial"/>
        </w:rPr>
        <w:t>The</w:t>
      </w:r>
      <w:r w:rsidRPr="00536ED9">
        <w:rPr>
          <w:rFonts w:ascii="Arial" w:hAnsi="Arial" w:cs="Arial"/>
        </w:rPr>
        <w:t xml:space="preserve"> participants voted for the innovative technologies with the highest potential to increase the competitiveness of the rural SMEs and proposed policy recommendations in order to facilitate the introduction of innovative technologies and new business models in rural SMEs</w:t>
      </w:r>
      <w:r>
        <w:rPr>
          <w:rFonts w:ascii="Arial" w:hAnsi="Arial" w:cs="Arial"/>
        </w:rPr>
        <w:t xml:space="preserve"> (Zemgale planning region, 2017)</w:t>
      </w:r>
      <w:r w:rsidRPr="00536ED9">
        <w:rPr>
          <w:rFonts w:ascii="Arial" w:hAnsi="Arial" w:cs="Arial"/>
        </w:rPr>
        <w:t>.</w:t>
      </w:r>
    </w:p>
    <w:p w14:paraId="5ECEF278" w14:textId="77777777" w:rsidR="00124837" w:rsidRPr="00536ED9" w:rsidRDefault="00124837" w:rsidP="00124837">
      <w:pPr>
        <w:tabs>
          <w:tab w:val="num" w:pos="720"/>
        </w:tabs>
        <w:spacing w:before="120" w:after="120" w:line="360" w:lineRule="auto"/>
        <w:jc w:val="both"/>
        <w:rPr>
          <w:rFonts w:ascii="Arial" w:eastAsia="Calibri" w:hAnsi="Arial" w:cs="Arial"/>
        </w:rPr>
      </w:pPr>
      <w:r w:rsidRPr="00536ED9">
        <w:rPr>
          <w:rFonts w:ascii="Arial" w:eastAsia="Calibri" w:hAnsi="Arial" w:cs="Arial"/>
        </w:rPr>
        <w:t xml:space="preserve">Public consultation meeting in </w:t>
      </w:r>
      <w:r w:rsidR="00B3534C">
        <w:rPr>
          <w:rFonts w:ascii="Arial" w:eastAsia="Calibri" w:hAnsi="Arial" w:cs="Arial"/>
          <w:b/>
          <w:color w:val="003399"/>
        </w:rPr>
        <w:t>Pardubice region</w:t>
      </w:r>
      <w:r w:rsidRPr="00C9085A">
        <w:rPr>
          <w:rFonts w:ascii="Arial" w:eastAsia="Calibri" w:hAnsi="Arial" w:cs="Arial"/>
          <w:b/>
          <w:color w:val="003399"/>
        </w:rPr>
        <w:t>, Czech Republic</w:t>
      </w:r>
      <w:r w:rsidRPr="00536ED9">
        <w:rPr>
          <w:rFonts w:ascii="Arial" w:eastAsia="Calibri" w:hAnsi="Arial" w:cs="Arial"/>
        </w:rPr>
        <w:t xml:space="preserve">, took place in Pardubice on </w:t>
      </w:r>
      <w:r>
        <w:rPr>
          <w:rFonts w:ascii="Arial" w:eastAsia="Calibri" w:hAnsi="Arial" w:cs="Arial"/>
        </w:rPr>
        <w:t>the</w:t>
      </w:r>
      <w:r w:rsidRPr="00536ED9">
        <w:rPr>
          <w:rFonts w:ascii="Arial" w:eastAsia="Calibri" w:hAnsi="Arial" w:cs="Arial"/>
        </w:rPr>
        <w:t xml:space="preserve"> 9th February 2017. 30 stakeholders participated in the meeting, representing the Regional Development Agency of the Pardubice Region, Ministry of Agriculture, University of Pardubice and 26 SMEs, predominantly located in small villages across the Pardubice Region and involved in agriculture, forestry, animal husbandry and fishing, food manufacturing, agro-tourism, environment and recreation, energy and resources, as well as other sectors related to rural specific activities.</w:t>
      </w:r>
    </w:p>
    <w:p w14:paraId="4438C308" w14:textId="77777777" w:rsidR="00124837" w:rsidRPr="00536ED9" w:rsidRDefault="00124837" w:rsidP="00124837">
      <w:pPr>
        <w:tabs>
          <w:tab w:val="num" w:pos="720"/>
        </w:tabs>
        <w:spacing w:before="120" w:after="120" w:line="360" w:lineRule="auto"/>
        <w:jc w:val="both"/>
        <w:rPr>
          <w:rFonts w:ascii="Arial" w:hAnsi="Arial" w:cs="Arial"/>
        </w:rPr>
      </w:pPr>
      <w:r w:rsidRPr="00536ED9">
        <w:rPr>
          <w:rFonts w:ascii="Arial" w:hAnsi="Arial" w:cs="Arial"/>
        </w:rPr>
        <w:t xml:space="preserve">The first part of the meeting included an introduction of the INNOGROW project and a summary of current opportunities regarding local </w:t>
      </w:r>
      <w:r>
        <w:rPr>
          <w:rFonts w:ascii="Arial" w:hAnsi="Arial" w:cs="Arial"/>
        </w:rPr>
        <w:t>situation</w:t>
      </w:r>
      <w:r w:rsidRPr="00536ED9">
        <w:rPr>
          <w:rFonts w:ascii="Arial" w:hAnsi="Arial" w:cs="Arial"/>
        </w:rPr>
        <w:t xml:space="preserve"> and policies available for SMEs within the Operational Programme </w:t>
      </w:r>
      <w:r>
        <w:rPr>
          <w:rFonts w:ascii="Arial" w:hAnsi="Arial" w:cs="Arial"/>
        </w:rPr>
        <w:t>“</w:t>
      </w:r>
      <w:r w:rsidRPr="00536ED9">
        <w:rPr>
          <w:rFonts w:ascii="Arial" w:hAnsi="Arial" w:cs="Arial"/>
        </w:rPr>
        <w:t xml:space="preserve">Enterprise and Innovations for Competitiveness and the Rural </w:t>
      </w:r>
      <w:r w:rsidRPr="00536ED9">
        <w:rPr>
          <w:rFonts w:ascii="Arial" w:hAnsi="Arial" w:cs="Arial"/>
        </w:rPr>
        <w:lastRenderedPageBreak/>
        <w:t>Development Programme</w:t>
      </w:r>
      <w:r>
        <w:rPr>
          <w:rFonts w:ascii="Arial" w:hAnsi="Arial" w:cs="Arial"/>
        </w:rPr>
        <w:t>”</w:t>
      </w:r>
      <w:r w:rsidRPr="00536ED9">
        <w:rPr>
          <w:rFonts w:ascii="Arial" w:hAnsi="Arial" w:cs="Arial"/>
        </w:rPr>
        <w:t xml:space="preserve">. It was followed by </w:t>
      </w:r>
      <w:r>
        <w:rPr>
          <w:rFonts w:ascii="Arial" w:hAnsi="Arial" w:cs="Arial"/>
        </w:rPr>
        <w:t xml:space="preserve">the </w:t>
      </w:r>
      <w:r w:rsidRPr="00536ED9">
        <w:rPr>
          <w:rFonts w:ascii="Arial" w:hAnsi="Arial" w:cs="Arial"/>
        </w:rPr>
        <w:t xml:space="preserve">presentation on </w:t>
      </w:r>
      <w:r>
        <w:rPr>
          <w:rFonts w:ascii="Arial" w:hAnsi="Arial" w:cs="Arial"/>
        </w:rPr>
        <w:t>connecting</w:t>
      </w:r>
      <w:r w:rsidRPr="00536ED9">
        <w:rPr>
          <w:rFonts w:ascii="Arial" w:hAnsi="Arial" w:cs="Arial"/>
        </w:rPr>
        <w:t xml:space="preserve"> science, research and practice by the Centre for Technology and Knowledge Transfer at the University of Pardubice. It outlined the advantages </w:t>
      </w:r>
      <w:r>
        <w:rPr>
          <w:rFonts w:ascii="Arial" w:hAnsi="Arial" w:cs="Arial"/>
        </w:rPr>
        <w:t>of</w:t>
      </w:r>
      <w:r w:rsidRPr="00536ED9">
        <w:rPr>
          <w:rFonts w:ascii="Arial" w:hAnsi="Arial" w:cs="Arial"/>
        </w:rPr>
        <w:t xml:space="preserve"> cooperati</w:t>
      </w:r>
      <w:r>
        <w:rPr>
          <w:rFonts w:ascii="Arial" w:hAnsi="Arial" w:cs="Arial"/>
        </w:rPr>
        <w:t xml:space="preserve">on </w:t>
      </w:r>
      <w:proofErr w:type="gramStart"/>
      <w:r>
        <w:rPr>
          <w:rFonts w:ascii="Arial" w:hAnsi="Arial" w:cs="Arial"/>
        </w:rPr>
        <w:t xml:space="preserve">between </w:t>
      </w:r>
      <w:r w:rsidRPr="00536ED9">
        <w:rPr>
          <w:rFonts w:ascii="Arial" w:hAnsi="Arial" w:cs="Arial"/>
        </w:rPr>
        <w:t xml:space="preserve"> the</w:t>
      </w:r>
      <w:proofErr w:type="gramEnd"/>
      <w:r>
        <w:rPr>
          <w:rFonts w:ascii="Arial" w:hAnsi="Arial" w:cs="Arial"/>
        </w:rPr>
        <w:t xml:space="preserve"> companies and the</w:t>
      </w:r>
      <w:r w:rsidRPr="00536ED9">
        <w:rPr>
          <w:rFonts w:ascii="Arial" w:hAnsi="Arial" w:cs="Arial"/>
        </w:rPr>
        <w:t xml:space="preserve"> academic sector and introduced the participants with various types of cooperation – contract research, expert and consulting services, sale of licenses and patents. The final presentation in the first part of the meeting focused on best practises in adaptation and expansion of new technologies in agriculture. It introduced such topics as innovative production technologies, utilization of science and research in agriculture, the main objectives of science and research and the transfer of the knowledge into agricultural practice. Last but not least, an overview of possible instruments to enable adoption of innovations in agriculture within the Rural Development Programme was presented.</w:t>
      </w:r>
    </w:p>
    <w:p w14:paraId="509ED0CA" w14:textId="77777777" w:rsidR="00124837" w:rsidRPr="00536ED9" w:rsidRDefault="00124837" w:rsidP="00124837">
      <w:pPr>
        <w:tabs>
          <w:tab w:val="num" w:pos="720"/>
        </w:tabs>
        <w:spacing w:before="120" w:after="120" w:line="360" w:lineRule="auto"/>
        <w:jc w:val="both"/>
        <w:rPr>
          <w:rFonts w:ascii="Arial" w:hAnsi="Arial" w:cs="Arial"/>
        </w:rPr>
      </w:pPr>
      <w:r w:rsidRPr="005140B8">
        <w:rPr>
          <w:rFonts w:ascii="Arial" w:hAnsi="Arial" w:cs="Arial"/>
        </w:rPr>
        <w:t>The content of the second part of the meeting was adjusted to the specifics of the participants, ensuring that all participants are involved in the discussions. Participants were invited to describe innovative technologies and business models that they consider the most helpful for adopting innovations in rural SMEs. They also voted for the most effective technological innovation and business models that would increase the competitiveness of rural SMEs (</w:t>
      </w:r>
      <w:r w:rsidRPr="005140B8">
        <w:rPr>
          <w:rFonts w:ascii="Arial" w:eastAsia="Calibri" w:hAnsi="Arial" w:cs="Arial"/>
        </w:rPr>
        <w:t>Regional Development Agency of the Pardubice Region, 2017</w:t>
      </w:r>
      <w:r w:rsidRPr="005140B8">
        <w:rPr>
          <w:rFonts w:ascii="Arial" w:hAnsi="Arial" w:cs="Arial"/>
        </w:rPr>
        <w:t>).</w:t>
      </w:r>
    </w:p>
    <w:p w14:paraId="77BCA8C6" w14:textId="77777777" w:rsidR="00124837" w:rsidRPr="00536ED9" w:rsidRDefault="00124837" w:rsidP="00124837">
      <w:pPr>
        <w:tabs>
          <w:tab w:val="num" w:pos="720"/>
        </w:tabs>
        <w:spacing w:before="120" w:after="120" w:line="360" w:lineRule="auto"/>
        <w:jc w:val="both"/>
        <w:rPr>
          <w:rFonts w:ascii="Arial" w:eastAsia="Calibri" w:hAnsi="Arial" w:cs="Arial"/>
        </w:rPr>
      </w:pPr>
      <w:r w:rsidRPr="00536ED9">
        <w:rPr>
          <w:rFonts w:ascii="Arial" w:eastAsia="Calibri" w:hAnsi="Arial" w:cs="Arial"/>
        </w:rPr>
        <w:t xml:space="preserve">Public consultation meeting in </w:t>
      </w:r>
      <w:r w:rsidRPr="00C9085A">
        <w:rPr>
          <w:rFonts w:ascii="Arial" w:eastAsia="Calibri" w:hAnsi="Arial" w:cs="Arial"/>
          <w:b/>
          <w:color w:val="003399"/>
        </w:rPr>
        <w:t>Gorenjska, Slovenia</w:t>
      </w:r>
      <w:r w:rsidRPr="00536ED9">
        <w:rPr>
          <w:rFonts w:ascii="Arial" w:eastAsia="Calibri" w:hAnsi="Arial" w:cs="Arial"/>
          <w:color w:val="003399"/>
        </w:rPr>
        <w:t xml:space="preserve">, </w:t>
      </w:r>
      <w:r w:rsidRPr="00536ED9">
        <w:rPr>
          <w:rFonts w:ascii="Arial" w:eastAsia="Calibri" w:hAnsi="Arial" w:cs="Arial"/>
        </w:rPr>
        <w:t xml:space="preserve">took place in Naklo on the 17th March 2017. 34 stakeholders took part in the meeting, representing the Regional Development Agency of Gorenjska, food </w:t>
      </w:r>
      <w:proofErr w:type="gramStart"/>
      <w:r w:rsidRPr="00536ED9">
        <w:rPr>
          <w:rFonts w:ascii="Arial" w:eastAsia="Calibri" w:hAnsi="Arial" w:cs="Arial"/>
        </w:rPr>
        <w:t>technology college</w:t>
      </w:r>
      <w:proofErr w:type="gramEnd"/>
      <w:r w:rsidRPr="00536ED9">
        <w:rPr>
          <w:rFonts w:ascii="Arial" w:eastAsia="Calibri" w:hAnsi="Arial" w:cs="Arial"/>
        </w:rPr>
        <w:t xml:space="preserve"> in Karlovac, companies from cheese and dairy industry and the regional farm association.</w:t>
      </w:r>
    </w:p>
    <w:p w14:paraId="1BA3BA81" w14:textId="77777777" w:rsidR="00124837" w:rsidRPr="00536ED9" w:rsidRDefault="00124837" w:rsidP="00124837">
      <w:pPr>
        <w:tabs>
          <w:tab w:val="num" w:pos="720"/>
        </w:tabs>
        <w:spacing w:before="120" w:after="120" w:line="360" w:lineRule="auto"/>
        <w:jc w:val="both"/>
        <w:rPr>
          <w:rFonts w:ascii="Arial" w:hAnsi="Arial" w:cs="Arial"/>
        </w:rPr>
      </w:pPr>
      <w:r w:rsidRPr="00536ED9">
        <w:rPr>
          <w:rFonts w:ascii="Arial" w:eastAsia="Calibri" w:hAnsi="Arial" w:cs="Arial"/>
        </w:rPr>
        <w:t xml:space="preserve">The public consultation in </w:t>
      </w:r>
      <w:r w:rsidRPr="00536ED9">
        <w:rPr>
          <w:rFonts w:ascii="Arial" w:hAnsi="Arial" w:cs="Arial"/>
        </w:rPr>
        <w:t>Gorenjska</w:t>
      </w:r>
      <w:r w:rsidRPr="00536ED9">
        <w:rPr>
          <w:rFonts w:ascii="Arial" w:eastAsia="Calibri" w:hAnsi="Arial" w:cs="Arial"/>
        </w:rPr>
        <w:t xml:space="preserve"> specifically focused on new technologies and business models in the cheese and dairy </w:t>
      </w:r>
      <w:r w:rsidRPr="00536ED9">
        <w:rPr>
          <w:rFonts w:ascii="Arial" w:hAnsi="Arial" w:cs="Arial"/>
        </w:rPr>
        <w:t>production</w:t>
      </w:r>
      <w:proofErr w:type="gramStart"/>
      <w:r>
        <w:rPr>
          <w:rFonts w:ascii="Arial" w:hAnsi="Arial" w:cs="Arial"/>
        </w:rPr>
        <w:t>,</w:t>
      </w:r>
      <w:r w:rsidRPr="00536ED9">
        <w:rPr>
          <w:rFonts w:ascii="Arial" w:hAnsi="Arial" w:cs="Arial"/>
        </w:rPr>
        <w:t>and</w:t>
      </w:r>
      <w:proofErr w:type="gramEnd"/>
      <w:r w:rsidRPr="00536ED9">
        <w:rPr>
          <w:rFonts w:ascii="Arial" w:hAnsi="Arial" w:cs="Arial"/>
        </w:rPr>
        <w:t xml:space="preserve"> </w:t>
      </w:r>
      <w:r>
        <w:rPr>
          <w:rFonts w:ascii="Arial" w:hAnsi="Arial" w:cs="Arial"/>
        </w:rPr>
        <w:t xml:space="preserve">it </w:t>
      </w:r>
      <w:r w:rsidRPr="00536ED9">
        <w:rPr>
          <w:rFonts w:ascii="Arial" w:eastAsia="Calibri" w:hAnsi="Arial" w:cs="Arial"/>
        </w:rPr>
        <w:t xml:space="preserve">was </w:t>
      </w:r>
      <w:r w:rsidRPr="00536ED9">
        <w:rPr>
          <w:rFonts w:ascii="Arial" w:hAnsi="Arial" w:cs="Arial"/>
        </w:rPr>
        <w:t xml:space="preserve">entitled "New technologies in the dairy and cheese production including public consultation within project INNOGROW on new technologies and business models in cheese and dairy production". The meeting began with welcoming words and an introduction of the INNOGROW project. It was followed by </w:t>
      </w:r>
      <w:r>
        <w:rPr>
          <w:rFonts w:ascii="Arial" w:hAnsi="Arial" w:cs="Arial"/>
        </w:rPr>
        <w:t>the</w:t>
      </w:r>
      <w:r w:rsidRPr="00536ED9">
        <w:rPr>
          <w:rFonts w:ascii="Arial" w:hAnsi="Arial" w:cs="Arial"/>
        </w:rPr>
        <w:t xml:space="preserve"> best practise presentation on employing new technologies in the production of cheese, introducing “Sapori i Saperi”, an organization which deals with short courses of small production of cheese and other dairy products, like Pecorino.</w:t>
      </w:r>
    </w:p>
    <w:p w14:paraId="7336A307" w14:textId="77777777" w:rsidR="00124837" w:rsidRPr="00C9085A" w:rsidRDefault="00124837" w:rsidP="00124837">
      <w:pPr>
        <w:tabs>
          <w:tab w:val="num" w:pos="720"/>
        </w:tabs>
        <w:spacing w:before="120" w:after="120" w:line="360" w:lineRule="auto"/>
        <w:jc w:val="both"/>
        <w:rPr>
          <w:rFonts w:ascii="Arial" w:eastAsia="Calibri" w:hAnsi="Arial" w:cs="Arial"/>
        </w:rPr>
      </w:pPr>
      <w:r w:rsidRPr="00536ED9">
        <w:rPr>
          <w:rFonts w:ascii="Arial" w:hAnsi="Arial" w:cs="Arial"/>
        </w:rPr>
        <w:lastRenderedPageBreak/>
        <w:t>The second part of the meeting included lectures and discussions on such topics: 1. </w:t>
      </w:r>
      <w:proofErr w:type="gramStart"/>
      <w:r w:rsidRPr="00536ED9">
        <w:rPr>
          <w:rFonts w:ascii="Arial" w:hAnsi="Arial" w:cs="Arial"/>
        </w:rPr>
        <w:t>Cooperation opportunities in rural areas and the multi-functionality of agriculture for the preservation of the cultural landscape; 2.</w:t>
      </w:r>
      <w:proofErr w:type="gramEnd"/>
      <w:r w:rsidRPr="00536ED9">
        <w:rPr>
          <w:rFonts w:ascii="Arial" w:hAnsi="Arial" w:cs="Arial"/>
        </w:rPr>
        <w:t> </w:t>
      </w:r>
      <w:proofErr w:type="gramStart"/>
      <w:r w:rsidRPr="00536ED9">
        <w:rPr>
          <w:rFonts w:ascii="Arial" w:hAnsi="Arial" w:cs="Arial"/>
        </w:rPr>
        <w:t>Smart technology in agriculture - project presentation and discussion; 3.</w:t>
      </w:r>
      <w:proofErr w:type="gramEnd"/>
      <w:r w:rsidRPr="00536ED9">
        <w:rPr>
          <w:rFonts w:ascii="Arial" w:hAnsi="Arial" w:cs="Arial"/>
        </w:rPr>
        <w:t> </w:t>
      </w:r>
      <w:proofErr w:type="gramStart"/>
      <w:r w:rsidRPr="00536ED9">
        <w:rPr>
          <w:rFonts w:ascii="Arial" w:hAnsi="Arial" w:cs="Arial"/>
        </w:rPr>
        <w:t>New technologies in the production of cheese (examples of production of Italian, French and Austrian cheeses).</w:t>
      </w:r>
      <w:proofErr w:type="gramEnd"/>
      <w:r w:rsidRPr="00536ED9">
        <w:rPr>
          <w:rFonts w:ascii="Arial" w:hAnsi="Arial" w:cs="Arial"/>
        </w:rPr>
        <w:t xml:space="preserve"> The meeting was followed by a practical dairy workshop at the BC Naklo Center on production of soft and semi-hard cheeses, specialties of the cheese production and microbial </w:t>
      </w:r>
      <w:r w:rsidRPr="00C9085A">
        <w:rPr>
          <w:rFonts w:ascii="Arial" w:eastAsia="Calibri" w:hAnsi="Arial" w:cs="Arial"/>
        </w:rPr>
        <w:t>cultures (</w:t>
      </w:r>
      <w:r w:rsidRPr="00885097">
        <w:rPr>
          <w:rFonts w:ascii="Arial" w:eastAsia="Calibri" w:hAnsi="Arial" w:cs="Arial"/>
        </w:rPr>
        <w:t>Regional Development Agency of Gorenjska, BSC Business Support Centre L.t.d., Kranj</w:t>
      </w:r>
      <w:r>
        <w:rPr>
          <w:rFonts w:ascii="Arial" w:eastAsia="Calibri" w:hAnsi="Arial" w:cs="Arial"/>
        </w:rPr>
        <w:t>, 2017</w:t>
      </w:r>
      <w:r w:rsidRPr="00C9085A">
        <w:rPr>
          <w:rFonts w:ascii="Arial" w:eastAsia="Calibri" w:hAnsi="Arial" w:cs="Arial"/>
        </w:rPr>
        <w:t>).</w:t>
      </w:r>
    </w:p>
    <w:p w14:paraId="12193E47" w14:textId="77777777" w:rsidR="00124837" w:rsidRPr="00536ED9" w:rsidRDefault="00124837" w:rsidP="00124837">
      <w:pPr>
        <w:tabs>
          <w:tab w:val="num" w:pos="720"/>
        </w:tabs>
        <w:spacing w:before="120" w:after="120" w:line="360" w:lineRule="auto"/>
        <w:jc w:val="both"/>
        <w:rPr>
          <w:rFonts w:ascii="Arial" w:hAnsi="Arial" w:cs="Arial"/>
        </w:rPr>
      </w:pPr>
      <w:r w:rsidRPr="00C9085A">
        <w:rPr>
          <w:rFonts w:ascii="Arial" w:eastAsia="Calibri" w:hAnsi="Arial" w:cs="Arial"/>
        </w:rPr>
        <w:t>Public consultation meeting in</w:t>
      </w:r>
      <w:r w:rsidRPr="00C9085A">
        <w:rPr>
          <w:rFonts w:ascii="Arial" w:eastAsia="Calibri" w:hAnsi="Arial" w:cs="Arial"/>
          <w:b/>
          <w:color w:val="003399"/>
        </w:rPr>
        <w:t xml:space="preserve"> Stara Zagora, Bulgaria</w:t>
      </w:r>
      <w:r w:rsidRPr="00536ED9">
        <w:rPr>
          <w:rFonts w:ascii="Arial" w:eastAsia="Calibri" w:hAnsi="Arial" w:cs="Arial"/>
        </w:rPr>
        <w:t xml:space="preserve">, took place in Stara Zagora city on the 19th January 2017. </w:t>
      </w:r>
      <w:proofErr w:type="gramStart"/>
      <w:r w:rsidRPr="00536ED9">
        <w:rPr>
          <w:rFonts w:ascii="Arial" w:eastAsia="Calibri" w:hAnsi="Arial" w:cs="Arial"/>
        </w:rPr>
        <w:t xml:space="preserve">The meeting was attended by 41 </w:t>
      </w:r>
      <w:r w:rsidRPr="00536ED9">
        <w:rPr>
          <w:rFonts w:ascii="Arial" w:hAnsi="Arial" w:cs="Arial"/>
        </w:rPr>
        <w:t>local stakeholders, including representatives from the Region of Stara Zagora municipalities, educational institutions, financial institutions and the local businesses</w:t>
      </w:r>
      <w:proofErr w:type="gramEnd"/>
      <w:r w:rsidRPr="00536ED9">
        <w:rPr>
          <w:rFonts w:ascii="Arial" w:hAnsi="Arial" w:cs="Arial"/>
        </w:rPr>
        <w:t xml:space="preserve">. The public consultation meeting was a part of an event dedicated to the Investment plan for Europe and innovation and was organised in partnership with the World Bank and the Representation of the European Commission in Bulgaria. </w:t>
      </w:r>
    </w:p>
    <w:p w14:paraId="6D76F1A6" w14:textId="77777777" w:rsidR="00B435A2" w:rsidRPr="00F418E5" w:rsidRDefault="00124837" w:rsidP="00124837">
      <w:pPr>
        <w:tabs>
          <w:tab w:val="num" w:pos="720"/>
        </w:tabs>
        <w:spacing w:before="120" w:after="120" w:line="360" w:lineRule="auto"/>
        <w:jc w:val="both"/>
        <w:rPr>
          <w:rFonts w:ascii="Arial" w:hAnsi="Arial" w:cs="Arial"/>
        </w:rPr>
      </w:pPr>
      <w:r w:rsidRPr="00536ED9">
        <w:rPr>
          <w:rFonts w:ascii="Arial" w:hAnsi="Arial" w:cs="Arial"/>
        </w:rPr>
        <w:t xml:space="preserve">The first part of the meeting began with </w:t>
      </w:r>
      <w:r>
        <w:rPr>
          <w:rFonts w:ascii="Arial" w:hAnsi="Arial" w:cs="Arial"/>
        </w:rPr>
        <w:t>the</w:t>
      </w:r>
      <w:r w:rsidRPr="00536ED9">
        <w:rPr>
          <w:rFonts w:ascii="Arial" w:hAnsi="Arial" w:cs="Arial"/>
        </w:rPr>
        <w:t xml:space="preserve"> introduction of the World Bank and opportunities for Bulgaria and Bulgarian businesses. It was followed by </w:t>
      </w:r>
      <w:r>
        <w:rPr>
          <w:rFonts w:ascii="Arial" w:hAnsi="Arial" w:cs="Arial"/>
        </w:rPr>
        <w:t>the</w:t>
      </w:r>
      <w:r w:rsidRPr="00536ED9">
        <w:rPr>
          <w:rFonts w:ascii="Arial" w:hAnsi="Arial" w:cs="Arial"/>
        </w:rPr>
        <w:t xml:space="preserve"> presentation on the INNOGROW project. </w:t>
      </w:r>
      <w:r>
        <w:rPr>
          <w:rFonts w:ascii="Arial" w:hAnsi="Arial" w:cs="Arial"/>
        </w:rPr>
        <w:t>T</w:t>
      </w:r>
      <w:r w:rsidRPr="00536ED9">
        <w:rPr>
          <w:rFonts w:ascii="Arial" w:hAnsi="Arial" w:cs="Arial"/>
        </w:rPr>
        <w:t xml:space="preserve">wo best practises of Bulgarian rural SMEs that have successfully adopted innovation were presented. The first part of the meeting was concluded with </w:t>
      </w:r>
      <w:r>
        <w:rPr>
          <w:rFonts w:ascii="Arial" w:hAnsi="Arial" w:cs="Arial"/>
        </w:rPr>
        <w:t>the</w:t>
      </w:r>
      <w:r w:rsidRPr="00536ED9">
        <w:rPr>
          <w:rFonts w:ascii="Arial" w:hAnsi="Arial" w:cs="Arial"/>
        </w:rPr>
        <w:t xml:space="preserve"> presentation by the Representation of European Commission in Bulgaria focusing on the contribution of the European Union to the development of business in Bulgaria. The second part of the meeting included discussions and networking of the stakeholders. The organisers answered all questions that were asked during the meeting and stakeholders ensured their readiness to participate in the upcoming INNOGROW project activities</w:t>
      </w:r>
      <w:r>
        <w:rPr>
          <w:rFonts w:ascii="Arial" w:hAnsi="Arial" w:cs="Arial"/>
        </w:rPr>
        <w:t xml:space="preserve"> (</w:t>
      </w:r>
      <w:r w:rsidRPr="00885097">
        <w:rPr>
          <w:rFonts w:ascii="Arial" w:eastAsia="Calibri" w:hAnsi="Arial" w:cs="Arial"/>
        </w:rPr>
        <w:t>Stara Zagora Regional Economic Development Agency</w:t>
      </w:r>
      <w:r>
        <w:rPr>
          <w:rFonts w:ascii="Arial" w:eastAsia="Calibri" w:hAnsi="Arial" w:cs="Arial"/>
        </w:rPr>
        <w:t xml:space="preserve">, </w:t>
      </w:r>
      <w:r w:rsidRPr="00584BA4">
        <w:rPr>
          <w:rFonts w:ascii="Arial" w:eastAsia="Calibri" w:hAnsi="Arial" w:cs="Arial"/>
        </w:rPr>
        <w:t>2017</w:t>
      </w:r>
      <w:r>
        <w:rPr>
          <w:rFonts w:ascii="Arial" w:hAnsi="Arial" w:cs="Arial"/>
        </w:rPr>
        <w:t>)</w:t>
      </w:r>
      <w:r w:rsidR="00422C25" w:rsidRPr="00F418E5">
        <w:rPr>
          <w:rFonts w:ascii="Arial" w:hAnsi="Arial" w:cs="Arial"/>
        </w:rPr>
        <w:t>.</w:t>
      </w:r>
    </w:p>
    <w:p w14:paraId="07214E91" w14:textId="77777777" w:rsidR="00B435A2" w:rsidRPr="00F418E5" w:rsidRDefault="00B435A2" w:rsidP="00F77DA7">
      <w:pPr>
        <w:spacing w:before="120" w:after="120"/>
        <w:rPr>
          <w:rFonts w:ascii="Arial" w:hAnsi="Arial" w:cs="Arial"/>
        </w:rPr>
      </w:pPr>
    </w:p>
    <w:p w14:paraId="23CFBB76" w14:textId="77777777" w:rsidR="00422C25" w:rsidRDefault="00422C25" w:rsidP="00F77DA7">
      <w:pPr>
        <w:spacing w:before="120" w:after="120"/>
        <w:rPr>
          <w:rFonts w:ascii="Arial" w:hAnsi="Arial" w:cs="Arial"/>
        </w:rPr>
      </w:pPr>
      <w:r>
        <w:rPr>
          <w:rFonts w:ascii="Arial" w:hAnsi="Arial" w:cs="Arial"/>
        </w:rPr>
        <w:br w:type="page"/>
      </w:r>
    </w:p>
    <w:p w14:paraId="73576CD7" w14:textId="77777777" w:rsidR="00B435A2" w:rsidRPr="00F418E5" w:rsidRDefault="00B435A2" w:rsidP="00F77DA7">
      <w:pPr>
        <w:spacing w:before="120" w:after="120"/>
        <w:rPr>
          <w:rFonts w:ascii="Arial" w:hAnsi="Arial" w:cs="Arial"/>
        </w:rPr>
        <w:sectPr w:rsidR="00B435A2" w:rsidRPr="00F418E5" w:rsidSect="00940738">
          <w:pgSz w:w="12240" w:h="15840"/>
          <w:pgMar w:top="1440" w:right="1440" w:bottom="1440" w:left="1440" w:header="720" w:footer="720" w:gutter="0"/>
          <w:cols w:space="720"/>
          <w:titlePg/>
          <w:docGrid w:linePitch="360"/>
        </w:sectPr>
      </w:pPr>
    </w:p>
    <w:p w14:paraId="7BF75F2D" w14:textId="77777777" w:rsidR="00E81195" w:rsidRPr="00F418E5" w:rsidRDefault="006F0F56" w:rsidP="00FE2229">
      <w:pPr>
        <w:pStyle w:val="Heading2"/>
        <w:numPr>
          <w:ilvl w:val="0"/>
          <w:numId w:val="0"/>
        </w:numPr>
      </w:pPr>
      <w:bookmarkStart w:id="42" w:name="_Toc507016695"/>
      <w:bookmarkStart w:id="43" w:name="_Toc383969151"/>
      <w:r w:rsidRPr="00F418E5">
        <w:lastRenderedPageBreak/>
        <w:t xml:space="preserve">Annex </w:t>
      </w:r>
      <w:r w:rsidR="00422C25">
        <w:t>3</w:t>
      </w:r>
      <w:r w:rsidRPr="00F418E5">
        <w:t xml:space="preserve">: </w:t>
      </w:r>
      <w:r w:rsidR="005258BE" w:rsidRPr="00F418E5">
        <w:t>Main economic data</w:t>
      </w:r>
      <w:r w:rsidR="00E81195" w:rsidRPr="00F418E5">
        <w:t xml:space="preserve"> of the partner regions</w:t>
      </w:r>
      <w:bookmarkEnd w:id="42"/>
      <w:bookmarkEnd w:id="43"/>
    </w:p>
    <w:tbl>
      <w:tblPr>
        <w:tblStyle w:val="GridTable1Light-Accent12"/>
        <w:tblW w:w="13066" w:type="dxa"/>
        <w:tblLayout w:type="fixed"/>
        <w:tblLook w:val="04A0" w:firstRow="1" w:lastRow="0" w:firstColumn="1" w:lastColumn="0" w:noHBand="0" w:noVBand="1"/>
      </w:tblPr>
      <w:tblGrid>
        <w:gridCol w:w="1441"/>
        <w:gridCol w:w="1574"/>
        <w:gridCol w:w="779"/>
        <w:gridCol w:w="1482"/>
        <w:gridCol w:w="1558"/>
        <w:gridCol w:w="1558"/>
        <w:gridCol w:w="1558"/>
        <w:gridCol w:w="1558"/>
        <w:gridCol w:w="1558"/>
      </w:tblGrid>
      <w:tr w:rsidR="003E28E1" w:rsidRPr="00F418E5" w14:paraId="64C64F93" w14:textId="77777777" w:rsidTr="00C35693">
        <w:trPr>
          <w:cnfStyle w:val="100000000000" w:firstRow="1" w:lastRow="0" w:firstColumn="0" w:lastColumn="0" w:oddVBand="0" w:evenVBand="0" w:oddHBand="0"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1441" w:type="dxa"/>
          </w:tcPr>
          <w:p w14:paraId="5C0B30EA" w14:textId="77777777" w:rsidR="003E28E1" w:rsidRPr="00F418E5" w:rsidRDefault="003E28E1" w:rsidP="00C35693">
            <w:pPr>
              <w:rPr>
                <w:rFonts w:ascii="Arial" w:eastAsia="Times New Roman" w:hAnsi="Arial" w:cs="Arial"/>
                <w:b w:val="0"/>
                <w:color w:val="000000"/>
                <w:sz w:val="18"/>
                <w:szCs w:val="18"/>
                <w:lang w:eastAsia="en-GB"/>
              </w:rPr>
            </w:pPr>
            <w:r w:rsidRPr="00F418E5">
              <w:rPr>
                <w:rFonts w:ascii="Arial" w:hAnsi="Arial" w:cs="Arial"/>
                <w:b w:val="0"/>
                <w:color w:val="000000"/>
                <w:sz w:val="18"/>
                <w:szCs w:val="18"/>
              </w:rPr>
              <w:t>Country</w:t>
            </w:r>
          </w:p>
        </w:tc>
        <w:tc>
          <w:tcPr>
            <w:tcW w:w="1574" w:type="dxa"/>
          </w:tcPr>
          <w:p w14:paraId="34606CAE" w14:textId="77777777" w:rsidR="003E28E1" w:rsidRPr="00F418E5" w:rsidRDefault="003E28E1" w:rsidP="00C35693">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lang w:eastAsia="en-GB"/>
              </w:rPr>
            </w:pPr>
            <w:r w:rsidRPr="00F418E5">
              <w:rPr>
                <w:rFonts w:ascii="Arial" w:hAnsi="Arial" w:cs="Arial"/>
                <w:b w:val="0"/>
                <w:color w:val="000000"/>
                <w:sz w:val="18"/>
                <w:szCs w:val="18"/>
              </w:rPr>
              <w:t>Statistical region</w:t>
            </w:r>
          </w:p>
        </w:tc>
        <w:tc>
          <w:tcPr>
            <w:tcW w:w="779" w:type="dxa"/>
          </w:tcPr>
          <w:p w14:paraId="723629B9" w14:textId="77777777" w:rsidR="003E28E1" w:rsidRPr="00F418E5" w:rsidRDefault="003E28E1" w:rsidP="00C35693">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lang w:eastAsia="en-GB"/>
              </w:rPr>
            </w:pPr>
            <w:r w:rsidRPr="00F418E5">
              <w:rPr>
                <w:rFonts w:ascii="Arial" w:hAnsi="Arial" w:cs="Arial"/>
                <w:b w:val="0"/>
                <w:color w:val="000000"/>
                <w:sz w:val="18"/>
                <w:szCs w:val="18"/>
              </w:rPr>
              <w:t>NUTS level</w:t>
            </w:r>
          </w:p>
        </w:tc>
        <w:tc>
          <w:tcPr>
            <w:tcW w:w="1482" w:type="dxa"/>
          </w:tcPr>
          <w:p w14:paraId="22EB883C" w14:textId="77777777" w:rsidR="003E28E1" w:rsidRPr="00F418E5" w:rsidRDefault="003E28E1" w:rsidP="00C35693">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lang w:eastAsia="en-GB"/>
              </w:rPr>
            </w:pPr>
            <w:r w:rsidRPr="00F418E5">
              <w:rPr>
                <w:rFonts w:ascii="Arial" w:hAnsi="Arial" w:cs="Arial"/>
                <w:b w:val="0"/>
                <w:bCs w:val="0"/>
                <w:color w:val="000000"/>
                <w:sz w:val="18"/>
                <w:szCs w:val="18"/>
              </w:rPr>
              <w:t>Number of inhabitants</w:t>
            </w:r>
          </w:p>
        </w:tc>
        <w:tc>
          <w:tcPr>
            <w:tcW w:w="1558" w:type="dxa"/>
          </w:tcPr>
          <w:p w14:paraId="40D61A2C" w14:textId="77777777" w:rsidR="003E28E1" w:rsidRPr="00F418E5" w:rsidRDefault="003E28E1" w:rsidP="00C35693">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lang w:eastAsia="en-GB"/>
              </w:rPr>
            </w:pPr>
            <w:r w:rsidRPr="00F418E5">
              <w:rPr>
                <w:rFonts w:ascii="Arial" w:hAnsi="Arial" w:cs="Arial"/>
                <w:b w:val="0"/>
                <w:bCs w:val="0"/>
                <w:color w:val="000000"/>
                <w:sz w:val="18"/>
                <w:szCs w:val="18"/>
              </w:rPr>
              <w:t>Population density</w:t>
            </w:r>
          </w:p>
        </w:tc>
        <w:tc>
          <w:tcPr>
            <w:tcW w:w="1558" w:type="dxa"/>
          </w:tcPr>
          <w:p w14:paraId="70B6E28C" w14:textId="77777777" w:rsidR="003E28E1" w:rsidRPr="00F418E5" w:rsidRDefault="003E28E1" w:rsidP="00C35693">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lang w:eastAsia="en-GB"/>
              </w:rPr>
            </w:pPr>
            <w:r w:rsidRPr="00F418E5">
              <w:rPr>
                <w:rFonts w:ascii="Arial" w:hAnsi="Arial" w:cs="Arial"/>
                <w:b w:val="0"/>
                <w:bCs w:val="0"/>
                <w:color w:val="000000"/>
                <w:sz w:val="18"/>
                <w:szCs w:val="18"/>
              </w:rPr>
              <w:t>GDP per capita (at current market prices), euro</w:t>
            </w:r>
          </w:p>
        </w:tc>
        <w:tc>
          <w:tcPr>
            <w:tcW w:w="1558" w:type="dxa"/>
          </w:tcPr>
          <w:p w14:paraId="331E0986" w14:textId="77777777" w:rsidR="003E28E1" w:rsidRPr="00F418E5" w:rsidRDefault="003E28E1" w:rsidP="00C35693">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lang w:eastAsia="en-GB"/>
              </w:rPr>
            </w:pPr>
            <w:r w:rsidRPr="00F418E5">
              <w:rPr>
                <w:rFonts w:ascii="Arial" w:hAnsi="Arial" w:cs="Arial"/>
                <w:b w:val="0"/>
                <w:bCs w:val="0"/>
                <w:color w:val="000000"/>
                <w:sz w:val="18"/>
                <w:szCs w:val="18"/>
              </w:rPr>
              <w:t>GDP per capita (at current market prices), % of EU average</w:t>
            </w:r>
          </w:p>
        </w:tc>
        <w:tc>
          <w:tcPr>
            <w:tcW w:w="1558" w:type="dxa"/>
            <w:noWrap/>
          </w:tcPr>
          <w:p w14:paraId="22602C7A" w14:textId="77777777" w:rsidR="003E28E1" w:rsidRPr="00F418E5" w:rsidRDefault="003E28E1" w:rsidP="00C35693">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eastAsia="en-GB"/>
              </w:rPr>
            </w:pPr>
            <w:r w:rsidRPr="00F418E5">
              <w:rPr>
                <w:rFonts w:ascii="Arial" w:hAnsi="Arial" w:cs="Arial"/>
                <w:b w:val="0"/>
                <w:bCs w:val="0"/>
                <w:color w:val="000000"/>
                <w:sz w:val="18"/>
                <w:szCs w:val="18"/>
              </w:rPr>
              <w:t>Share of agriculture in GDP, %</w:t>
            </w:r>
          </w:p>
        </w:tc>
        <w:tc>
          <w:tcPr>
            <w:tcW w:w="1558" w:type="dxa"/>
            <w:noWrap/>
          </w:tcPr>
          <w:p w14:paraId="5E971325" w14:textId="77777777" w:rsidR="003E28E1" w:rsidRPr="00F418E5" w:rsidRDefault="003E28E1" w:rsidP="00C35693">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8"/>
                <w:szCs w:val="18"/>
                <w:lang w:eastAsia="en-GB"/>
              </w:rPr>
            </w:pPr>
            <w:r w:rsidRPr="00F418E5">
              <w:rPr>
                <w:rFonts w:ascii="Arial" w:hAnsi="Arial" w:cs="Arial"/>
                <w:b w:val="0"/>
                <w:bCs w:val="0"/>
                <w:color w:val="000000"/>
                <w:sz w:val="18"/>
                <w:szCs w:val="18"/>
              </w:rPr>
              <w:t>Share of manufacturing in GDP, %</w:t>
            </w:r>
          </w:p>
        </w:tc>
      </w:tr>
      <w:tr w:rsidR="00031193" w:rsidRPr="00F418E5" w14:paraId="0C1CFCD0" w14:textId="77777777" w:rsidTr="00C35693">
        <w:trPr>
          <w:trHeight w:val="347"/>
        </w:trPr>
        <w:tc>
          <w:tcPr>
            <w:cnfStyle w:val="001000000000" w:firstRow="0" w:lastRow="0" w:firstColumn="1" w:lastColumn="0" w:oddVBand="0" w:evenVBand="0" w:oddHBand="0" w:evenHBand="0" w:firstRowFirstColumn="0" w:firstRowLastColumn="0" w:lastRowFirstColumn="0" w:lastRowLastColumn="0"/>
            <w:tcW w:w="3794" w:type="dxa"/>
            <w:gridSpan w:val="3"/>
          </w:tcPr>
          <w:p w14:paraId="26E7B224" w14:textId="77777777" w:rsidR="00031193" w:rsidRPr="00F418E5" w:rsidRDefault="00031193" w:rsidP="00C35693">
            <w:pPr>
              <w:jc w:val="right"/>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Year:</w:t>
            </w:r>
          </w:p>
        </w:tc>
        <w:tc>
          <w:tcPr>
            <w:tcW w:w="1482" w:type="dxa"/>
          </w:tcPr>
          <w:p w14:paraId="21A9CC99"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2016</w:t>
            </w:r>
          </w:p>
        </w:tc>
        <w:tc>
          <w:tcPr>
            <w:tcW w:w="1558" w:type="dxa"/>
          </w:tcPr>
          <w:p w14:paraId="0A1AC1EF"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2015</w:t>
            </w:r>
          </w:p>
        </w:tc>
        <w:tc>
          <w:tcPr>
            <w:tcW w:w="1558" w:type="dxa"/>
          </w:tcPr>
          <w:p w14:paraId="3F8E91B7"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2015</w:t>
            </w:r>
          </w:p>
        </w:tc>
        <w:tc>
          <w:tcPr>
            <w:tcW w:w="1558" w:type="dxa"/>
          </w:tcPr>
          <w:p w14:paraId="5B78F38B"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2015</w:t>
            </w:r>
          </w:p>
        </w:tc>
        <w:tc>
          <w:tcPr>
            <w:tcW w:w="1558" w:type="dxa"/>
            <w:noWrap/>
          </w:tcPr>
          <w:p w14:paraId="4A240213"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2015</w:t>
            </w:r>
          </w:p>
        </w:tc>
        <w:tc>
          <w:tcPr>
            <w:tcW w:w="1558" w:type="dxa"/>
            <w:noWrap/>
          </w:tcPr>
          <w:p w14:paraId="62705FED"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2015</w:t>
            </w:r>
          </w:p>
        </w:tc>
      </w:tr>
      <w:tr w:rsidR="00031193" w:rsidRPr="00F418E5" w14:paraId="531CB38F" w14:textId="77777777" w:rsidTr="00C35693">
        <w:trPr>
          <w:trHeight w:val="353"/>
        </w:trPr>
        <w:tc>
          <w:tcPr>
            <w:cnfStyle w:val="001000000000" w:firstRow="0" w:lastRow="0" w:firstColumn="1" w:lastColumn="0" w:oddVBand="0" w:evenVBand="0" w:oddHBand="0" w:evenHBand="0" w:firstRowFirstColumn="0" w:firstRowLastColumn="0" w:lastRowFirstColumn="0" w:lastRowLastColumn="0"/>
            <w:tcW w:w="1441" w:type="dxa"/>
            <w:hideMark/>
          </w:tcPr>
          <w:p w14:paraId="4F1B78C0" w14:textId="77777777" w:rsidR="00031193" w:rsidRPr="00F418E5" w:rsidRDefault="00031193" w:rsidP="00C35693">
            <w:pPr>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Greece</w:t>
            </w:r>
          </w:p>
        </w:tc>
        <w:tc>
          <w:tcPr>
            <w:tcW w:w="1574" w:type="dxa"/>
            <w:hideMark/>
          </w:tcPr>
          <w:p w14:paraId="6BF438A3" w14:textId="77777777" w:rsidR="00031193" w:rsidRPr="00F418E5" w:rsidRDefault="00031193" w:rsidP="00C356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Thessalia</w:t>
            </w:r>
          </w:p>
        </w:tc>
        <w:tc>
          <w:tcPr>
            <w:tcW w:w="779" w:type="dxa"/>
            <w:hideMark/>
          </w:tcPr>
          <w:p w14:paraId="132DABB8"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2</w:t>
            </w:r>
          </w:p>
        </w:tc>
        <w:tc>
          <w:tcPr>
            <w:tcW w:w="1482" w:type="dxa"/>
            <w:hideMark/>
          </w:tcPr>
          <w:p w14:paraId="5A2177E7" w14:textId="77777777" w:rsidR="00031193" w:rsidRPr="00F418E5" w:rsidRDefault="00DB2040"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 xml:space="preserve">729 </w:t>
            </w:r>
            <w:r w:rsidR="00031193" w:rsidRPr="00F418E5">
              <w:rPr>
                <w:rFonts w:ascii="Arial" w:hAnsi="Arial" w:cs="Arial"/>
                <w:color w:val="000000"/>
                <w:sz w:val="18"/>
                <w:szCs w:val="18"/>
              </w:rPr>
              <w:t>442</w:t>
            </w:r>
          </w:p>
        </w:tc>
        <w:tc>
          <w:tcPr>
            <w:tcW w:w="1558" w:type="dxa"/>
            <w:hideMark/>
          </w:tcPr>
          <w:p w14:paraId="5101AC63"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52</w:t>
            </w:r>
            <w:r w:rsidR="00DB2040" w:rsidRPr="00F418E5">
              <w:rPr>
                <w:rFonts w:ascii="Arial" w:hAnsi="Arial" w:cs="Arial"/>
                <w:color w:val="000000"/>
                <w:sz w:val="18"/>
                <w:szCs w:val="18"/>
              </w:rPr>
              <w:t>.</w:t>
            </w:r>
            <w:r w:rsidRPr="00F418E5">
              <w:rPr>
                <w:rFonts w:ascii="Arial" w:hAnsi="Arial" w:cs="Arial"/>
                <w:color w:val="000000"/>
                <w:sz w:val="18"/>
                <w:szCs w:val="18"/>
              </w:rPr>
              <w:t>1</w:t>
            </w:r>
          </w:p>
        </w:tc>
        <w:tc>
          <w:tcPr>
            <w:tcW w:w="1558" w:type="dxa"/>
            <w:hideMark/>
          </w:tcPr>
          <w:p w14:paraId="483F3924"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12</w:t>
            </w:r>
            <w:r w:rsidR="00DB2040" w:rsidRPr="00F418E5">
              <w:rPr>
                <w:rFonts w:ascii="Arial" w:hAnsi="Arial" w:cs="Arial"/>
                <w:color w:val="000000"/>
                <w:sz w:val="18"/>
                <w:szCs w:val="18"/>
              </w:rPr>
              <w:t xml:space="preserve"> </w:t>
            </w:r>
            <w:r w:rsidRPr="00F418E5">
              <w:rPr>
                <w:rFonts w:ascii="Arial" w:hAnsi="Arial" w:cs="Arial"/>
                <w:color w:val="000000"/>
                <w:sz w:val="18"/>
                <w:szCs w:val="18"/>
              </w:rPr>
              <w:t>100</w:t>
            </w:r>
          </w:p>
        </w:tc>
        <w:tc>
          <w:tcPr>
            <w:tcW w:w="1558" w:type="dxa"/>
          </w:tcPr>
          <w:p w14:paraId="3C7FF87D"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42</w:t>
            </w:r>
          </w:p>
        </w:tc>
        <w:tc>
          <w:tcPr>
            <w:tcW w:w="1558" w:type="dxa"/>
            <w:noWrap/>
            <w:hideMark/>
          </w:tcPr>
          <w:p w14:paraId="146CA828"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10</w:t>
            </w:r>
            <w:r w:rsidR="00DB2040" w:rsidRPr="00F418E5">
              <w:rPr>
                <w:rFonts w:ascii="Arial" w:hAnsi="Arial" w:cs="Arial"/>
                <w:color w:val="000000"/>
                <w:sz w:val="18"/>
                <w:szCs w:val="18"/>
              </w:rPr>
              <w:t>.</w:t>
            </w:r>
            <w:r w:rsidRPr="00F418E5">
              <w:rPr>
                <w:rFonts w:ascii="Arial" w:hAnsi="Arial" w:cs="Arial"/>
                <w:color w:val="000000"/>
                <w:sz w:val="18"/>
                <w:szCs w:val="18"/>
              </w:rPr>
              <w:t>4%</w:t>
            </w:r>
            <w:r w:rsidR="002F07A4" w:rsidRPr="00F418E5">
              <w:rPr>
                <w:rFonts w:ascii="Arial" w:hAnsi="Arial" w:cs="Arial"/>
                <w:color w:val="000000"/>
                <w:sz w:val="18"/>
                <w:szCs w:val="18"/>
              </w:rPr>
              <w:t>*</w:t>
            </w:r>
          </w:p>
        </w:tc>
        <w:tc>
          <w:tcPr>
            <w:tcW w:w="1558" w:type="dxa"/>
            <w:noWrap/>
            <w:hideMark/>
          </w:tcPr>
          <w:p w14:paraId="277BCAB8"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13</w:t>
            </w:r>
            <w:r w:rsidR="00DB2040" w:rsidRPr="00F418E5">
              <w:rPr>
                <w:rFonts w:ascii="Arial" w:hAnsi="Arial" w:cs="Arial"/>
                <w:color w:val="000000"/>
                <w:sz w:val="18"/>
                <w:szCs w:val="18"/>
              </w:rPr>
              <w:t>.</w:t>
            </w:r>
            <w:r w:rsidRPr="00F418E5">
              <w:rPr>
                <w:rFonts w:ascii="Arial" w:hAnsi="Arial" w:cs="Arial"/>
                <w:color w:val="000000"/>
                <w:sz w:val="18"/>
                <w:szCs w:val="18"/>
              </w:rPr>
              <w:t>3%</w:t>
            </w:r>
            <w:r w:rsidR="002F07A4" w:rsidRPr="00F418E5">
              <w:rPr>
                <w:rFonts w:ascii="Arial" w:hAnsi="Arial" w:cs="Arial"/>
                <w:color w:val="000000"/>
                <w:sz w:val="18"/>
                <w:szCs w:val="18"/>
              </w:rPr>
              <w:t>*</w:t>
            </w:r>
          </w:p>
        </w:tc>
      </w:tr>
      <w:tr w:rsidR="00031193" w:rsidRPr="00F418E5" w14:paraId="62BFBC65" w14:textId="77777777" w:rsidTr="00C35693">
        <w:trPr>
          <w:trHeight w:val="428"/>
        </w:trPr>
        <w:tc>
          <w:tcPr>
            <w:cnfStyle w:val="001000000000" w:firstRow="0" w:lastRow="0" w:firstColumn="1" w:lastColumn="0" w:oddVBand="0" w:evenVBand="0" w:oddHBand="0" w:evenHBand="0" w:firstRowFirstColumn="0" w:firstRowLastColumn="0" w:lastRowFirstColumn="0" w:lastRowLastColumn="0"/>
            <w:tcW w:w="1441" w:type="dxa"/>
            <w:hideMark/>
          </w:tcPr>
          <w:p w14:paraId="0F215011" w14:textId="77777777" w:rsidR="00031193" w:rsidRPr="00F418E5" w:rsidRDefault="00031193" w:rsidP="00C35693">
            <w:pPr>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Italy</w:t>
            </w:r>
          </w:p>
        </w:tc>
        <w:tc>
          <w:tcPr>
            <w:tcW w:w="1574" w:type="dxa"/>
            <w:hideMark/>
          </w:tcPr>
          <w:p w14:paraId="0C094ADC" w14:textId="77777777" w:rsidR="00031193" w:rsidRPr="00F418E5" w:rsidRDefault="00031193" w:rsidP="00C356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Lombardia</w:t>
            </w:r>
          </w:p>
        </w:tc>
        <w:tc>
          <w:tcPr>
            <w:tcW w:w="779" w:type="dxa"/>
            <w:hideMark/>
          </w:tcPr>
          <w:p w14:paraId="5B89939E"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2</w:t>
            </w:r>
          </w:p>
        </w:tc>
        <w:tc>
          <w:tcPr>
            <w:tcW w:w="1482" w:type="dxa"/>
            <w:hideMark/>
          </w:tcPr>
          <w:p w14:paraId="47F0E8FE" w14:textId="77777777" w:rsidR="00031193" w:rsidRPr="00F418E5" w:rsidRDefault="00DB2040"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 xml:space="preserve">10 008 </w:t>
            </w:r>
            <w:r w:rsidR="00031193" w:rsidRPr="00F418E5">
              <w:rPr>
                <w:rFonts w:ascii="Arial" w:hAnsi="Arial" w:cs="Arial"/>
                <w:color w:val="000000"/>
                <w:sz w:val="18"/>
                <w:szCs w:val="18"/>
              </w:rPr>
              <w:t>349</w:t>
            </w:r>
          </w:p>
        </w:tc>
        <w:tc>
          <w:tcPr>
            <w:tcW w:w="1558" w:type="dxa"/>
            <w:hideMark/>
          </w:tcPr>
          <w:p w14:paraId="002734E4"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419</w:t>
            </w:r>
            <w:r w:rsidR="00DB2040" w:rsidRPr="00F418E5">
              <w:rPr>
                <w:rFonts w:ascii="Arial" w:hAnsi="Arial" w:cs="Arial"/>
                <w:color w:val="000000"/>
                <w:sz w:val="18"/>
                <w:szCs w:val="18"/>
              </w:rPr>
              <w:t>.</w:t>
            </w:r>
            <w:r w:rsidRPr="00F418E5">
              <w:rPr>
                <w:rFonts w:ascii="Arial" w:hAnsi="Arial" w:cs="Arial"/>
                <w:color w:val="000000"/>
                <w:sz w:val="18"/>
                <w:szCs w:val="18"/>
              </w:rPr>
              <w:t>3</w:t>
            </w:r>
          </w:p>
        </w:tc>
        <w:tc>
          <w:tcPr>
            <w:tcW w:w="1558" w:type="dxa"/>
            <w:hideMark/>
          </w:tcPr>
          <w:p w14:paraId="7B24AF6B"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35</w:t>
            </w:r>
            <w:r w:rsidR="00DB2040" w:rsidRPr="00F418E5">
              <w:rPr>
                <w:rFonts w:ascii="Arial" w:hAnsi="Arial" w:cs="Arial"/>
                <w:color w:val="000000"/>
                <w:sz w:val="18"/>
                <w:szCs w:val="18"/>
              </w:rPr>
              <w:t xml:space="preserve"> </w:t>
            </w:r>
            <w:r w:rsidRPr="00F418E5">
              <w:rPr>
                <w:rFonts w:ascii="Arial" w:hAnsi="Arial" w:cs="Arial"/>
                <w:color w:val="000000"/>
                <w:sz w:val="18"/>
                <w:szCs w:val="18"/>
              </w:rPr>
              <w:t>700</w:t>
            </w:r>
          </w:p>
        </w:tc>
        <w:tc>
          <w:tcPr>
            <w:tcW w:w="1558" w:type="dxa"/>
          </w:tcPr>
          <w:p w14:paraId="496A9C99"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124</w:t>
            </w:r>
          </w:p>
        </w:tc>
        <w:tc>
          <w:tcPr>
            <w:tcW w:w="1558" w:type="dxa"/>
            <w:noWrap/>
            <w:hideMark/>
          </w:tcPr>
          <w:p w14:paraId="1A06840F"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1</w:t>
            </w:r>
            <w:r w:rsidR="00DB2040" w:rsidRPr="00F418E5">
              <w:rPr>
                <w:rFonts w:ascii="Arial" w:hAnsi="Arial" w:cs="Arial"/>
                <w:color w:val="000000"/>
                <w:sz w:val="18"/>
                <w:szCs w:val="18"/>
              </w:rPr>
              <w:t>.</w:t>
            </w:r>
            <w:r w:rsidRPr="00F418E5">
              <w:rPr>
                <w:rFonts w:ascii="Arial" w:hAnsi="Arial" w:cs="Arial"/>
                <w:color w:val="000000"/>
                <w:sz w:val="18"/>
                <w:szCs w:val="18"/>
              </w:rPr>
              <w:t>1%</w:t>
            </w:r>
            <w:r w:rsidR="002F07A4" w:rsidRPr="00F418E5">
              <w:rPr>
                <w:rFonts w:ascii="Arial" w:hAnsi="Arial" w:cs="Arial"/>
                <w:color w:val="000000"/>
                <w:sz w:val="18"/>
                <w:szCs w:val="18"/>
              </w:rPr>
              <w:t>*</w:t>
            </w:r>
          </w:p>
        </w:tc>
        <w:tc>
          <w:tcPr>
            <w:tcW w:w="1558" w:type="dxa"/>
            <w:noWrap/>
            <w:hideMark/>
          </w:tcPr>
          <w:p w14:paraId="0704EB33"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19</w:t>
            </w:r>
            <w:r w:rsidR="00DB2040" w:rsidRPr="00F418E5">
              <w:rPr>
                <w:rFonts w:ascii="Arial" w:hAnsi="Arial" w:cs="Arial"/>
                <w:color w:val="000000"/>
                <w:sz w:val="18"/>
                <w:szCs w:val="18"/>
              </w:rPr>
              <w:t>.</w:t>
            </w:r>
            <w:r w:rsidRPr="00F418E5">
              <w:rPr>
                <w:rFonts w:ascii="Arial" w:hAnsi="Arial" w:cs="Arial"/>
                <w:color w:val="000000"/>
                <w:sz w:val="18"/>
                <w:szCs w:val="18"/>
              </w:rPr>
              <w:t>8%</w:t>
            </w:r>
            <w:r w:rsidR="002F07A4" w:rsidRPr="00F418E5">
              <w:rPr>
                <w:rFonts w:ascii="Arial" w:hAnsi="Arial" w:cs="Arial"/>
                <w:color w:val="000000"/>
                <w:sz w:val="18"/>
                <w:szCs w:val="18"/>
              </w:rPr>
              <w:t>*</w:t>
            </w:r>
          </w:p>
        </w:tc>
      </w:tr>
      <w:tr w:rsidR="00031193" w:rsidRPr="00F418E5" w14:paraId="34D59DC1" w14:textId="77777777" w:rsidTr="00C35693">
        <w:trPr>
          <w:trHeight w:val="407"/>
        </w:trPr>
        <w:tc>
          <w:tcPr>
            <w:cnfStyle w:val="001000000000" w:firstRow="0" w:lastRow="0" w:firstColumn="1" w:lastColumn="0" w:oddVBand="0" w:evenVBand="0" w:oddHBand="0" w:evenHBand="0" w:firstRowFirstColumn="0" w:firstRowLastColumn="0" w:lastRowFirstColumn="0" w:lastRowLastColumn="0"/>
            <w:tcW w:w="1441" w:type="dxa"/>
            <w:hideMark/>
          </w:tcPr>
          <w:p w14:paraId="70AB69B9" w14:textId="77777777" w:rsidR="00031193" w:rsidRPr="00F418E5" w:rsidRDefault="00031193" w:rsidP="00C35693">
            <w:pPr>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Latvia</w:t>
            </w:r>
          </w:p>
        </w:tc>
        <w:tc>
          <w:tcPr>
            <w:tcW w:w="1574" w:type="dxa"/>
            <w:hideMark/>
          </w:tcPr>
          <w:p w14:paraId="7B03C1C9" w14:textId="77777777" w:rsidR="00031193" w:rsidRPr="00F418E5" w:rsidRDefault="00031193" w:rsidP="00C356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Zemgale</w:t>
            </w:r>
          </w:p>
        </w:tc>
        <w:tc>
          <w:tcPr>
            <w:tcW w:w="779" w:type="dxa"/>
            <w:hideMark/>
          </w:tcPr>
          <w:p w14:paraId="5A2E254B"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3</w:t>
            </w:r>
          </w:p>
        </w:tc>
        <w:tc>
          <w:tcPr>
            <w:tcW w:w="1482" w:type="dxa"/>
            <w:hideMark/>
          </w:tcPr>
          <w:p w14:paraId="37599007"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239</w:t>
            </w:r>
            <w:r w:rsidR="00DB2040" w:rsidRPr="00F418E5">
              <w:rPr>
                <w:rFonts w:ascii="Arial" w:hAnsi="Arial" w:cs="Arial"/>
                <w:color w:val="000000"/>
                <w:sz w:val="18"/>
                <w:szCs w:val="18"/>
              </w:rPr>
              <w:t xml:space="preserve"> </w:t>
            </w:r>
            <w:r w:rsidRPr="00F418E5">
              <w:rPr>
                <w:rFonts w:ascii="Arial" w:hAnsi="Arial" w:cs="Arial"/>
                <w:color w:val="000000"/>
                <w:sz w:val="18"/>
                <w:szCs w:val="18"/>
              </w:rPr>
              <w:t>356</w:t>
            </w:r>
          </w:p>
        </w:tc>
        <w:tc>
          <w:tcPr>
            <w:tcW w:w="1558" w:type="dxa"/>
            <w:hideMark/>
          </w:tcPr>
          <w:p w14:paraId="01F737F6"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23</w:t>
            </w:r>
            <w:r w:rsidR="00DB2040" w:rsidRPr="00F418E5">
              <w:rPr>
                <w:rFonts w:ascii="Arial" w:hAnsi="Arial" w:cs="Arial"/>
                <w:color w:val="000000"/>
                <w:sz w:val="18"/>
                <w:szCs w:val="18"/>
              </w:rPr>
              <w:t>.</w:t>
            </w:r>
            <w:r w:rsidRPr="00F418E5">
              <w:rPr>
                <w:rFonts w:ascii="Arial" w:hAnsi="Arial" w:cs="Arial"/>
                <w:color w:val="000000"/>
                <w:sz w:val="18"/>
                <w:szCs w:val="18"/>
              </w:rPr>
              <w:t>1</w:t>
            </w:r>
          </w:p>
        </w:tc>
        <w:tc>
          <w:tcPr>
            <w:tcW w:w="1558" w:type="dxa"/>
            <w:hideMark/>
          </w:tcPr>
          <w:p w14:paraId="042A7C90"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7</w:t>
            </w:r>
            <w:r w:rsidR="00DB2040" w:rsidRPr="00F418E5">
              <w:rPr>
                <w:rFonts w:ascii="Arial" w:hAnsi="Arial" w:cs="Arial"/>
                <w:color w:val="000000"/>
                <w:sz w:val="18"/>
                <w:szCs w:val="18"/>
              </w:rPr>
              <w:t xml:space="preserve"> </w:t>
            </w:r>
            <w:r w:rsidRPr="00F418E5">
              <w:rPr>
                <w:rFonts w:ascii="Arial" w:hAnsi="Arial" w:cs="Arial"/>
                <w:color w:val="000000"/>
                <w:sz w:val="18"/>
                <w:szCs w:val="18"/>
              </w:rPr>
              <w:t>200</w:t>
            </w:r>
            <w:r w:rsidR="002F07A4" w:rsidRPr="00F418E5">
              <w:rPr>
                <w:rFonts w:ascii="Arial" w:hAnsi="Arial" w:cs="Arial"/>
                <w:color w:val="000000"/>
                <w:sz w:val="18"/>
                <w:szCs w:val="18"/>
              </w:rPr>
              <w:t>*</w:t>
            </w:r>
          </w:p>
        </w:tc>
        <w:tc>
          <w:tcPr>
            <w:tcW w:w="1558" w:type="dxa"/>
          </w:tcPr>
          <w:p w14:paraId="6CF94986"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26</w:t>
            </w:r>
            <w:r w:rsidR="002F07A4" w:rsidRPr="00F418E5">
              <w:rPr>
                <w:rFonts w:ascii="Arial" w:hAnsi="Arial" w:cs="Arial"/>
                <w:color w:val="000000"/>
                <w:sz w:val="18"/>
                <w:szCs w:val="18"/>
              </w:rPr>
              <w:t>*</w:t>
            </w:r>
          </w:p>
        </w:tc>
        <w:tc>
          <w:tcPr>
            <w:tcW w:w="1558" w:type="dxa"/>
            <w:noWrap/>
            <w:hideMark/>
          </w:tcPr>
          <w:p w14:paraId="328686C4"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11</w:t>
            </w:r>
            <w:r w:rsidR="00DB2040" w:rsidRPr="00F418E5">
              <w:rPr>
                <w:rFonts w:ascii="Arial" w:hAnsi="Arial" w:cs="Arial"/>
                <w:color w:val="000000"/>
                <w:sz w:val="18"/>
                <w:szCs w:val="18"/>
              </w:rPr>
              <w:t>.</w:t>
            </w:r>
            <w:r w:rsidRPr="00F418E5">
              <w:rPr>
                <w:rFonts w:ascii="Arial" w:hAnsi="Arial" w:cs="Arial"/>
                <w:color w:val="000000"/>
                <w:sz w:val="18"/>
                <w:szCs w:val="18"/>
              </w:rPr>
              <w:t>0%</w:t>
            </w:r>
            <w:r w:rsidR="002F07A4" w:rsidRPr="00F418E5">
              <w:rPr>
                <w:rFonts w:ascii="Arial" w:hAnsi="Arial" w:cs="Arial"/>
                <w:color w:val="000000"/>
                <w:sz w:val="18"/>
                <w:szCs w:val="18"/>
              </w:rPr>
              <w:t>*</w:t>
            </w:r>
          </w:p>
        </w:tc>
        <w:tc>
          <w:tcPr>
            <w:tcW w:w="1558" w:type="dxa"/>
            <w:noWrap/>
            <w:hideMark/>
          </w:tcPr>
          <w:p w14:paraId="6DECE9E3"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20</w:t>
            </w:r>
            <w:r w:rsidR="00DB2040" w:rsidRPr="00F418E5">
              <w:rPr>
                <w:rFonts w:ascii="Arial" w:hAnsi="Arial" w:cs="Arial"/>
                <w:color w:val="000000"/>
                <w:sz w:val="18"/>
                <w:szCs w:val="18"/>
              </w:rPr>
              <w:t>.</w:t>
            </w:r>
            <w:r w:rsidRPr="00F418E5">
              <w:rPr>
                <w:rFonts w:ascii="Arial" w:hAnsi="Arial" w:cs="Arial"/>
                <w:color w:val="000000"/>
                <w:sz w:val="18"/>
                <w:szCs w:val="18"/>
              </w:rPr>
              <w:t>5%</w:t>
            </w:r>
            <w:r w:rsidR="002F07A4" w:rsidRPr="00F418E5">
              <w:rPr>
                <w:rFonts w:ascii="Arial" w:hAnsi="Arial" w:cs="Arial"/>
                <w:color w:val="000000"/>
                <w:sz w:val="18"/>
                <w:szCs w:val="18"/>
              </w:rPr>
              <w:t>*</w:t>
            </w:r>
          </w:p>
        </w:tc>
      </w:tr>
      <w:tr w:rsidR="00031193" w:rsidRPr="00F418E5" w14:paraId="1725AAB2" w14:textId="77777777" w:rsidTr="00C35693">
        <w:trPr>
          <w:trHeight w:val="413"/>
        </w:trPr>
        <w:tc>
          <w:tcPr>
            <w:cnfStyle w:val="001000000000" w:firstRow="0" w:lastRow="0" w:firstColumn="1" w:lastColumn="0" w:oddVBand="0" w:evenVBand="0" w:oddHBand="0" w:evenHBand="0" w:firstRowFirstColumn="0" w:firstRowLastColumn="0" w:lastRowFirstColumn="0" w:lastRowLastColumn="0"/>
            <w:tcW w:w="1441" w:type="dxa"/>
            <w:hideMark/>
          </w:tcPr>
          <w:p w14:paraId="0211CB5C" w14:textId="77777777" w:rsidR="00031193" w:rsidRPr="00F418E5" w:rsidRDefault="00031193" w:rsidP="00C35693">
            <w:pPr>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Bulgaria</w:t>
            </w:r>
          </w:p>
        </w:tc>
        <w:tc>
          <w:tcPr>
            <w:tcW w:w="1574" w:type="dxa"/>
            <w:hideMark/>
          </w:tcPr>
          <w:p w14:paraId="7FB33E84" w14:textId="77777777" w:rsidR="00031193" w:rsidRPr="00F418E5" w:rsidRDefault="00031193" w:rsidP="00C356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Stara Zagora</w:t>
            </w:r>
          </w:p>
        </w:tc>
        <w:tc>
          <w:tcPr>
            <w:tcW w:w="779" w:type="dxa"/>
            <w:hideMark/>
          </w:tcPr>
          <w:p w14:paraId="1A7253B5"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3</w:t>
            </w:r>
          </w:p>
        </w:tc>
        <w:tc>
          <w:tcPr>
            <w:tcW w:w="1482" w:type="dxa"/>
            <w:hideMark/>
          </w:tcPr>
          <w:p w14:paraId="2F01F3A3"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323</w:t>
            </w:r>
            <w:r w:rsidR="00DB2040" w:rsidRPr="00F418E5">
              <w:rPr>
                <w:rFonts w:ascii="Arial" w:hAnsi="Arial" w:cs="Arial"/>
                <w:color w:val="000000"/>
                <w:sz w:val="18"/>
                <w:szCs w:val="18"/>
              </w:rPr>
              <w:t xml:space="preserve"> </w:t>
            </w:r>
            <w:r w:rsidRPr="00F418E5">
              <w:rPr>
                <w:rFonts w:ascii="Arial" w:hAnsi="Arial" w:cs="Arial"/>
                <w:color w:val="000000"/>
                <w:sz w:val="18"/>
                <w:szCs w:val="18"/>
              </w:rPr>
              <w:t>685</w:t>
            </w:r>
          </w:p>
        </w:tc>
        <w:tc>
          <w:tcPr>
            <w:tcW w:w="1558" w:type="dxa"/>
            <w:hideMark/>
          </w:tcPr>
          <w:p w14:paraId="78EC867C"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64</w:t>
            </w:r>
            <w:r w:rsidR="00DB2040" w:rsidRPr="00F418E5">
              <w:rPr>
                <w:rFonts w:ascii="Arial" w:hAnsi="Arial" w:cs="Arial"/>
                <w:color w:val="000000"/>
                <w:sz w:val="18"/>
                <w:szCs w:val="18"/>
              </w:rPr>
              <w:t>.</w:t>
            </w:r>
            <w:r w:rsidRPr="00F418E5">
              <w:rPr>
                <w:rFonts w:ascii="Arial" w:hAnsi="Arial" w:cs="Arial"/>
                <w:color w:val="000000"/>
                <w:sz w:val="18"/>
                <w:szCs w:val="18"/>
              </w:rPr>
              <w:t>7</w:t>
            </w:r>
          </w:p>
        </w:tc>
        <w:tc>
          <w:tcPr>
            <w:tcW w:w="1558" w:type="dxa"/>
            <w:hideMark/>
          </w:tcPr>
          <w:p w14:paraId="24F02DD2"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6</w:t>
            </w:r>
            <w:r w:rsidR="00DB2040" w:rsidRPr="00F418E5">
              <w:rPr>
                <w:rFonts w:ascii="Arial" w:hAnsi="Arial" w:cs="Arial"/>
                <w:color w:val="000000"/>
                <w:sz w:val="18"/>
                <w:szCs w:val="18"/>
              </w:rPr>
              <w:t xml:space="preserve"> </w:t>
            </w:r>
            <w:r w:rsidRPr="00F418E5">
              <w:rPr>
                <w:rFonts w:ascii="Arial" w:hAnsi="Arial" w:cs="Arial"/>
                <w:color w:val="000000"/>
                <w:sz w:val="18"/>
                <w:szCs w:val="18"/>
              </w:rPr>
              <w:t>900</w:t>
            </w:r>
          </w:p>
        </w:tc>
        <w:tc>
          <w:tcPr>
            <w:tcW w:w="1558" w:type="dxa"/>
          </w:tcPr>
          <w:p w14:paraId="2D1AA4FC"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24</w:t>
            </w:r>
          </w:p>
        </w:tc>
        <w:tc>
          <w:tcPr>
            <w:tcW w:w="1558" w:type="dxa"/>
            <w:noWrap/>
            <w:hideMark/>
          </w:tcPr>
          <w:p w14:paraId="72382D43"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3</w:t>
            </w:r>
            <w:r w:rsidR="00DB2040" w:rsidRPr="00F418E5">
              <w:rPr>
                <w:rFonts w:ascii="Arial" w:hAnsi="Arial" w:cs="Arial"/>
                <w:color w:val="000000"/>
                <w:sz w:val="18"/>
                <w:szCs w:val="18"/>
              </w:rPr>
              <w:t>.</w:t>
            </w:r>
            <w:r w:rsidRPr="00F418E5">
              <w:rPr>
                <w:rFonts w:ascii="Arial" w:hAnsi="Arial" w:cs="Arial"/>
                <w:color w:val="000000"/>
                <w:sz w:val="18"/>
                <w:szCs w:val="18"/>
              </w:rPr>
              <w:t>8%</w:t>
            </w:r>
          </w:p>
        </w:tc>
        <w:tc>
          <w:tcPr>
            <w:tcW w:w="1558" w:type="dxa"/>
            <w:noWrap/>
            <w:hideMark/>
          </w:tcPr>
          <w:p w14:paraId="702D5BBF"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19</w:t>
            </w:r>
            <w:r w:rsidR="00DB2040" w:rsidRPr="00F418E5">
              <w:rPr>
                <w:rFonts w:ascii="Arial" w:hAnsi="Arial" w:cs="Arial"/>
                <w:color w:val="000000"/>
                <w:sz w:val="18"/>
                <w:szCs w:val="18"/>
              </w:rPr>
              <w:t>.</w:t>
            </w:r>
            <w:r w:rsidRPr="00F418E5">
              <w:rPr>
                <w:rFonts w:ascii="Arial" w:hAnsi="Arial" w:cs="Arial"/>
                <w:color w:val="000000"/>
                <w:sz w:val="18"/>
                <w:szCs w:val="18"/>
              </w:rPr>
              <w:t>0%</w:t>
            </w:r>
          </w:p>
        </w:tc>
      </w:tr>
      <w:tr w:rsidR="00031193" w:rsidRPr="00F418E5" w14:paraId="67E6F3ED" w14:textId="77777777" w:rsidTr="00C35693">
        <w:trPr>
          <w:trHeight w:val="418"/>
        </w:trPr>
        <w:tc>
          <w:tcPr>
            <w:cnfStyle w:val="001000000000" w:firstRow="0" w:lastRow="0" w:firstColumn="1" w:lastColumn="0" w:oddVBand="0" w:evenVBand="0" w:oddHBand="0" w:evenHBand="0" w:firstRowFirstColumn="0" w:firstRowLastColumn="0" w:lastRowFirstColumn="0" w:lastRowLastColumn="0"/>
            <w:tcW w:w="1441" w:type="dxa"/>
            <w:hideMark/>
          </w:tcPr>
          <w:p w14:paraId="1B122F54" w14:textId="77777777" w:rsidR="00031193" w:rsidRPr="00F418E5" w:rsidRDefault="00031193" w:rsidP="00C35693">
            <w:pPr>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Czech Republic</w:t>
            </w:r>
          </w:p>
        </w:tc>
        <w:tc>
          <w:tcPr>
            <w:tcW w:w="1574" w:type="dxa"/>
            <w:hideMark/>
          </w:tcPr>
          <w:p w14:paraId="23AE79FE" w14:textId="77777777" w:rsidR="00031193" w:rsidRPr="00F418E5" w:rsidRDefault="006C6459" w:rsidP="00C356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Pardubice</w:t>
            </w:r>
          </w:p>
        </w:tc>
        <w:tc>
          <w:tcPr>
            <w:tcW w:w="779" w:type="dxa"/>
            <w:hideMark/>
          </w:tcPr>
          <w:p w14:paraId="778ABBE5"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3</w:t>
            </w:r>
          </w:p>
        </w:tc>
        <w:tc>
          <w:tcPr>
            <w:tcW w:w="1482" w:type="dxa"/>
            <w:hideMark/>
          </w:tcPr>
          <w:p w14:paraId="205729FE"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516</w:t>
            </w:r>
            <w:r w:rsidR="00DB2040" w:rsidRPr="00F418E5">
              <w:rPr>
                <w:rFonts w:ascii="Arial" w:hAnsi="Arial" w:cs="Arial"/>
                <w:color w:val="000000"/>
                <w:sz w:val="18"/>
                <w:szCs w:val="18"/>
              </w:rPr>
              <w:t xml:space="preserve"> </w:t>
            </w:r>
            <w:r w:rsidRPr="00F418E5">
              <w:rPr>
                <w:rFonts w:ascii="Arial" w:hAnsi="Arial" w:cs="Arial"/>
                <w:color w:val="000000"/>
                <w:sz w:val="18"/>
                <w:szCs w:val="18"/>
              </w:rPr>
              <w:t>149</w:t>
            </w:r>
          </w:p>
        </w:tc>
        <w:tc>
          <w:tcPr>
            <w:tcW w:w="1558" w:type="dxa"/>
            <w:hideMark/>
          </w:tcPr>
          <w:p w14:paraId="4AF2BB08"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115</w:t>
            </w:r>
            <w:r w:rsidR="00DB2040" w:rsidRPr="00F418E5">
              <w:rPr>
                <w:rFonts w:ascii="Arial" w:hAnsi="Arial" w:cs="Arial"/>
                <w:color w:val="000000"/>
                <w:sz w:val="18"/>
                <w:szCs w:val="18"/>
              </w:rPr>
              <w:t>.</w:t>
            </w:r>
            <w:r w:rsidRPr="00F418E5">
              <w:rPr>
                <w:rFonts w:ascii="Arial" w:hAnsi="Arial" w:cs="Arial"/>
                <w:color w:val="000000"/>
                <w:sz w:val="18"/>
                <w:szCs w:val="18"/>
              </w:rPr>
              <w:t>9</w:t>
            </w:r>
          </w:p>
        </w:tc>
        <w:tc>
          <w:tcPr>
            <w:tcW w:w="1558" w:type="dxa"/>
            <w:hideMark/>
          </w:tcPr>
          <w:p w14:paraId="5CFDFFDD"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12</w:t>
            </w:r>
            <w:r w:rsidR="00DB2040" w:rsidRPr="00F418E5">
              <w:rPr>
                <w:rFonts w:ascii="Arial" w:hAnsi="Arial" w:cs="Arial"/>
                <w:color w:val="000000"/>
                <w:sz w:val="18"/>
                <w:szCs w:val="18"/>
              </w:rPr>
              <w:t xml:space="preserve"> </w:t>
            </w:r>
            <w:r w:rsidRPr="00F418E5">
              <w:rPr>
                <w:rFonts w:ascii="Arial" w:hAnsi="Arial" w:cs="Arial"/>
                <w:color w:val="000000"/>
                <w:sz w:val="18"/>
                <w:szCs w:val="18"/>
              </w:rPr>
              <w:t>100</w:t>
            </w:r>
            <w:r w:rsidR="002F07A4" w:rsidRPr="00F418E5">
              <w:rPr>
                <w:rFonts w:ascii="Arial" w:hAnsi="Arial" w:cs="Arial"/>
                <w:color w:val="000000"/>
                <w:sz w:val="18"/>
                <w:szCs w:val="18"/>
              </w:rPr>
              <w:t>*</w:t>
            </w:r>
          </w:p>
        </w:tc>
        <w:tc>
          <w:tcPr>
            <w:tcW w:w="1558" w:type="dxa"/>
          </w:tcPr>
          <w:p w14:paraId="174DB8F3"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44</w:t>
            </w:r>
            <w:r w:rsidR="002F07A4" w:rsidRPr="00F418E5">
              <w:rPr>
                <w:rFonts w:ascii="Arial" w:hAnsi="Arial" w:cs="Arial"/>
                <w:color w:val="000000"/>
                <w:sz w:val="18"/>
                <w:szCs w:val="18"/>
              </w:rPr>
              <w:t>*</w:t>
            </w:r>
          </w:p>
        </w:tc>
        <w:tc>
          <w:tcPr>
            <w:tcW w:w="1558" w:type="dxa"/>
            <w:noWrap/>
            <w:hideMark/>
          </w:tcPr>
          <w:p w14:paraId="1BBCF8D4"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4</w:t>
            </w:r>
            <w:r w:rsidR="00DB2040" w:rsidRPr="00F418E5">
              <w:rPr>
                <w:rFonts w:ascii="Arial" w:hAnsi="Arial" w:cs="Arial"/>
                <w:color w:val="000000"/>
                <w:sz w:val="18"/>
                <w:szCs w:val="18"/>
              </w:rPr>
              <w:t>.</w:t>
            </w:r>
            <w:r w:rsidRPr="00F418E5">
              <w:rPr>
                <w:rFonts w:ascii="Arial" w:hAnsi="Arial" w:cs="Arial"/>
                <w:color w:val="000000"/>
                <w:sz w:val="18"/>
                <w:szCs w:val="18"/>
              </w:rPr>
              <w:t>3%</w:t>
            </w:r>
            <w:r w:rsidR="002F07A4" w:rsidRPr="00F418E5">
              <w:rPr>
                <w:rFonts w:ascii="Arial" w:hAnsi="Arial" w:cs="Arial"/>
                <w:color w:val="000000"/>
                <w:sz w:val="18"/>
                <w:szCs w:val="18"/>
              </w:rPr>
              <w:t>*</w:t>
            </w:r>
          </w:p>
        </w:tc>
        <w:tc>
          <w:tcPr>
            <w:tcW w:w="1558" w:type="dxa"/>
            <w:noWrap/>
            <w:hideMark/>
          </w:tcPr>
          <w:p w14:paraId="3BA2997C"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33</w:t>
            </w:r>
            <w:r w:rsidR="00DB2040" w:rsidRPr="00F418E5">
              <w:rPr>
                <w:rFonts w:ascii="Arial" w:hAnsi="Arial" w:cs="Arial"/>
                <w:color w:val="000000"/>
                <w:sz w:val="18"/>
                <w:szCs w:val="18"/>
              </w:rPr>
              <w:t>.</w:t>
            </w:r>
            <w:r w:rsidRPr="00F418E5">
              <w:rPr>
                <w:rFonts w:ascii="Arial" w:hAnsi="Arial" w:cs="Arial"/>
                <w:color w:val="000000"/>
                <w:sz w:val="18"/>
                <w:szCs w:val="18"/>
              </w:rPr>
              <w:t>3%</w:t>
            </w:r>
            <w:r w:rsidR="002F07A4" w:rsidRPr="00F418E5">
              <w:rPr>
                <w:rFonts w:ascii="Arial" w:hAnsi="Arial" w:cs="Arial"/>
                <w:color w:val="000000"/>
                <w:sz w:val="18"/>
                <w:szCs w:val="18"/>
              </w:rPr>
              <w:t>*</w:t>
            </w:r>
          </w:p>
        </w:tc>
      </w:tr>
      <w:tr w:rsidR="00031193" w:rsidRPr="00F418E5" w14:paraId="49EFD372" w14:textId="77777777" w:rsidTr="00C35693">
        <w:trPr>
          <w:trHeight w:val="410"/>
        </w:trPr>
        <w:tc>
          <w:tcPr>
            <w:cnfStyle w:val="001000000000" w:firstRow="0" w:lastRow="0" w:firstColumn="1" w:lastColumn="0" w:oddVBand="0" w:evenVBand="0" w:oddHBand="0" w:evenHBand="0" w:firstRowFirstColumn="0" w:firstRowLastColumn="0" w:lastRowFirstColumn="0" w:lastRowLastColumn="0"/>
            <w:tcW w:w="1441" w:type="dxa"/>
            <w:hideMark/>
          </w:tcPr>
          <w:p w14:paraId="2228A8AF" w14:textId="77777777" w:rsidR="00031193" w:rsidRPr="00F418E5" w:rsidRDefault="00031193" w:rsidP="00C35693">
            <w:pPr>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Italy</w:t>
            </w:r>
          </w:p>
        </w:tc>
        <w:tc>
          <w:tcPr>
            <w:tcW w:w="1574" w:type="dxa"/>
            <w:hideMark/>
          </w:tcPr>
          <w:p w14:paraId="0CDC1666" w14:textId="77777777" w:rsidR="00031193" w:rsidRPr="00F418E5" w:rsidRDefault="00031193" w:rsidP="00C356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Molise</w:t>
            </w:r>
          </w:p>
        </w:tc>
        <w:tc>
          <w:tcPr>
            <w:tcW w:w="779" w:type="dxa"/>
            <w:hideMark/>
          </w:tcPr>
          <w:p w14:paraId="7253EBD7"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2</w:t>
            </w:r>
          </w:p>
        </w:tc>
        <w:tc>
          <w:tcPr>
            <w:tcW w:w="1482" w:type="dxa"/>
            <w:hideMark/>
          </w:tcPr>
          <w:p w14:paraId="188B9E6E"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312</w:t>
            </w:r>
            <w:r w:rsidR="00DB2040" w:rsidRPr="00F418E5">
              <w:rPr>
                <w:rFonts w:ascii="Arial" w:hAnsi="Arial" w:cs="Arial"/>
                <w:color w:val="000000"/>
                <w:sz w:val="18"/>
                <w:szCs w:val="18"/>
              </w:rPr>
              <w:t xml:space="preserve"> </w:t>
            </w:r>
            <w:r w:rsidRPr="00F418E5">
              <w:rPr>
                <w:rFonts w:ascii="Arial" w:hAnsi="Arial" w:cs="Arial"/>
                <w:color w:val="000000"/>
                <w:sz w:val="18"/>
                <w:szCs w:val="18"/>
              </w:rPr>
              <w:t>027</w:t>
            </w:r>
          </w:p>
        </w:tc>
        <w:tc>
          <w:tcPr>
            <w:tcW w:w="1558" w:type="dxa"/>
            <w:hideMark/>
          </w:tcPr>
          <w:p w14:paraId="3F49973C"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70</w:t>
            </w:r>
            <w:r w:rsidR="00DB2040" w:rsidRPr="00F418E5">
              <w:rPr>
                <w:rFonts w:ascii="Arial" w:hAnsi="Arial" w:cs="Arial"/>
                <w:color w:val="000000"/>
                <w:sz w:val="18"/>
                <w:szCs w:val="18"/>
              </w:rPr>
              <w:t>.</w:t>
            </w:r>
            <w:r w:rsidRPr="00F418E5">
              <w:rPr>
                <w:rFonts w:ascii="Arial" w:hAnsi="Arial" w:cs="Arial"/>
                <w:color w:val="000000"/>
                <w:sz w:val="18"/>
                <w:szCs w:val="18"/>
              </w:rPr>
              <w:t>1</w:t>
            </w:r>
          </w:p>
        </w:tc>
        <w:tc>
          <w:tcPr>
            <w:tcW w:w="1558" w:type="dxa"/>
            <w:hideMark/>
          </w:tcPr>
          <w:p w14:paraId="053BB842"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19</w:t>
            </w:r>
            <w:r w:rsidR="00DB2040" w:rsidRPr="00F418E5">
              <w:rPr>
                <w:rFonts w:ascii="Arial" w:hAnsi="Arial" w:cs="Arial"/>
                <w:color w:val="000000"/>
                <w:sz w:val="18"/>
                <w:szCs w:val="18"/>
              </w:rPr>
              <w:t xml:space="preserve"> </w:t>
            </w:r>
            <w:r w:rsidRPr="00F418E5">
              <w:rPr>
                <w:rFonts w:ascii="Arial" w:hAnsi="Arial" w:cs="Arial"/>
                <w:color w:val="000000"/>
                <w:sz w:val="18"/>
                <w:szCs w:val="18"/>
              </w:rPr>
              <w:t>300</w:t>
            </w:r>
          </w:p>
        </w:tc>
        <w:tc>
          <w:tcPr>
            <w:tcW w:w="1558" w:type="dxa"/>
          </w:tcPr>
          <w:p w14:paraId="5F187F30"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67</w:t>
            </w:r>
          </w:p>
        </w:tc>
        <w:tc>
          <w:tcPr>
            <w:tcW w:w="1558" w:type="dxa"/>
            <w:noWrap/>
            <w:hideMark/>
          </w:tcPr>
          <w:p w14:paraId="49D42BA7"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5</w:t>
            </w:r>
            <w:r w:rsidR="00DB2040" w:rsidRPr="00F418E5">
              <w:rPr>
                <w:rFonts w:ascii="Arial" w:hAnsi="Arial" w:cs="Arial"/>
                <w:color w:val="000000"/>
                <w:sz w:val="18"/>
                <w:szCs w:val="18"/>
              </w:rPr>
              <w:t>.</w:t>
            </w:r>
            <w:r w:rsidRPr="00F418E5">
              <w:rPr>
                <w:rFonts w:ascii="Arial" w:hAnsi="Arial" w:cs="Arial"/>
                <w:color w:val="000000"/>
                <w:sz w:val="18"/>
                <w:szCs w:val="18"/>
              </w:rPr>
              <w:t>5%</w:t>
            </w:r>
            <w:r w:rsidR="002F07A4" w:rsidRPr="00F418E5">
              <w:rPr>
                <w:rFonts w:ascii="Arial" w:hAnsi="Arial" w:cs="Arial"/>
                <w:color w:val="000000"/>
                <w:sz w:val="18"/>
                <w:szCs w:val="18"/>
              </w:rPr>
              <w:t>*</w:t>
            </w:r>
          </w:p>
        </w:tc>
        <w:tc>
          <w:tcPr>
            <w:tcW w:w="1558" w:type="dxa"/>
            <w:noWrap/>
            <w:hideMark/>
          </w:tcPr>
          <w:p w14:paraId="6B9B8FFD"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8</w:t>
            </w:r>
            <w:r w:rsidR="00DB2040" w:rsidRPr="00F418E5">
              <w:rPr>
                <w:rFonts w:ascii="Arial" w:hAnsi="Arial" w:cs="Arial"/>
                <w:color w:val="000000"/>
                <w:sz w:val="18"/>
                <w:szCs w:val="18"/>
              </w:rPr>
              <w:t>.</w:t>
            </w:r>
            <w:r w:rsidRPr="00F418E5">
              <w:rPr>
                <w:rFonts w:ascii="Arial" w:hAnsi="Arial" w:cs="Arial"/>
                <w:color w:val="000000"/>
                <w:sz w:val="18"/>
                <w:szCs w:val="18"/>
              </w:rPr>
              <w:t>9%</w:t>
            </w:r>
            <w:r w:rsidR="002F07A4" w:rsidRPr="00F418E5">
              <w:rPr>
                <w:rFonts w:ascii="Arial" w:hAnsi="Arial" w:cs="Arial"/>
                <w:color w:val="000000"/>
                <w:sz w:val="18"/>
                <w:szCs w:val="18"/>
              </w:rPr>
              <w:t>*</w:t>
            </w:r>
          </w:p>
        </w:tc>
      </w:tr>
      <w:tr w:rsidR="00031193" w:rsidRPr="00F418E5" w14:paraId="2D7244F4" w14:textId="77777777" w:rsidTr="00C35693">
        <w:trPr>
          <w:trHeight w:val="417"/>
        </w:trPr>
        <w:tc>
          <w:tcPr>
            <w:cnfStyle w:val="001000000000" w:firstRow="0" w:lastRow="0" w:firstColumn="1" w:lastColumn="0" w:oddVBand="0" w:evenVBand="0" w:oddHBand="0" w:evenHBand="0" w:firstRowFirstColumn="0" w:firstRowLastColumn="0" w:lastRowFirstColumn="0" w:lastRowLastColumn="0"/>
            <w:tcW w:w="1441" w:type="dxa"/>
            <w:hideMark/>
          </w:tcPr>
          <w:p w14:paraId="108FA40B" w14:textId="77777777" w:rsidR="00031193" w:rsidRPr="00F418E5" w:rsidRDefault="00031193" w:rsidP="00C35693">
            <w:pPr>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Slovenia</w:t>
            </w:r>
          </w:p>
        </w:tc>
        <w:tc>
          <w:tcPr>
            <w:tcW w:w="1574" w:type="dxa"/>
            <w:hideMark/>
          </w:tcPr>
          <w:p w14:paraId="7194F57D" w14:textId="77777777" w:rsidR="00031193" w:rsidRPr="00F418E5" w:rsidRDefault="00031193" w:rsidP="00C356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Gorenjska</w:t>
            </w:r>
          </w:p>
        </w:tc>
        <w:tc>
          <w:tcPr>
            <w:tcW w:w="779" w:type="dxa"/>
            <w:hideMark/>
          </w:tcPr>
          <w:p w14:paraId="7A9A9ECA"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3</w:t>
            </w:r>
          </w:p>
        </w:tc>
        <w:tc>
          <w:tcPr>
            <w:tcW w:w="1482" w:type="dxa"/>
            <w:hideMark/>
          </w:tcPr>
          <w:p w14:paraId="18CA9842"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203</w:t>
            </w:r>
            <w:r w:rsidR="00DB2040" w:rsidRPr="00F418E5">
              <w:rPr>
                <w:rFonts w:ascii="Arial" w:hAnsi="Arial" w:cs="Arial"/>
                <w:color w:val="000000"/>
                <w:sz w:val="18"/>
                <w:szCs w:val="18"/>
              </w:rPr>
              <w:t xml:space="preserve"> </w:t>
            </w:r>
            <w:r w:rsidRPr="00F418E5">
              <w:rPr>
                <w:rFonts w:ascii="Arial" w:hAnsi="Arial" w:cs="Arial"/>
                <w:color w:val="000000"/>
                <w:sz w:val="18"/>
                <w:szCs w:val="18"/>
              </w:rPr>
              <w:t>838</w:t>
            </w:r>
          </w:p>
        </w:tc>
        <w:tc>
          <w:tcPr>
            <w:tcW w:w="1558" w:type="dxa"/>
            <w:hideMark/>
          </w:tcPr>
          <w:p w14:paraId="2F3FCC9B"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96</w:t>
            </w:r>
            <w:r w:rsidR="00DB2040" w:rsidRPr="00F418E5">
              <w:rPr>
                <w:rFonts w:ascii="Arial" w:hAnsi="Arial" w:cs="Arial"/>
                <w:color w:val="000000"/>
                <w:sz w:val="18"/>
                <w:szCs w:val="18"/>
              </w:rPr>
              <w:t>.0</w:t>
            </w:r>
          </w:p>
        </w:tc>
        <w:tc>
          <w:tcPr>
            <w:tcW w:w="1558" w:type="dxa"/>
            <w:hideMark/>
          </w:tcPr>
          <w:p w14:paraId="3D992BBA"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16</w:t>
            </w:r>
            <w:r w:rsidR="00DB2040" w:rsidRPr="00F418E5">
              <w:rPr>
                <w:rFonts w:ascii="Arial" w:hAnsi="Arial" w:cs="Arial"/>
                <w:color w:val="000000"/>
                <w:sz w:val="18"/>
                <w:szCs w:val="18"/>
              </w:rPr>
              <w:t xml:space="preserve"> </w:t>
            </w:r>
            <w:r w:rsidRPr="00F418E5">
              <w:rPr>
                <w:rFonts w:ascii="Arial" w:hAnsi="Arial" w:cs="Arial"/>
                <w:color w:val="000000"/>
                <w:sz w:val="18"/>
                <w:szCs w:val="18"/>
              </w:rPr>
              <w:t>400</w:t>
            </w:r>
          </w:p>
        </w:tc>
        <w:tc>
          <w:tcPr>
            <w:tcW w:w="1558" w:type="dxa"/>
          </w:tcPr>
          <w:p w14:paraId="382F5B1C"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57</w:t>
            </w:r>
          </w:p>
        </w:tc>
        <w:tc>
          <w:tcPr>
            <w:tcW w:w="1558" w:type="dxa"/>
            <w:noWrap/>
            <w:hideMark/>
          </w:tcPr>
          <w:p w14:paraId="0BC7012A"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2</w:t>
            </w:r>
            <w:r w:rsidR="00DB2040" w:rsidRPr="00F418E5">
              <w:rPr>
                <w:rFonts w:ascii="Arial" w:hAnsi="Arial" w:cs="Arial"/>
                <w:color w:val="000000"/>
                <w:sz w:val="18"/>
                <w:szCs w:val="18"/>
              </w:rPr>
              <w:t>.</w:t>
            </w:r>
            <w:r w:rsidRPr="00F418E5">
              <w:rPr>
                <w:rFonts w:ascii="Arial" w:hAnsi="Arial" w:cs="Arial"/>
                <w:color w:val="000000"/>
                <w:sz w:val="18"/>
                <w:szCs w:val="18"/>
              </w:rPr>
              <w:t>2%</w:t>
            </w:r>
          </w:p>
        </w:tc>
        <w:tc>
          <w:tcPr>
            <w:tcW w:w="1558" w:type="dxa"/>
            <w:noWrap/>
            <w:hideMark/>
          </w:tcPr>
          <w:p w14:paraId="6C846060"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32</w:t>
            </w:r>
            <w:r w:rsidR="00DB2040" w:rsidRPr="00F418E5">
              <w:rPr>
                <w:rFonts w:ascii="Arial" w:hAnsi="Arial" w:cs="Arial"/>
                <w:color w:val="000000"/>
                <w:sz w:val="18"/>
                <w:szCs w:val="18"/>
              </w:rPr>
              <w:t>.</w:t>
            </w:r>
            <w:r w:rsidRPr="00F418E5">
              <w:rPr>
                <w:rFonts w:ascii="Arial" w:hAnsi="Arial" w:cs="Arial"/>
                <w:color w:val="000000"/>
                <w:sz w:val="18"/>
                <w:szCs w:val="18"/>
              </w:rPr>
              <w:t>6%</w:t>
            </w:r>
          </w:p>
        </w:tc>
      </w:tr>
      <w:tr w:rsidR="00031193" w:rsidRPr="00F418E5" w14:paraId="6A107B31" w14:textId="77777777" w:rsidTr="00C35693">
        <w:trPr>
          <w:trHeight w:val="423"/>
        </w:trPr>
        <w:tc>
          <w:tcPr>
            <w:cnfStyle w:val="001000000000" w:firstRow="0" w:lastRow="0" w:firstColumn="1" w:lastColumn="0" w:oddVBand="0" w:evenVBand="0" w:oddHBand="0" w:evenHBand="0" w:firstRowFirstColumn="0" w:firstRowLastColumn="0" w:lastRowFirstColumn="0" w:lastRowLastColumn="0"/>
            <w:tcW w:w="1441" w:type="dxa"/>
            <w:hideMark/>
          </w:tcPr>
          <w:p w14:paraId="13CC04B5" w14:textId="77777777" w:rsidR="00031193" w:rsidRPr="00F418E5" w:rsidRDefault="00031193" w:rsidP="00C35693">
            <w:pPr>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Hungary</w:t>
            </w:r>
          </w:p>
        </w:tc>
        <w:tc>
          <w:tcPr>
            <w:tcW w:w="1574" w:type="dxa"/>
            <w:hideMark/>
          </w:tcPr>
          <w:p w14:paraId="14DD52D9" w14:textId="77777777" w:rsidR="00031193" w:rsidRPr="00F418E5" w:rsidRDefault="00031193" w:rsidP="00C356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Nyugat-Dunantul</w:t>
            </w:r>
          </w:p>
        </w:tc>
        <w:tc>
          <w:tcPr>
            <w:tcW w:w="779" w:type="dxa"/>
            <w:hideMark/>
          </w:tcPr>
          <w:p w14:paraId="09C00010"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GB"/>
              </w:rPr>
            </w:pPr>
            <w:r w:rsidRPr="00F418E5">
              <w:rPr>
                <w:rFonts w:ascii="Arial" w:eastAsia="Times New Roman" w:hAnsi="Arial" w:cs="Arial"/>
                <w:color w:val="000000"/>
                <w:sz w:val="18"/>
                <w:szCs w:val="18"/>
                <w:lang w:eastAsia="en-GB"/>
              </w:rPr>
              <w:t>3</w:t>
            </w:r>
          </w:p>
        </w:tc>
        <w:tc>
          <w:tcPr>
            <w:tcW w:w="1482" w:type="dxa"/>
            <w:hideMark/>
          </w:tcPr>
          <w:p w14:paraId="25CF2641"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983</w:t>
            </w:r>
            <w:r w:rsidR="00DB2040" w:rsidRPr="00F418E5">
              <w:rPr>
                <w:rFonts w:ascii="Arial" w:hAnsi="Arial" w:cs="Arial"/>
                <w:color w:val="000000"/>
                <w:sz w:val="18"/>
                <w:szCs w:val="18"/>
              </w:rPr>
              <w:t xml:space="preserve"> </w:t>
            </w:r>
            <w:r w:rsidRPr="00F418E5">
              <w:rPr>
                <w:rFonts w:ascii="Arial" w:hAnsi="Arial" w:cs="Arial"/>
                <w:color w:val="000000"/>
                <w:sz w:val="18"/>
                <w:szCs w:val="18"/>
              </w:rPr>
              <w:t>933</w:t>
            </w:r>
          </w:p>
        </w:tc>
        <w:tc>
          <w:tcPr>
            <w:tcW w:w="1558" w:type="dxa"/>
            <w:hideMark/>
          </w:tcPr>
          <w:p w14:paraId="16FB472F"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86</w:t>
            </w:r>
            <w:r w:rsidR="00DB2040" w:rsidRPr="00F418E5">
              <w:rPr>
                <w:rFonts w:ascii="Arial" w:hAnsi="Arial" w:cs="Arial"/>
                <w:color w:val="000000"/>
                <w:sz w:val="18"/>
                <w:szCs w:val="18"/>
              </w:rPr>
              <w:t>.</w:t>
            </w:r>
            <w:r w:rsidRPr="00F418E5">
              <w:rPr>
                <w:rFonts w:ascii="Arial" w:hAnsi="Arial" w:cs="Arial"/>
                <w:color w:val="000000"/>
                <w:sz w:val="18"/>
                <w:szCs w:val="18"/>
              </w:rPr>
              <w:t>9</w:t>
            </w:r>
          </w:p>
        </w:tc>
        <w:tc>
          <w:tcPr>
            <w:tcW w:w="1558" w:type="dxa"/>
            <w:hideMark/>
          </w:tcPr>
          <w:p w14:paraId="40E6990F"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12</w:t>
            </w:r>
            <w:r w:rsidR="00DB2040" w:rsidRPr="00F418E5">
              <w:rPr>
                <w:rFonts w:ascii="Arial" w:hAnsi="Arial" w:cs="Arial"/>
                <w:color w:val="000000"/>
                <w:sz w:val="18"/>
                <w:szCs w:val="18"/>
              </w:rPr>
              <w:t xml:space="preserve"> </w:t>
            </w:r>
            <w:r w:rsidRPr="00F418E5">
              <w:rPr>
                <w:rFonts w:ascii="Arial" w:hAnsi="Arial" w:cs="Arial"/>
                <w:color w:val="000000"/>
                <w:sz w:val="18"/>
                <w:szCs w:val="18"/>
              </w:rPr>
              <w:t>100</w:t>
            </w:r>
          </w:p>
        </w:tc>
        <w:tc>
          <w:tcPr>
            <w:tcW w:w="1558" w:type="dxa"/>
          </w:tcPr>
          <w:p w14:paraId="698ABD1F"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42</w:t>
            </w:r>
          </w:p>
        </w:tc>
        <w:tc>
          <w:tcPr>
            <w:tcW w:w="1558" w:type="dxa"/>
            <w:noWrap/>
            <w:hideMark/>
          </w:tcPr>
          <w:p w14:paraId="0A8644F4"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4</w:t>
            </w:r>
            <w:r w:rsidR="00DB2040" w:rsidRPr="00F418E5">
              <w:rPr>
                <w:rFonts w:ascii="Arial" w:hAnsi="Arial" w:cs="Arial"/>
                <w:color w:val="000000"/>
                <w:sz w:val="18"/>
                <w:szCs w:val="18"/>
              </w:rPr>
              <w:t>.</w:t>
            </w:r>
            <w:r w:rsidRPr="00F418E5">
              <w:rPr>
                <w:rFonts w:ascii="Arial" w:hAnsi="Arial" w:cs="Arial"/>
                <w:color w:val="000000"/>
                <w:sz w:val="18"/>
                <w:szCs w:val="18"/>
              </w:rPr>
              <w:t>5%</w:t>
            </w:r>
          </w:p>
        </w:tc>
        <w:tc>
          <w:tcPr>
            <w:tcW w:w="1558" w:type="dxa"/>
            <w:noWrap/>
            <w:hideMark/>
          </w:tcPr>
          <w:p w14:paraId="5C0FED53" w14:textId="77777777" w:rsidR="00031193" w:rsidRPr="00F418E5" w:rsidRDefault="00031193" w:rsidP="00C3569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418E5">
              <w:rPr>
                <w:rFonts w:ascii="Arial" w:hAnsi="Arial" w:cs="Arial"/>
                <w:color w:val="000000"/>
                <w:sz w:val="18"/>
                <w:szCs w:val="18"/>
              </w:rPr>
              <w:t>44</w:t>
            </w:r>
            <w:r w:rsidR="00DB2040" w:rsidRPr="00F418E5">
              <w:rPr>
                <w:rFonts w:ascii="Arial" w:hAnsi="Arial" w:cs="Arial"/>
                <w:color w:val="000000"/>
                <w:sz w:val="18"/>
                <w:szCs w:val="18"/>
              </w:rPr>
              <w:t>.</w:t>
            </w:r>
            <w:r w:rsidRPr="00F418E5">
              <w:rPr>
                <w:rFonts w:ascii="Arial" w:hAnsi="Arial" w:cs="Arial"/>
                <w:color w:val="000000"/>
                <w:sz w:val="18"/>
                <w:szCs w:val="18"/>
              </w:rPr>
              <w:t>1%</w:t>
            </w:r>
          </w:p>
        </w:tc>
      </w:tr>
    </w:tbl>
    <w:p w14:paraId="1552F22D" w14:textId="77777777" w:rsidR="00DC3E5A" w:rsidRPr="00F418E5" w:rsidRDefault="0045095E" w:rsidP="0045095E">
      <w:pPr>
        <w:spacing w:before="120" w:after="120" w:line="360" w:lineRule="auto"/>
        <w:rPr>
          <w:rFonts w:ascii="Arial" w:hAnsi="Arial" w:cs="Arial"/>
          <w:sz w:val="20"/>
          <w:szCs w:val="20"/>
        </w:rPr>
      </w:pPr>
      <w:r>
        <w:rPr>
          <w:rFonts w:ascii="Arial" w:hAnsi="Arial" w:cs="Arial"/>
          <w:sz w:val="20"/>
          <w:szCs w:val="20"/>
        </w:rPr>
        <w:t>So</w:t>
      </w:r>
      <w:r w:rsidR="00BC1D82" w:rsidRPr="00F418E5">
        <w:rPr>
          <w:rFonts w:ascii="Arial" w:hAnsi="Arial" w:cs="Arial"/>
          <w:sz w:val="20"/>
          <w:szCs w:val="20"/>
        </w:rPr>
        <w:t>urce: Eurostat</w:t>
      </w:r>
      <w:r w:rsidR="00D54D78" w:rsidRPr="00F418E5">
        <w:rPr>
          <w:rFonts w:ascii="Arial" w:hAnsi="Arial" w:cs="Arial"/>
          <w:sz w:val="20"/>
          <w:szCs w:val="20"/>
        </w:rPr>
        <w:t xml:space="preserve"> (2017)</w:t>
      </w:r>
    </w:p>
    <w:p w14:paraId="2A2166FD" w14:textId="77777777" w:rsidR="00031193" w:rsidRPr="00F418E5" w:rsidRDefault="002F07A4" w:rsidP="00F77DA7">
      <w:pPr>
        <w:spacing w:before="120" w:after="120" w:line="360" w:lineRule="auto"/>
        <w:rPr>
          <w:rFonts w:ascii="Arial" w:hAnsi="Arial" w:cs="Arial"/>
          <w:sz w:val="20"/>
          <w:szCs w:val="20"/>
        </w:rPr>
      </w:pPr>
      <w:r w:rsidRPr="00F418E5">
        <w:rPr>
          <w:rFonts w:ascii="Arial" w:hAnsi="Arial" w:cs="Arial"/>
          <w:sz w:val="20"/>
          <w:szCs w:val="20"/>
        </w:rPr>
        <w:t>* Data of 2014</w:t>
      </w:r>
    </w:p>
    <w:p w14:paraId="5E78CC0E" w14:textId="77777777" w:rsidR="003F3FC0" w:rsidRPr="00F418E5" w:rsidRDefault="003F3FC0" w:rsidP="00F77DA7">
      <w:pPr>
        <w:spacing w:before="120" w:after="120" w:line="360" w:lineRule="auto"/>
        <w:rPr>
          <w:rFonts w:ascii="Arial" w:hAnsi="Arial" w:cs="Arial"/>
          <w:sz w:val="20"/>
          <w:szCs w:val="20"/>
        </w:rPr>
      </w:pPr>
    </w:p>
    <w:p w14:paraId="5B390E40" w14:textId="77777777" w:rsidR="004C3D7B" w:rsidRPr="00F418E5" w:rsidRDefault="004C3D7B" w:rsidP="00F77DA7">
      <w:pPr>
        <w:spacing w:before="120" w:after="120" w:line="360" w:lineRule="auto"/>
        <w:rPr>
          <w:rFonts w:ascii="Arial" w:hAnsi="Arial" w:cs="Arial"/>
          <w:sz w:val="20"/>
          <w:szCs w:val="20"/>
        </w:rPr>
        <w:sectPr w:rsidR="004C3D7B" w:rsidRPr="00F418E5" w:rsidSect="00940738">
          <w:pgSz w:w="15840" w:h="12240" w:orient="landscape"/>
          <w:pgMar w:top="1440" w:right="1440" w:bottom="1440" w:left="1440" w:header="720" w:footer="720" w:gutter="0"/>
          <w:cols w:space="720"/>
          <w:docGrid w:linePitch="360"/>
        </w:sectPr>
      </w:pPr>
    </w:p>
    <w:p w14:paraId="36E48CEF" w14:textId="77777777" w:rsidR="009E19DF" w:rsidRPr="00F418E5" w:rsidRDefault="009E19DF" w:rsidP="00FE2229">
      <w:pPr>
        <w:pStyle w:val="Heading2"/>
        <w:numPr>
          <w:ilvl w:val="0"/>
          <w:numId w:val="0"/>
        </w:numPr>
      </w:pPr>
      <w:bookmarkStart w:id="44" w:name="_Toc507016696"/>
      <w:bookmarkStart w:id="45" w:name="_Toc383969152"/>
      <w:r w:rsidRPr="00F418E5">
        <w:lastRenderedPageBreak/>
        <w:t xml:space="preserve">Annex </w:t>
      </w:r>
      <w:r w:rsidR="00422C25">
        <w:t>4</w:t>
      </w:r>
      <w:r w:rsidRPr="00F418E5">
        <w:t>: Urban-rural typology for NUTS level 3 regions</w:t>
      </w:r>
      <w:bookmarkEnd w:id="44"/>
      <w:bookmarkEnd w:id="45"/>
    </w:p>
    <w:p w14:paraId="78FF84F0" w14:textId="77777777" w:rsidR="00737C52" w:rsidRPr="00F418E5" w:rsidRDefault="00D172E0" w:rsidP="006F0F56">
      <w:pPr>
        <w:spacing w:before="120" w:after="120" w:line="360" w:lineRule="auto"/>
      </w:pPr>
      <w:r w:rsidRPr="00F418E5">
        <w:rPr>
          <w:rFonts w:ascii="Arial" w:hAnsi="Arial" w:cs="Arial"/>
          <w:noProof/>
          <w:sz w:val="20"/>
          <w:szCs w:val="20"/>
          <w:lang w:val="en-US"/>
        </w:rPr>
        <w:drawing>
          <wp:inline distT="0" distB="0" distL="0" distR="0" wp14:anchorId="67A9EC32" wp14:editId="7CD726CF">
            <wp:extent cx="4705350" cy="63326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9">
                      <a:extLst>
                        <a:ext uri="{28A0092B-C50C-407E-A947-70E740481C1C}">
                          <a14:useLocalDpi xmlns:a14="http://schemas.microsoft.com/office/drawing/2010/main" val="0"/>
                        </a:ext>
                      </a:extLst>
                    </a:blip>
                    <a:stretch>
                      <a:fillRect/>
                    </a:stretch>
                  </pic:blipFill>
                  <pic:spPr>
                    <a:xfrm>
                      <a:off x="0" y="0"/>
                      <a:ext cx="4713319" cy="6343341"/>
                    </a:xfrm>
                    <a:prstGeom prst="rect">
                      <a:avLst/>
                    </a:prstGeom>
                  </pic:spPr>
                </pic:pic>
              </a:graphicData>
            </a:graphic>
          </wp:inline>
        </w:drawing>
      </w:r>
    </w:p>
    <w:p w14:paraId="7D9BDC67" w14:textId="77777777" w:rsidR="00C35693" w:rsidRPr="00F418E5" w:rsidRDefault="00737C52" w:rsidP="0045095E">
      <w:pPr>
        <w:spacing w:before="120" w:after="120" w:line="360" w:lineRule="auto"/>
        <w:rPr>
          <w:rFonts w:ascii="Arial" w:eastAsia="Cambria" w:hAnsi="Arial" w:cs="Times New Roman"/>
          <w:b/>
          <w:color w:val="003399"/>
          <w:sz w:val="20"/>
          <w:szCs w:val="20"/>
        </w:rPr>
      </w:pPr>
      <w:r w:rsidRPr="00F418E5">
        <w:rPr>
          <w:rFonts w:ascii="Arial" w:hAnsi="Arial" w:cs="Arial"/>
          <w:sz w:val="20"/>
          <w:szCs w:val="20"/>
        </w:rPr>
        <w:t>Source: Eurostat, JRC and European Commission Directorate-General for Regional Policy (2017)</w:t>
      </w:r>
      <w:r w:rsidR="00C35693" w:rsidRPr="00F418E5">
        <w:rPr>
          <w:sz w:val="20"/>
          <w:szCs w:val="20"/>
        </w:rPr>
        <w:br w:type="page"/>
      </w:r>
    </w:p>
    <w:p w14:paraId="5F6346F0" w14:textId="77777777" w:rsidR="005C1919" w:rsidRPr="00F418E5" w:rsidRDefault="00E27E28" w:rsidP="00FE2229">
      <w:pPr>
        <w:pStyle w:val="Heading2"/>
        <w:numPr>
          <w:ilvl w:val="0"/>
          <w:numId w:val="0"/>
        </w:numPr>
      </w:pPr>
      <w:bookmarkStart w:id="46" w:name="_Toc507016697"/>
      <w:bookmarkStart w:id="47" w:name="_Toc383969153"/>
      <w:r w:rsidRPr="00F418E5">
        <w:lastRenderedPageBreak/>
        <w:t xml:space="preserve">Annex </w:t>
      </w:r>
      <w:r w:rsidR="00422C25">
        <w:t>5</w:t>
      </w:r>
      <w:r w:rsidR="0080719F" w:rsidRPr="00F418E5">
        <w:t xml:space="preserve">: </w:t>
      </w:r>
      <w:bookmarkEnd w:id="46"/>
      <w:r w:rsidR="00074969" w:rsidRPr="00F418E5">
        <w:t>Characteristics of the INNOGROW regions (EDORA typology)</w:t>
      </w:r>
      <w:bookmarkEnd w:id="47"/>
    </w:p>
    <w:tbl>
      <w:tblPr>
        <w:tblW w:w="0" w:type="auto"/>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ook w:val="04A0" w:firstRow="1" w:lastRow="0" w:firstColumn="1" w:lastColumn="0" w:noHBand="0" w:noVBand="1"/>
      </w:tblPr>
      <w:tblGrid>
        <w:gridCol w:w="1766"/>
        <w:gridCol w:w="2533"/>
        <w:gridCol w:w="3102"/>
        <w:gridCol w:w="2175"/>
      </w:tblGrid>
      <w:tr w:rsidR="00074969" w:rsidRPr="00F418E5" w14:paraId="2ABF2FC9" w14:textId="77777777" w:rsidTr="008A4F70">
        <w:trPr>
          <w:trHeight w:val="367"/>
          <w:tblHeader/>
        </w:trPr>
        <w:tc>
          <w:tcPr>
            <w:tcW w:w="0" w:type="auto"/>
            <w:vMerge w:val="restart"/>
            <w:tcBorders>
              <w:bottom w:val="single" w:sz="12" w:space="0" w:color="B8CCE4" w:themeColor="accent1" w:themeTint="66"/>
            </w:tcBorders>
            <w:shd w:val="clear" w:color="auto" w:fill="auto"/>
            <w:vAlign w:val="center"/>
          </w:tcPr>
          <w:p w14:paraId="7EA55833"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Statistical region and country</w:t>
            </w:r>
          </w:p>
        </w:tc>
        <w:tc>
          <w:tcPr>
            <w:tcW w:w="0" w:type="auto"/>
            <w:gridSpan w:val="3"/>
            <w:tcBorders>
              <w:bottom w:val="single" w:sz="12" w:space="0" w:color="B8CCE4" w:themeColor="accent1" w:themeTint="66"/>
            </w:tcBorders>
          </w:tcPr>
          <w:p w14:paraId="283595C3" w14:textId="77777777" w:rsidR="00074969" w:rsidRPr="00F418E5" w:rsidRDefault="00074969" w:rsidP="008A4F70">
            <w:pPr>
              <w:spacing w:before="120" w:after="0" w:line="240" w:lineRule="auto"/>
              <w:jc w:val="center"/>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„EDORA – European Development Opportunities for Rural Areas” typology</w:t>
            </w:r>
          </w:p>
        </w:tc>
      </w:tr>
      <w:tr w:rsidR="00074969" w:rsidRPr="00F418E5" w14:paraId="73D0FDF4" w14:textId="77777777" w:rsidTr="008A4F70">
        <w:trPr>
          <w:trHeight w:val="514"/>
          <w:tblHeader/>
        </w:trPr>
        <w:tc>
          <w:tcPr>
            <w:tcW w:w="0" w:type="auto"/>
            <w:vMerge/>
            <w:tcBorders>
              <w:bottom w:val="single" w:sz="12" w:space="0" w:color="B8CCE4" w:themeColor="accent1" w:themeTint="66"/>
            </w:tcBorders>
            <w:shd w:val="clear" w:color="auto" w:fill="auto"/>
            <w:vAlign w:val="center"/>
            <w:hideMark/>
          </w:tcPr>
          <w:p w14:paraId="0398F29D"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p>
        </w:tc>
        <w:tc>
          <w:tcPr>
            <w:tcW w:w="0" w:type="auto"/>
            <w:tcBorders>
              <w:bottom w:val="single" w:sz="12" w:space="0" w:color="B8CCE4" w:themeColor="accent1" w:themeTint="66"/>
            </w:tcBorders>
          </w:tcPr>
          <w:p w14:paraId="1DA0142E" w14:textId="77777777" w:rsidR="00074969" w:rsidRPr="00F418E5" w:rsidRDefault="00074969" w:rsidP="008A4F70">
            <w:pPr>
              <w:spacing w:before="120" w:after="0" w:line="240" w:lineRule="auto"/>
              <w:jc w:val="center"/>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EU urban-rural typology</w:t>
            </w:r>
          </w:p>
        </w:tc>
        <w:tc>
          <w:tcPr>
            <w:tcW w:w="0" w:type="auto"/>
            <w:tcBorders>
              <w:bottom w:val="single" w:sz="12" w:space="0" w:color="B8CCE4" w:themeColor="accent1" w:themeTint="66"/>
            </w:tcBorders>
          </w:tcPr>
          <w:p w14:paraId="2132E375" w14:textId="77777777" w:rsidR="00074969" w:rsidRPr="00F418E5" w:rsidRDefault="00074969" w:rsidP="008A4F70">
            <w:pPr>
              <w:spacing w:before="120" w:after="0" w:line="240" w:lineRule="auto"/>
              <w:jc w:val="center"/>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Structural typology</w:t>
            </w:r>
          </w:p>
        </w:tc>
        <w:tc>
          <w:tcPr>
            <w:tcW w:w="0" w:type="auto"/>
            <w:tcBorders>
              <w:bottom w:val="single" w:sz="12" w:space="0" w:color="B8CCE4" w:themeColor="accent1" w:themeTint="66"/>
            </w:tcBorders>
            <w:shd w:val="clear" w:color="auto" w:fill="auto"/>
            <w:vAlign w:val="center"/>
            <w:hideMark/>
          </w:tcPr>
          <w:p w14:paraId="384CC291" w14:textId="77777777" w:rsidR="00074969" w:rsidRPr="00F418E5" w:rsidRDefault="00074969" w:rsidP="008A4F70">
            <w:pPr>
              <w:spacing w:before="120" w:after="0" w:line="240" w:lineRule="auto"/>
              <w:jc w:val="center"/>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Performance typology</w:t>
            </w:r>
          </w:p>
        </w:tc>
      </w:tr>
      <w:tr w:rsidR="00074969" w:rsidRPr="00F418E5" w14:paraId="5753A885" w14:textId="77777777" w:rsidTr="001F0EB7">
        <w:trPr>
          <w:trHeight w:val="539"/>
        </w:trPr>
        <w:tc>
          <w:tcPr>
            <w:tcW w:w="0" w:type="auto"/>
            <w:tcBorders>
              <w:top w:val="single" w:sz="12" w:space="0" w:color="B8CCE4" w:themeColor="accent1" w:themeTint="66"/>
            </w:tcBorders>
            <w:shd w:val="clear" w:color="auto" w:fill="auto"/>
            <w:hideMark/>
          </w:tcPr>
          <w:p w14:paraId="33AB6C35"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Zemgale,</w:t>
            </w:r>
          </w:p>
          <w:p w14:paraId="5262FCC1"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Latvia</w:t>
            </w:r>
          </w:p>
        </w:tc>
        <w:tc>
          <w:tcPr>
            <w:tcW w:w="0" w:type="auto"/>
            <w:tcBorders>
              <w:top w:val="single" w:sz="12" w:space="0" w:color="B8CCE4" w:themeColor="accent1" w:themeTint="66"/>
            </w:tcBorders>
            <w:shd w:val="clear" w:color="auto" w:fill="C2D69B" w:themeFill="accent3" w:themeFillTint="99"/>
          </w:tcPr>
          <w:p w14:paraId="3A87473D"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Predominantly Rural Accessible</w:t>
            </w:r>
          </w:p>
        </w:tc>
        <w:tc>
          <w:tcPr>
            <w:tcW w:w="0" w:type="auto"/>
            <w:tcBorders>
              <w:top w:val="single" w:sz="12" w:space="0" w:color="B8CCE4" w:themeColor="accent1" w:themeTint="66"/>
            </w:tcBorders>
            <w:shd w:val="clear" w:color="auto" w:fill="92D050"/>
          </w:tcPr>
          <w:p w14:paraId="72C4C1CE"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Agrarian economies</w:t>
            </w:r>
          </w:p>
        </w:tc>
        <w:tc>
          <w:tcPr>
            <w:tcW w:w="0" w:type="auto"/>
            <w:tcBorders>
              <w:top w:val="single" w:sz="12" w:space="0" w:color="B8CCE4" w:themeColor="accent1" w:themeTint="66"/>
              <w:bottom w:val="single" w:sz="4" w:space="0" w:color="B8CCE4" w:themeColor="accent1" w:themeTint="66"/>
            </w:tcBorders>
            <w:shd w:val="clear" w:color="auto" w:fill="F8696B"/>
            <w:hideMark/>
          </w:tcPr>
          <w:p w14:paraId="014BE317"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Depleting</w:t>
            </w:r>
          </w:p>
        </w:tc>
      </w:tr>
      <w:tr w:rsidR="00074969" w:rsidRPr="00F418E5" w14:paraId="51E46123" w14:textId="77777777" w:rsidTr="0029076F">
        <w:trPr>
          <w:trHeight w:val="539"/>
        </w:trPr>
        <w:tc>
          <w:tcPr>
            <w:tcW w:w="0" w:type="auto"/>
            <w:vMerge w:val="restart"/>
            <w:shd w:val="clear" w:color="auto" w:fill="auto"/>
          </w:tcPr>
          <w:p w14:paraId="3F74D4E1"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Thessalia,</w:t>
            </w:r>
          </w:p>
          <w:p w14:paraId="00178386"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Greece</w:t>
            </w:r>
          </w:p>
        </w:tc>
        <w:tc>
          <w:tcPr>
            <w:tcW w:w="0" w:type="auto"/>
            <w:shd w:val="clear" w:color="auto" w:fill="C2D69B" w:themeFill="accent3" w:themeFillTint="99"/>
          </w:tcPr>
          <w:p w14:paraId="211D5F9B"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Karditsa – Predominantly Rural Remote</w:t>
            </w:r>
          </w:p>
        </w:tc>
        <w:tc>
          <w:tcPr>
            <w:tcW w:w="0" w:type="auto"/>
            <w:shd w:val="clear" w:color="auto" w:fill="92D050"/>
          </w:tcPr>
          <w:p w14:paraId="7EE9926D"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Karditsa – Agrarian economies</w:t>
            </w:r>
          </w:p>
        </w:tc>
        <w:tc>
          <w:tcPr>
            <w:tcW w:w="0" w:type="auto"/>
            <w:shd w:val="clear" w:color="auto" w:fill="C2D69B" w:themeFill="accent3" w:themeFillTint="99"/>
          </w:tcPr>
          <w:p w14:paraId="61A35442" w14:textId="77777777" w:rsidR="00074969" w:rsidRPr="00F418E5" w:rsidRDefault="00074969" w:rsidP="008A4F70">
            <w:pPr>
              <w:shd w:val="clear" w:color="auto" w:fill="C2D69B" w:themeFill="accent3" w:themeFillTint="99"/>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Karditsa – Above average</w:t>
            </w:r>
          </w:p>
        </w:tc>
      </w:tr>
      <w:tr w:rsidR="00074969" w:rsidRPr="00F418E5" w14:paraId="52099E62" w14:textId="77777777" w:rsidTr="0029076F">
        <w:trPr>
          <w:trHeight w:val="539"/>
        </w:trPr>
        <w:tc>
          <w:tcPr>
            <w:tcW w:w="0" w:type="auto"/>
            <w:vMerge/>
            <w:shd w:val="clear" w:color="auto" w:fill="auto"/>
            <w:hideMark/>
          </w:tcPr>
          <w:p w14:paraId="416F4A8A"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p>
        </w:tc>
        <w:tc>
          <w:tcPr>
            <w:tcW w:w="0" w:type="auto"/>
            <w:shd w:val="clear" w:color="auto" w:fill="C2D69B" w:themeFill="accent3" w:themeFillTint="99"/>
          </w:tcPr>
          <w:p w14:paraId="658B6D44"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Trikala – Predominantly Rural Remote</w:t>
            </w:r>
          </w:p>
        </w:tc>
        <w:tc>
          <w:tcPr>
            <w:tcW w:w="0" w:type="auto"/>
            <w:shd w:val="clear" w:color="auto" w:fill="92D050"/>
          </w:tcPr>
          <w:p w14:paraId="30EBC171"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Trikala – Agrarian economies</w:t>
            </w:r>
          </w:p>
        </w:tc>
        <w:tc>
          <w:tcPr>
            <w:tcW w:w="0" w:type="auto"/>
            <w:shd w:val="clear" w:color="auto" w:fill="FCC27C"/>
            <w:hideMark/>
          </w:tcPr>
          <w:p w14:paraId="5F68C991"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Trikala – Below average</w:t>
            </w:r>
          </w:p>
        </w:tc>
      </w:tr>
      <w:tr w:rsidR="00074969" w:rsidRPr="00F418E5" w14:paraId="1AADE113" w14:textId="77777777" w:rsidTr="0029076F">
        <w:trPr>
          <w:trHeight w:val="539"/>
        </w:trPr>
        <w:tc>
          <w:tcPr>
            <w:tcW w:w="0" w:type="auto"/>
            <w:vMerge/>
            <w:shd w:val="clear" w:color="auto" w:fill="auto"/>
          </w:tcPr>
          <w:p w14:paraId="560E0638"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p>
        </w:tc>
        <w:tc>
          <w:tcPr>
            <w:tcW w:w="0" w:type="auto"/>
            <w:shd w:val="clear" w:color="auto" w:fill="B8CCE4" w:themeFill="accent1" w:themeFillTint="66"/>
          </w:tcPr>
          <w:p w14:paraId="73116C68" w14:textId="77777777" w:rsidR="00074969" w:rsidRPr="00F418E5" w:rsidRDefault="00074969" w:rsidP="008A4F70">
            <w:pPr>
              <w:shd w:val="clear" w:color="auto" w:fill="B8CCE4" w:themeFill="accent1" w:themeFillTint="66"/>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Larisa – Intermediate Accessible</w:t>
            </w:r>
          </w:p>
        </w:tc>
        <w:tc>
          <w:tcPr>
            <w:tcW w:w="0" w:type="auto"/>
            <w:shd w:val="clear" w:color="auto" w:fill="92D050"/>
          </w:tcPr>
          <w:p w14:paraId="7E78B85B"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Larisa – Agrarian economies</w:t>
            </w:r>
          </w:p>
        </w:tc>
        <w:tc>
          <w:tcPr>
            <w:tcW w:w="0" w:type="auto"/>
            <w:shd w:val="clear" w:color="auto" w:fill="FCC27C"/>
          </w:tcPr>
          <w:p w14:paraId="78456E85"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Larisa – Below average</w:t>
            </w:r>
          </w:p>
        </w:tc>
      </w:tr>
      <w:tr w:rsidR="00074969" w:rsidRPr="00F418E5" w14:paraId="5FD3E1AD" w14:textId="77777777" w:rsidTr="0029076F">
        <w:trPr>
          <w:trHeight w:val="539"/>
        </w:trPr>
        <w:tc>
          <w:tcPr>
            <w:tcW w:w="0" w:type="auto"/>
            <w:vMerge/>
            <w:shd w:val="clear" w:color="auto" w:fill="auto"/>
          </w:tcPr>
          <w:p w14:paraId="1BA05A04"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p>
        </w:tc>
        <w:tc>
          <w:tcPr>
            <w:tcW w:w="0" w:type="auto"/>
            <w:shd w:val="clear" w:color="auto" w:fill="B8CCE4" w:themeFill="accent1" w:themeFillTint="66"/>
          </w:tcPr>
          <w:p w14:paraId="71AA0332" w14:textId="77777777" w:rsidR="00074969" w:rsidRPr="00F418E5" w:rsidRDefault="00074969" w:rsidP="008A4F70">
            <w:pPr>
              <w:shd w:val="clear" w:color="auto" w:fill="B8CCE4" w:themeFill="accent1" w:themeFillTint="66"/>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Magnisia – Intermediate Accessible</w:t>
            </w:r>
          </w:p>
        </w:tc>
        <w:tc>
          <w:tcPr>
            <w:tcW w:w="0" w:type="auto"/>
            <w:shd w:val="clear" w:color="auto" w:fill="92CDDC" w:themeFill="accent5" w:themeFillTint="99"/>
          </w:tcPr>
          <w:p w14:paraId="22499AC3" w14:textId="77777777" w:rsidR="00074969" w:rsidRPr="00F418E5" w:rsidRDefault="00074969" w:rsidP="008A4F70">
            <w:pPr>
              <w:shd w:val="clear" w:color="auto" w:fill="92CDDC" w:themeFill="accent5" w:themeFillTint="99"/>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Magnisia – Consumption countryside</w:t>
            </w:r>
          </w:p>
        </w:tc>
        <w:tc>
          <w:tcPr>
            <w:tcW w:w="0" w:type="auto"/>
            <w:shd w:val="clear" w:color="auto" w:fill="C2D69B" w:themeFill="accent3" w:themeFillTint="99"/>
          </w:tcPr>
          <w:p w14:paraId="7CC2FF95"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shd w:val="clear" w:color="auto" w:fill="C2D69B" w:themeFill="accent3" w:themeFillTint="99"/>
                <w:lang w:eastAsia="en-GB"/>
              </w:rPr>
              <w:t>Magnisia – Above average</w:t>
            </w:r>
          </w:p>
        </w:tc>
      </w:tr>
      <w:tr w:rsidR="00074969" w:rsidRPr="00F418E5" w14:paraId="40D08179" w14:textId="77777777" w:rsidTr="0029076F">
        <w:trPr>
          <w:trHeight w:val="539"/>
        </w:trPr>
        <w:tc>
          <w:tcPr>
            <w:tcW w:w="0" w:type="auto"/>
            <w:shd w:val="clear" w:color="auto" w:fill="auto"/>
            <w:hideMark/>
          </w:tcPr>
          <w:p w14:paraId="5E858F13" w14:textId="77777777" w:rsidR="00074969" w:rsidRPr="00F418E5" w:rsidRDefault="006C6459" w:rsidP="008A4F70">
            <w:pPr>
              <w:spacing w:before="120" w:after="0" w:line="240" w:lineRule="auto"/>
              <w:rPr>
                <w:rFonts w:ascii="Arial" w:eastAsia="Times New Roman" w:hAnsi="Arial" w:cs="Arial"/>
                <w:color w:val="000000"/>
                <w:sz w:val="21"/>
                <w:szCs w:val="21"/>
                <w:lang w:eastAsia="en-GB"/>
              </w:rPr>
            </w:pPr>
            <w:r>
              <w:rPr>
                <w:rFonts w:ascii="Arial" w:eastAsia="Times New Roman" w:hAnsi="Arial" w:cs="Arial"/>
                <w:color w:val="000000"/>
                <w:sz w:val="21"/>
                <w:szCs w:val="21"/>
                <w:lang w:eastAsia="en-GB"/>
              </w:rPr>
              <w:t>Pardubice</w:t>
            </w:r>
            <w:r w:rsidR="00074969" w:rsidRPr="00F418E5">
              <w:rPr>
                <w:rFonts w:ascii="Arial" w:eastAsia="Times New Roman" w:hAnsi="Arial" w:cs="Arial"/>
                <w:color w:val="000000"/>
                <w:sz w:val="21"/>
                <w:szCs w:val="21"/>
                <w:lang w:eastAsia="en-GB"/>
              </w:rPr>
              <w:t>, Czech Republic</w:t>
            </w:r>
          </w:p>
        </w:tc>
        <w:tc>
          <w:tcPr>
            <w:tcW w:w="0" w:type="auto"/>
            <w:shd w:val="clear" w:color="auto" w:fill="B8CCE4" w:themeFill="accent1" w:themeFillTint="66"/>
          </w:tcPr>
          <w:p w14:paraId="44CEB4F4"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Intermediate Accessible</w:t>
            </w:r>
          </w:p>
        </w:tc>
        <w:tc>
          <w:tcPr>
            <w:tcW w:w="0" w:type="auto"/>
            <w:shd w:val="clear" w:color="auto" w:fill="FFC000"/>
          </w:tcPr>
          <w:p w14:paraId="4900C171"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Diversified (with important secondary sector)</w:t>
            </w:r>
          </w:p>
        </w:tc>
        <w:tc>
          <w:tcPr>
            <w:tcW w:w="0" w:type="auto"/>
            <w:shd w:val="clear" w:color="auto" w:fill="FCC27C"/>
            <w:hideMark/>
          </w:tcPr>
          <w:p w14:paraId="3D09ECDC"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Below average</w:t>
            </w:r>
          </w:p>
        </w:tc>
      </w:tr>
      <w:tr w:rsidR="00074969" w:rsidRPr="00F418E5" w14:paraId="0D403405" w14:textId="77777777" w:rsidTr="0029076F">
        <w:trPr>
          <w:trHeight w:val="539"/>
        </w:trPr>
        <w:tc>
          <w:tcPr>
            <w:tcW w:w="0" w:type="auto"/>
            <w:vMerge w:val="restart"/>
            <w:shd w:val="clear" w:color="auto" w:fill="auto"/>
            <w:hideMark/>
          </w:tcPr>
          <w:p w14:paraId="1A03D8B9"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Nyugat-Dunantul,</w:t>
            </w:r>
          </w:p>
          <w:p w14:paraId="209DFBEA"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Hungary</w:t>
            </w:r>
          </w:p>
        </w:tc>
        <w:tc>
          <w:tcPr>
            <w:tcW w:w="0" w:type="auto"/>
            <w:shd w:val="clear" w:color="auto" w:fill="B8CCE4" w:themeFill="accent1" w:themeFillTint="66"/>
          </w:tcPr>
          <w:p w14:paraId="67D5F727"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Győr-Moson-Sopron – Intermediate Accessible</w:t>
            </w:r>
          </w:p>
        </w:tc>
        <w:tc>
          <w:tcPr>
            <w:tcW w:w="0" w:type="auto"/>
            <w:shd w:val="clear" w:color="auto" w:fill="FFC000"/>
          </w:tcPr>
          <w:p w14:paraId="16778762"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Győr-Moson-Sopron – Diversified (with important Secondary Sector)</w:t>
            </w:r>
          </w:p>
        </w:tc>
        <w:tc>
          <w:tcPr>
            <w:tcW w:w="0" w:type="auto"/>
            <w:shd w:val="clear" w:color="auto" w:fill="C2D69B" w:themeFill="accent3" w:themeFillTint="99"/>
            <w:hideMark/>
          </w:tcPr>
          <w:p w14:paraId="029189E1"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Győr-Moson-Sopron – Above average</w:t>
            </w:r>
          </w:p>
          <w:p w14:paraId="246336F6"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p>
        </w:tc>
      </w:tr>
      <w:tr w:rsidR="00074969" w:rsidRPr="00F418E5" w14:paraId="15E5727B" w14:textId="77777777" w:rsidTr="0029076F">
        <w:trPr>
          <w:trHeight w:val="539"/>
        </w:trPr>
        <w:tc>
          <w:tcPr>
            <w:tcW w:w="0" w:type="auto"/>
            <w:vMerge/>
            <w:shd w:val="clear" w:color="auto" w:fill="auto"/>
          </w:tcPr>
          <w:p w14:paraId="73185438"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p>
        </w:tc>
        <w:tc>
          <w:tcPr>
            <w:tcW w:w="0" w:type="auto"/>
            <w:shd w:val="clear" w:color="auto" w:fill="B8CCE4" w:themeFill="accent1" w:themeFillTint="66"/>
          </w:tcPr>
          <w:p w14:paraId="0763CF39" w14:textId="77777777" w:rsidR="00074969" w:rsidRPr="00F418E5" w:rsidRDefault="00074969" w:rsidP="008A4F70">
            <w:pPr>
              <w:spacing w:before="120" w:after="0" w:line="240" w:lineRule="auto"/>
              <w:rPr>
                <w:rFonts w:ascii="Arial" w:eastAsia="Times New Roman" w:hAnsi="Arial" w:cs="Arial"/>
                <w:color w:val="000000"/>
                <w:sz w:val="21"/>
                <w:szCs w:val="21"/>
                <w:shd w:val="clear" w:color="auto" w:fill="C2D69B" w:themeFill="accent3" w:themeFillTint="99"/>
                <w:lang w:eastAsia="en-GB"/>
              </w:rPr>
            </w:pPr>
            <w:r w:rsidRPr="00F418E5">
              <w:rPr>
                <w:rFonts w:ascii="Arial" w:eastAsia="Times New Roman" w:hAnsi="Arial" w:cs="Arial"/>
                <w:color w:val="000000"/>
                <w:sz w:val="21"/>
                <w:szCs w:val="21"/>
                <w:lang w:eastAsia="en-GB"/>
              </w:rPr>
              <w:t>Vas – Intermediate Accessible</w:t>
            </w:r>
          </w:p>
        </w:tc>
        <w:tc>
          <w:tcPr>
            <w:tcW w:w="0" w:type="auto"/>
            <w:shd w:val="clear" w:color="auto" w:fill="FFC000"/>
          </w:tcPr>
          <w:p w14:paraId="1B118052" w14:textId="77777777" w:rsidR="00074969" w:rsidRPr="00F418E5" w:rsidRDefault="00074969" w:rsidP="008A4F70">
            <w:pPr>
              <w:spacing w:before="120" w:after="0" w:line="240" w:lineRule="auto"/>
              <w:rPr>
                <w:rFonts w:ascii="Arial" w:eastAsia="Times New Roman" w:hAnsi="Arial" w:cs="Arial"/>
                <w:color w:val="000000"/>
                <w:sz w:val="21"/>
                <w:szCs w:val="21"/>
                <w:shd w:val="clear" w:color="auto" w:fill="92D050"/>
                <w:lang w:eastAsia="en-GB"/>
              </w:rPr>
            </w:pPr>
            <w:r w:rsidRPr="00F418E5">
              <w:rPr>
                <w:rFonts w:ascii="Arial" w:eastAsia="Times New Roman" w:hAnsi="Arial" w:cs="Arial"/>
                <w:color w:val="000000"/>
                <w:sz w:val="21"/>
                <w:szCs w:val="21"/>
                <w:lang w:eastAsia="en-GB"/>
              </w:rPr>
              <w:t>Vas – Diversified (with important Secondary Sector)</w:t>
            </w:r>
          </w:p>
        </w:tc>
        <w:tc>
          <w:tcPr>
            <w:tcW w:w="0" w:type="auto"/>
            <w:shd w:val="clear" w:color="auto" w:fill="FCC27C"/>
          </w:tcPr>
          <w:p w14:paraId="09748FA0" w14:textId="77777777" w:rsidR="00074969" w:rsidRPr="00F418E5" w:rsidRDefault="00074969" w:rsidP="008A4F70">
            <w:pPr>
              <w:shd w:val="clear" w:color="auto" w:fill="FCC27C"/>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Vas – Below average</w:t>
            </w:r>
          </w:p>
          <w:p w14:paraId="57B6ABB0" w14:textId="77777777" w:rsidR="00074969" w:rsidRPr="00F418E5" w:rsidRDefault="00074969" w:rsidP="008A4F70">
            <w:pPr>
              <w:shd w:val="clear" w:color="auto" w:fill="FCC27C"/>
              <w:spacing w:before="120" w:after="0" w:line="240" w:lineRule="auto"/>
              <w:rPr>
                <w:rFonts w:ascii="Arial" w:eastAsia="Times New Roman" w:hAnsi="Arial" w:cs="Arial"/>
                <w:color w:val="000000"/>
                <w:sz w:val="21"/>
                <w:szCs w:val="21"/>
                <w:lang w:eastAsia="en-GB"/>
              </w:rPr>
            </w:pPr>
          </w:p>
        </w:tc>
      </w:tr>
      <w:tr w:rsidR="00074969" w:rsidRPr="00F418E5" w14:paraId="6F26EE24" w14:textId="77777777" w:rsidTr="0029076F">
        <w:trPr>
          <w:trHeight w:val="539"/>
        </w:trPr>
        <w:tc>
          <w:tcPr>
            <w:tcW w:w="0" w:type="auto"/>
            <w:vMerge/>
            <w:shd w:val="clear" w:color="auto" w:fill="auto"/>
          </w:tcPr>
          <w:p w14:paraId="1E658F9C"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p>
        </w:tc>
        <w:tc>
          <w:tcPr>
            <w:tcW w:w="0" w:type="auto"/>
            <w:shd w:val="clear" w:color="auto" w:fill="C2D69B" w:themeFill="accent3" w:themeFillTint="99"/>
          </w:tcPr>
          <w:p w14:paraId="39430C9E"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shd w:val="clear" w:color="auto" w:fill="C2D69B" w:themeFill="accent3" w:themeFillTint="99"/>
                <w:lang w:eastAsia="en-GB"/>
              </w:rPr>
              <w:t>Zala – Predominantly Rural Remote</w:t>
            </w:r>
          </w:p>
        </w:tc>
        <w:tc>
          <w:tcPr>
            <w:tcW w:w="0" w:type="auto"/>
            <w:shd w:val="clear" w:color="auto" w:fill="92D050"/>
          </w:tcPr>
          <w:p w14:paraId="5C47E509"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shd w:val="clear" w:color="auto" w:fill="92D050"/>
                <w:lang w:eastAsia="en-GB"/>
              </w:rPr>
              <w:t>Zala – Agrarian economies</w:t>
            </w:r>
          </w:p>
        </w:tc>
        <w:tc>
          <w:tcPr>
            <w:tcW w:w="0" w:type="auto"/>
            <w:shd w:val="clear" w:color="auto" w:fill="C2D69B" w:themeFill="accent3" w:themeFillTint="99"/>
          </w:tcPr>
          <w:p w14:paraId="4D2A69BA"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Zala – Above average</w:t>
            </w:r>
          </w:p>
        </w:tc>
      </w:tr>
    </w:tbl>
    <w:p w14:paraId="438AD8A8" w14:textId="77777777" w:rsidR="008A4F70" w:rsidRPr="00F418E5" w:rsidRDefault="008A4F70">
      <w:r w:rsidRPr="00F418E5">
        <w:br w:type="page"/>
      </w:r>
    </w:p>
    <w:tbl>
      <w:tblPr>
        <w:tblW w:w="0" w:type="auto"/>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ook w:val="04A0" w:firstRow="1" w:lastRow="0" w:firstColumn="1" w:lastColumn="0" w:noHBand="0" w:noVBand="1"/>
      </w:tblPr>
      <w:tblGrid>
        <w:gridCol w:w="1883"/>
        <w:gridCol w:w="2524"/>
        <w:gridCol w:w="3145"/>
        <w:gridCol w:w="2024"/>
      </w:tblGrid>
      <w:tr w:rsidR="008A4F70" w:rsidRPr="00F418E5" w14:paraId="4C1CCCE9" w14:textId="77777777" w:rsidTr="00940738">
        <w:trPr>
          <w:trHeight w:val="539"/>
        </w:trPr>
        <w:tc>
          <w:tcPr>
            <w:tcW w:w="0" w:type="auto"/>
            <w:vMerge w:val="restart"/>
            <w:shd w:val="clear" w:color="auto" w:fill="auto"/>
            <w:vAlign w:val="center"/>
          </w:tcPr>
          <w:p w14:paraId="40A68F5B" w14:textId="77777777" w:rsidR="008A4F70" w:rsidRPr="00F418E5" w:rsidRDefault="008A4F70" w:rsidP="008A4F70">
            <w:pPr>
              <w:spacing w:before="120" w:after="0" w:line="240" w:lineRule="auto"/>
              <w:jc w:val="center"/>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lastRenderedPageBreak/>
              <w:t>Statistical region and country</w:t>
            </w:r>
          </w:p>
        </w:tc>
        <w:tc>
          <w:tcPr>
            <w:tcW w:w="0" w:type="auto"/>
            <w:gridSpan w:val="3"/>
            <w:shd w:val="clear" w:color="auto" w:fill="auto"/>
          </w:tcPr>
          <w:p w14:paraId="50D6663B" w14:textId="77777777" w:rsidR="008A4F70" w:rsidRPr="00F418E5" w:rsidRDefault="008A4F70" w:rsidP="008A4F70">
            <w:pPr>
              <w:spacing w:before="120" w:after="0" w:line="240" w:lineRule="auto"/>
              <w:jc w:val="center"/>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„EDORA – European Development Opportunities for Rural Areas” typology</w:t>
            </w:r>
          </w:p>
        </w:tc>
      </w:tr>
      <w:tr w:rsidR="008A4F70" w:rsidRPr="00F418E5" w14:paraId="30B801C8" w14:textId="77777777" w:rsidTr="00940738">
        <w:trPr>
          <w:trHeight w:val="539"/>
        </w:trPr>
        <w:tc>
          <w:tcPr>
            <w:tcW w:w="0" w:type="auto"/>
            <w:vMerge/>
            <w:shd w:val="clear" w:color="auto" w:fill="auto"/>
            <w:vAlign w:val="center"/>
          </w:tcPr>
          <w:p w14:paraId="07EDDA91" w14:textId="77777777" w:rsidR="008A4F70" w:rsidRPr="00F418E5" w:rsidRDefault="008A4F70" w:rsidP="008A4F70">
            <w:pPr>
              <w:spacing w:before="120" w:after="0" w:line="240" w:lineRule="auto"/>
              <w:jc w:val="center"/>
              <w:rPr>
                <w:rFonts w:ascii="Arial" w:eastAsia="Times New Roman" w:hAnsi="Arial" w:cs="Arial"/>
                <w:color w:val="000000"/>
                <w:sz w:val="21"/>
                <w:szCs w:val="21"/>
                <w:lang w:eastAsia="en-GB"/>
              </w:rPr>
            </w:pPr>
          </w:p>
        </w:tc>
        <w:tc>
          <w:tcPr>
            <w:tcW w:w="0" w:type="auto"/>
            <w:shd w:val="clear" w:color="auto" w:fill="auto"/>
          </w:tcPr>
          <w:p w14:paraId="4AE6B0EF" w14:textId="77777777" w:rsidR="008A4F70" w:rsidRPr="00F418E5" w:rsidRDefault="008A4F70" w:rsidP="008A4F70">
            <w:pPr>
              <w:spacing w:before="120" w:after="0" w:line="240" w:lineRule="auto"/>
              <w:jc w:val="center"/>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EU urban-rural typology</w:t>
            </w:r>
          </w:p>
        </w:tc>
        <w:tc>
          <w:tcPr>
            <w:tcW w:w="0" w:type="auto"/>
            <w:shd w:val="clear" w:color="auto" w:fill="auto"/>
            <w:vAlign w:val="center"/>
          </w:tcPr>
          <w:p w14:paraId="0F1EACE0" w14:textId="77777777" w:rsidR="008A4F70" w:rsidRPr="00F418E5" w:rsidRDefault="008A4F70" w:rsidP="008A4F70">
            <w:pPr>
              <w:spacing w:before="120" w:after="0" w:line="240" w:lineRule="auto"/>
              <w:jc w:val="center"/>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Structural typology</w:t>
            </w:r>
          </w:p>
        </w:tc>
        <w:tc>
          <w:tcPr>
            <w:tcW w:w="0" w:type="auto"/>
            <w:shd w:val="clear" w:color="auto" w:fill="auto"/>
          </w:tcPr>
          <w:p w14:paraId="26DABE01" w14:textId="77777777" w:rsidR="008A4F70" w:rsidRPr="00F418E5" w:rsidRDefault="008A4F70" w:rsidP="008A4F70">
            <w:pPr>
              <w:spacing w:before="120" w:after="0" w:line="240" w:lineRule="auto"/>
              <w:jc w:val="center"/>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Performance typology</w:t>
            </w:r>
          </w:p>
        </w:tc>
      </w:tr>
      <w:tr w:rsidR="00074969" w:rsidRPr="00F418E5" w14:paraId="3E119A36" w14:textId="77777777" w:rsidTr="0029076F">
        <w:trPr>
          <w:trHeight w:val="539"/>
        </w:trPr>
        <w:tc>
          <w:tcPr>
            <w:tcW w:w="0" w:type="auto"/>
            <w:vMerge w:val="restart"/>
            <w:shd w:val="clear" w:color="auto" w:fill="auto"/>
            <w:hideMark/>
          </w:tcPr>
          <w:p w14:paraId="1E293232"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Lombardia*,</w:t>
            </w:r>
          </w:p>
          <w:p w14:paraId="2D776827"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Italy</w:t>
            </w:r>
          </w:p>
        </w:tc>
        <w:tc>
          <w:tcPr>
            <w:tcW w:w="0" w:type="auto"/>
            <w:shd w:val="clear" w:color="auto" w:fill="C2D69B" w:themeFill="accent3" w:themeFillTint="99"/>
          </w:tcPr>
          <w:p w14:paraId="58E37EA7" w14:textId="77777777" w:rsidR="00074969" w:rsidRPr="00F418E5" w:rsidRDefault="00074969" w:rsidP="008A4F70">
            <w:pPr>
              <w:shd w:val="clear" w:color="auto" w:fill="C2D69B" w:themeFill="accent3" w:themeFillTint="99"/>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Sondrio – Predominantly Rural Remote</w:t>
            </w:r>
          </w:p>
        </w:tc>
        <w:tc>
          <w:tcPr>
            <w:tcW w:w="0" w:type="auto"/>
            <w:shd w:val="clear" w:color="auto" w:fill="92CDDC" w:themeFill="accent5" w:themeFillTint="99"/>
          </w:tcPr>
          <w:p w14:paraId="2A7EA862" w14:textId="77777777" w:rsidR="00074969" w:rsidRPr="00F418E5" w:rsidRDefault="00074969" w:rsidP="008A4F70">
            <w:pPr>
              <w:shd w:val="clear" w:color="auto" w:fill="92CDDC" w:themeFill="accent5" w:themeFillTint="99"/>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Sondrio – Consumption countryside</w:t>
            </w:r>
          </w:p>
        </w:tc>
        <w:tc>
          <w:tcPr>
            <w:tcW w:w="0" w:type="auto"/>
            <w:shd w:val="clear" w:color="auto" w:fill="C2D69B" w:themeFill="accent3" w:themeFillTint="99"/>
            <w:hideMark/>
          </w:tcPr>
          <w:p w14:paraId="580E77AA"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Sondrio – Above average</w:t>
            </w:r>
          </w:p>
        </w:tc>
      </w:tr>
      <w:tr w:rsidR="00074969" w:rsidRPr="00F418E5" w14:paraId="286F4DB8" w14:textId="77777777" w:rsidTr="00940738">
        <w:trPr>
          <w:trHeight w:val="539"/>
        </w:trPr>
        <w:tc>
          <w:tcPr>
            <w:tcW w:w="0" w:type="auto"/>
            <w:vMerge/>
            <w:shd w:val="clear" w:color="auto" w:fill="auto"/>
          </w:tcPr>
          <w:p w14:paraId="4455E135"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p>
        </w:tc>
        <w:tc>
          <w:tcPr>
            <w:tcW w:w="0" w:type="auto"/>
            <w:shd w:val="clear" w:color="auto" w:fill="B8CCE4" w:themeFill="accent1" w:themeFillTint="66"/>
          </w:tcPr>
          <w:p w14:paraId="2DAD950F"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Pavia – Intermediate Accessible</w:t>
            </w:r>
          </w:p>
          <w:p w14:paraId="773C1C04"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Cremona – Intermediate Accessible</w:t>
            </w:r>
          </w:p>
        </w:tc>
        <w:tc>
          <w:tcPr>
            <w:tcW w:w="0" w:type="auto"/>
            <w:shd w:val="clear" w:color="auto" w:fill="FFC000"/>
          </w:tcPr>
          <w:p w14:paraId="580BAECD"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Pavia – Diversified (with important Market Services Sector)</w:t>
            </w:r>
          </w:p>
          <w:p w14:paraId="533DD74C"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Cremona – Diversified (with important Secondary Sector)</w:t>
            </w:r>
          </w:p>
        </w:tc>
        <w:tc>
          <w:tcPr>
            <w:tcW w:w="0" w:type="auto"/>
            <w:tcBorders>
              <w:bottom w:val="single" w:sz="4" w:space="0" w:color="B8CCE4" w:themeColor="accent1" w:themeTint="66"/>
            </w:tcBorders>
            <w:shd w:val="clear" w:color="auto" w:fill="C2D69B" w:themeFill="accent3" w:themeFillTint="99"/>
          </w:tcPr>
          <w:p w14:paraId="06795CDF"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Pavia – Above average</w:t>
            </w:r>
          </w:p>
          <w:p w14:paraId="78EC9DD1"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Cremona – Above average</w:t>
            </w:r>
          </w:p>
        </w:tc>
      </w:tr>
      <w:tr w:rsidR="00074969" w:rsidRPr="00F418E5" w14:paraId="757B3E5D" w14:textId="77777777" w:rsidTr="0029076F">
        <w:trPr>
          <w:trHeight w:val="539"/>
        </w:trPr>
        <w:tc>
          <w:tcPr>
            <w:tcW w:w="0" w:type="auto"/>
            <w:vMerge/>
            <w:shd w:val="clear" w:color="auto" w:fill="auto"/>
          </w:tcPr>
          <w:p w14:paraId="510549CF"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p>
        </w:tc>
        <w:tc>
          <w:tcPr>
            <w:tcW w:w="0" w:type="auto"/>
            <w:shd w:val="clear" w:color="auto" w:fill="B8CCE4" w:themeFill="accent1" w:themeFillTint="66"/>
          </w:tcPr>
          <w:p w14:paraId="52ED6C5B"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Lodi – Intermediate Accessible</w:t>
            </w:r>
          </w:p>
          <w:p w14:paraId="7962B6F2"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Mantova – Intermediate Accessible</w:t>
            </w:r>
          </w:p>
        </w:tc>
        <w:tc>
          <w:tcPr>
            <w:tcW w:w="0" w:type="auto"/>
            <w:shd w:val="clear" w:color="auto" w:fill="FFC000"/>
          </w:tcPr>
          <w:p w14:paraId="5B116496"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Lodi – Diversified (with important Market Services Sector)</w:t>
            </w:r>
          </w:p>
          <w:p w14:paraId="454CC64D"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Mantova – Diversified (with important Secondary Sector)</w:t>
            </w:r>
          </w:p>
        </w:tc>
        <w:tc>
          <w:tcPr>
            <w:tcW w:w="0" w:type="auto"/>
            <w:shd w:val="clear" w:color="auto" w:fill="92D050"/>
          </w:tcPr>
          <w:p w14:paraId="2D6062D2" w14:textId="77777777" w:rsidR="00074969" w:rsidRPr="00F418E5" w:rsidRDefault="00074969" w:rsidP="008A4F70">
            <w:pPr>
              <w:shd w:val="clear" w:color="auto" w:fill="92D050"/>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Lodi – Accumulating</w:t>
            </w:r>
          </w:p>
          <w:p w14:paraId="65BBECE0" w14:textId="77777777" w:rsidR="00074969" w:rsidRPr="00F418E5" w:rsidRDefault="00074969" w:rsidP="008A4F70">
            <w:pPr>
              <w:shd w:val="clear" w:color="auto" w:fill="92D050"/>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Mantova – Accumulating</w:t>
            </w:r>
          </w:p>
        </w:tc>
      </w:tr>
      <w:tr w:rsidR="00074969" w:rsidRPr="00F418E5" w14:paraId="5B83277E" w14:textId="77777777" w:rsidTr="0029076F">
        <w:trPr>
          <w:trHeight w:val="539"/>
        </w:trPr>
        <w:tc>
          <w:tcPr>
            <w:tcW w:w="0" w:type="auto"/>
            <w:shd w:val="clear" w:color="auto" w:fill="auto"/>
            <w:hideMark/>
          </w:tcPr>
          <w:p w14:paraId="141472B2"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Stara Zagora,</w:t>
            </w:r>
          </w:p>
          <w:p w14:paraId="6F80C258"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Bulgaria</w:t>
            </w:r>
          </w:p>
        </w:tc>
        <w:tc>
          <w:tcPr>
            <w:tcW w:w="0" w:type="auto"/>
            <w:shd w:val="clear" w:color="auto" w:fill="B8CCE4" w:themeFill="accent1" w:themeFillTint="66"/>
          </w:tcPr>
          <w:p w14:paraId="39ACA633"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Intermediate Accessible</w:t>
            </w:r>
          </w:p>
        </w:tc>
        <w:tc>
          <w:tcPr>
            <w:tcW w:w="0" w:type="auto"/>
            <w:shd w:val="clear" w:color="auto" w:fill="92CDDC" w:themeFill="accent5" w:themeFillTint="99"/>
          </w:tcPr>
          <w:p w14:paraId="2F70D2A9"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Consumption countryside</w:t>
            </w:r>
          </w:p>
        </w:tc>
        <w:tc>
          <w:tcPr>
            <w:tcW w:w="0" w:type="auto"/>
            <w:shd w:val="clear" w:color="auto" w:fill="F8696B"/>
            <w:hideMark/>
          </w:tcPr>
          <w:p w14:paraId="164E78F6"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Depleting</w:t>
            </w:r>
          </w:p>
        </w:tc>
      </w:tr>
      <w:tr w:rsidR="00074969" w:rsidRPr="00F418E5" w14:paraId="3A20D67E" w14:textId="77777777" w:rsidTr="0029076F">
        <w:trPr>
          <w:trHeight w:val="539"/>
        </w:trPr>
        <w:tc>
          <w:tcPr>
            <w:tcW w:w="0" w:type="auto"/>
            <w:vMerge w:val="restart"/>
            <w:shd w:val="clear" w:color="auto" w:fill="auto"/>
            <w:hideMark/>
          </w:tcPr>
          <w:p w14:paraId="518EFA78"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Molise,</w:t>
            </w:r>
          </w:p>
          <w:p w14:paraId="752BA46F"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Italy</w:t>
            </w:r>
          </w:p>
        </w:tc>
        <w:tc>
          <w:tcPr>
            <w:tcW w:w="0" w:type="auto"/>
            <w:shd w:val="clear" w:color="auto" w:fill="C2D69B" w:themeFill="accent3" w:themeFillTint="99"/>
          </w:tcPr>
          <w:p w14:paraId="2650242C"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Isernia – Predominantly Rural Remote</w:t>
            </w:r>
          </w:p>
        </w:tc>
        <w:tc>
          <w:tcPr>
            <w:tcW w:w="0" w:type="auto"/>
            <w:shd w:val="clear" w:color="auto" w:fill="92CDDC" w:themeFill="accent5" w:themeFillTint="99"/>
          </w:tcPr>
          <w:p w14:paraId="6B886A8C"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Isernia – Consumption countryside</w:t>
            </w:r>
          </w:p>
        </w:tc>
        <w:tc>
          <w:tcPr>
            <w:tcW w:w="0" w:type="auto"/>
            <w:shd w:val="clear" w:color="auto" w:fill="A8D27F"/>
            <w:hideMark/>
          </w:tcPr>
          <w:p w14:paraId="6B6C7066"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Isernia – Above average</w:t>
            </w:r>
          </w:p>
        </w:tc>
      </w:tr>
      <w:tr w:rsidR="00074969" w:rsidRPr="00F418E5" w14:paraId="5F12C1E3" w14:textId="77777777" w:rsidTr="0029076F">
        <w:trPr>
          <w:trHeight w:val="539"/>
        </w:trPr>
        <w:tc>
          <w:tcPr>
            <w:tcW w:w="0" w:type="auto"/>
            <w:vMerge/>
            <w:shd w:val="clear" w:color="auto" w:fill="auto"/>
          </w:tcPr>
          <w:p w14:paraId="18D166BC"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p>
        </w:tc>
        <w:tc>
          <w:tcPr>
            <w:tcW w:w="0" w:type="auto"/>
            <w:shd w:val="clear" w:color="auto" w:fill="C2D69B" w:themeFill="accent3" w:themeFillTint="99"/>
          </w:tcPr>
          <w:p w14:paraId="345EEE4C"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Campobasso – Predominantly Rural Remote</w:t>
            </w:r>
          </w:p>
        </w:tc>
        <w:tc>
          <w:tcPr>
            <w:tcW w:w="0" w:type="auto"/>
            <w:shd w:val="clear" w:color="auto" w:fill="FFC000"/>
          </w:tcPr>
          <w:p w14:paraId="38E8B5B2"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shd w:val="clear" w:color="auto" w:fill="FFC000"/>
                <w:lang w:eastAsia="en-GB"/>
              </w:rPr>
              <w:t>Campobasso – Diversified (with important Market Services Sector)</w:t>
            </w:r>
          </w:p>
        </w:tc>
        <w:tc>
          <w:tcPr>
            <w:tcW w:w="0" w:type="auto"/>
            <w:shd w:val="clear" w:color="auto" w:fill="A8D27F"/>
          </w:tcPr>
          <w:p w14:paraId="528F5092"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Campobasso – Below average</w:t>
            </w:r>
          </w:p>
        </w:tc>
      </w:tr>
      <w:tr w:rsidR="00074969" w:rsidRPr="00F418E5" w14:paraId="2C3D4FC7" w14:textId="77777777" w:rsidTr="0029076F">
        <w:trPr>
          <w:trHeight w:val="539"/>
        </w:trPr>
        <w:tc>
          <w:tcPr>
            <w:tcW w:w="0" w:type="auto"/>
            <w:shd w:val="clear" w:color="auto" w:fill="auto"/>
            <w:hideMark/>
          </w:tcPr>
          <w:p w14:paraId="6DA4FAED"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Gorenjska,</w:t>
            </w:r>
          </w:p>
          <w:p w14:paraId="6D3B51A7"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Slovenia</w:t>
            </w:r>
          </w:p>
        </w:tc>
        <w:tc>
          <w:tcPr>
            <w:tcW w:w="0" w:type="auto"/>
            <w:shd w:val="clear" w:color="auto" w:fill="B8CCE4" w:themeFill="accent1" w:themeFillTint="66"/>
          </w:tcPr>
          <w:p w14:paraId="17B861BE"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Intermediate Accessible</w:t>
            </w:r>
          </w:p>
        </w:tc>
        <w:tc>
          <w:tcPr>
            <w:tcW w:w="0" w:type="auto"/>
            <w:shd w:val="clear" w:color="auto" w:fill="92CDDC" w:themeFill="accent5" w:themeFillTint="99"/>
          </w:tcPr>
          <w:p w14:paraId="178A630F"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 xml:space="preserve">Consumption countryside </w:t>
            </w:r>
          </w:p>
        </w:tc>
        <w:tc>
          <w:tcPr>
            <w:tcW w:w="0" w:type="auto"/>
            <w:shd w:val="clear" w:color="auto" w:fill="A8D27F"/>
            <w:hideMark/>
          </w:tcPr>
          <w:p w14:paraId="3306F04C" w14:textId="77777777" w:rsidR="00074969" w:rsidRPr="00F418E5" w:rsidRDefault="00074969" w:rsidP="008A4F70">
            <w:pPr>
              <w:spacing w:before="120" w:after="0" w:line="240" w:lineRule="auto"/>
              <w:rPr>
                <w:rFonts w:ascii="Arial" w:eastAsia="Times New Roman" w:hAnsi="Arial" w:cs="Arial"/>
                <w:color w:val="000000"/>
                <w:sz w:val="21"/>
                <w:szCs w:val="21"/>
                <w:lang w:eastAsia="en-GB"/>
              </w:rPr>
            </w:pPr>
            <w:r w:rsidRPr="00F418E5">
              <w:rPr>
                <w:rFonts w:ascii="Arial" w:eastAsia="Times New Roman" w:hAnsi="Arial" w:cs="Arial"/>
                <w:color w:val="000000"/>
                <w:sz w:val="21"/>
                <w:szCs w:val="21"/>
                <w:lang w:eastAsia="en-GB"/>
              </w:rPr>
              <w:t>Above average</w:t>
            </w:r>
          </w:p>
        </w:tc>
      </w:tr>
    </w:tbl>
    <w:p w14:paraId="472A59AA" w14:textId="77777777" w:rsidR="008A4F70" w:rsidRPr="00F418E5" w:rsidRDefault="00074969" w:rsidP="00D14053">
      <w:pPr>
        <w:spacing w:before="200"/>
        <w:rPr>
          <w:rFonts w:ascii="Arial" w:hAnsi="Arial" w:cs="Arial"/>
          <w:sz w:val="20"/>
          <w:szCs w:val="20"/>
          <w:lang w:eastAsia="en-GB"/>
        </w:rPr>
      </w:pPr>
      <w:r w:rsidRPr="00F418E5">
        <w:rPr>
          <w:rFonts w:ascii="Arial" w:hAnsi="Arial" w:cs="Arial"/>
          <w:sz w:val="20"/>
          <w:szCs w:val="20"/>
          <w:lang w:eastAsia="en-GB"/>
        </w:rPr>
        <w:t xml:space="preserve">* Regions that are not agrarian regions: Varese, Como, Lecco, Milano, Bergamo, </w:t>
      </w:r>
      <w:proofErr w:type="gramStart"/>
      <w:r w:rsidRPr="00F418E5">
        <w:rPr>
          <w:rFonts w:ascii="Arial" w:hAnsi="Arial" w:cs="Arial"/>
          <w:sz w:val="20"/>
          <w:szCs w:val="20"/>
          <w:lang w:eastAsia="en-GB"/>
        </w:rPr>
        <w:t>Brescia</w:t>
      </w:r>
      <w:proofErr w:type="gramEnd"/>
    </w:p>
    <w:p w14:paraId="3EBE9677" w14:textId="77777777" w:rsidR="008A4F70" w:rsidRPr="00F418E5" w:rsidRDefault="0045095E" w:rsidP="0045095E">
      <w:pPr>
        <w:rPr>
          <w:rFonts w:ascii="Arial" w:hAnsi="Arial" w:cs="Arial"/>
          <w:sz w:val="20"/>
          <w:szCs w:val="20"/>
          <w:lang w:eastAsia="en-GB"/>
        </w:rPr>
      </w:pPr>
      <w:r>
        <w:rPr>
          <w:rFonts w:ascii="Arial" w:hAnsi="Arial" w:cs="Arial"/>
          <w:sz w:val="20"/>
          <w:szCs w:val="20"/>
          <w:lang w:eastAsia="en-GB"/>
        </w:rPr>
        <w:t xml:space="preserve">Source: </w:t>
      </w:r>
      <w:r w:rsidR="008A4F70" w:rsidRPr="00F418E5">
        <w:rPr>
          <w:rFonts w:ascii="Arial" w:hAnsi="Arial" w:cs="Arial"/>
          <w:sz w:val="20"/>
          <w:szCs w:val="20"/>
          <w:lang w:eastAsia="en-GB"/>
        </w:rPr>
        <w:t>ESPON &amp; UHI Millennium Institute (2017)</w:t>
      </w:r>
    </w:p>
    <w:p w14:paraId="309F268D" w14:textId="77777777" w:rsidR="00227071" w:rsidRPr="00F418E5" w:rsidRDefault="00227071">
      <w:pPr>
        <w:rPr>
          <w:rFonts w:ascii="Arial" w:hAnsi="Arial" w:cs="Arial"/>
          <w:sz w:val="20"/>
          <w:szCs w:val="20"/>
          <w:lang w:eastAsia="en-GB"/>
        </w:rPr>
      </w:pPr>
      <w:r w:rsidRPr="00F418E5">
        <w:rPr>
          <w:rFonts w:ascii="Arial" w:hAnsi="Arial" w:cs="Arial"/>
          <w:sz w:val="20"/>
          <w:szCs w:val="20"/>
          <w:lang w:eastAsia="en-GB"/>
        </w:rPr>
        <w:br w:type="page"/>
      </w:r>
    </w:p>
    <w:p w14:paraId="6496C876" w14:textId="77777777" w:rsidR="0080719F" w:rsidRPr="00F418E5" w:rsidRDefault="00E27E28" w:rsidP="00FE2229">
      <w:pPr>
        <w:pStyle w:val="Heading2"/>
        <w:numPr>
          <w:ilvl w:val="0"/>
          <w:numId w:val="0"/>
        </w:numPr>
      </w:pPr>
      <w:bookmarkStart w:id="48" w:name="_Toc507016698"/>
      <w:bookmarkStart w:id="49" w:name="_Toc383969154"/>
      <w:r w:rsidRPr="00F418E5">
        <w:lastRenderedPageBreak/>
        <w:t xml:space="preserve">Annex </w:t>
      </w:r>
      <w:r w:rsidR="00422C25">
        <w:t>6</w:t>
      </w:r>
      <w:r w:rsidR="005C1919" w:rsidRPr="00F418E5">
        <w:t xml:space="preserve">: </w:t>
      </w:r>
      <w:r w:rsidR="0080719F" w:rsidRPr="00F418E5">
        <w:t>New technologies suitable for rural economy SMEs</w:t>
      </w:r>
      <w:bookmarkEnd w:id="48"/>
      <w:bookmarkEnd w:id="49"/>
    </w:p>
    <w:tbl>
      <w:tblPr>
        <w:tblStyle w:val="GridTable1Light-Accent12"/>
        <w:tblW w:w="0" w:type="auto"/>
        <w:tblLook w:val="0420" w:firstRow="1" w:lastRow="0" w:firstColumn="0" w:lastColumn="0" w:noHBand="0" w:noVBand="1"/>
      </w:tblPr>
      <w:tblGrid>
        <w:gridCol w:w="2128"/>
        <w:gridCol w:w="7448"/>
      </w:tblGrid>
      <w:tr w:rsidR="0080719F" w:rsidRPr="00F418E5" w14:paraId="7801274A" w14:textId="77777777" w:rsidTr="00C35693">
        <w:trPr>
          <w:cnfStyle w:val="100000000000" w:firstRow="1" w:lastRow="0" w:firstColumn="0" w:lastColumn="0" w:oddVBand="0" w:evenVBand="0" w:oddHBand="0" w:evenHBand="0" w:firstRowFirstColumn="0" w:firstRowLastColumn="0" w:lastRowFirstColumn="0" w:lastRowLastColumn="0"/>
          <w:trHeight w:val="367"/>
        </w:trPr>
        <w:tc>
          <w:tcPr>
            <w:tcW w:w="0" w:type="auto"/>
            <w:hideMark/>
          </w:tcPr>
          <w:p w14:paraId="07953D86" w14:textId="77777777" w:rsidR="0080719F" w:rsidRPr="00F418E5" w:rsidRDefault="0080719F" w:rsidP="00227071">
            <w:pPr>
              <w:spacing w:after="120"/>
              <w:rPr>
                <w:rFonts w:ascii="Arial" w:hAnsi="Arial" w:cs="Arial"/>
                <w:sz w:val="21"/>
                <w:szCs w:val="21"/>
              </w:rPr>
            </w:pPr>
            <w:r w:rsidRPr="00F418E5">
              <w:rPr>
                <w:rFonts w:ascii="Arial" w:hAnsi="Arial" w:cs="Arial"/>
                <w:b w:val="0"/>
                <w:bCs w:val="0"/>
                <w:sz w:val="21"/>
                <w:szCs w:val="21"/>
              </w:rPr>
              <w:t>New technologies</w:t>
            </w:r>
          </w:p>
        </w:tc>
        <w:tc>
          <w:tcPr>
            <w:tcW w:w="0" w:type="auto"/>
            <w:hideMark/>
          </w:tcPr>
          <w:p w14:paraId="0365EB51" w14:textId="77777777" w:rsidR="0080719F" w:rsidRPr="00F418E5" w:rsidRDefault="0080719F" w:rsidP="00227071">
            <w:pPr>
              <w:spacing w:after="120"/>
              <w:rPr>
                <w:rFonts w:ascii="Arial" w:hAnsi="Arial" w:cs="Arial"/>
                <w:sz w:val="21"/>
                <w:szCs w:val="21"/>
              </w:rPr>
            </w:pPr>
            <w:r w:rsidRPr="00F418E5">
              <w:rPr>
                <w:rFonts w:ascii="Arial" w:hAnsi="Arial" w:cs="Arial"/>
                <w:b w:val="0"/>
                <w:bCs w:val="0"/>
                <w:sz w:val="21"/>
                <w:szCs w:val="21"/>
              </w:rPr>
              <w:t>Brief explanation</w:t>
            </w:r>
          </w:p>
        </w:tc>
      </w:tr>
      <w:tr w:rsidR="00D946AB" w:rsidRPr="00F418E5" w14:paraId="2E49C1A4" w14:textId="77777777" w:rsidTr="00C35693">
        <w:trPr>
          <w:trHeight w:val="220"/>
        </w:trPr>
        <w:tc>
          <w:tcPr>
            <w:tcW w:w="0" w:type="auto"/>
            <w:gridSpan w:val="2"/>
          </w:tcPr>
          <w:p w14:paraId="5F4D29CF" w14:textId="77777777" w:rsidR="00D946AB" w:rsidRPr="00F418E5" w:rsidRDefault="00D946AB" w:rsidP="00227071">
            <w:pPr>
              <w:spacing w:after="120"/>
              <w:rPr>
                <w:rFonts w:ascii="Arial" w:hAnsi="Arial" w:cs="Arial"/>
                <w:sz w:val="21"/>
                <w:szCs w:val="21"/>
              </w:rPr>
            </w:pPr>
            <w:r w:rsidRPr="00F418E5">
              <w:rPr>
                <w:rFonts w:ascii="Arial" w:hAnsi="Arial" w:cs="Arial"/>
                <w:b/>
                <w:bCs/>
                <w:i/>
                <w:iCs/>
                <w:sz w:val="21"/>
                <w:szCs w:val="21"/>
              </w:rPr>
              <w:t>Innovative production technologies</w:t>
            </w:r>
          </w:p>
        </w:tc>
      </w:tr>
      <w:tr w:rsidR="00D946AB" w:rsidRPr="00F418E5" w14:paraId="0179D950" w14:textId="77777777" w:rsidTr="00C35693">
        <w:trPr>
          <w:trHeight w:val="403"/>
        </w:trPr>
        <w:tc>
          <w:tcPr>
            <w:tcW w:w="0" w:type="auto"/>
          </w:tcPr>
          <w:p w14:paraId="5E968971" w14:textId="77777777" w:rsidR="00D946AB" w:rsidRPr="00F418E5" w:rsidRDefault="00D946AB" w:rsidP="00227071">
            <w:pPr>
              <w:spacing w:after="120"/>
              <w:rPr>
                <w:rFonts w:ascii="Arial" w:hAnsi="Arial" w:cs="Arial"/>
                <w:sz w:val="21"/>
                <w:szCs w:val="21"/>
              </w:rPr>
            </w:pPr>
            <w:r w:rsidRPr="00F418E5">
              <w:rPr>
                <w:rFonts w:ascii="Arial" w:hAnsi="Arial" w:cs="Arial"/>
                <w:sz w:val="21"/>
                <w:szCs w:val="21"/>
              </w:rPr>
              <w:t>Organic farming</w:t>
            </w:r>
          </w:p>
        </w:tc>
        <w:tc>
          <w:tcPr>
            <w:tcW w:w="0" w:type="auto"/>
          </w:tcPr>
          <w:p w14:paraId="50239E39" w14:textId="77777777" w:rsidR="00D946AB" w:rsidRPr="00F418E5" w:rsidRDefault="00D946AB" w:rsidP="00227071">
            <w:pPr>
              <w:spacing w:after="120"/>
              <w:rPr>
                <w:rFonts w:ascii="Arial" w:hAnsi="Arial" w:cs="Arial"/>
                <w:sz w:val="21"/>
                <w:szCs w:val="21"/>
              </w:rPr>
            </w:pPr>
            <w:r w:rsidRPr="00F418E5">
              <w:rPr>
                <w:rFonts w:ascii="Arial" w:hAnsi="Arial" w:cs="Arial"/>
                <w:sz w:val="21"/>
                <w:szCs w:val="21"/>
              </w:rPr>
              <w:t>Farming system seeking sustainability, enhancement of soil fertility and biological diversity while avoiding synthetic pesticides, antibiotics, synthetic fertilizers, genetically modified organisms, and growth hormones.</w:t>
            </w:r>
          </w:p>
        </w:tc>
      </w:tr>
      <w:tr w:rsidR="0080719F" w:rsidRPr="00F418E5" w14:paraId="0EE953BF" w14:textId="77777777" w:rsidTr="00C35693">
        <w:trPr>
          <w:trHeight w:val="403"/>
        </w:trPr>
        <w:tc>
          <w:tcPr>
            <w:tcW w:w="0" w:type="auto"/>
          </w:tcPr>
          <w:p w14:paraId="3A92750E" w14:textId="77777777" w:rsidR="0080719F" w:rsidRPr="00F418E5" w:rsidRDefault="0080719F" w:rsidP="00227071">
            <w:pPr>
              <w:spacing w:after="120"/>
              <w:rPr>
                <w:rFonts w:ascii="Arial" w:hAnsi="Arial" w:cs="Arial"/>
                <w:sz w:val="21"/>
                <w:szCs w:val="21"/>
              </w:rPr>
            </w:pPr>
            <w:r w:rsidRPr="00F418E5">
              <w:rPr>
                <w:rFonts w:ascii="Arial" w:hAnsi="Arial" w:cs="Arial"/>
                <w:sz w:val="21"/>
                <w:szCs w:val="21"/>
              </w:rPr>
              <w:t>Renewable energy</w:t>
            </w:r>
          </w:p>
        </w:tc>
        <w:tc>
          <w:tcPr>
            <w:tcW w:w="0" w:type="auto"/>
          </w:tcPr>
          <w:p w14:paraId="1FA16D43" w14:textId="77777777" w:rsidR="0080719F" w:rsidRPr="00F418E5" w:rsidRDefault="0080719F" w:rsidP="00227071">
            <w:pPr>
              <w:spacing w:after="120"/>
              <w:rPr>
                <w:rFonts w:ascii="Arial" w:hAnsi="Arial" w:cs="Arial"/>
                <w:sz w:val="21"/>
                <w:szCs w:val="21"/>
              </w:rPr>
            </w:pPr>
            <w:r w:rsidRPr="00F418E5">
              <w:rPr>
                <w:rFonts w:ascii="Arial" w:hAnsi="Arial" w:cs="Arial"/>
                <w:sz w:val="21"/>
                <w:szCs w:val="21"/>
              </w:rPr>
              <w:t xml:space="preserve">Energy produced from resources, which are naturally replenished, such as sunlight, wind, rain, tides, waves, and geothermal heat. Renewable energy technologies include, among other, solar photovoltaic systems, </w:t>
            </w:r>
            <w:proofErr w:type="gramStart"/>
            <w:r w:rsidRPr="00F418E5">
              <w:rPr>
                <w:rFonts w:ascii="Arial" w:hAnsi="Arial" w:cs="Arial"/>
                <w:sz w:val="21"/>
                <w:szCs w:val="21"/>
              </w:rPr>
              <w:t>sea water</w:t>
            </w:r>
            <w:proofErr w:type="gramEnd"/>
            <w:r w:rsidRPr="00F418E5">
              <w:rPr>
                <w:rFonts w:ascii="Arial" w:hAnsi="Arial" w:cs="Arial"/>
                <w:sz w:val="21"/>
                <w:szCs w:val="21"/>
              </w:rPr>
              <w:t xml:space="preserve"> air conditioning, solar air conditioning, and solar water heating. </w:t>
            </w:r>
          </w:p>
        </w:tc>
      </w:tr>
      <w:tr w:rsidR="0080719F" w:rsidRPr="00F418E5" w14:paraId="3F995D5E" w14:textId="77777777" w:rsidTr="00C35693">
        <w:trPr>
          <w:trHeight w:val="400"/>
        </w:trPr>
        <w:tc>
          <w:tcPr>
            <w:tcW w:w="0" w:type="auto"/>
          </w:tcPr>
          <w:p w14:paraId="283E86E7" w14:textId="77777777" w:rsidR="0080719F" w:rsidRPr="00F418E5" w:rsidRDefault="0080719F" w:rsidP="00227071">
            <w:pPr>
              <w:spacing w:after="120"/>
              <w:rPr>
                <w:rFonts w:ascii="Arial" w:hAnsi="Arial" w:cs="Arial"/>
                <w:sz w:val="21"/>
                <w:szCs w:val="21"/>
              </w:rPr>
            </w:pPr>
            <w:r w:rsidRPr="00F418E5">
              <w:rPr>
                <w:rFonts w:ascii="Arial" w:hAnsi="Arial" w:cs="Arial"/>
                <w:sz w:val="21"/>
                <w:szCs w:val="21"/>
              </w:rPr>
              <w:t>Precision agriculture</w:t>
            </w:r>
          </w:p>
        </w:tc>
        <w:tc>
          <w:tcPr>
            <w:tcW w:w="0" w:type="auto"/>
          </w:tcPr>
          <w:p w14:paraId="01CA0E75" w14:textId="77777777" w:rsidR="0080719F" w:rsidRPr="00F418E5" w:rsidRDefault="0080719F" w:rsidP="00227071">
            <w:pPr>
              <w:spacing w:after="120"/>
              <w:rPr>
                <w:rFonts w:ascii="Arial" w:hAnsi="Arial" w:cs="Arial"/>
                <w:sz w:val="21"/>
                <w:szCs w:val="21"/>
              </w:rPr>
            </w:pPr>
            <w:r w:rsidRPr="00F418E5">
              <w:rPr>
                <w:rFonts w:ascii="Arial" w:hAnsi="Arial" w:cs="Arial"/>
                <w:sz w:val="21"/>
                <w:szCs w:val="21"/>
              </w:rPr>
              <w:t>A farming management system based on observing, measuring and responding to variability in crops, aiming to optimize returns on inputs, while preserving resources. Precision livestock is the use of advanced monitoring technologies to optimize the contribution of each animal.</w:t>
            </w:r>
          </w:p>
        </w:tc>
      </w:tr>
      <w:tr w:rsidR="0080719F" w:rsidRPr="00F418E5" w14:paraId="01D03056" w14:textId="77777777" w:rsidTr="00C35693">
        <w:trPr>
          <w:trHeight w:val="346"/>
        </w:trPr>
        <w:tc>
          <w:tcPr>
            <w:tcW w:w="0" w:type="auto"/>
            <w:gridSpan w:val="2"/>
          </w:tcPr>
          <w:p w14:paraId="799FC832" w14:textId="77777777" w:rsidR="0080719F" w:rsidRPr="00F418E5" w:rsidRDefault="0080719F" w:rsidP="00227071">
            <w:pPr>
              <w:spacing w:after="120"/>
              <w:rPr>
                <w:rFonts w:ascii="Arial" w:hAnsi="Arial" w:cs="Arial"/>
                <w:sz w:val="21"/>
                <w:szCs w:val="21"/>
              </w:rPr>
            </w:pPr>
            <w:r w:rsidRPr="00F418E5">
              <w:rPr>
                <w:rFonts w:ascii="Arial" w:hAnsi="Arial" w:cs="Arial"/>
                <w:b/>
                <w:bCs/>
                <w:i/>
                <w:iCs/>
                <w:sz w:val="21"/>
                <w:szCs w:val="21"/>
              </w:rPr>
              <w:t xml:space="preserve">Innovative production technologies </w:t>
            </w:r>
          </w:p>
        </w:tc>
      </w:tr>
      <w:tr w:rsidR="0080719F" w:rsidRPr="00F418E5" w14:paraId="3B572D68" w14:textId="77777777" w:rsidTr="00C35693">
        <w:trPr>
          <w:trHeight w:val="413"/>
        </w:trPr>
        <w:tc>
          <w:tcPr>
            <w:tcW w:w="0" w:type="auto"/>
          </w:tcPr>
          <w:p w14:paraId="2ADB049F" w14:textId="77777777" w:rsidR="0080719F" w:rsidRPr="00F418E5" w:rsidRDefault="0080719F" w:rsidP="00227071">
            <w:pPr>
              <w:spacing w:after="120"/>
              <w:rPr>
                <w:rFonts w:ascii="Arial" w:hAnsi="Arial" w:cs="Arial"/>
                <w:sz w:val="21"/>
                <w:szCs w:val="21"/>
              </w:rPr>
            </w:pPr>
            <w:r w:rsidRPr="00F418E5">
              <w:rPr>
                <w:rFonts w:ascii="Arial" w:hAnsi="Arial" w:cs="Arial"/>
                <w:sz w:val="21"/>
                <w:szCs w:val="21"/>
              </w:rPr>
              <w:t>Innovative crop protection mechanisms</w:t>
            </w:r>
          </w:p>
        </w:tc>
        <w:tc>
          <w:tcPr>
            <w:tcW w:w="0" w:type="auto"/>
          </w:tcPr>
          <w:p w14:paraId="2F4D1624" w14:textId="77777777" w:rsidR="0080719F" w:rsidRPr="00F418E5" w:rsidRDefault="0080719F" w:rsidP="00227071">
            <w:pPr>
              <w:spacing w:after="120"/>
              <w:rPr>
                <w:rFonts w:ascii="Arial" w:hAnsi="Arial" w:cs="Arial"/>
                <w:sz w:val="21"/>
                <w:szCs w:val="21"/>
              </w:rPr>
            </w:pPr>
            <w:r w:rsidRPr="00F418E5">
              <w:rPr>
                <w:rFonts w:ascii="Arial" w:hAnsi="Arial" w:cs="Arial"/>
                <w:sz w:val="21"/>
                <w:szCs w:val="21"/>
              </w:rPr>
              <w:t>Integrated pest management systems and biological pest control techniques, minimize the use of conventional pesticides and consequently environmental impact.</w:t>
            </w:r>
          </w:p>
        </w:tc>
      </w:tr>
      <w:tr w:rsidR="0080719F" w:rsidRPr="00F418E5" w14:paraId="35752A38" w14:textId="77777777" w:rsidTr="00C35693">
        <w:trPr>
          <w:trHeight w:val="450"/>
        </w:trPr>
        <w:tc>
          <w:tcPr>
            <w:tcW w:w="0" w:type="auto"/>
          </w:tcPr>
          <w:p w14:paraId="1A75CFD1" w14:textId="77777777" w:rsidR="0080719F" w:rsidRPr="00F418E5" w:rsidRDefault="0080719F" w:rsidP="00227071">
            <w:pPr>
              <w:spacing w:after="120"/>
              <w:rPr>
                <w:rFonts w:ascii="Arial" w:hAnsi="Arial" w:cs="Arial"/>
                <w:sz w:val="21"/>
                <w:szCs w:val="21"/>
              </w:rPr>
            </w:pPr>
            <w:r w:rsidRPr="00F418E5">
              <w:rPr>
                <w:rFonts w:ascii="Arial" w:hAnsi="Arial" w:cs="Arial"/>
                <w:sz w:val="21"/>
                <w:szCs w:val="21"/>
              </w:rPr>
              <w:t xml:space="preserve">Novel crops </w:t>
            </w:r>
          </w:p>
        </w:tc>
        <w:tc>
          <w:tcPr>
            <w:tcW w:w="0" w:type="auto"/>
          </w:tcPr>
          <w:p w14:paraId="34B24105" w14:textId="77777777" w:rsidR="0080719F" w:rsidRPr="00F418E5" w:rsidRDefault="0080719F" w:rsidP="00227071">
            <w:pPr>
              <w:spacing w:after="120"/>
              <w:rPr>
                <w:rFonts w:ascii="Arial" w:hAnsi="Arial" w:cs="Arial"/>
                <w:sz w:val="21"/>
                <w:szCs w:val="21"/>
              </w:rPr>
            </w:pPr>
            <w:r w:rsidRPr="00F418E5">
              <w:rPr>
                <w:rFonts w:ascii="Arial" w:hAnsi="Arial" w:cs="Arial"/>
                <w:sz w:val="21"/>
                <w:szCs w:val="21"/>
              </w:rPr>
              <w:t>A range of unusual crops such as oil crops, fibre crops and biomass crops, that can be grown for specific end markets, such as fibre production, dietary supplements, plastics, pharmaceutical and energy industries.</w:t>
            </w:r>
          </w:p>
        </w:tc>
      </w:tr>
      <w:tr w:rsidR="0080719F" w:rsidRPr="00F418E5" w14:paraId="3D268B4C" w14:textId="77777777" w:rsidTr="00C35693">
        <w:trPr>
          <w:trHeight w:val="537"/>
        </w:trPr>
        <w:tc>
          <w:tcPr>
            <w:tcW w:w="0" w:type="auto"/>
          </w:tcPr>
          <w:p w14:paraId="6AE1722B" w14:textId="77777777" w:rsidR="0080719F" w:rsidRPr="00F418E5" w:rsidRDefault="0080719F" w:rsidP="00227071">
            <w:pPr>
              <w:spacing w:after="120"/>
              <w:rPr>
                <w:rFonts w:ascii="Arial" w:hAnsi="Arial" w:cs="Arial"/>
                <w:sz w:val="21"/>
                <w:szCs w:val="21"/>
              </w:rPr>
            </w:pPr>
            <w:r w:rsidRPr="00F418E5">
              <w:rPr>
                <w:rFonts w:ascii="Arial" w:hAnsi="Arial" w:cs="Arial"/>
                <w:sz w:val="21"/>
                <w:szCs w:val="21"/>
              </w:rPr>
              <w:t>Functional foods</w:t>
            </w:r>
          </w:p>
        </w:tc>
        <w:tc>
          <w:tcPr>
            <w:tcW w:w="0" w:type="auto"/>
          </w:tcPr>
          <w:p w14:paraId="65E5D4EE" w14:textId="77777777" w:rsidR="0080719F" w:rsidRPr="00F418E5" w:rsidRDefault="0080719F" w:rsidP="00227071">
            <w:pPr>
              <w:spacing w:after="120"/>
              <w:rPr>
                <w:rFonts w:ascii="Arial" w:hAnsi="Arial" w:cs="Arial"/>
                <w:sz w:val="21"/>
                <w:szCs w:val="21"/>
              </w:rPr>
            </w:pPr>
            <w:r w:rsidRPr="00F418E5">
              <w:rPr>
                <w:rFonts w:ascii="Arial" w:hAnsi="Arial" w:cs="Arial"/>
                <w:sz w:val="21"/>
                <w:szCs w:val="21"/>
              </w:rPr>
              <w:t>Food given an additional function, usually related to health-promotion or disease prevention, by adding new ingredients or more of existing ingredients.</w:t>
            </w:r>
          </w:p>
        </w:tc>
      </w:tr>
      <w:tr w:rsidR="0080719F" w:rsidRPr="00F418E5" w14:paraId="3929F5F5" w14:textId="77777777" w:rsidTr="00C35693">
        <w:trPr>
          <w:trHeight w:val="403"/>
        </w:trPr>
        <w:tc>
          <w:tcPr>
            <w:tcW w:w="0" w:type="auto"/>
            <w:gridSpan w:val="2"/>
          </w:tcPr>
          <w:p w14:paraId="0ABABE7A" w14:textId="77777777" w:rsidR="0080719F" w:rsidRPr="00F418E5" w:rsidRDefault="0080719F" w:rsidP="00227071">
            <w:pPr>
              <w:spacing w:after="120"/>
              <w:rPr>
                <w:rFonts w:ascii="Arial" w:hAnsi="Arial" w:cs="Arial"/>
                <w:sz w:val="21"/>
                <w:szCs w:val="21"/>
              </w:rPr>
            </w:pPr>
            <w:r w:rsidRPr="00F418E5">
              <w:rPr>
                <w:rFonts w:ascii="Arial" w:hAnsi="Arial" w:cs="Arial"/>
                <w:b/>
                <w:bCs/>
                <w:i/>
                <w:iCs/>
                <w:sz w:val="21"/>
                <w:szCs w:val="21"/>
              </w:rPr>
              <w:t>Technologies supporting products' distribution</w:t>
            </w:r>
            <w:r w:rsidRPr="00F418E5">
              <w:rPr>
                <w:rFonts w:ascii="Arial" w:hAnsi="Arial" w:cs="Arial"/>
                <w:b/>
                <w:bCs/>
                <w:sz w:val="21"/>
                <w:szCs w:val="21"/>
              </w:rPr>
              <w:t xml:space="preserve"> </w:t>
            </w:r>
          </w:p>
        </w:tc>
      </w:tr>
      <w:tr w:rsidR="0080719F" w:rsidRPr="00F418E5" w14:paraId="4771248C" w14:textId="77777777" w:rsidTr="00C35693">
        <w:trPr>
          <w:trHeight w:val="403"/>
        </w:trPr>
        <w:tc>
          <w:tcPr>
            <w:tcW w:w="0" w:type="auto"/>
          </w:tcPr>
          <w:p w14:paraId="19CD9538" w14:textId="77777777" w:rsidR="0080719F" w:rsidRPr="00F418E5" w:rsidRDefault="0080719F" w:rsidP="00227071">
            <w:pPr>
              <w:spacing w:after="120"/>
              <w:rPr>
                <w:rFonts w:ascii="Arial" w:hAnsi="Arial" w:cs="Arial"/>
                <w:sz w:val="21"/>
                <w:szCs w:val="21"/>
              </w:rPr>
            </w:pPr>
            <w:r w:rsidRPr="00F418E5">
              <w:rPr>
                <w:rFonts w:ascii="Arial" w:hAnsi="Arial" w:cs="Arial"/>
                <w:sz w:val="21"/>
                <w:szCs w:val="21"/>
              </w:rPr>
              <w:t>E-platforms for products' promotion and exports</w:t>
            </w:r>
          </w:p>
        </w:tc>
        <w:tc>
          <w:tcPr>
            <w:tcW w:w="0" w:type="auto"/>
          </w:tcPr>
          <w:p w14:paraId="7EE23751" w14:textId="77777777" w:rsidR="0080719F" w:rsidRPr="00F418E5" w:rsidRDefault="0080719F" w:rsidP="00227071">
            <w:pPr>
              <w:spacing w:after="120"/>
              <w:rPr>
                <w:rFonts w:ascii="Arial" w:hAnsi="Arial" w:cs="Arial"/>
                <w:sz w:val="21"/>
                <w:szCs w:val="21"/>
              </w:rPr>
            </w:pPr>
            <w:r w:rsidRPr="00F418E5">
              <w:rPr>
                <w:rFonts w:ascii="Arial" w:hAnsi="Arial" w:cs="Arial"/>
                <w:sz w:val="21"/>
                <w:szCs w:val="21"/>
              </w:rPr>
              <w:t>Provide SMEs the ability to deliver goods online, avoiding the need to establish a physical presence in the country of export, supporting the entire range of transaction, i.e. demand and supply quantities, specifications and pricing agreement, closing agreements, monitor transfers and payments.</w:t>
            </w:r>
          </w:p>
        </w:tc>
      </w:tr>
      <w:tr w:rsidR="0080719F" w:rsidRPr="00F418E5" w14:paraId="471D308B" w14:textId="77777777" w:rsidTr="00C35693">
        <w:trPr>
          <w:trHeight w:val="437"/>
        </w:trPr>
        <w:tc>
          <w:tcPr>
            <w:tcW w:w="0" w:type="auto"/>
          </w:tcPr>
          <w:p w14:paraId="5A93EE18" w14:textId="77777777" w:rsidR="0080719F" w:rsidRPr="00F418E5" w:rsidRDefault="0080719F" w:rsidP="00227071">
            <w:pPr>
              <w:spacing w:after="120"/>
              <w:rPr>
                <w:rFonts w:ascii="Arial" w:hAnsi="Arial" w:cs="Arial"/>
                <w:sz w:val="21"/>
                <w:szCs w:val="21"/>
              </w:rPr>
            </w:pPr>
            <w:r w:rsidRPr="00F418E5">
              <w:rPr>
                <w:rFonts w:ascii="Arial" w:hAnsi="Arial" w:cs="Arial"/>
                <w:sz w:val="21"/>
                <w:szCs w:val="21"/>
              </w:rPr>
              <w:t>Online orders and delivery tools</w:t>
            </w:r>
          </w:p>
        </w:tc>
        <w:tc>
          <w:tcPr>
            <w:tcW w:w="0" w:type="auto"/>
          </w:tcPr>
          <w:p w14:paraId="7821E362" w14:textId="77777777" w:rsidR="0080719F" w:rsidRPr="00F418E5" w:rsidRDefault="0080719F" w:rsidP="00227071">
            <w:pPr>
              <w:spacing w:after="120"/>
              <w:rPr>
                <w:rFonts w:ascii="Arial" w:hAnsi="Arial" w:cs="Arial"/>
                <w:sz w:val="21"/>
                <w:szCs w:val="21"/>
              </w:rPr>
            </w:pPr>
            <w:r w:rsidRPr="00F418E5">
              <w:rPr>
                <w:rFonts w:ascii="Arial" w:hAnsi="Arial" w:cs="Arial"/>
                <w:sz w:val="21"/>
                <w:szCs w:val="21"/>
              </w:rPr>
              <w:t>Online systems allowing customers to place their orders remotely, track their orders, retain preferences, and receive information about availability of products of their interest.</w:t>
            </w:r>
          </w:p>
        </w:tc>
      </w:tr>
      <w:tr w:rsidR="0080719F" w:rsidRPr="00F418E5" w14:paraId="3EE111E0" w14:textId="77777777" w:rsidTr="00C35693">
        <w:trPr>
          <w:trHeight w:val="400"/>
        </w:trPr>
        <w:tc>
          <w:tcPr>
            <w:tcW w:w="0" w:type="auto"/>
          </w:tcPr>
          <w:p w14:paraId="45DC2DC5" w14:textId="77777777" w:rsidR="0080719F" w:rsidRPr="00F418E5" w:rsidRDefault="0080719F" w:rsidP="00227071">
            <w:pPr>
              <w:spacing w:after="120"/>
              <w:rPr>
                <w:rFonts w:ascii="Arial" w:hAnsi="Arial" w:cs="Arial"/>
                <w:sz w:val="21"/>
                <w:szCs w:val="21"/>
              </w:rPr>
            </w:pPr>
            <w:r w:rsidRPr="00F418E5">
              <w:rPr>
                <w:rFonts w:ascii="Arial" w:hAnsi="Arial" w:cs="Arial"/>
                <w:sz w:val="21"/>
                <w:szCs w:val="21"/>
              </w:rPr>
              <w:t>Food traceability systems</w:t>
            </w:r>
          </w:p>
        </w:tc>
        <w:tc>
          <w:tcPr>
            <w:tcW w:w="0" w:type="auto"/>
          </w:tcPr>
          <w:p w14:paraId="2AD4C046" w14:textId="77777777" w:rsidR="0080719F" w:rsidRPr="00F418E5" w:rsidRDefault="0080719F" w:rsidP="00227071">
            <w:pPr>
              <w:spacing w:after="120"/>
              <w:rPr>
                <w:rFonts w:ascii="Arial" w:hAnsi="Arial" w:cs="Arial"/>
                <w:sz w:val="21"/>
                <w:szCs w:val="21"/>
              </w:rPr>
            </w:pPr>
            <w:r w:rsidRPr="00F418E5">
              <w:rPr>
                <w:rFonts w:ascii="Arial" w:hAnsi="Arial" w:cs="Arial"/>
                <w:sz w:val="21"/>
                <w:szCs w:val="21"/>
              </w:rPr>
              <w:t>Systems that provide greater transparency and information to customers, enabling them to trace the route of businesses’ products.</w:t>
            </w:r>
          </w:p>
        </w:tc>
      </w:tr>
    </w:tbl>
    <w:p w14:paraId="5B778D0C" w14:textId="77777777" w:rsidR="00B325FA" w:rsidRPr="00F418E5" w:rsidRDefault="00B325FA" w:rsidP="00F77DA7">
      <w:pPr>
        <w:spacing w:before="120" w:after="120"/>
        <w:rPr>
          <w:rFonts w:ascii="Arial" w:hAnsi="Arial" w:cs="Arial"/>
          <w:sz w:val="20"/>
          <w:szCs w:val="20"/>
        </w:rPr>
      </w:pPr>
      <w:r w:rsidRPr="00F418E5">
        <w:rPr>
          <w:rFonts w:ascii="Arial" w:hAnsi="Arial" w:cs="Arial"/>
          <w:sz w:val="20"/>
          <w:szCs w:val="20"/>
        </w:rPr>
        <w:t xml:space="preserve">Source: </w:t>
      </w:r>
      <w:r w:rsidR="00737C52" w:rsidRPr="00F418E5">
        <w:rPr>
          <w:rFonts w:ascii="Arial" w:hAnsi="Arial" w:cs="Arial"/>
          <w:sz w:val="20"/>
          <w:szCs w:val="20"/>
        </w:rPr>
        <w:t>Newcastle University</w:t>
      </w:r>
      <w:r w:rsidRPr="00F418E5">
        <w:rPr>
          <w:rFonts w:ascii="Arial" w:hAnsi="Arial" w:cs="Arial"/>
          <w:sz w:val="20"/>
          <w:szCs w:val="20"/>
        </w:rPr>
        <w:t xml:space="preserve"> (2017)</w:t>
      </w:r>
      <w:r w:rsidRPr="00F418E5">
        <w:rPr>
          <w:rFonts w:ascii="Arial" w:hAnsi="Arial" w:cs="Arial"/>
          <w:sz w:val="20"/>
          <w:szCs w:val="20"/>
        </w:rPr>
        <w:br w:type="page"/>
      </w:r>
    </w:p>
    <w:p w14:paraId="146AFAED" w14:textId="77777777" w:rsidR="00666C97" w:rsidRPr="00F418E5" w:rsidRDefault="00666C97" w:rsidP="00FE2229">
      <w:pPr>
        <w:pStyle w:val="Heading2"/>
        <w:numPr>
          <w:ilvl w:val="0"/>
          <w:numId w:val="0"/>
        </w:numPr>
      </w:pPr>
      <w:bookmarkStart w:id="50" w:name="_Toc507016699"/>
      <w:bookmarkStart w:id="51" w:name="_Toc383969155"/>
      <w:r w:rsidRPr="00F418E5">
        <w:lastRenderedPageBreak/>
        <w:t xml:space="preserve">Annex </w:t>
      </w:r>
      <w:r w:rsidR="00422C25">
        <w:t>7</w:t>
      </w:r>
      <w:r w:rsidRPr="00F418E5">
        <w:t>: Types of</w:t>
      </w:r>
      <w:r w:rsidR="00FD14C8">
        <w:t xml:space="preserve"> new</w:t>
      </w:r>
      <w:r w:rsidRPr="00F418E5">
        <w:t xml:space="preserve"> business models (indicative list)</w:t>
      </w:r>
      <w:bookmarkEnd w:id="50"/>
      <w:bookmarkEnd w:id="51"/>
      <w:r w:rsidRPr="00F418E5">
        <w:t xml:space="preserve"> </w:t>
      </w:r>
    </w:p>
    <w:tbl>
      <w:tblPr>
        <w:tblStyle w:val="GridTable1Light-Accent12"/>
        <w:tblW w:w="5000" w:type="pct"/>
        <w:tblLook w:val="0420" w:firstRow="1" w:lastRow="0" w:firstColumn="0" w:lastColumn="0" w:noHBand="0" w:noVBand="1"/>
      </w:tblPr>
      <w:tblGrid>
        <w:gridCol w:w="2082"/>
        <w:gridCol w:w="7494"/>
      </w:tblGrid>
      <w:tr w:rsidR="00666C97" w:rsidRPr="00F418E5" w14:paraId="59F85A9E" w14:textId="77777777" w:rsidTr="00C35693">
        <w:trPr>
          <w:cnfStyle w:val="100000000000" w:firstRow="1" w:lastRow="0" w:firstColumn="0" w:lastColumn="0" w:oddVBand="0" w:evenVBand="0" w:oddHBand="0" w:evenHBand="0" w:firstRowFirstColumn="0" w:firstRowLastColumn="0" w:lastRowFirstColumn="0" w:lastRowLastColumn="0"/>
          <w:trHeight w:val="367"/>
        </w:trPr>
        <w:tc>
          <w:tcPr>
            <w:tcW w:w="1087" w:type="pct"/>
            <w:hideMark/>
          </w:tcPr>
          <w:p w14:paraId="67290959" w14:textId="77777777" w:rsidR="00C6345E" w:rsidRPr="00F418E5" w:rsidRDefault="00666C97" w:rsidP="00227071">
            <w:pPr>
              <w:spacing w:before="120"/>
              <w:rPr>
                <w:rFonts w:ascii="Arial" w:hAnsi="Arial" w:cs="Arial"/>
              </w:rPr>
            </w:pPr>
            <w:r w:rsidRPr="00F418E5">
              <w:rPr>
                <w:rFonts w:ascii="Arial" w:hAnsi="Arial" w:cs="Arial"/>
                <w:b w:val="0"/>
                <w:bCs w:val="0"/>
              </w:rPr>
              <w:t>Business model</w:t>
            </w:r>
          </w:p>
        </w:tc>
        <w:tc>
          <w:tcPr>
            <w:tcW w:w="3913" w:type="pct"/>
            <w:hideMark/>
          </w:tcPr>
          <w:p w14:paraId="2C587E77" w14:textId="77777777" w:rsidR="00C6345E" w:rsidRPr="00F418E5" w:rsidRDefault="00666C97" w:rsidP="00227071">
            <w:pPr>
              <w:spacing w:before="120"/>
              <w:rPr>
                <w:rFonts w:ascii="Arial" w:hAnsi="Arial" w:cs="Arial"/>
              </w:rPr>
            </w:pPr>
            <w:r w:rsidRPr="00F418E5">
              <w:rPr>
                <w:rFonts w:ascii="Arial" w:hAnsi="Arial" w:cs="Arial"/>
                <w:b w:val="0"/>
                <w:bCs w:val="0"/>
              </w:rPr>
              <w:t>Brief explanation</w:t>
            </w:r>
          </w:p>
        </w:tc>
      </w:tr>
      <w:tr w:rsidR="00666C97" w:rsidRPr="00F418E5" w14:paraId="7D18FD5F" w14:textId="77777777" w:rsidTr="00C35693">
        <w:trPr>
          <w:trHeight w:val="584"/>
        </w:trPr>
        <w:tc>
          <w:tcPr>
            <w:tcW w:w="1087" w:type="pct"/>
            <w:hideMark/>
          </w:tcPr>
          <w:p w14:paraId="27B952DD" w14:textId="77777777" w:rsidR="00C6345E" w:rsidRPr="00F418E5" w:rsidRDefault="00666C97" w:rsidP="00227071">
            <w:pPr>
              <w:spacing w:before="120"/>
              <w:rPr>
                <w:rFonts w:ascii="Arial" w:hAnsi="Arial" w:cs="Arial"/>
              </w:rPr>
            </w:pPr>
            <w:r w:rsidRPr="00F418E5">
              <w:rPr>
                <w:rFonts w:ascii="Arial" w:hAnsi="Arial" w:cs="Arial"/>
                <w:b/>
                <w:bCs/>
              </w:rPr>
              <w:t xml:space="preserve">Producer organisation / Cooperatives </w:t>
            </w:r>
          </w:p>
        </w:tc>
        <w:tc>
          <w:tcPr>
            <w:tcW w:w="3913" w:type="pct"/>
            <w:hideMark/>
          </w:tcPr>
          <w:p w14:paraId="0BACBE9B" w14:textId="77777777" w:rsidR="00C6345E" w:rsidRPr="00F418E5" w:rsidRDefault="00666C97" w:rsidP="00227071">
            <w:pPr>
              <w:spacing w:before="120"/>
              <w:rPr>
                <w:rFonts w:ascii="Arial" w:hAnsi="Arial" w:cs="Arial"/>
              </w:rPr>
            </w:pPr>
            <w:r w:rsidRPr="00F418E5">
              <w:rPr>
                <w:rFonts w:ascii="Arial" w:hAnsi="Arial" w:cs="Arial"/>
              </w:rPr>
              <w:t xml:space="preserve">A jointly owned enterprise (e.g. agricultural cooperative) engaging in the production/ distribution of goods or the supplying of services, operated by its members (e.g. farmers) to meet common economic, financial and societal needs, strengthening their position in the supply chain. </w:t>
            </w:r>
          </w:p>
        </w:tc>
      </w:tr>
      <w:tr w:rsidR="00666C97" w:rsidRPr="00F418E5" w14:paraId="46F7E039" w14:textId="77777777" w:rsidTr="00C35693">
        <w:trPr>
          <w:trHeight w:val="403"/>
        </w:trPr>
        <w:tc>
          <w:tcPr>
            <w:tcW w:w="1087" w:type="pct"/>
            <w:hideMark/>
          </w:tcPr>
          <w:p w14:paraId="42BD2723" w14:textId="77777777" w:rsidR="00C6345E" w:rsidRPr="00F418E5" w:rsidRDefault="00666C97" w:rsidP="00227071">
            <w:pPr>
              <w:spacing w:before="120"/>
              <w:rPr>
                <w:rFonts w:ascii="Arial" w:hAnsi="Arial" w:cs="Arial"/>
              </w:rPr>
            </w:pPr>
            <w:r w:rsidRPr="00F418E5">
              <w:rPr>
                <w:rFonts w:ascii="Arial" w:hAnsi="Arial" w:cs="Arial"/>
                <w:b/>
                <w:bCs/>
              </w:rPr>
              <w:t>Horizontal supply chain collaboration</w:t>
            </w:r>
          </w:p>
        </w:tc>
        <w:tc>
          <w:tcPr>
            <w:tcW w:w="3913" w:type="pct"/>
            <w:hideMark/>
          </w:tcPr>
          <w:p w14:paraId="6D934CD8" w14:textId="77777777" w:rsidR="00C6345E" w:rsidRPr="00F418E5" w:rsidRDefault="00666C97" w:rsidP="00227071">
            <w:pPr>
              <w:spacing w:before="120"/>
              <w:rPr>
                <w:rFonts w:ascii="Arial" w:hAnsi="Arial" w:cs="Arial"/>
              </w:rPr>
            </w:pPr>
            <w:r w:rsidRPr="00F418E5">
              <w:rPr>
                <w:rFonts w:ascii="Arial" w:hAnsi="Arial" w:cs="Arial"/>
              </w:rPr>
              <w:t xml:space="preserve">Companies of the same industry and in the same stage of production work together to support innovation and improve their competitiveness. </w:t>
            </w:r>
          </w:p>
        </w:tc>
      </w:tr>
      <w:tr w:rsidR="00666C97" w:rsidRPr="00F418E5" w14:paraId="70F1BD29" w14:textId="77777777" w:rsidTr="00C35693">
        <w:trPr>
          <w:trHeight w:val="400"/>
        </w:trPr>
        <w:tc>
          <w:tcPr>
            <w:tcW w:w="1087" w:type="pct"/>
            <w:hideMark/>
          </w:tcPr>
          <w:p w14:paraId="2E61B7F6" w14:textId="77777777" w:rsidR="00C6345E" w:rsidRPr="00F418E5" w:rsidRDefault="00666C97" w:rsidP="00227071">
            <w:pPr>
              <w:spacing w:before="120"/>
              <w:rPr>
                <w:rFonts w:ascii="Arial" w:hAnsi="Arial" w:cs="Arial"/>
              </w:rPr>
            </w:pPr>
            <w:r w:rsidRPr="00F418E5">
              <w:rPr>
                <w:rFonts w:ascii="Arial" w:hAnsi="Arial" w:cs="Arial"/>
                <w:b/>
                <w:bCs/>
              </w:rPr>
              <w:t>Vertical supply chain collaboration</w:t>
            </w:r>
          </w:p>
        </w:tc>
        <w:tc>
          <w:tcPr>
            <w:tcW w:w="3913" w:type="pct"/>
            <w:hideMark/>
          </w:tcPr>
          <w:p w14:paraId="75DB1641" w14:textId="77777777" w:rsidR="00C6345E" w:rsidRPr="00F418E5" w:rsidRDefault="00666C97" w:rsidP="00227071">
            <w:pPr>
              <w:spacing w:before="120"/>
              <w:rPr>
                <w:rFonts w:ascii="Arial" w:hAnsi="Arial" w:cs="Arial"/>
              </w:rPr>
            </w:pPr>
            <w:r w:rsidRPr="00F418E5">
              <w:rPr>
                <w:rFonts w:ascii="Arial" w:hAnsi="Arial" w:cs="Arial"/>
              </w:rPr>
              <w:t>Two or more independent companies across the supply chain work jointly to plan and execute supply chain operations with greater success than acting in isolation</w:t>
            </w:r>
          </w:p>
        </w:tc>
      </w:tr>
      <w:tr w:rsidR="00666C97" w:rsidRPr="00F418E5" w14:paraId="288B1C18" w14:textId="77777777" w:rsidTr="00C35693">
        <w:trPr>
          <w:trHeight w:val="412"/>
        </w:trPr>
        <w:tc>
          <w:tcPr>
            <w:tcW w:w="1087" w:type="pct"/>
            <w:hideMark/>
          </w:tcPr>
          <w:p w14:paraId="04F2D059" w14:textId="77777777" w:rsidR="00C6345E" w:rsidRPr="00F418E5" w:rsidRDefault="00666C97" w:rsidP="00227071">
            <w:pPr>
              <w:spacing w:before="120"/>
              <w:rPr>
                <w:rFonts w:ascii="Arial" w:hAnsi="Arial" w:cs="Arial"/>
              </w:rPr>
            </w:pPr>
            <w:r w:rsidRPr="00F418E5">
              <w:rPr>
                <w:rFonts w:ascii="Arial" w:hAnsi="Arial" w:cs="Arial"/>
                <w:b/>
                <w:bCs/>
              </w:rPr>
              <w:t>R&amp;D co-operations</w:t>
            </w:r>
          </w:p>
        </w:tc>
        <w:tc>
          <w:tcPr>
            <w:tcW w:w="3913" w:type="pct"/>
            <w:hideMark/>
          </w:tcPr>
          <w:p w14:paraId="722FA2F2" w14:textId="77777777" w:rsidR="00C6345E" w:rsidRPr="00F418E5" w:rsidRDefault="00666C97" w:rsidP="00227071">
            <w:pPr>
              <w:spacing w:before="120"/>
              <w:rPr>
                <w:rFonts w:ascii="Arial" w:hAnsi="Arial" w:cs="Arial"/>
              </w:rPr>
            </w:pPr>
            <w:r w:rsidRPr="00F418E5">
              <w:rPr>
                <w:rFonts w:ascii="Arial" w:hAnsi="Arial" w:cs="Arial"/>
              </w:rPr>
              <w:t xml:space="preserve">Collaboration with technology partners (e.g. universities, R&amp;D institutes, technology parks, clusters) to enable specialisation / product innovation. </w:t>
            </w:r>
          </w:p>
        </w:tc>
      </w:tr>
      <w:tr w:rsidR="00666C97" w:rsidRPr="00F418E5" w14:paraId="3219CCDD" w14:textId="77777777" w:rsidTr="00C35693">
        <w:trPr>
          <w:trHeight w:val="413"/>
        </w:trPr>
        <w:tc>
          <w:tcPr>
            <w:tcW w:w="1087" w:type="pct"/>
            <w:hideMark/>
          </w:tcPr>
          <w:p w14:paraId="7BC19A0F" w14:textId="77777777" w:rsidR="00C6345E" w:rsidRPr="00F418E5" w:rsidRDefault="00666C97" w:rsidP="00227071">
            <w:pPr>
              <w:spacing w:before="120"/>
              <w:rPr>
                <w:rFonts w:ascii="Arial" w:hAnsi="Arial" w:cs="Arial"/>
              </w:rPr>
            </w:pPr>
            <w:r w:rsidRPr="00F418E5">
              <w:rPr>
                <w:rFonts w:ascii="Arial" w:hAnsi="Arial" w:cs="Arial"/>
                <w:b/>
                <w:bCs/>
              </w:rPr>
              <w:t xml:space="preserve">Internal R&amp;D </w:t>
            </w:r>
          </w:p>
        </w:tc>
        <w:tc>
          <w:tcPr>
            <w:tcW w:w="3913" w:type="pct"/>
            <w:hideMark/>
          </w:tcPr>
          <w:p w14:paraId="4D402D61" w14:textId="77777777" w:rsidR="00C6345E" w:rsidRPr="00F418E5" w:rsidRDefault="00666C97" w:rsidP="00227071">
            <w:pPr>
              <w:spacing w:before="120"/>
              <w:rPr>
                <w:rFonts w:ascii="Arial" w:hAnsi="Arial" w:cs="Arial"/>
              </w:rPr>
            </w:pPr>
            <w:r w:rsidRPr="00F418E5">
              <w:rPr>
                <w:rFonts w:ascii="Arial" w:hAnsi="Arial" w:cs="Arial"/>
              </w:rPr>
              <w:t xml:space="preserve">Operation of an internal R&amp;D department to enable the development of own portfolio of technologies or/and products. </w:t>
            </w:r>
          </w:p>
        </w:tc>
      </w:tr>
      <w:tr w:rsidR="00666C97" w:rsidRPr="00F418E5" w14:paraId="42DFB569" w14:textId="77777777" w:rsidTr="00C35693">
        <w:trPr>
          <w:trHeight w:val="450"/>
        </w:trPr>
        <w:tc>
          <w:tcPr>
            <w:tcW w:w="1087" w:type="pct"/>
            <w:hideMark/>
          </w:tcPr>
          <w:p w14:paraId="22D4FFF8" w14:textId="77777777" w:rsidR="00C6345E" w:rsidRPr="00F418E5" w:rsidRDefault="00666C97" w:rsidP="00227071">
            <w:pPr>
              <w:spacing w:before="120"/>
              <w:rPr>
                <w:rFonts w:ascii="Arial" w:hAnsi="Arial" w:cs="Arial"/>
              </w:rPr>
            </w:pPr>
            <w:r w:rsidRPr="00F418E5">
              <w:rPr>
                <w:rFonts w:ascii="Arial" w:hAnsi="Arial" w:cs="Arial"/>
                <w:b/>
                <w:bCs/>
              </w:rPr>
              <w:t>Trading relationships</w:t>
            </w:r>
          </w:p>
        </w:tc>
        <w:tc>
          <w:tcPr>
            <w:tcW w:w="3913" w:type="pct"/>
            <w:hideMark/>
          </w:tcPr>
          <w:p w14:paraId="606CA415" w14:textId="77777777" w:rsidR="00C6345E" w:rsidRPr="00F418E5" w:rsidRDefault="00666C97" w:rsidP="00227071">
            <w:pPr>
              <w:spacing w:before="120"/>
              <w:rPr>
                <w:rFonts w:ascii="Arial" w:hAnsi="Arial" w:cs="Arial"/>
              </w:rPr>
            </w:pPr>
            <w:r w:rsidRPr="00F418E5">
              <w:rPr>
                <w:rFonts w:ascii="Arial" w:hAnsi="Arial" w:cs="Arial"/>
              </w:rPr>
              <w:t>Durable and stable trading relationships with large companies and market leaders.</w:t>
            </w:r>
          </w:p>
        </w:tc>
      </w:tr>
      <w:tr w:rsidR="00666C97" w:rsidRPr="00F418E5" w14:paraId="51B2C8CC" w14:textId="77777777" w:rsidTr="00C35693">
        <w:trPr>
          <w:trHeight w:val="537"/>
        </w:trPr>
        <w:tc>
          <w:tcPr>
            <w:tcW w:w="1087" w:type="pct"/>
            <w:hideMark/>
          </w:tcPr>
          <w:p w14:paraId="1B3F59AF" w14:textId="77777777" w:rsidR="00C6345E" w:rsidRPr="00F418E5" w:rsidRDefault="00666C97" w:rsidP="00227071">
            <w:pPr>
              <w:spacing w:before="120"/>
              <w:rPr>
                <w:rFonts w:ascii="Arial" w:hAnsi="Arial" w:cs="Arial"/>
              </w:rPr>
            </w:pPr>
            <w:r w:rsidRPr="00F418E5">
              <w:rPr>
                <w:rFonts w:ascii="Arial" w:hAnsi="Arial" w:cs="Arial"/>
                <w:b/>
                <w:bCs/>
              </w:rPr>
              <w:t>Product diversification</w:t>
            </w:r>
          </w:p>
        </w:tc>
        <w:tc>
          <w:tcPr>
            <w:tcW w:w="3913" w:type="pct"/>
            <w:hideMark/>
          </w:tcPr>
          <w:p w14:paraId="68604E90" w14:textId="77777777" w:rsidR="00C6345E" w:rsidRPr="00F418E5" w:rsidRDefault="00666C97" w:rsidP="00227071">
            <w:pPr>
              <w:spacing w:before="120"/>
              <w:rPr>
                <w:rFonts w:ascii="Arial" w:hAnsi="Arial" w:cs="Arial"/>
              </w:rPr>
            </w:pPr>
            <w:r w:rsidRPr="00F418E5">
              <w:rPr>
                <w:rFonts w:ascii="Arial" w:hAnsi="Arial" w:cs="Arial"/>
              </w:rPr>
              <w:t xml:space="preserve">Restructuring or diversification of production (through modifying existing products or adding new products to the range) and commercialisation to enter new markets. </w:t>
            </w:r>
          </w:p>
        </w:tc>
      </w:tr>
      <w:tr w:rsidR="00666C97" w:rsidRPr="00F418E5" w14:paraId="6489F4EE" w14:textId="77777777" w:rsidTr="00C35693">
        <w:trPr>
          <w:trHeight w:val="403"/>
        </w:trPr>
        <w:tc>
          <w:tcPr>
            <w:tcW w:w="1087" w:type="pct"/>
            <w:hideMark/>
          </w:tcPr>
          <w:p w14:paraId="52CE15D2" w14:textId="77777777" w:rsidR="00C6345E" w:rsidRPr="00F418E5" w:rsidRDefault="00666C97" w:rsidP="00227071">
            <w:pPr>
              <w:spacing w:before="120"/>
              <w:rPr>
                <w:rFonts w:ascii="Arial" w:hAnsi="Arial" w:cs="Arial"/>
              </w:rPr>
            </w:pPr>
            <w:r w:rsidRPr="00F418E5">
              <w:rPr>
                <w:rFonts w:ascii="Arial" w:hAnsi="Arial" w:cs="Arial"/>
                <w:b/>
                <w:bCs/>
              </w:rPr>
              <w:t>Market development</w:t>
            </w:r>
          </w:p>
        </w:tc>
        <w:tc>
          <w:tcPr>
            <w:tcW w:w="3913" w:type="pct"/>
            <w:hideMark/>
          </w:tcPr>
          <w:p w14:paraId="4727FFB7" w14:textId="77777777" w:rsidR="00C6345E" w:rsidRPr="00F418E5" w:rsidRDefault="00666C97" w:rsidP="00227071">
            <w:pPr>
              <w:spacing w:before="120"/>
              <w:rPr>
                <w:rFonts w:ascii="Arial" w:hAnsi="Arial" w:cs="Arial"/>
              </w:rPr>
            </w:pPr>
            <w:r w:rsidRPr="00F418E5">
              <w:rPr>
                <w:rFonts w:ascii="Arial" w:hAnsi="Arial" w:cs="Arial"/>
              </w:rPr>
              <w:t xml:space="preserve">Development of new market segments for current products. </w:t>
            </w:r>
          </w:p>
        </w:tc>
      </w:tr>
      <w:tr w:rsidR="00666C97" w:rsidRPr="00F418E5" w14:paraId="30F169A2" w14:textId="77777777" w:rsidTr="00C35693">
        <w:trPr>
          <w:trHeight w:val="437"/>
        </w:trPr>
        <w:tc>
          <w:tcPr>
            <w:tcW w:w="1087" w:type="pct"/>
            <w:hideMark/>
          </w:tcPr>
          <w:p w14:paraId="1B864C6B" w14:textId="77777777" w:rsidR="00C6345E" w:rsidRPr="00F418E5" w:rsidRDefault="00666C97" w:rsidP="00227071">
            <w:pPr>
              <w:spacing w:before="120"/>
              <w:rPr>
                <w:rFonts w:ascii="Arial" w:hAnsi="Arial" w:cs="Arial"/>
              </w:rPr>
            </w:pPr>
            <w:r w:rsidRPr="00F418E5">
              <w:rPr>
                <w:rFonts w:ascii="Arial" w:hAnsi="Arial" w:cs="Arial"/>
                <w:b/>
                <w:bCs/>
              </w:rPr>
              <w:t>Market penetration</w:t>
            </w:r>
          </w:p>
        </w:tc>
        <w:tc>
          <w:tcPr>
            <w:tcW w:w="3913" w:type="pct"/>
            <w:hideMark/>
          </w:tcPr>
          <w:p w14:paraId="0A2E6550" w14:textId="77777777" w:rsidR="00C6345E" w:rsidRPr="00F418E5" w:rsidRDefault="00666C97" w:rsidP="00227071">
            <w:pPr>
              <w:spacing w:before="120"/>
              <w:rPr>
                <w:rFonts w:ascii="Arial" w:hAnsi="Arial" w:cs="Arial"/>
              </w:rPr>
            </w:pPr>
            <w:r w:rsidRPr="00F418E5">
              <w:rPr>
                <w:rFonts w:ascii="Arial" w:hAnsi="Arial" w:cs="Arial"/>
              </w:rPr>
              <w:t xml:space="preserve">Increasing the market share of an existing product, through strategies such as bundling, advertising or lower prices. </w:t>
            </w:r>
          </w:p>
        </w:tc>
      </w:tr>
      <w:tr w:rsidR="00666C97" w:rsidRPr="00F418E5" w14:paraId="2007C932" w14:textId="77777777" w:rsidTr="00C35693">
        <w:trPr>
          <w:trHeight w:val="400"/>
        </w:trPr>
        <w:tc>
          <w:tcPr>
            <w:tcW w:w="1087" w:type="pct"/>
            <w:hideMark/>
          </w:tcPr>
          <w:p w14:paraId="386E2ED7" w14:textId="77777777" w:rsidR="00C6345E" w:rsidRPr="00F418E5" w:rsidRDefault="00666C97" w:rsidP="00227071">
            <w:pPr>
              <w:spacing w:before="120"/>
              <w:rPr>
                <w:rFonts w:ascii="Arial" w:hAnsi="Arial" w:cs="Arial"/>
              </w:rPr>
            </w:pPr>
            <w:r w:rsidRPr="00F418E5">
              <w:rPr>
                <w:rFonts w:ascii="Arial" w:hAnsi="Arial" w:cs="Arial"/>
                <w:b/>
                <w:bCs/>
              </w:rPr>
              <w:t xml:space="preserve">Public Private Partnerships </w:t>
            </w:r>
          </w:p>
        </w:tc>
        <w:tc>
          <w:tcPr>
            <w:tcW w:w="3913" w:type="pct"/>
            <w:hideMark/>
          </w:tcPr>
          <w:p w14:paraId="7607B06A" w14:textId="77777777" w:rsidR="00C6345E" w:rsidRPr="00F418E5" w:rsidRDefault="00666C97" w:rsidP="00227071">
            <w:pPr>
              <w:spacing w:before="120"/>
              <w:rPr>
                <w:rFonts w:ascii="Arial" w:hAnsi="Arial" w:cs="Arial"/>
              </w:rPr>
            </w:pPr>
            <w:r w:rsidRPr="00F418E5">
              <w:rPr>
                <w:rFonts w:ascii="Arial" w:hAnsi="Arial" w:cs="Arial"/>
              </w:rPr>
              <w:t xml:space="preserve">Public-Private Partnerships to strengthen SME’s capacity, competitiveness &amp; development (e.g. through accessing financing). </w:t>
            </w:r>
          </w:p>
        </w:tc>
      </w:tr>
      <w:tr w:rsidR="00666C97" w:rsidRPr="00F418E5" w14:paraId="2418BF68" w14:textId="77777777" w:rsidTr="00C35693">
        <w:trPr>
          <w:trHeight w:val="438"/>
        </w:trPr>
        <w:tc>
          <w:tcPr>
            <w:tcW w:w="1087" w:type="pct"/>
            <w:hideMark/>
          </w:tcPr>
          <w:p w14:paraId="65BE5236" w14:textId="77777777" w:rsidR="00C6345E" w:rsidRPr="00F418E5" w:rsidRDefault="00666C97" w:rsidP="00227071">
            <w:pPr>
              <w:spacing w:before="120"/>
              <w:rPr>
                <w:rFonts w:ascii="Arial" w:hAnsi="Arial" w:cs="Arial"/>
              </w:rPr>
            </w:pPr>
            <w:r w:rsidRPr="00F418E5">
              <w:rPr>
                <w:rFonts w:ascii="Arial" w:hAnsi="Arial" w:cs="Arial"/>
                <w:b/>
                <w:bCs/>
              </w:rPr>
              <w:t>Joint ventures</w:t>
            </w:r>
          </w:p>
        </w:tc>
        <w:tc>
          <w:tcPr>
            <w:tcW w:w="3913" w:type="pct"/>
            <w:hideMark/>
          </w:tcPr>
          <w:p w14:paraId="5164D3A8" w14:textId="77777777" w:rsidR="00C6345E" w:rsidRPr="00F418E5" w:rsidRDefault="00666C97" w:rsidP="00227071">
            <w:pPr>
              <w:spacing w:before="120"/>
              <w:rPr>
                <w:rFonts w:ascii="Arial" w:hAnsi="Arial" w:cs="Arial"/>
              </w:rPr>
            </w:pPr>
            <w:r w:rsidRPr="00F418E5">
              <w:rPr>
                <w:rFonts w:ascii="Arial" w:hAnsi="Arial" w:cs="Arial"/>
              </w:rPr>
              <w:t xml:space="preserve">Formation of a new company, where parent companies have ownership and contribute complementary assets, technologies and human resources. </w:t>
            </w:r>
          </w:p>
        </w:tc>
      </w:tr>
      <w:tr w:rsidR="00666C97" w:rsidRPr="00F418E5" w14:paraId="190D2868" w14:textId="77777777" w:rsidTr="00C35693">
        <w:trPr>
          <w:trHeight w:val="438"/>
        </w:trPr>
        <w:tc>
          <w:tcPr>
            <w:tcW w:w="1087" w:type="pct"/>
            <w:hideMark/>
          </w:tcPr>
          <w:p w14:paraId="6473B76B" w14:textId="77777777" w:rsidR="00C6345E" w:rsidRPr="00F418E5" w:rsidRDefault="00666C97" w:rsidP="00227071">
            <w:pPr>
              <w:spacing w:before="120"/>
              <w:rPr>
                <w:rFonts w:ascii="Arial" w:hAnsi="Arial" w:cs="Arial"/>
              </w:rPr>
            </w:pPr>
            <w:r w:rsidRPr="00F418E5">
              <w:rPr>
                <w:rFonts w:ascii="Arial" w:hAnsi="Arial" w:cs="Arial"/>
                <w:b/>
                <w:bCs/>
              </w:rPr>
              <w:t>Value chain development</w:t>
            </w:r>
          </w:p>
        </w:tc>
        <w:tc>
          <w:tcPr>
            <w:tcW w:w="3913" w:type="pct"/>
            <w:hideMark/>
          </w:tcPr>
          <w:p w14:paraId="46507E61" w14:textId="77777777" w:rsidR="00C6345E" w:rsidRPr="00F418E5" w:rsidRDefault="00666C97" w:rsidP="00227071">
            <w:pPr>
              <w:spacing w:before="120"/>
              <w:rPr>
                <w:rFonts w:ascii="Arial" w:hAnsi="Arial" w:cs="Arial"/>
              </w:rPr>
            </w:pPr>
            <w:r w:rsidRPr="00F418E5">
              <w:rPr>
                <w:rFonts w:ascii="Arial" w:hAnsi="Arial" w:cs="Arial"/>
              </w:rPr>
              <w:t xml:space="preserve">Co-operation with other companies, stakeholders to foster inclusive /sustainable value chain &amp; market system development. </w:t>
            </w:r>
          </w:p>
        </w:tc>
      </w:tr>
    </w:tbl>
    <w:p w14:paraId="28D3D71A" w14:textId="77777777" w:rsidR="00666C97" w:rsidRPr="00F418E5" w:rsidRDefault="00666C97" w:rsidP="00227071">
      <w:pPr>
        <w:spacing w:before="120" w:after="120"/>
        <w:rPr>
          <w:rFonts w:ascii="Arial" w:hAnsi="Arial" w:cs="Arial"/>
          <w:sz w:val="20"/>
          <w:szCs w:val="20"/>
        </w:rPr>
      </w:pPr>
      <w:r w:rsidRPr="00F418E5">
        <w:rPr>
          <w:rFonts w:ascii="Arial" w:hAnsi="Arial" w:cs="Arial"/>
          <w:sz w:val="20"/>
          <w:szCs w:val="20"/>
        </w:rPr>
        <w:t xml:space="preserve">Source: </w:t>
      </w:r>
      <w:r w:rsidR="009A7ACE" w:rsidRPr="00F418E5">
        <w:rPr>
          <w:rFonts w:ascii="Arial" w:hAnsi="Arial" w:cs="Arial"/>
          <w:sz w:val="20"/>
          <w:szCs w:val="20"/>
        </w:rPr>
        <w:t>Stara Zagora Regio</w:t>
      </w:r>
      <w:r w:rsidR="006D41FD">
        <w:rPr>
          <w:rFonts w:ascii="Arial" w:hAnsi="Arial" w:cs="Arial"/>
          <w:sz w:val="20"/>
          <w:szCs w:val="20"/>
        </w:rPr>
        <w:t>nal Economic Development Agency</w:t>
      </w:r>
      <w:r w:rsidR="009A7ACE" w:rsidRPr="00F418E5">
        <w:rPr>
          <w:rFonts w:ascii="Arial" w:hAnsi="Arial" w:cs="Arial"/>
          <w:sz w:val="20"/>
          <w:szCs w:val="20"/>
        </w:rPr>
        <w:t xml:space="preserve"> </w:t>
      </w:r>
      <w:r w:rsidR="006D41FD">
        <w:rPr>
          <w:rFonts w:ascii="Arial" w:hAnsi="Arial" w:cs="Arial"/>
          <w:sz w:val="20"/>
          <w:szCs w:val="20"/>
        </w:rPr>
        <w:t>(</w:t>
      </w:r>
      <w:r w:rsidR="009A7ACE" w:rsidRPr="00F418E5">
        <w:rPr>
          <w:rFonts w:ascii="Arial" w:hAnsi="Arial" w:cs="Arial"/>
          <w:sz w:val="20"/>
          <w:szCs w:val="20"/>
        </w:rPr>
        <w:t>2017</w:t>
      </w:r>
      <w:r w:rsidR="006D41FD">
        <w:rPr>
          <w:rFonts w:ascii="Arial" w:hAnsi="Arial" w:cs="Arial"/>
          <w:sz w:val="20"/>
          <w:szCs w:val="20"/>
        </w:rPr>
        <w:t>)</w:t>
      </w:r>
    </w:p>
    <w:sectPr w:rsidR="00666C97" w:rsidRPr="00F418E5" w:rsidSect="009407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52763" w14:textId="77777777" w:rsidR="007326FD" w:rsidRDefault="007326FD" w:rsidP="009E7845">
      <w:pPr>
        <w:spacing w:after="0" w:line="240" w:lineRule="auto"/>
      </w:pPr>
      <w:r>
        <w:separator/>
      </w:r>
    </w:p>
  </w:endnote>
  <w:endnote w:type="continuationSeparator" w:id="0">
    <w:p w14:paraId="47198A86" w14:textId="77777777" w:rsidR="007326FD" w:rsidRDefault="007326FD" w:rsidP="009E7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SimSun">
    <w:altName w:val="宋体"/>
    <w:charset w:val="86"/>
    <w:family w:val="auto"/>
    <w:pitch w:val="variable"/>
    <w:sig w:usb0="00000003" w:usb1="288F0000" w:usb2="00000016" w:usb3="00000000" w:csb0="00040001" w:csb1="00000000"/>
  </w:font>
  <w:font w:name="F">
    <w:charset w:val="00"/>
    <w:family w:val="auto"/>
    <w:pitch w:val="variable"/>
  </w:font>
  <w:font w:name="Trebuchet MS">
    <w:panose1 w:val="020B0603020202020204"/>
    <w:charset w:val="00"/>
    <w:family w:val="auto"/>
    <w:pitch w:val="variable"/>
    <w:sig w:usb0="00000287" w:usb1="00000000" w:usb2="00000000" w:usb3="00000000" w:csb0="0000009F" w:csb1="00000000"/>
  </w:font>
  <w:font w:name="Trebuchet MS Bold">
    <w:panose1 w:val="020B0703020202020204"/>
    <w:charset w:val="00"/>
    <w:family w:val="auto"/>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1" w:csb1="00000000"/>
  </w:font>
  <w:font w:name="JISC-Light">
    <w:panose1 w:val="00000000000000000000"/>
    <w:charset w:val="BA"/>
    <w:family w:val="auto"/>
    <w:notTrueType/>
    <w:pitch w:val="default"/>
    <w:sig w:usb0="00000005" w:usb1="00000000" w:usb2="00000000" w:usb3="00000000" w:csb0="00000080" w:csb1="00000000"/>
  </w:font>
  <w:font w:name="JISC-Medium">
    <w:panose1 w:val="00000000000000000000"/>
    <w:charset w:val="BA"/>
    <w:family w:val="auto"/>
    <w:notTrueType/>
    <w:pitch w:val="default"/>
    <w:sig w:usb0="00000005" w:usb1="00000000" w:usb2="00000000" w:usb3="00000000" w:csb0="00000080"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0537216"/>
      <w:docPartObj>
        <w:docPartGallery w:val="Page Numbers (Bottom of Page)"/>
        <w:docPartUnique/>
      </w:docPartObj>
    </w:sdtPr>
    <w:sdtEndPr>
      <w:rPr>
        <w:noProof/>
      </w:rPr>
    </w:sdtEndPr>
    <w:sdtContent>
      <w:p w14:paraId="7A5D211B" w14:textId="77777777" w:rsidR="007326FD" w:rsidRDefault="007326FD">
        <w:pPr>
          <w:pStyle w:val="Footer"/>
          <w:jc w:val="center"/>
        </w:pPr>
        <w:r>
          <w:rPr>
            <w:rStyle w:val="PageNumber"/>
          </w:rPr>
          <w:fldChar w:fldCharType="begin"/>
        </w:r>
        <w:r>
          <w:rPr>
            <w:rStyle w:val="PageNumber"/>
          </w:rPr>
          <w:instrText xml:space="preserve"> PAGE </w:instrText>
        </w:r>
        <w:r>
          <w:rPr>
            <w:rStyle w:val="PageNumber"/>
          </w:rPr>
          <w:fldChar w:fldCharType="separate"/>
        </w:r>
        <w:r w:rsidR="002425AC">
          <w:rPr>
            <w:rStyle w:val="PageNumber"/>
            <w:noProof/>
          </w:rPr>
          <w:t>68</w:t>
        </w:r>
        <w:r>
          <w:rPr>
            <w:rStyle w:val="PageNumber"/>
          </w:rPr>
          <w:fldChar w:fldCharType="end"/>
        </w:r>
      </w:p>
    </w:sdtContent>
  </w:sdt>
  <w:p w14:paraId="61CC07BC" w14:textId="77777777" w:rsidR="007326FD" w:rsidRDefault="007326FD">
    <w:pPr>
      <w:pStyle w:val="Footer"/>
    </w:pPr>
  </w:p>
  <w:p w14:paraId="6B51AC1C" w14:textId="77777777" w:rsidR="007326FD" w:rsidRDefault="007326FD"/>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844810" w14:textId="01AE0D64" w:rsidR="006B573E" w:rsidRDefault="006B573E" w:rsidP="006B573E">
    <w:pPr>
      <w:pStyle w:val="Footer"/>
      <w:jc w:val="center"/>
    </w:pPr>
    <w:r>
      <w:rPr>
        <w:rStyle w:val="PageNumber"/>
      </w:rPr>
      <w:fldChar w:fldCharType="begin"/>
    </w:r>
    <w:r>
      <w:rPr>
        <w:rStyle w:val="PageNumber"/>
      </w:rPr>
      <w:instrText xml:space="preserve"> PAGE </w:instrText>
    </w:r>
    <w:r>
      <w:rPr>
        <w:rStyle w:val="PageNumber"/>
      </w:rPr>
      <w:fldChar w:fldCharType="separate"/>
    </w:r>
    <w:r w:rsidR="002425AC">
      <w:rPr>
        <w:rStyle w:val="PageNumber"/>
        <w:noProof/>
      </w:rPr>
      <w:t>62</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8C709" w14:textId="77777777" w:rsidR="007326FD" w:rsidRDefault="007326FD" w:rsidP="009E7845">
      <w:pPr>
        <w:spacing w:after="0" w:line="240" w:lineRule="auto"/>
      </w:pPr>
      <w:r>
        <w:separator/>
      </w:r>
    </w:p>
  </w:footnote>
  <w:footnote w:type="continuationSeparator" w:id="0">
    <w:p w14:paraId="7AC21386" w14:textId="77777777" w:rsidR="007326FD" w:rsidRDefault="007326FD" w:rsidP="009E7845">
      <w:pPr>
        <w:spacing w:after="0" w:line="240" w:lineRule="auto"/>
      </w:pPr>
      <w:r>
        <w:continuationSeparator/>
      </w:r>
    </w:p>
  </w:footnote>
  <w:footnote w:id="1">
    <w:p w14:paraId="5C0DDEE6" w14:textId="77777777" w:rsidR="007326FD" w:rsidRPr="0006368B" w:rsidRDefault="007326FD" w:rsidP="004F5C06">
      <w:pPr>
        <w:pStyle w:val="FootnoteText"/>
        <w:rPr>
          <w:lang w:val="en-GB"/>
        </w:rPr>
      </w:pPr>
      <w:r>
        <w:rPr>
          <w:rStyle w:val="FootnoteReference"/>
        </w:rPr>
        <w:footnoteRef/>
      </w:r>
      <w:r w:rsidRPr="0006368B">
        <w:rPr>
          <w:lang w:val="en-GB"/>
        </w:rPr>
        <w:t xml:space="preserve"> </w:t>
      </w:r>
      <w:proofErr w:type="gramStart"/>
      <w:r w:rsidRPr="00954574">
        <w:rPr>
          <w:rFonts w:ascii="Arial" w:eastAsia="Calibri" w:hAnsi="Arial" w:cs="Arial"/>
          <w:lang w:val="en-GB"/>
        </w:rPr>
        <w:t>Data for 2016 e</w:t>
      </w:r>
      <w:r w:rsidRPr="0006368B">
        <w:rPr>
          <w:rFonts w:ascii="Arial" w:eastAsia="Calibri" w:hAnsi="Arial" w:cs="Arial"/>
          <w:lang w:val="en-GB"/>
        </w:rPr>
        <w:t>xcluding the financial business sector</w:t>
      </w:r>
      <w:r>
        <w:rPr>
          <w:rFonts w:ascii="Arial" w:eastAsia="Calibri" w:hAnsi="Arial" w:cs="Arial"/>
          <w:lang w:val="en-GB"/>
        </w:rPr>
        <w:t>.</w:t>
      </w:r>
      <w:proofErr w:type="gramEnd"/>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6"/>
      <w:gridCol w:w="3308"/>
      <w:gridCol w:w="2892"/>
    </w:tblGrid>
    <w:tr w:rsidR="007326FD" w14:paraId="1AD395BE" w14:textId="77777777" w:rsidTr="00D81144">
      <w:trPr>
        <w:trHeight w:val="704"/>
        <w:jc w:val="center"/>
      </w:trPr>
      <w:tc>
        <w:tcPr>
          <w:tcW w:w="3156" w:type="dxa"/>
          <w:vAlign w:val="center"/>
        </w:tcPr>
        <w:p w14:paraId="0006B137" w14:textId="77777777" w:rsidR="007326FD" w:rsidRDefault="007326FD" w:rsidP="00D81144">
          <w:pPr>
            <w:pStyle w:val="Header"/>
            <w:jc w:val="center"/>
          </w:pPr>
          <w:r>
            <w:rPr>
              <w:noProof/>
              <w:lang w:val="en-US"/>
            </w:rPr>
            <w:drawing>
              <wp:inline distT="0" distB="0" distL="0" distR="0" wp14:anchorId="565D49A6" wp14:editId="53DF5133">
                <wp:extent cx="1862455" cy="795655"/>
                <wp:effectExtent l="0" t="0" r="0" b="0"/>
                <wp:docPr id="26" name="Picture 26" descr="Macintosh HD:Users:Inga:Downloads:INNOGROW_CMY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Inga:Downloads:INNOGROW_CMYK.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2455" cy="795655"/>
                        </a:xfrm>
                        <a:prstGeom prst="rect">
                          <a:avLst/>
                        </a:prstGeom>
                        <a:noFill/>
                        <a:ln>
                          <a:noFill/>
                        </a:ln>
                      </pic:spPr>
                    </pic:pic>
                  </a:graphicData>
                </a:graphic>
              </wp:inline>
            </w:drawing>
          </w:r>
        </w:p>
      </w:tc>
      <w:tc>
        <w:tcPr>
          <w:tcW w:w="3308" w:type="dxa"/>
          <w:vAlign w:val="center"/>
        </w:tcPr>
        <w:p w14:paraId="1BC92848" w14:textId="77777777" w:rsidR="007326FD" w:rsidRDefault="007326FD" w:rsidP="00D81144">
          <w:pPr>
            <w:pStyle w:val="Header"/>
            <w:jc w:val="center"/>
          </w:pPr>
          <w:r>
            <w:rPr>
              <w:noProof/>
              <w:lang w:val="en-US"/>
            </w:rPr>
            <w:drawing>
              <wp:inline distT="0" distB="0" distL="0" distR="0" wp14:anchorId="393B00F2" wp14:editId="27A02194">
                <wp:extent cx="1018488" cy="527034"/>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mgales-plnoanas-reions.jpg"/>
                        <pic:cNvPicPr/>
                      </pic:nvPicPr>
                      <pic:blipFill>
                        <a:blip r:embed="rId2">
                          <a:extLst>
                            <a:ext uri="{28A0092B-C50C-407E-A947-70E740481C1C}">
                              <a14:useLocalDpi xmlns:a14="http://schemas.microsoft.com/office/drawing/2010/main" val="0"/>
                            </a:ext>
                          </a:extLst>
                        </a:blip>
                        <a:stretch>
                          <a:fillRect/>
                        </a:stretch>
                      </pic:blipFill>
                      <pic:spPr>
                        <a:xfrm>
                          <a:off x="0" y="0"/>
                          <a:ext cx="1025850" cy="530844"/>
                        </a:xfrm>
                        <a:prstGeom prst="rect">
                          <a:avLst/>
                        </a:prstGeom>
                      </pic:spPr>
                    </pic:pic>
                  </a:graphicData>
                </a:graphic>
              </wp:inline>
            </w:drawing>
          </w:r>
        </w:p>
      </w:tc>
      <w:tc>
        <w:tcPr>
          <w:tcW w:w="2892" w:type="dxa"/>
          <w:vAlign w:val="center"/>
        </w:tcPr>
        <w:p w14:paraId="0F1B0676" w14:textId="77777777" w:rsidR="007326FD" w:rsidRDefault="007326FD" w:rsidP="00D81144">
          <w:pPr>
            <w:pStyle w:val="Header"/>
            <w:jc w:val="center"/>
          </w:pPr>
          <w:r>
            <w:rPr>
              <w:noProof/>
              <w:lang w:val="en-US"/>
            </w:rPr>
            <w:drawing>
              <wp:inline distT="0" distB="0" distL="0" distR="0" wp14:anchorId="4534E031" wp14:editId="18897ED6">
                <wp:extent cx="1701800" cy="711200"/>
                <wp:effectExtent l="0" t="0" r="0" b="0"/>
                <wp:docPr id="29" name="Picture 29" descr="Macintosh HD:Users:Inga:Downloads:EU_FLAG_CMY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nga:Downloads:EU_FLAG_CMYK.pd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01800" cy="711200"/>
                        </a:xfrm>
                        <a:prstGeom prst="rect">
                          <a:avLst/>
                        </a:prstGeom>
                        <a:noFill/>
                        <a:ln>
                          <a:noFill/>
                        </a:ln>
                      </pic:spPr>
                    </pic:pic>
                  </a:graphicData>
                </a:graphic>
              </wp:inline>
            </w:drawing>
          </w:r>
        </w:p>
      </w:tc>
    </w:tr>
  </w:tbl>
  <w:p w14:paraId="42244854" w14:textId="77777777" w:rsidR="007326FD" w:rsidRDefault="007326FD">
    <w:pPr>
      <w:pStyle w:val="Header"/>
    </w:pPr>
  </w:p>
  <w:p w14:paraId="04F7A219" w14:textId="77777777" w:rsidR="007326FD" w:rsidRDefault="007326FD"/>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6"/>
      <w:gridCol w:w="3308"/>
      <w:gridCol w:w="2892"/>
    </w:tblGrid>
    <w:tr w:rsidR="007326FD" w14:paraId="7DA5BD21" w14:textId="77777777" w:rsidTr="00B17ED0">
      <w:trPr>
        <w:trHeight w:val="704"/>
        <w:jc w:val="center"/>
      </w:trPr>
      <w:tc>
        <w:tcPr>
          <w:tcW w:w="3156" w:type="dxa"/>
          <w:vAlign w:val="center"/>
        </w:tcPr>
        <w:p w14:paraId="5C284124" w14:textId="77777777" w:rsidR="007326FD" w:rsidRDefault="007326FD" w:rsidP="00B17ED0">
          <w:pPr>
            <w:pStyle w:val="Header"/>
            <w:jc w:val="center"/>
          </w:pPr>
          <w:r>
            <w:rPr>
              <w:noProof/>
              <w:lang w:val="en-US"/>
            </w:rPr>
            <w:drawing>
              <wp:inline distT="0" distB="0" distL="0" distR="0" wp14:anchorId="6DD392B5" wp14:editId="68B02815">
                <wp:extent cx="1862455" cy="795655"/>
                <wp:effectExtent l="0" t="0" r="0" b="0"/>
                <wp:docPr id="30" name="Picture 30" descr="Macintosh HD:Users:Inga:Downloads:INNOGROW_CMY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Inga:Downloads:INNOGROW_CMYK.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2455" cy="795655"/>
                        </a:xfrm>
                        <a:prstGeom prst="rect">
                          <a:avLst/>
                        </a:prstGeom>
                        <a:noFill/>
                        <a:ln>
                          <a:noFill/>
                        </a:ln>
                      </pic:spPr>
                    </pic:pic>
                  </a:graphicData>
                </a:graphic>
              </wp:inline>
            </w:drawing>
          </w:r>
        </w:p>
      </w:tc>
      <w:tc>
        <w:tcPr>
          <w:tcW w:w="3308" w:type="dxa"/>
          <w:vAlign w:val="center"/>
        </w:tcPr>
        <w:p w14:paraId="0F57F206" w14:textId="77777777" w:rsidR="007326FD" w:rsidRDefault="007326FD" w:rsidP="00B17ED0">
          <w:pPr>
            <w:pStyle w:val="Header"/>
            <w:jc w:val="center"/>
          </w:pPr>
          <w:r>
            <w:rPr>
              <w:noProof/>
              <w:lang w:val="en-US"/>
            </w:rPr>
            <w:drawing>
              <wp:inline distT="0" distB="0" distL="0" distR="0" wp14:anchorId="48FE910F" wp14:editId="690FC7B6">
                <wp:extent cx="1018488" cy="527034"/>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mgales-plnoanas-reions.jpg"/>
                        <pic:cNvPicPr/>
                      </pic:nvPicPr>
                      <pic:blipFill>
                        <a:blip r:embed="rId2">
                          <a:extLst>
                            <a:ext uri="{28A0092B-C50C-407E-A947-70E740481C1C}">
                              <a14:useLocalDpi xmlns:a14="http://schemas.microsoft.com/office/drawing/2010/main" val="0"/>
                            </a:ext>
                          </a:extLst>
                        </a:blip>
                        <a:stretch>
                          <a:fillRect/>
                        </a:stretch>
                      </pic:blipFill>
                      <pic:spPr>
                        <a:xfrm>
                          <a:off x="0" y="0"/>
                          <a:ext cx="1025850" cy="530844"/>
                        </a:xfrm>
                        <a:prstGeom prst="rect">
                          <a:avLst/>
                        </a:prstGeom>
                      </pic:spPr>
                    </pic:pic>
                  </a:graphicData>
                </a:graphic>
              </wp:inline>
            </w:drawing>
          </w:r>
        </w:p>
      </w:tc>
      <w:tc>
        <w:tcPr>
          <w:tcW w:w="2892" w:type="dxa"/>
          <w:vAlign w:val="center"/>
        </w:tcPr>
        <w:p w14:paraId="3BEC91E4" w14:textId="77777777" w:rsidR="007326FD" w:rsidRDefault="007326FD" w:rsidP="00B17ED0">
          <w:pPr>
            <w:pStyle w:val="Header"/>
            <w:jc w:val="center"/>
          </w:pPr>
          <w:r>
            <w:rPr>
              <w:noProof/>
              <w:lang w:val="en-US"/>
            </w:rPr>
            <w:drawing>
              <wp:inline distT="0" distB="0" distL="0" distR="0" wp14:anchorId="1D6D741A" wp14:editId="0B0BBAE7">
                <wp:extent cx="1701800" cy="711200"/>
                <wp:effectExtent l="0" t="0" r="0" b="0"/>
                <wp:docPr id="32" name="Picture 32" descr="Macintosh HD:Users:Inga:Downloads:EU_FLAG_CMY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nga:Downloads:EU_FLAG_CMYK.pd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01800" cy="711200"/>
                        </a:xfrm>
                        <a:prstGeom prst="rect">
                          <a:avLst/>
                        </a:prstGeom>
                        <a:noFill/>
                        <a:ln>
                          <a:noFill/>
                        </a:ln>
                      </pic:spPr>
                    </pic:pic>
                  </a:graphicData>
                </a:graphic>
              </wp:inline>
            </w:drawing>
          </w:r>
        </w:p>
      </w:tc>
    </w:tr>
  </w:tbl>
  <w:p w14:paraId="5A558B01" w14:textId="77777777" w:rsidR="007326FD" w:rsidRDefault="007326F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616DA"/>
    <w:multiLevelType w:val="hybridMultilevel"/>
    <w:tmpl w:val="BAACD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17426C"/>
    <w:multiLevelType w:val="hybridMultilevel"/>
    <w:tmpl w:val="B9C8B34A"/>
    <w:lvl w:ilvl="0" w:tplc="AAE83162">
      <w:start w:val="1"/>
      <w:numFmt w:val="decimal"/>
      <w:pStyle w:val="Headlineblue"/>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7C80F56"/>
    <w:multiLevelType w:val="hybridMultilevel"/>
    <w:tmpl w:val="36FA5C3A"/>
    <w:lvl w:ilvl="0" w:tplc="71A2F15A">
      <w:start w:val="1"/>
      <w:numFmt w:val="bullet"/>
      <w:lvlText w:val="•"/>
      <w:lvlJc w:val="left"/>
      <w:pPr>
        <w:tabs>
          <w:tab w:val="num" w:pos="720"/>
        </w:tabs>
        <w:ind w:left="720" w:hanging="360"/>
      </w:pPr>
      <w:rPr>
        <w:rFonts w:ascii="Arial" w:hAnsi="Arial" w:hint="default"/>
      </w:rPr>
    </w:lvl>
    <w:lvl w:ilvl="1" w:tplc="C68201DC" w:tentative="1">
      <w:start w:val="1"/>
      <w:numFmt w:val="bullet"/>
      <w:lvlText w:val="•"/>
      <w:lvlJc w:val="left"/>
      <w:pPr>
        <w:tabs>
          <w:tab w:val="num" w:pos="1440"/>
        </w:tabs>
        <w:ind w:left="1440" w:hanging="360"/>
      </w:pPr>
      <w:rPr>
        <w:rFonts w:ascii="Arial" w:hAnsi="Arial" w:hint="default"/>
      </w:rPr>
    </w:lvl>
    <w:lvl w:ilvl="2" w:tplc="D2ACCCB0" w:tentative="1">
      <w:start w:val="1"/>
      <w:numFmt w:val="bullet"/>
      <w:lvlText w:val="•"/>
      <w:lvlJc w:val="left"/>
      <w:pPr>
        <w:tabs>
          <w:tab w:val="num" w:pos="2160"/>
        </w:tabs>
        <w:ind w:left="2160" w:hanging="360"/>
      </w:pPr>
      <w:rPr>
        <w:rFonts w:ascii="Arial" w:hAnsi="Arial" w:hint="default"/>
      </w:rPr>
    </w:lvl>
    <w:lvl w:ilvl="3" w:tplc="07D0279E" w:tentative="1">
      <w:start w:val="1"/>
      <w:numFmt w:val="bullet"/>
      <w:lvlText w:val="•"/>
      <w:lvlJc w:val="left"/>
      <w:pPr>
        <w:tabs>
          <w:tab w:val="num" w:pos="2880"/>
        </w:tabs>
        <w:ind w:left="2880" w:hanging="360"/>
      </w:pPr>
      <w:rPr>
        <w:rFonts w:ascii="Arial" w:hAnsi="Arial" w:hint="default"/>
      </w:rPr>
    </w:lvl>
    <w:lvl w:ilvl="4" w:tplc="4E7C55EA" w:tentative="1">
      <w:start w:val="1"/>
      <w:numFmt w:val="bullet"/>
      <w:lvlText w:val="•"/>
      <w:lvlJc w:val="left"/>
      <w:pPr>
        <w:tabs>
          <w:tab w:val="num" w:pos="3600"/>
        </w:tabs>
        <w:ind w:left="3600" w:hanging="360"/>
      </w:pPr>
      <w:rPr>
        <w:rFonts w:ascii="Arial" w:hAnsi="Arial" w:hint="default"/>
      </w:rPr>
    </w:lvl>
    <w:lvl w:ilvl="5" w:tplc="5052D99A" w:tentative="1">
      <w:start w:val="1"/>
      <w:numFmt w:val="bullet"/>
      <w:lvlText w:val="•"/>
      <w:lvlJc w:val="left"/>
      <w:pPr>
        <w:tabs>
          <w:tab w:val="num" w:pos="4320"/>
        </w:tabs>
        <w:ind w:left="4320" w:hanging="360"/>
      </w:pPr>
      <w:rPr>
        <w:rFonts w:ascii="Arial" w:hAnsi="Arial" w:hint="default"/>
      </w:rPr>
    </w:lvl>
    <w:lvl w:ilvl="6" w:tplc="6C48616E" w:tentative="1">
      <w:start w:val="1"/>
      <w:numFmt w:val="bullet"/>
      <w:lvlText w:val="•"/>
      <w:lvlJc w:val="left"/>
      <w:pPr>
        <w:tabs>
          <w:tab w:val="num" w:pos="5040"/>
        </w:tabs>
        <w:ind w:left="5040" w:hanging="360"/>
      </w:pPr>
      <w:rPr>
        <w:rFonts w:ascii="Arial" w:hAnsi="Arial" w:hint="default"/>
      </w:rPr>
    </w:lvl>
    <w:lvl w:ilvl="7" w:tplc="42784E48" w:tentative="1">
      <w:start w:val="1"/>
      <w:numFmt w:val="bullet"/>
      <w:lvlText w:val="•"/>
      <w:lvlJc w:val="left"/>
      <w:pPr>
        <w:tabs>
          <w:tab w:val="num" w:pos="5760"/>
        </w:tabs>
        <w:ind w:left="5760" w:hanging="360"/>
      </w:pPr>
      <w:rPr>
        <w:rFonts w:ascii="Arial" w:hAnsi="Arial" w:hint="default"/>
      </w:rPr>
    </w:lvl>
    <w:lvl w:ilvl="8" w:tplc="8E8C1C86" w:tentative="1">
      <w:start w:val="1"/>
      <w:numFmt w:val="bullet"/>
      <w:lvlText w:val="•"/>
      <w:lvlJc w:val="left"/>
      <w:pPr>
        <w:tabs>
          <w:tab w:val="num" w:pos="6480"/>
        </w:tabs>
        <w:ind w:left="6480" w:hanging="360"/>
      </w:pPr>
      <w:rPr>
        <w:rFonts w:ascii="Arial" w:hAnsi="Arial" w:hint="default"/>
      </w:rPr>
    </w:lvl>
  </w:abstractNum>
  <w:abstractNum w:abstractNumId="3">
    <w:nsid w:val="1B443FF4"/>
    <w:multiLevelType w:val="hybridMultilevel"/>
    <w:tmpl w:val="6D4458F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
    <w:nsid w:val="1C1801E5"/>
    <w:multiLevelType w:val="hybridMultilevel"/>
    <w:tmpl w:val="5A90A81A"/>
    <w:lvl w:ilvl="0" w:tplc="5E64910E">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F0D5C"/>
    <w:multiLevelType w:val="multilevel"/>
    <w:tmpl w:val="564E779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FA4138C"/>
    <w:multiLevelType w:val="hybridMultilevel"/>
    <w:tmpl w:val="28B6481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ambria"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ambria"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ambria"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253173F6"/>
    <w:multiLevelType w:val="multilevel"/>
    <w:tmpl w:val="0E7634AC"/>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6930DDB"/>
    <w:multiLevelType w:val="hybridMultilevel"/>
    <w:tmpl w:val="9006DA6C"/>
    <w:lvl w:ilvl="0" w:tplc="EC3EC756">
      <w:start w:val="1"/>
      <w:numFmt w:val="bullet"/>
      <w:lvlText w:val="•"/>
      <w:lvlJc w:val="left"/>
      <w:pPr>
        <w:tabs>
          <w:tab w:val="num" w:pos="720"/>
        </w:tabs>
        <w:ind w:left="720" w:hanging="360"/>
      </w:pPr>
      <w:rPr>
        <w:rFonts w:ascii="Arial" w:hAnsi="Arial" w:hint="default"/>
      </w:rPr>
    </w:lvl>
    <w:lvl w:ilvl="1" w:tplc="B120B572" w:tentative="1">
      <w:start w:val="1"/>
      <w:numFmt w:val="bullet"/>
      <w:lvlText w:val="•"/>
      <w:lvlJc w:val="left"/>
      <w:pPr>
        <w:tabs>
          <w:tab w:val="num" w:pos="1440"/>
        </w:tabs>
        <w:ind w:left="1440" w:hanging="360"/>
      </w:pPr>
      <w:rPr>
        <w:rFonts w:ascii="Arial" w:hAnsi="Arial" w:hint="default"/>
      </w:rPr>
    </w:lvl>
    <w:lvl w:ilvl="2" w:tplc="6A1E7036" w:tentative="1">
      <w:start w:val="1"/>
      <w:numFmt w:val="bullet"/>
      <w:lvlText w:val="•"/>
      <w:lvlJc w:val="left"/>
      <w:pPr>
        <w:tabs>
          <w:tab w:val="num" w:pos="2160"/>
        </w:tabs>
        <w:ind w:left="2160" w:hanging="360"/>
      </w:pPr>
      <w:rPr>
        <w:rFonts w:ascii="Arial" w:hAnsi="Arial" w:hint="default"/>
      </w:rPr>
    </w:lvl>
    <w:lvl w:ilvl="3" w:tplc="44C0F6E6" w:tentative="1">
      <w:start w:val="1"/>
      <w:numFmt w:val="bullet"/>
      <w:lvlText w:val="•"/>
      <w:lvlJc w:val="left"/>
      <w:pPr>
        <w:tabs>
          <w:tab w:val="num" w:pos="2880"/>
        </w:tabs>
        <w:ind w:left="2880" w:hanging="360"/>
      </w:pPr>
      <w:rPr>
        <w:rFonts w:ascii="Arial" w:hAnsi="Arial" w:hint="default"/>
      </w:rPr>
    </w:lvl>
    <w:lvl w:ilvl="4" w:tplc="9310753E" w:tentative="1">
      <w:start w:val="1"/>
      <w:numFmt w:val="bullet"/>
      <w:lvlText w:val="•"/>
      <w:lvlJc w:val="left"/>
      <w:pPr>
        <w:tabs>
          <w:tab w:val="num" w:pos="3600"/>
        </w:tabs>
        <w:ind w:left="3600" w:hanging="360"/>
      </w:pPr>
      <w:rPr>
        <w:rFonts w:ascii="Arial" w:hAnsi="Arial" w:hint="default"/>
      </w:rPr>
    </w:lvl>
    <w:lvl w:ilvl="5" w:tplc="6874A03C" w:tentative="1">
      <w:start w:val="1"/>
      <w:numFmt w:val="bullet"/>
      <w:lvlText w:val="•"/>
      <w:lvlJc w:val="left"/>
      <w:pPr>
        <w:tabs>
          <w:tab w:val="num" w:pos="4320"/>
        </w:tabs>
        <w:ind w:left="4320" w:hanging="360"/>
      </w:pPr>
      <w:rPr>
        <w:rFonts w:ascii="Arial" w:hAnsi="Arial" w:hint="default"/>
      </w:rPr>
    </w:lvl>
    <w:lvl w:ilvl="6" w:tplc="A074F2C6" w:tentative="1">
      <w:start w:val="1"/>
      <w:numFmt w:val="bullet"/>
      <w:lvlText w:val="•"/>
      <w:lvlJc w:val="left"/>
      <w:pPr>
        <w:tabs>
          <w:tab w:val="num" w:pos="5040"/>
        </w:tabs>
        <w:ind w:left="5040" w:hanging="360"/>
      </w:pPr>
      <w:rPr>
        <w:rFonts w:ascii="Arial" w:hAnsi="Arial" w:hint="default"/>
      </w:rPr>
    </w:lvl>
    <w:lvl w:ilvl="7" w:tplc="36E662D0" w:tentative="1">
      <w:start w:val="1"/>
      <w:numFmt w:val="bullet"/>
      <w:lvlText w:val="•"/>
      <w:lvlJc w:val="left"/>
      <w:pPr>
        <w:tabs>
          <w:tab w:val="num" w:pos="5760"/>
        </w:tabs>
        <w:ind w:left="5760" w:hanging="360"/>
      </w:pPr>
      <w:rPr>
        <w:rFonts w:ascii="Arial" w:hAnsi="Arial" w:hint="default"/>
      </w:rPr>
    </w:lvl>
    <w:lvl w:ilvl="8" w:tplc="4E489B9E" w:tentative="1">
      <w:start w:val="1"/>
      <w:numFmt w:val="bullet"/>
      <w:lvlText w:val="•"/>
      <w:lvlJc w:val="left"/>
      <w:pPr>
        <w:tabs>
          <w:tab w:val="num" w:pos="6480"/>
        </w:tabs>
        <w:ind w:left="6480" w:hanging="360"/>
      </w:pPr>
      <w:rPr>
        <w:rFonts w:ascii="Arial" w:hAnsi="Arial" w:hint="default"/>
      </w:rPr>
    </w:lvl>
  </w:abstractNum>
  <w:abstractNum w:abstractNumId="9">
    <w:nsid w:val="26DA3317"/>
    <w:multiLevelType w:val="multilevel"/>
    <w:tmpl w:val="90B87456"/>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A496010"/>
    <w:multiLevelType w:val="hybridMultilevel"/>
    <w:tmpl w:val="010A5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E468E7"/>
    <w:multiLevelType w:val="hybridMultilevel"/>
    <w:tmpl w:val="4DC4B404"/>
    <w:lvl w:ilvl="0" w:tplc="93C09820">
      <w:start w:val="1"/>
      <w:numFmt w:val="bullet"/>
      <w:lvlText w:val="•"/>
      <w:lvlJc w:val="left"/>
      <w:pPr>
        <w:tabs>
          <w:tab w:val="num" w:pos="720"/>
        </w:tabs>
        <w:ind w:left="720" w:hanging="360"/>
      </w:pPr>
      <w:rPr>
        <w:rFonts w:ascii="Arial" w:hAnsi="Arial" w:hint="default"/>
      </w:rPr>
    </w:lvl>
    <w:lvl w:ilvl="1" w:tplc="85382342" w:tentative="1">
      <w:start w:val="1"/>
      <w:numFmt w:val="bullet"/>
      <w:lvlText w:val="•"/>
      <w:lvlJc w:val="left"/>
      <w:pPr>
        <w:tabs>
          <w:tab w:val="num" w:pos="1440"/>
        </w:tabs>
        <w:ind w:left="1440" w:hanging="360"/>
      </w:pPr>
      <w:rPr>
        <w:rFonts w:ascii="Arial" w:hAnsi="Arial" w:hint="default"/>
      </w:rPr>
    </w:lvl>
    <w:lvl w:ilvl="2" w:tplc="FC62D1D4" w:tentative="1">
      <w:start w:val="1"/>
      <w:numFmt w:val="bullet"/>
      <w:lvlText w:val="•"/>
      <w:lvlJc w:val="left"/>
      <w:pPr>
        <w:tabs>
          <w:tab w:val="num" w:pos="2160"/>
        </w:tabs>
        <w:ind w:left="2160" w:hanging="360"/>
      </w:pPr>
      <w:rPr>
        <w:rFonts w:ascii="Arial" w:hAnsi="Arial" w:hint="default"/>
      </w:rPr>
    </w:lvl>
    <w:lvl w:ilvl="3" w:tplc="5BD46920" w:tentative="1">
      <w:start w:val="1"/>
      <w:numFmt w:val="bullet"/>
      <w:lvlText w:val="•"/>
      <w:lvlJc w:val="left"/>
      <w:pPr>
        <w:tabs>
          <w:tab w:val="num" w:pos="2880"/>
        </w:tabs>
        <w:ind w:left="2880" w:hanging="360"/>
      </w:pPr>
      <w:rPr>
        <w:rFonts w:ascii="Arial" w:hAnsi="Arial" w:hint="default"/>
      </w:rPr>
    </w:lvl>
    <w:lvl w:ilvl="4" w:tplc="60F2AE54" w:tentative="1">
      <w:start w:val="1"/>
      <w:numFmt w:val="bullet"/>
      <w:lvlText w:val="•"/>
      <w:lvlJc w:val="left"/>
      <w:pPr>
        <w:tabs>
          <w:tab w:val="num" w:pos="3600"/>
        </w:tabs>
        <w:ind w:left="3600" w:hanging="360"/>
      </w:pPr>
      <w:rPr>
        <w:rFonts w:ascii="Arial" w:hAnsi="Arial" w:hint="default"/>
      </w:rPr>
    </w:lvl>
    <w:lvl w:ilvl="5" w:tplc="6A1C2160" w:tentative="1">
      <w:start w:val="1"/>
      <w:numFmt w:val="bullet"/>
      <w:lvlText w:val="•"/>
      <w:lvlJc w:val="left"/>
      <w:pPr>
        <w:tabs>
          <w:tab w:val="num" w:pos="4320"/>
        </w:tabs>
        <w:ind w:left="4320" w:hanging="360"/>
      </w:pPr>
      <w:rPr>
        <w:rFonts w:ascii="Arial" w:hAnsi="Arial" w:hint="default"/>
      </w:rPr>
    </w:lvl>
    <w:lvl w:ilvl="6" w:tplc="C5060BFC" w:tentative="1">
      <w:start w:val="1"/>
      <w:numFmt w:val="bullet"/>
      <w:lvlText w:val="•"/>
      <w:lvlJc w:val="left"/>
      <w:pPr>
        <w:tabs>
          <w:tab w:val="num" w:pos="5040"/>
        </w:tabs>
        <w:ind w:left="5040" w:hanging="360"/>
      </w:pPr>
      <w:rPr>
        <w:rFonts w:ascii="Arial" w:hAnsi="Arial" w:hint="default"/>
      </w:rPr>
    </w:lvl>
    <w:lvl w:ilvl="7" w:tplc="352657D4" w:tentative="1">
      <w:start w:val="1"/>
      <w:numFmt w:val="bullet"/>
      <w:lvlText w:val="•"/>
      <w:lvlJc w:val="left"/>
      <w:pPr>
        <w:tabs>
          <w:tab w:val="num" w:pos="5760"/>
        </w:tabs>
        <w:ind w:left="5760" w:hanging="360"/>
      </w:pPr>
      <w:rPr>
        <w:rFonts w:ascii="Arial" w:hAnsi="Arial" w:hint="default"/>
      </w:rPr>
    </w:lvl>
    <w:lvl w:ilvl="8" w:tplc="B89A790E" w:tentative="1">
      <w:start w:val="1"/>
      <w:numFmt w:val="bullet"/>
      <w:lvlText w:val="•"/>
      <w:lvlJc w:val="left"/>
      <w:pPr>
        <w:tabs>
          <w:tab w:val="num" w:pos="6480"/>
        </w:tabs>
        <w:ind w:left="6480" w:hanging="360"/>
      </w:pPr>
      <w:rPr>
        <w:rFonts w:ascii="Arial" w:hAnsi="Arial" w:hint="default"/>
      </w:rPr>
    </w:lvl>
  </w:abstractNum>
  <w:abstractNum w:abstractNumId="12">
    <w:nsid w:val="390826B6"/>
    <w:multiLevelType w:val="hybridMultilevel"/>
    <w:tmpl w:val="32BE09D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ambria"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ambria"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ambria"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42E80CFA"/>
    <w:multiLevelType w:val="hybridMultilevel"/>
    <w:tmpl w:val="31EED2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CE0A67"/>
    <w:multiLevelType w:val="hybridMultilevel"/>
    <w:tmpl w:val="8D14B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536F10"/>
    <w:multiLevelType w:val="hybridMultilevel"/>
    <w:tmpl w:val="19A2D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563C53"/>
    <w:multiLevelType w:val="hybridMultilevel"/>
    <w:tmpl w:val="D97A98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67E61CC3"/>
    <w:multiLevelType w:val="multilevel"/>
    <w:tmpl w:val="22CC2E9A"/>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8D56EBF"/>
    <w:multiLevelType w:val="hybridMultilevel"/>
    <w:tmpl w:val="DEA60910"/>
    <w:lvl w:ilvl="0" w:tplc="0E308768">
      <w:start w:val="1"/>
      <w:numFmt w:val="bullet"/>
      <w:lvlText w:val="•"/>
      <w:lvlJc w:val="left"/>
      <w:pPr>
        <w:tabs>
          <w:tab w:val="num" w:pos="720"/>
        </w:tabs>
        <w:ind w:left="720" w:hanging="360"/>
      </w:pPr>
      <w:rPr>
        <w:rFonts w:ascii="Arial" w:hAnsi="Arial" w:hint="default"/>
      </w:rPr>
    </w:lvl>
    <w:lvl w:ilvl="1" w:tplc="10445E4E" w:tentative="1">
      <w:start w:val="1"/>
      <w:numFmt w:val="bullet"/>
      <w:lvlText w:val="•"/>
      <w:lvlJc w:val="left"/>
      <w:pPr>
        <w:tabs>
          <w:tab w:val="num" w:pos="1440"/>
        </w:tabs>
        <w:ind w:left="1440" w:hanging="360"/>
      </w:pPr>
      <w:rPr>
        <w:rFonts w:ascii="Arial" w:hAnsi="Arial" w:hint="default"/>
      </w:rPr>
    </w:lvl>
    <w:lvl w:ilvl="2" w:tplc="35C2D09C" w:tentative="1">
      <w:start w:val="1"/>
      <w:numFmt w:val="bullet"/>
      <w:lvlText w:val="•"/>
      <w:lvlJc w:val="left"/>
      <w:pPr>
        <w:tabs>
          <w:tab w:val="num" w:pos="2160"/>
        </w:tabs>
        <w:ind w:left="2160" w:hanging="360"/>
      </w:pPr>
      <w:rPr>
        <w:rFonts w:ascii="Arial" w:hAnsi="Arial" w:hint="default"/>
      </w:rPr>
    </w:lvl>
    <w:lvl w:ilvl="3" w:tplc="84CC2590" w:tentative="1">
      <w:start w:val="1"/>
      <w:numFmt w:val="bullet"/>
      <w:lvlText w:val="•"/>
      <w:lvlJc w:val="left"/>
      <w:pPr>
        <w:tabs>
          <w:tab w:val="num" w:pos="2880"/>
        </w:tabs>
        <w:ind w:left="2880" w:hanging="360"/>
      </w:pPr>
      <w:rPr>
        <w:rFonts w:ascii="Arial" w:hAnsi="Arial" w:hint="default"/>
      </w:rPr>
    </w:lvl>
    <w:lvl w:ilvl="4" w:tplc="6C741484" w:tentative="1">
      <w:start w:val="1"/>
      <w:numFmt w:val="bullet"/>
      <w:lvlText w:val="•"/>
      <w:lvlJc w:val="left"/>
      <w:pPr>
        <w:tabs>
          <w:tab w:val="num" w:pos="3600"/>
        </w:tabs>
        <w:ind w:left="3600" w:hanging="360"/>
      </w:pPr>
      <w:rPr>
        <w:rFonts w:ascii="Arial" w:hAnsi="Arial" w:hint="default"/>
      </w:rPr>
    </w:lvl>
    <w:lvl w:ilvl="5" w:tplc="6FA6B22E" w:tentative="1">
      <w:start w:val="1"/>
      <w:numFmt w:val="bullet"/>
      <w:lvlText w:val="•"/>
      <w:lvlJc w:val="left"/>
      <w:pPr>
        <w:tabs>
          <w:tab w:val="num" w:pos="4320"/>
        </w:tabs>
        <w:ind w:left="4320" w:hanging="360"/>
      </w:pPr>
      <w:rPr>
        <w:rFonts w:ascii="Arial" w:hAnsi="Arial" w:hint="default"/>
      </w:rPr>
    </w:lvl>
    <w:lvl w:ilvl="6" w:tplc="29DAF1E8" w:tentative="1">
      <w:start w:val="1"/>
      <w:numFmt w:val="bullet"/>
      <w:lvlText w:val="•"/>
      <w:lvlJc w:val="left"/>
      <w:pPr>
        <w:tabs>
          <w:tab w:val="num" w:pos="5040"/>
        </w:tabs>
        <w:ind w:left="5040" w:hanging="360"/>
      </w:pPr>
      <w:rPr>
        <w:rFonts w:ascii="Arial" w:hAnsi="Arial" w:hint="default"/>
      </w:rPr>
    </w:lvl>
    <w:lvl w:ilvl="7" w:tplc="EDBE35C6" w:tentative="1">
      <w:start w:val="1"/>
      <w:numFmt w:val="bullet"/>
      <w:lvlText w:val="•"/>
      <w:lvlJc w:val="left"/>
      <w:pPr>
        <w:tabs>
          <w:tab w:val="num" w:pos="5760"/>
        </w:tabs>
        <w:ind w:left="5760" w:hanging="360"/>
      </w:pPr>
      <w:rPr>
        <w:rFonts w:ascii="Arial" w:hAnsi="Arial" w:hint="default"/>
      </w:rPr>
    </w:lvl>
    <w:lvl w:ilvl="8" w:tplc="68865C16" w:tentative="1">
      <w:start w:val="1"/>
      <w:numFmt w:val="bullet"/>
      <w:lvlText w:val="•"/>
      <w:lvlJc w:val="left"/>
      <w:pPr>
        <w:tabs>
          <w:tab w:val="num" w:pos="6480"/>
        </w:tabs>
        <w:ind w:left="6480" w:hanging="360"/>
      </w:pPr>
      <w:rPr>
        <w:rFonts w:ascii="Arial" w:hAnsi="Arial" w:hint="default"/>
      </w:rPr>
    </w:lvl>
  </w:abstractNum>
  <w:abstractNum w:abstractNumId="19">
    <w:nsid w:val="69040DE3"/>
    <w:multiLevelType w:val="hybridMultilevel"/>
    <w:tmpl w:val="EA322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EB3446"/>
    <w:multiLevelType w:val="hybridMultilevel"/>
    <w:tmpl w:val="2D08F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EE00C9"/>
    <w:multiLevelType w:val="multilevel"/>
    <w:tmpl w:val="D682EB92"/>
    <w:lvl w:ilvl="0">
      <w:start w:val="1"/>
      <w:numFmt w:val="decimal"/>
      <w:lvlText w:val="%1"/>
      <w:lvlJc w:val="left"/>
      <w:pPr>
        <w:ind w:left="4827" w:hanging="432"/>
      </w:pPr>
      <w:rPr>
        <w:rFonts w:asciiTheme="majorHAnsi" w:hAnsiTheme="majorHAnsi" w:hint="default"/>
        <w:sz w:val="28"/>
        <w:szCs w:val="28"/>
      </w:rPr>
    </w:lvl>
    <w:lvl w:ilvl="1">
      <w:start w:val="1"/>
      <w:numFmt w:val="decimal"/>
      <w:pStyle w:val="Heading2"/>
      <w:lvlText w:val="%1.%2"/>
      <w:lvlJc w:val="left"/>
      <w:pPr>
        <w:ind w:left="1993" w:hanging="576"/>
      </w:pPr>
    </w:lvl>
    <w:lvl w:ilvl="2">
      <w:start w:val="1"/>
      <w:numFmt w:val="decimal"/>
      <w:lvlText w:val="%1.%2.%3"/>
      <w:lvlJc w:val="left"/>
      <w:pPr>
        <w:ind w:left="5398"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nsid w:val="767702C4"/>
    <w:multiLevelType w:val="hybridMultilevel"/>
    <w:tmpl w:val="7264E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0C3D6C"/>
    <w:multiLevelType w:val="hybridMultilevel"/>
    <w:tmpl w:val="481E3C5C"/>
    <w:lvl w:ilvl="0" w:tplc="26D4D74E">
      <w:start w:val="1"/>
      <w:numFmt w:val="bullet"/>
      <w:lvlText w:val="•"/>
      <w:lvlJc w:val="left"/>
      <w:pPr>
        <w:tabs>
          <w:tab w:val="num" w:pos="720"/>
        </w:tabs>
        <w:ind w:left="720" w:hanging="360"/>
      </w:pPr>
      <w:rPr>
        <w:rFonts w:ascii="Arial" w:hAnsi="Arial" w:hint="default"/>
      </w:rPr>
    </w:lvl>
    <w:lvl w:ilvl="1" w:tplc="8E500F12">
      <w:start w:val="1"/>
      <w:numFmt w:val="bullet"/>
      <w:lvlText w:val="•"/>
      <w:lvlJc w:val="left"/>
      <w:pPr>
        <w:tabs>
          <w:tab w:val="num" w:pos="1440"/>
        </w:tabs>
        <w:ind w:left="1440" w:hanging="360"/>
      </w:pPr>
      <w:rPr>
        <w:rFonts w:ascii="Arial" w:hAnsi="Arial" w:hint="default"/>
      </w:rPr>
    </w:lvl>
    <w:lvl w:ilvl="2" w:tplc="A02423F4" w:tentative="1">
      <w:start w:val="1"/>
      <w:numFmt w:val="bullet"/>
      <w:lvlText w:val="•"/>
      <w:lvlJc w:val="left"/>
      <w:pPr>
        <w:tabs>
          <w:tab w:val="num" w:pos="2160"/>
        </w:tabs>
        <w:ind w:left="2160" w:hanging="360"/>
      </w:pPr>
      <w:rPr>
        <w:rFonts w:ascii="Arial" w:hAnsi="Arial" w:hint="default"/>
      </w:rPr>
    </w:lvl>
    <w:lvl w:ilvl="3" w:tplc="BF408220" w:tentative="1">
      <w:start w:val="1"/>
      <w:numFmt w:val="bullet"/>
      <w:lvlText w:val="•"/>
      <w:lvlJc w:val="left"/>
      <w:pPr>
        <w:tabs>
          <w:tab w:val="num" w:pos="2880"/>
        </w:tabs>
        <w:ind w:left="2880" w:hanging="360"/>
      </w:pPr>
      <w:rPr>
        <w:rFonts w:ascii="Arial" w:hAnsi="Arial" w:hint="default"/>
      </w:rPr>
    </w:lvl>
    <w:lvl w:ilvl="4" w:tplc="96104700" w:tentative="1">
      <w:start w:val="1"/>
      <w:numFmt w:val="bullet"/>
      <w:lvlText w:val="•"/>
      <w:lvlJc w:val="left"/>
      <w:pPr>
        <w:tabs>
          <w:tab w:val="num" w:pos="3600"/>
        </w:tabs>
        <w:ind w:left="3600" w:hanging="360"/>
      </w:pPr>
      <w:rPr>
        <w:rFonts w:ascii="Arial" w:hAnsi="Arial" w:hint="default"/>
      </w:rPr>
    </w:lvl>
    <w:lvl w:ilvl="5" w:tplc="2A8229FA" w:tentative="1">
      <w:start w:val="1"/>
      <w:numFmt w:val="bullet"/>
      <w:lvlText w:val="•"/>
      <w:lvlJc w:val="left"/>
      <w:pPr>
        <w:tabs>
          <w:tab w:val="num" w:pos="4320"/>
        </w:tabs>
        <w:ind w:left="4320" w:hanging="360"/>
      </w:pPr>
      <w:rPr>
        <w:rFonts w:ascii="Arial" w:hAnsi="Arial" w:hint="default"/>
      </w:rPr>
    </w:lvl>
    <w:lvl w:ilvl="6" w:tplc="DD5A4E8E" w:tentative="1">
      <w:start w:val="1"/>
      <w:numFmt w:val="bullet"/>
      <w:lvlText w:val="•"/>
      <w:lvlJc w:val="left"/>
      <w:pPr>
        <w:tabs>
          <w:tab w:val="num" w:pos="5040"/>
        </w:tabs>
        <w:ind w:left="5040" w:hanging="360"/>
      </w:pPr>
      <w:rPr>
        <w:rFonts w:ascii="Arial" w:hAnsi="Arial" w:hint="default"/>
      </w:rPr>
    </w:lvl>
    <w:lvl w:ilvl="7" w:tplc="F1B44066" w:tentative="1">
      <w:start w:val="1"/>
      <w:numFmt w:val="bullet"/>
      <w:lvlText w:val="•"/>
      <w:lvlJc w:val="left"/>
      <w:pPr>
        <w:tabs>
          <w:tab w:val="num" w:pos="5760"/>
        </w:tabs>
        <w:ind w:left="5760" w:hanging="360"/>
      </w:pPr>
      <w:rPr>
        <w:rFonts w:ascii="Arial" w:hAnsi="Arial" w:hint="default"/>
      </w:rPr>
    </w:lvl>
    <w:lvl w:ilvl="8" w:tplc="15326FEA" w:tentative="1">
      <w:start w:val="1"/>
      <w:numFmt w:val="bullet"/>
      <w:lvlText w:val="•"/>
      <w:lvlJc w:val="left"/>
      <w:pPr>
        <w:tabs>
          <w:tab w:val="num" w:pos="6480"/>
        </w:tabs>
        <w:ind w:left="6480" w:hanging="360"/>
      </w:pPr>
      <w:rPr>
        <w:rFonts w:ascii="Arial" w:hAnsi="Arial" w:hint="default"/>
      </w:rPr>
    </w:lvl>
  </w:abstractNum>
  <w:abstractNum w:abstractNumId="24">
    <w:nsid w:val="788C6A03"/>
    <w:multiLevelType w:val="hybridMultilevel"/>
    <w:tmpl w:val="625024FA"/>
    <w:lvl w:ilvl="0" w:tplc="F04A00D2">
      <w:start w:val="1"/>
      <w:numFmt w:val="bullet"/>
      <w:pStyle w:val="MyBullets"/>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233"/>
        </w:tabs>
        <w:ind w:left="1233" w:hanging="360"/>
      </w:pPr>
      <w:rPr>
        <w:rFonts w:ascii="Courier New" w:hAnsi="Courier New" w:hint="default"/>
      </w:rPr>
    </w:lvl>
    <w:lvl w:ilvl="2" w:tplc="04090005">
      <w:start w:val="1"/>
      <w:numFmt w:val="bullet"/>
      <w:lvlText w:val=""/>
      <w:lvlJc w:val="left"/>
      <w:pPr>
        <w:tabs>
          <w:tab w:val="num" w:pos="1953"/>
        </w:tabs>
        <w:ind w:left="1953" w:hanging="360"/>
      </w:pPr>
      <w:rPr>
        <w:rFonts w:ascii="Wingdings" w:hAnsi="Wingdings" w:hint="default"/>
      </w:rPr>
    </w:lvl>
    <w:lvl w:ilvl="3" w:tplc="04090001" w:tentative="1">
      <w:start w:val="1"/>
      <w:numFmt w:val="bullet"/>
      <w:lvlText w:val=""/>
      <w:lvlJc w:val="left"/>
      <w:pPr>
        <w:tabs>
          <w:tab w:val="num" w:pos="2673"/>
        </w:tabs>
        <w:ind w:left="2673" w:hanging="360"/>
      </w:pPr>
      <w:rPr>
        <w:rFonts w:ascii="Symbol" w:hAnsi="Symbol" w:hint="default"/>
      </w:rPr>
    </w:lvl>
    <w:lvl w:ilvl="4" w:tplc="04090003" w:tentative="1">
      <w:start w:val="1"/>
      <w:numFmt w:val="bullet"/>
      <w:lvlText w:val="o"/>
      <w:lvlJc w:val="left"/>
      <w:pPr>
        <w:tabs>
          <w:tab w:val="num" w:pos="3393"/>
        </w:tabs>
        <w:ind w:left="3393" w:hanging="360"/>
      </w:pPr>
      <w:rPr>
        <w:rFonts w:ascii="Courier New" w:hAnsi="Courier New" w:hint="default"/>
      </w:rPr>
    </w:lvl>
    <w:lvl w:ilvl="5" w:tplc="04090005" w:tentative="1">
      <w:start w:val="1"/>
      <w:numFmt w:val="bullet"/>
      <w:lvlText w:val=""/>
      <w:lvlJc w:val="left"/>
      <w:pPr>
        <w:tabs>
          <w:tab w:val="num" w:pos="4113"/>
        </w:tabs>
        <w:ind w:left="4113" w:hanging="360"/>
      </w:pPr>
      <w:rPr>
        <w:rFonts w:ascii="Wingdings" w:hAnsi="Wingdings" w:hint="default"/>
      </w:rPr>
    </w:lvl>
    <w:lvl w:ilvl="6" w:tplc="04090001" w:tentative="1">
      <w:start w:val="1"/>
      <w:numFmt w:val="bullet"/>
      <w:lvlText w:val=""/>
      <w:lvlJc w:val="left"/>
      <w:pPr>
        <w:tabs>
          <w:tab w:val="num" w:pos="4833"/>
        </w:tabs>
        <w:ind w:left="4833" w:hanging="360"/>
      </w:pPr>
      <w:rPr>
        <w:rFonts w:ascii="Symbol" w:hAnsi="Symbol" w:hint="default"/>
      </w:rPr>
    </w:lvl>
    <w:lvl w:ilvl="7" w:tplc="04090003" w:tentative="1">
      <w:start w:val="1"/>
      <w:numFmt w:val="bullet"/>
      <w:lvlText w:val="o"/>
      <w:lvlJc w:val="left"/>
      <w:pPr>
        <w:tabs>
          <w:tab w:val="num" w:pos="5553"/>
        </w:tabs>
        <w:ind w:left="5553" w:hanging="360"/>
      </w:pPr>
      <w:rPr>
        <w:rFonts w:ascii="Courier New" w:hAnsi="Courier New" w:hint="default"/>
      </w:rPr>
    </w:lvl>
    <w:lvl w:ilvl="8" w:tplc="04090005" w:tentative="1">
      <w:start w:val="1"/>
      <w:numFmt w:val="bullet"/>
      <w:lvlText w:val=""/>
      <w:lvlJc w:val="left"/>
      <w:pPr>
        <w:tabs>
          <w:tab w:val="num" w:pos="6273"/>
        </w:tabs>
        <w:ind w:left="6273" w:hanging="360"/>
      </w:pPr>
      <w:rPr>
        <w:rFonts w:ascii="Wingdings" w:hAnsi="Wingdings" w:hint="default"/>
      </w:rPr>
    </w:lvl>
  </w:abstractNum>
  <w:abstractNum w:abstractNumId="25">
    <w:nsid w:val="78E40B8D"/>
    <w:multiLevelType w:val="hybridMultilevel"/>
    <w:tmpl w:val="B978BE8A"/>
    <w:lvl w:ilvl="0" w:tplc="4AF61992">
      <w:start w:val="1"/>
      <w:numFmt w:val="bullet"/>
      <w:lvlText w:val="•"/>
      <w:lvlJc w:val="left"/>
      <w:pPr>
        <w:tabs>
          <w:tab w:val="num" w:pos="720"/>
        </w:tabs>
        <w:ind w:left="720" w:hanging="360"/>
      </w:pPr>
      <w:rPr>
        <w:rFonts w:ascii="Arial" w:hAnsi="Arial" w:hint="default"/>
      </w:rPr>
    </w:lvl>
    <w:lvl w:ilvl="1" w:tplc="52B4368E" w:tentative="1">
      <w:start w:val="1"/>
      <w:numFmt w:val="bullet"/>
      <w:lvlText w:val="•"/>
      <w:lvlJc w:val="left"/>
      <w:pPr>
        <w:tabs>
          <w:tab w:val="num" w:pos="1440"/>
        </w:tabs>
        <w:ind w:left="1440" w:hanging="360"/>
      </w:pPr>
      <w:rPr>
        <w:rFonts w:ascii="Arial" w:hAnsi="Arial" w:hint="default"/>
      </w:rPr>
    </w:lvl>
    <w:lvl w:ilvl="2" w:tplc="5368214C" w:tentative="1">
      <w:start w:val="1"/>
      <w:numFmt w:val="bullet"/>
      <w:lvlText w:val="•"/>
      <w:lvlJc w:val="left"/>
      <w:pPr>
        <w:tabs>
          <w:tab w:val="num" w:pos="2160"/>
        </w:tabs>
        <w:ind w:left="2160" w:hanging="360"/>
      </w:pPr>
      <w:rPr>
        <w:rFonts w:ascii="Arial" w:hAnsi="Arial" w:hint="default"/>
      </w:rPr>
    </w:lvl>
    <w:lvl w:ilvl="3" w:tplc="BE9CE5CE" w:tentative="1">
      <w:start w:val="1"/>
      <w:numFmt w:val="bullet"/>
      <w:lvlText w:val="•"/>
      <w:lvlJc w:val="left"/>
      <w:pPr>
        <w:tabs>
          <w:tab w:val="num" w:pos="2880"/>
        </w:tabs>
        <w:ind w:left="2880" w:hanging="360"/>
      </w:pPr>
      <w:rPr>
        <w:rFonts w:ascii="Arial" w:hAnsi="Arial" w:hint="default"/>
      </w:rPr>
    </w:lvl>
    <w:lvl w:ilvl="4" w:tplc="D0EEBDCE" w:tentative="1">
      <w:start w:val="1"/>
      <w:numFmt w:val="bullet"/>
      <w:lvlText w:val="•"/>
      <w:lvlJc w:val="left"/>
      <w:pPr>
        <w:tabs>
          <w:tab w:val="num" w:pos="3600"/>
        </w:tabs>
        <w:ind w:left="3600" w:hanging="360"/>
      </w:pPr>
      <w:rPr>
        <w:rFonts w:ascii="Arial" w:hAnsi="Arial" w:hint="default"/>
      </w:rPr>
    </w:lvl>
    <w:lvl w:ilvl="5" w:tplc="0644D3B6" w:tentative="1">
      <w:start w:val="1"/>
      <w:numFmt w:val="bullet"/>
      <w:lvlText w:val="•"/>
      <w:lvlJc w:val="left"/>
      <w:pPr>
        <w:tabs>
          <w:tab w:val="num" w:pos="4320"/>
        </w:tabs>
        <w:ind w:left="4320" w:hanging="360"/>
      </w:pPr>
      <w:rPr>
        <w:rFonts w:ascii="Arial" w:hAnsi="Arial" w:hint="default"/>
      </w:rPr>
    </w:lvl>
    <w:lvl w:ilvl="6" w:tplc="87902CF6" w:tentative="1">
      <w:start w:val="1"/>
      <w:numFmt w:val="bullet"/>
      <w:lvlText w:val="•"/>
      <w:lvlJc w:val="left"/>
      <w:pPr>
        <w:tabs>
          <w:tab w:val="num" w:pos="5040"/>
        </w:tabs>
        <w:ind w:left="5040" w:hanging="360"/>
      </w:pPr>
      <w:rPr>
        <w:rFonts w:ascii="Arial" w:hAnsi="Arial" w:hint="default"/>
      </w:rPr>
    </w:lvl>
    <w:lvl w:ilvl="7" w:tplc="699038E0" w:tentative="1">
      <w:start w:val="1"/>
      <w:numFmt w:val="bullet"/>
      <w:lvlText w:val="•"/>
      <w:lvlJc w:val="left"/>
      <w:pPr>
        <w:tabs>
          <w:tab w:val="num" w:pos="5760"/>
        </w:tabs>
        <w:ind w:left="5760" w:hanging="360"/>
      </w:pPr>
      <w:rPr>
        <w:rFonts w:ascii="Arial" w:hAnsi="Arial" w:hint="default"/>
      </w:rPr>
    </w:lvl>
    <w:lvl w:ilvl="8" w:tplc="5B7C4204" w:tentative="1">
      <w:start w:val="1"/>
      <w:numFmt w:val="bullet"/>
      <w:lvlText w:val="•"/>
      <w:lvlJc w:val="left"/>
      <w:pPr>
        <w:tabs>
          <w:tab w:val="num" w:pos="6480"/>
        </w:tabs>
        <w:ind w:left="6480" w:hanging="360"/>
      </w:pPr>
      <w:rPr>
        <w:rFonts w:ascii="Arial" w:hAnsi="Arial" w:hint="default"/>
      </w:rPr>
    </w:lvl>
  </w:abstractNum>
  <w:num w:numId="1">
    <w:abstractNumId w:val="21"/>
  </w:num>
  <w:num w:numId="2">
    <w:abstractNumId w:val="24"/>
  </w:num>
  <w:num w:numId="3">
    <w:abstractNumId w:val="16"/>
  </w:num>
  <w:num w:numId="4">
    <w:abstractNumId w:val="18"/>
  </w:num>
  <w:num w:numId="5">
    <w:abstractNumId w:val="2"/>
  </w:num>
  <w:num w:numId="6">
    <w:abstractNumId w:val="25"/>
  </w:num>
  <w:num w:numId="7">
    <w:abstractNumId w:val="23"/>
  </w:num>
  <w:num w:numId="8">
    <w:abstractNumId w:val="8"/>
  </w:num>
  <w:num w:numId="9">
    <w:abstractNumId w:val="1"/>
  </w:num>
  <w:num w:numId="10">
    <w:abstractNumId w:val="5"/>
  </w:num>
  <w:num w:numId="11">
    <w:abstractNumId w:val="7"/>
  </w:num>
  <w:num w:numId="12">
    <w:abstractNumId w:val="17"/>
  </w:num>
  <w:num w:numId="13">
    <w:abstractNumId w:val="14"/>
  </w:num>
  <w:num w:numId="14">
    <w:abstractNumId w:val="6"/>
  </w:num>
  <w:num w:numId="15">
    <w:abstractNumId w:val="12"/>
  </w:num>
  <w:num w:numId="16">
    <w:abstractNumId w:val="4"/>
  </w:num>
  <w:num w:numId="17">
    <w:abstractNumId w:val="9"/>
  </w:num>
  <w:num w:numId="18">
    <w:abstractNumId w:val="20"/>
  </w:num>
  <w:num w:numId="19">
    <w:abstractNumId w:val="13"/>
  </w:num>
  <w:num w:numId="20">
    <w:abstractNumId w:val="10"/>
  </w:num>
  <w:num w:numId="21">
    <w:abstractNumId w:val="3"/>
  </w:num>
  <w:num w:numId="22">
    <w:abstractNumId w:val="0"/>
  </w:num>
  <w:num w:numId="23">
    <w:abstractNumId w:val="19"/>
  </w:num>
  <w:num w:numId="24">
    <w:abstractNumId w:val="15"/>
  </w:num>
  <w:num w:numId="25">
    <w:abstractNumId w:val="22"/>
  </w:num>
  <w:num w:numId="26">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353"/>
    <w:rsid w:val="0000019C"/>
    <w:rsid w:val="00000C21"/>
    <w:rsid w:val="0000160D"/>
    <w:rsid w:val="00001AE4"/>
    <w:rsid w:val="000022B4"/>
    <w:rsid w:val="000023D2"/>
    <w:rsid w:val="0000255A"/>
    <w:rsid w:val="00002A0E"/>
    <w:rsid w:val="00002A9E"/>
    <w:rsid w:val="0000320F"/>
    <w:rsid w:val="00003CE5"/>
    <w:rsid w:val="00004F70"/>
    <w:rsid w:val="00004F7E"/>
    <w:rsid w:val="00005177"/>
    <w:rsid w:val="0000581C"/>
    <w:rsid w:val="00005922"/>
    <w:rsid w:val="000107E7"/>
    <w:rsid w:val="00010885"/>
    <w:rsid w:val="00010C01"/>
    <w:rsid w:val="00010E17"/>
    <w:rsid w:val="00011F3F"/>
    <w:rsid w:val="00012365"/>
    <w:rsid w:val="00012A25"/>
    <w:rsid w:val="00013247"/>
    <w:rsid w:val="000138C1"/>
    <w:rsid w:val="00013903"/>
    <w:rsid w:val="00014254"/>
    <w:rsid w:val="000143A6"/>
    <w:rsid w:val="00014B5C"/>
    <w:rsid w:val="000151E0"/>
    <w:rsid w:val="0001525C"/>
    <w:rsid w:val="0001585D"/>
    <w:rsid w:val="00015B1D"/>
    <w:rsid w:val="00015E36"/>
    <w:rsid w:val="000170FF"/>
    <w:rsid w:val="00017594"/>
    <w:rsid w:val="00017AED"/>
    <w:rsid w:val="00017C87"/>
    <w:rsid w:val="0002000E"/>
    <w:rsid w:val="0002027C"/>
    <w:rsid w:val="00021378"/>
    <w:rsid w:val="00021386"/>
    <w:rsid w:val="00021603"/>
    <w:rsid w:val="000216CD"/>
    <w:rsid w:val="00021A8D"/>
    <w:rsid w:val="00021D5B"/>
    <w:rsid w:val="00022258"/>
    <w:rsid w:val="00023E1A"/>
    <w:rsid w:val="000240A1"/>
    <w:rsid w:val="00024433"/>
    <w:rsid w:val="00024C7C"/>
    <w:rsid w:val="00025AB5"/>
    <w:rsid w:val="0002635F"/>
    <w:rsid w:val="000263A3"/>
    <w:rsid w:val="0002683B"/>
    <w:rsid w:val="000278E0"/>
    <w:rsid w:val="00031193"/>
    <w:rsid w:val="000311D1"/>
    <w:rsid w:val="000313E7"/>
    <w:rsid w:val="000326F3"/>
    <w:rsid w:val="00032A46"/>
    <w:rsid w:val="000333AE"/>
    <w:rsid w:val="00033AA0"/>
    <w:rsid w:val="00034DDD"/>
    <w:rsid w:val="00035B17"/>
    <w:rsid w:val="0003644E"/>
    <w:rsid w:val="0003653E"/>
    <w:rsid w:val="00036DAC"/>
    <w:rsid w:val="00036E01"/>
    <w:rsid w:val="00036FB6"/>
    <w:rsid w:val="00040D06"/>
    <w:rsid w:val="00040F97"/>
    <w:rsid w:val="000419D9"/>
    <w:rsid w:val="00042161"/>
    <w:rsid w:val="00042D82"/>
    <w:rsid w:val="00042E01"/>
    <w:rsid w:val="00042FB1"/>
    <w:rsid w:val="00043099"/>
    <w:rsid w:val="00044974"/>
    <w:rsid w:val="00044CD7"/>
    <w:rsid w:val="00044E2E"/>
    <w:rsid w:val="0004518C"/>
    <w:rsid w:val="000456AB"/>
    <w:rsid w:val="000457C8"/>
    <w:rsid w:val="00045A03"/>
    <w:rsid w:val="00045B80"/>
    <w:rsid w:val="00046C78"/>
    <w:rsid w:val="00046D1D"/>
    <w:rsid w:val="00047B53"/>
    <w:rsid w:val="00051C08"/>
    <w:rsid w:val="00051E87"/>
    <w:rsid w:val="00051EBC"/>
    <w:rsid w:val="0005213C"/>
    <w:rsid w:val="000523D5"/>
    <w:rsid w:val="000525AB"/>
    <w:rsid w:val="00052836"/>
    <w:rsid w:val="00053274"/>
    <w:rsid w:val="0005348D"/>
    <w:rsid w:val="0005382F"/>
    <w:rsid w:val="000538A1"/>
    <w:rsid w:val="00053C28"/>
    <w:rsid w:val="00053E9E"/>
    <w:rsid w:val="0005419F"/>
    <w:rsid w:val="00054E9F"/>
    <w:rsid w:val="000554D3"/>
    <w:rsid w:val="000555AD"/>
    <w:rsid w:val="000563E9"/>
    <w:rsid w:val="00056D47"/>
    <w:rsid w:val="0005762F"/>
    <w:rsid w:val="00061582"/>
    <w:rsid w:val="000617CB"/>
    <w:rsid w:val="000618E6"/>
    <w:rsid w:val="0006248A"/>
    <w:rsid w:val="00063539"/>
    <w:rsid w:val="0006368B"/>
    <w:rsid w:val="000637ED"/>
    <w:rsid w:val="00063A2F"/>
    <w:rsid w:val="000644A5"/>
    <w:rsid w:val="0006452E"/>
    <w:rsid w:val="000647C2"/>
    <w:rsid w:val="0006509C"/>
    <w:rsid w:val="00065210"/>
    <w:rsid w:val="0006692D"/>
    <w:rsid w:val="00066BA4"/>
    <w:rsid w:val="00067149"/>
    <w:rsid w:val="00067E46"/>
    <w:rsid w:val="000701DD"/>
    <w:rsid w:val="00070768"/>
    <w:rsid w:val="000707C6"/>
    <w:rsid w:val="000707EF"/>
    <w:rsid w:val="000714D8"/>
    <w:rsid w:val="00071CC3"/>
    <w:rsid w:val="000720F8"/>
    <w:rsid w:val="000722B0"/>
    <w:rsid w:val="00072413"/>
    <w:rsid w:val="000730BD"/>
    <w:rsid w:val="00073A6C"/>
    <w:rsid w:val="00074969"/>
    <w:rsid w:val="00074EA8"/>
    <w:rsid w:val="00075379"/>
    <w:rsid w:val="00075452"/>
    <w:rsid w:val="00075B2F"/>
    <w:rsid w:val="00076020"/>
    <w:rsid w:val="00076575"/>
    <w:rsid w:val="000766C8"/>
    <w:rsid w:val="000774F5"/>
    <w:rsid w:val="0007766F"/>
    <w:rsid w:val="00077B97"/>
    <w:rsid w:val="0008053F"/>
    <w:rsid w:val="000810C9"/>
    <w:rsid w:val="00081364"/>
    <w:rsid w:val="00081D76"/>
    <w:rsid w:val="000820AE"/>
    <w:rsid w:val="00082481"/>
    <w:rsid w:val="000827F9"/>
    <w:rsid w:val="00082E17"/>
    <w:rsid w:val="00083904"/>
    <w:rsid w:val="000843DE"/>
    <w:rsid w:val="00084647"/>
    <w:rsid w:val="000849ED"/>
    <w:rsid w:val="00084E4E"/>
    <w:rsid w:val="0008532B"/>
    <w:rsid w:val="00085F46"/>
    <w:rsid w:val="00085FE9"/>
    <w:rsid w:val="00086BAD"/>
    <w:rsid w:val="00086CD0"/>
    <w:rsid w:val="000871CC"/>
    <w:rsid w:val="0008774F"/>
    <w:rsid w:val="000877DB"/>
    <w:rsid w:val="00087A74"/>
    <w:rsid w:val="00090484"/>
    <w:rsid w:val="0009090B"/>
    <w:rsid w:val="000911D9"/>
    <w:rsid w:val="00091EDE"/>
    <w:rsid w:val="00092072"/>
    <w:rsid w:val="0009227D"/>
    <w:rsid w:val="000927F5"/>
    <w:rsid w:val="00092BEA"/>
    <w:rsid w:val="00092D1E"/>
    <w:rsid w:val="00092EE0"/>
    <w:rsid w:val="0009313E"/>
    <w:rsid w:val="00093ABC"/>
    <w:rsid w:val="000956C5"/>
    <w:rsid w:val="00095760"/>
    <w:rsid w:val="00096681"/>
    <w:rsid w:val="000970D3"/>
    <w:rsid w:val="00097799"/>
    <w:rsid w:val="00097AF4"/>
    <w:rsid w:val="00097C09"/>
    <w:rsid w:val="000A06F0"/>
    <w:rsid w:val="000A10C0"/>
    <w:rsid w:val="000A116B"/>
    <w:rsid w:val="000A122A"/>
    <w:rsid w:val="000A12CE"/>
    <w:rsid w:val="000A19DE"/>
    <w:rsid w:val="000A1E99"/>
    <w:rsid w:val="000A32A7"/>
    <w:rsid w:val="000A38E4"/>
    <w:rsid w:val="000A3F74"/>
    <w:rsid w:val="000A4FC9"/>
    <w:rsid w:val="000A5F9D"/>
    <w:rsid w:val="000A608F"/>
    <w:rsid w:val="000A6158"/>
    <w:rsid w:val="000A6C7A"/>
    <w:rsid w:val="000A7A3E"/>
    <w:rsid w:val="000A7BF5"/>
    <w:rsid w:val="000B06CF"/>
    <w:rsid w:val="000B0AF6"/>
    <w:rsid w:val="000B147A"/>
    <w:rsid w:val="000B173E"/>
    <w:rsid w:val="000B22B7"/>
    <w:rsid w:val="000B2307"/>
    <w:rsid w:val="000B2970"/>
    <w:rsid w:val="000B33D6"/>
    <w:rsid w:val="000B35E0"/>
    <w:rsid w:val="000B3605"/>
    <w:rsid w:val="000B3E42"/>
    <w:rsid w:val="000B43C4"/>
    <w:rsid w:val="000B4DE7"/>
    <w:rsid w:val="000B50BA"/>
    <w:rsid w:val="000B7BBC"/>
    <w:rsid w:val="000C2FDC"/>
    <w:rsid w:val="000C3BAF"/>
    <w:rsid w:val="000C433C"/>
    <w:rsid w:val="000C5315"/>
    <w:rsid w:val="000C60A8"/>
    <w:rsid w:val="000C62CC"/>
    <w:rsid w:val="000C6A33"/>
    <w:rsid w:val="000C79EF"/>
    <w:rsid w:val="000D0049"/>
    <w:rsid w:val="000D00ED"/>
    <w:rsid w:val="000D03C0"/>
    <w:rsid w:val="000D0793"/>
    <w:rsid w:val="000D09DC"/>
    <w:rsid w:val="000D0A1F"/>
    <w:rsid w:val="000D15C7"/>
    <w:rsid w:val="000D1863"/>
    <w:rsid w:val="000D1F1E"/>
    <w:rsid w:val="000D3F9C"/>
    <w:rsid w:val="000D52E8"/>
    <w:rsid w:val="000D672A"/>
    <w:rsid w:val="000D6AD7"/>
    <w:rsid w:val="000D7054"/>
    <w:rsid w:val="000D7DC0"/>
    <w:rsid w:val="000E0633"/>
    <w:rsid w:val="000E081A"/>
    <w:rsid w:val="000E098C"/>
    <w:rsid w:val="000E0A77"/>
    <w:rsid w:val="000E0E9E"/>
    <w:rsid w:val="000E0FCF"/>
    <w:rsid w:val="000E1224"/>
    <w:rsid w:val="000E126E"/>
    <w:rsid w:val="000E1B85"/>
    <w:rsid w:val="000E253F"/>
    <w:rsid w:val="000E31F4"/>
    <w:rsid w:val="000E354A"/>
    <w:rsid w:val="000E3877"/>
    <w:rsid w:val="000E38E5"/>
    <w:rsid w:val="000E3DB8"/>
    <w:rsid w:val="000E4323"/>
    <w:rsid w:val="000E4353"/>
    <w:rsid w:val="000E4B3C"/>
    <w:rsid w:val="000E57A1"/>
    <w:rsid w:val="000E5B1B"/>
    <w:rsid w:val="000E7B45"/>
    <w:rsid w:val="000E7BB9"/>
    <w:rsid w:val="000E7BFD"/>
    <w:rsid w:val="000F0CE8"/>
    <w:rsid w:val="000F2142"/>
    <w:rsid w:val="000F21C6"/>
    <w:rsid w:val="000F225C"/>
    <w:rsid w:val="000F27C8"/>
    <w:rsid w:val="000F2CDD"/>
    <w:rsid w:val="000F3789"/>
    <w:rsid w:val="000F6D36"/>
    <w:rsid w:val="000F6E70"/>
    <w:rsid w:val="000F6F1E"/>
    <w:rsid w:val="000F7025"/>
    <w:rsid w:val="000F7A67"/>
    <w:rsid w:val="000F7D86"/>
    <w:rsid w:val="00100EE8"/>
    <w:rsid w:val="001013E2"/>
    <w:rsid w:val="0010148F"/>
    <w:rsid w:val="00101CAC"/>
    <w:rsid w:val="00102471"/>
    <w:rsid w:val="0010293F"/>
    <w:rsid w:val="00102DA6"/>
    <w:rsid w:val="00102E27"/>
    <w:rsid w:val="001032CF"/>
    <w:rsid w:val="001034C1"/>
    <w:rsid w:val="00104359"/>
    <w:rsid w:val="00104C9B"/>
    <w:rsid w:val="0010508C"/>
    <w:rsid w:val="00105DCE"/>
    <w:rsid w:val="001077C1"/>
    <w:rsid w:val="00107963"/>
    <w:rsid w:val="00107B33"/>
    <w:rsid w:val="00107CBE"/>
    <w:rsid w:val="00107E22"/>
    <w:rsid w:val="0011026E"/>
    <w:rsid w:val="00111052"/>
    <w:rsid w:val="00111298"/>
    <w:rsid w:val="001113DF"/>
    <w:rsid w:val="00111F5B"/>
    <w:rsid w:val="0011207C"/>
    <w:rsid w:val="0011237F"/>
    <w:rsid w:val="00112DC1"/>
    <w:rsid w:val="00113D51"/>
    <w:rsid w:val="00113FB7"/>
    <w:rsid w:val="001142AC"/>
    <w:rsid w:val="001147EC"/>
    <w:rsid w:val="00114C10"/>
    <w:rsid w:val="00114D8D"/>
    <w:rsid w:val="00114FC3"/>
    <w:rsid w:val="00115883"/>
    <w:rsid w:val="00117E70"/>
    <w:rsid w:val="0012179F"/>
    <w:rsid w:val="00121B46"/>
    <w:rsid w:val="00121F33"/>
    <w:rsid w:val="001228DF"/>
    <w:rsid w:val="00122ABC"/>
    <w:rsid w:val="00122DA4"/>
    <w:rsid w:val="0012372B"/>
    <w:rsid w:val="00123816"/>
    <w:rsid w:val="00123C8A"/>
    <w:rsid w:val="00123D4A"/>
    <w:rsid w:val="00124837"/>
    <w:rsid w:val="00124C81"/>
    <w:rsid w:val="00124E5E"/>
    <w:rsid w:val="00125203"/>
    <w:rsid w:val="001255A4"/>
    <w:rsid w:val="0012580E"/>
    <w:rsid w:val="001261A3"/>
    <w:rsid w:val="00126B7F"/>
    <w:rsid w:val="00127126"/>
    <w:rsid w:val="00127883"/>
    <w:rsid w:val="00127C7D"/>
    <w:rsid w:val="0013038F"/>
    <w:rsid w:val="0013048B"/>
    <w:rsid w:val="00131198"/>
    <w:rsid w:val="00131CC1"/>
    <w:rsid w:val="0013212B"/>
    <w:rsid w:val="00133512"/>
    <w:rsid w:val="0013411E"/>
    <w:rsid w:val="001349B1"/>
    <w:rsid w:val="00134BA6"/>
    <w:rsid w:val="001365A5"/>
    <w:rsid w:val="00136810"/>
    <w:rsid w:val="00136892"/>
    <w:rsid w:val="00136BE3"/>
    <w:rsid w:val="00136FE4"/>
    <w:rsid w:val="001374AC"/>
    <w:rsid w:val="00137D0C"/>
    <w:rsid w:val="0014035D"/>
    <w:rsid w:val="00140492"/>
    <w:rsid w:val="001414D8"/>
    <w:rsid w:val="001416AA"/>
    <w:rsid w:val="00141B8D"/>
    <w:rsid w:val="00141CDE"/>
    <w:rsid w:val="00141D2C"/>
    <w:rsid w:val="00141F09"/>
    <w:rsid w:val="0014235C"/>
    <w:rsid w:val="001432A1"/>
    <w:rsid w:val="00143598"/>
    <w:rsid w:val="00144164"/>
    <w:rsid w:val="00144327"/>
    <w:rsid w:val="00145092"/>
    <w:rsid w:val="001460E3"/>
    <w:rsid w:val="00146AC1"/>
    <w:rsid w:val="00147031"/>
    <w:rsid w:val="00150775"/>
    <w:rsid w:val="001519D2"/>
    <w:rsid w:val="00151AB5"/>
    <w:rsid w:val="00151C47"/>
    <w:rsid w:val="00151EB1"/>
    <w:rsid w:val="001521A8"/>
    <w:rsid w:val="00152540"/>
    <w:rsid w:val="0015258C"/>
    <w:rsid w:val="00152E6A"/>
    <w:rsid w:val="001538E1"/>
    <w:rsid w:val="00154D36"/>
    <w:rsid w:val="0015556D"/>
    <w:rsid w:val="00155DFF"/>
    <w:rsid w:val="00156061"/>
    <w:rsid w:val="00156683"/>
    <w:rsid w:val="00157449"/>
    <w:rsid w:val="00160802"/>
    <w:rsid w:val="001613E4"/>
    <w:rsid w:val="00161A19"/>
    <w:rsid w:val="00162175"/>
    <w:rsid w:val="001627A9"/>
    <w:rsid w:val="001628C5"/>
    <w:rsid w:val="0016311A"/>
    <w:rsid w:val="0016313B"/>
    <w:rsid w:val="0016473D"/>
    <w:rsid w:val="00164754"/>
    <w:rsid w:val="0016486B"/>
    <w:rsid w:val="00164CF1"/>
    <w:rsid w:val="00165428"/>
    <w:rsid w:val="0016570D"/>
    <w:rsid w:val="00165CB5"/>
    <w:rsid w:val="00166E23"/>
    <w:rsid w:val="00166F40"/>
    <w:rsid w:val="00167403"/>
    <w:rsid w:val="00167EC6"/>
    <w:rsid w:val="00170ADB"/>
    <w:rsid w:val="00170B46"/>
    <w:rsid w:val="00170B8D"/>
    <w:rsid w:val="001721AE"/>
    <w:rsid w:val="00172764"/>
    <w:rsid w:val="0017375F"/>
    <w:rsid w:val="00173BC8"/>
    <w:rsid w:val="00173E56"/>
    <w:rsid w:val="00174F3C"/>
    <w:rsid w:val="00175AF1"/>
    <w:rsid w:val="00175EC7"/>
    <w:rsid w:val="0017606A"/>
    <w:rsid w:val="00176382"/>
    <w:rsid w:val="001763CF"/>
    <w:rsid w:val="001766AE"/>
    <w:rsid w:val="001773DC"/>
    <w:rsid w:val="0017793F"/>
    <w:rsid w:val="001805F4"/>
    <w:rsid w:val="00180832"/>
    <w:rsid w:val="00181210"/>
    <w:rsid w:val="00182306"/>
    <w:rsid w:val="0018252F"/>
    <w:rsid w:val="00182907"/>
    <w:rsid w:val="00182AE6"/>
    <w:rsid w:val="00183515"/>
    <w:rsid w:val="00183B10"/>
    <w:rsid w:val="00183D3A"/>
    <w:rsid w:val="00185162"/>
    <w:rsid w:val="00185DED"/>
    <w:rsid w:val="00185F0D"/>
    <w:rsid w:val="00187715"/>
    <w:rsid w:val="001900B8"/>
    <w:rsid w:val="00190649"/>
    <w:rsid w:val="0019067B"/>
    <w:rsid w:val="001906E3"/>
    <w:rsid w:val="00190D58"/>
    <w:rsid w:val="00190F25"/>
    <w:rsid w:val="00191B57"/>
    <w:rsid w:val="00191C47"/>
    <w:rsid w:val="00192AD8"/>
    <w:rsid w:val="00192E2E"/>
    <w:rsid w:val="00192E79"/>
    <w:rsid w:val="00193059"/>
    <w:rsid w:val="00193239"/>
    <w:rsid w:val="00193A1E"/>
    <w:rsid w:val="00194222"/>
    <w:rsid w:val="001942E1"/>
    <w:rsid w:val="001946D2"/>
    <w:rsid w:val="00195760"/>
    <w:rsid w:val="00196122"/>
    <w:rsid w:val="0019679D"/>
    <w:rsid w:val="00197453"/>
    <w:rsid w:val="00197C01"/>
    <w:rsid w:val="001A08B2"/>
    <w:rsid w:val="001A12B9"/>
    <w:rsid w:val="001A1343"/>
    <w:rsid w:val="001A1C37"/>
    <w:rsid w:val="001A3688"/>
    <w:rsid w:val="001A4CCA"/>
    <w:rsid w:val="001A57B9"/>
    <w:rsid w:val="001A5CAC"/>
    <w:rsid w:val="001A5F41"/>
    <w:rsid w:val="001A6B06"/>
    <w:rsid w:val="001A6C6F"/>
    <w:rsid w:val="001B04E5"/>
    <w:rsid w:val="001B0D6A"/>
    <w:rsid w:val="001B19FC"/>
    <w:rsid w:val="001B1ACF"/>
    <w:rsid w:val="001B1BA9"/>
    <w:rsid w:val="001B300B"/>
    <w:rsid w:val="001B31D3"/>
    <w:rsid w:val="001B46D5"/>
    <w:rsid w:val="001B47EE"/>
    <w:rsid w:val="001B4BDB"/>
    <w:rsid w:val="001B5052"/>
    <w:rsid w:val="001B50BD"/>
    <w:rsid w:val="001B55AB"/>
    <w:rsid w:val="001B5728"/>
    <w:rsid w:val="001B5974"/>
    <w:rsid w:val="001B62E6"/>
    <w:rsid w:val="001B6398"/>
    <w:rsid w:val="001B6540"/>
    <w:rsid w:val="001B7F34"/>
    <w:rsid w:val="001C160E"/>
    <w:rsid w:val="001C179B"/>
    <w:rsid w:val="001C2CFE"/>
    <w:rsid w:val="001C313C"/>
    <w:rsid w:val="001C3DCC"/>
    <w:rsid w:val="001C3E06"/>
    <w:rsid w:val="001C3EA0"/>
    <w:rsid w:val="001C43ED"/>
    <w:rsid w:val="001C4EC3"/>
    <w:rsid w:val="001C6229"/>
    <w:rsid w:val="001C6CDD"/>
    <w:rsid w:val="001C7E8A"/>
    <w:rsid w:val="001D011C"/>
    <w:rsid w:val="001D077F"/>
    <w:rsid w:val="001D1566"/>
    <w:rsid w:val="001D22F3"/>
    <w:rsid w:val="001D3486"/>
    <w:rsid w:val="001D34DC"/>
    <w:rsid w:val="001D3B74"/>
    <w:rsid w:val="001D5814"/>
    <w:rsid w:val="001D5934"/>
    <w:rsid w:val="001D5DFB"/>
    <w:rsid w:val="001D6CAF"/>
    <w:rsid w:val="001D7176"/>
    <w:rsid w:val="001D7616"/>
    <w:rsid w:val="001D7A9E"/>
    <w:rsid w:val="001E0B79"/>
    <w:rsid w:val="001E1403"/>
    <w:rsid w:val="001E15D6"/>
    <w:rsid w:val="001E1686"/>
    <w:rsid w:val="001E1FC4"/>
    <w:rsid w:val="001E2093"/>
    <w:rsid w:val="001E2708"/>
    <w:rsid w:val="001E2E0E"/>
    <w:rsid w:val="001E34DD"/>
    <w:rsid w:val="001E3C79"/>
    <w:rsid w:val="001E47A5"/>
    <w:rsid w:val="001E485C"/>
    <w:rsid w:val="001E59D5"/>
    <w:rsid w:val="001E60D9"/>
    <w:rsid w:val="001E6B16"/>
    <w:rsid w:val="001E6C9F"/>
    <w:rsid w:val="001E6F45"/>
    <w:rsid w:val="001E7605"/>
    <w:rsid w:val="001E7C27"/>
    <w:rsid w:val="001F0510"/>
    <w:rsid w:val="001F0C08"/>
    <w:rsid w:val="001F0EB7"/>
    <w:rsid w:val="001F0F67"/>
    <w:rsid w:val="001F13B3"/>
    <w:rsid w:val="001F23BF"/>
    <w:rsid w:val="001F34D5"/>
    <w:rsid w:val="001F48A5"/>
    <w:rsid w:val="001F4DDD"/>
    <w:rsid w:val="001F4F10"/>
    <w:rsid w:val="001F5B4A"/>
    <w:rsid w:val="001F70CF"/>
    <w:rsid w:val="001F7FCF"/>
    <w:rsid w:val="002005FD"/>
    <w:rsid w:val="00200A6F"/>
    <w:rsid w:val="00200B60"/>
    <w:rsid w:val="00201147"/>
    <w:rsid w:val="00202C1B"/>
    <w:rsid w:val="002031B0"/>
    <w:rsid w:val="00203411"/>
    <w:rsid w:val="0020392C"/>
    <w:rsid w:val="002039D3"/>
    <w:rsid w:val="002042DB"/>
    <w:rsid w:val="002046B2"/>
    <w:rsid w:val="00204D65"/>
    <w:rsid w:val="00205A6F"/>
    <w:rsid w:val="00205DF2"/>
    <w:rsid w:val="00206A48"/>
    <w:rsid w:val="002074F9"/>
    <w:rsid w:val="0020761D"/>
    <w:rsid w:val="00210470"/>
    <w:rsid w:val="0021205A"/>
    <w:rsid w:val="0021295E"/>
    <w:rsid w:val="00212CD4"/>
    <w:rsid w:val="0021397B"/>
    <w:rsid w:val="00213C62"/>
    <w:rsid w:val="00213E46"/>
    <w:rsid w:val="00213E7F"/>
    <w:rsid w:val="002145CA"/>
    <w:rsid w:val="00214BD0"/>
    <w:rsid w:val="00215B68"/>
    <w:rsid w:val="00215BDA"/>
    <w:rsid w:val="00216A55"/>
    <w:rsid w:val="00216B84"/>
    <w:rsid w:val="00216DE8"/>
    <w:rsid w:val="00217B16"/>
    <w:rsid w:val="00217FC3"/>
    <w:rsid w:val="002206EF"/>
    <w:rsid w:val="00220A9F"/>
    <w:rsid w:val="0022127F"/>
    <w:rsid w:val="00221A37"/>
    <w:rsid w:val="002223EE"/>
    <w:rsid w:val="002236CC"/>
    <w:rsid w:val="002237EC"/>
    <w:rsid w:val="00223B3E"/>
    <w:rsid w:val="002248EB"/>
    <w:rsid w:val="00224B03"/>
    <w:rsid w:val="00224E0C"/>
    <w:rsid w:val="00224E3C"/>
    <w:rsid w:val="00224E55"/>
    <w:rsid w:val="00224F3D"/>
    <w:rsid w:val="002250E1"/>
    <w:rsid w:val="00225546"/>
    <w:rsid w:val="00226413"/>
    <w:rsid w:val="0022678C"/>
    <w:rsid w:val="0022698B"/>
    <w:rsid w:val="00227071"/>
    <w:rsid w:val="00230424"/>
    <w:rsid w:val="0023062A"/>
    <w:rsid w:val="00230829"/>
    <w:rsid w:val="00230B94"/>
    <w:rsid w:val="0023139F"/>
    <w:rsid w:val="002316D4"/>
    <w:rsid w:val="00233375"/>
    <w:rsid w:val="002345FF"/>
    <w:rsid w:val="00234706"/>
    <w:rsid w:val="00234E4D"/>
    <w:rsid w:val="0023516C"/>
    <w:rsid w:val="00235202"/>
    <w:rsid w:val="0023522F"/>
    <w:rsid w:val="00235244"/>
    <w:rsid w:val="002352EF"/>
    <w:rsid w:val="00235702"/>
    <w:rsid w:val="00235B5F"/>
    <w:rsid w:val="00235DE1"/>
    <w:rsid w:val="00236088"/>
    <w:rsid w:val="0023630C"/>
    <w:rsid w:val="0023641B"/>
    <w:rsid w:val="0023690C"/>
    <w:rsid w:val="00236D72"/>
    <w:rsid w:val="002371BC"/>
    <w:rsid w:val="002372C5"/>
    <w:rsid w:val="00237ACB"/>
    <w:rsid w:val="00237EBA"/>
    <w:rsid w:val="00242086"/>
    <w:rsid w:val="002425AC"/>
    <w:rsid w:val="0024275F"/>
    <w:rsid w:val="00242E87"/>
    <w:rsid w:val="00242FDF"/>
    <w:rsid w:val="0024372C"/>
    <w:rsid w:val="00243DFB"/>
    <w:rsid w:val="002448BA"/>
    <w:rsid w:val="002449EE"/>
    <w:rsid w:val="00246F73"/>
    <w:rsid w:val="00247614"/>
    <w:rsid w:val="00247AD9"/>
    <w:rsid w:val="002504AF"/>
    <w:rsid w:val="00251681"/>
    <w:rsid w:val="002517A3"/>
    <w:rsid w:val="00251F0D"/>
    <w:rsid w:val="002522A3"/>
    <w:rsid w:val="00252652"/>
    <w:rsid w:val="002536AD"/>
    <w:rsid w:val="002536D5"/>
    <w:rsid w:val="00254854"/>
    <w:rsid w:val="002549BA"/>
    <w:rsid w:val="0025514D"/>
    <w:rsid w:val="002551CB"/>
    <w:rsid w:val="00255C0F"/>
    <w:rsid w:val="00255F33"/>
    <w:rsid w:val="0025627E"/>
    <w:rsid w:val="00256601"/>
    <w:rsid w:val="002569CD"/>
    <w:rsid w:val="00256E4D"/>
    <w:rsid w:val="00257268"/>
    <w:rsid w:val="0025737B"/>
    <w:rsid w:val="0026101B"/>
    <w:rsid w:val="00261252"/>
    <w:rsid w:val="00262EB7"/>
    <w:rsid w:val="00263247"/>
    <w:rsid w:val="002639BF"/>
    <w:rsid w:val="00263E2F"/>
    <w:rsid w:val="00264056"/>
    <w:rsid w:val="0026513F"/>
    <w:rsid w:val="002651F1"/>
    <w:rsid w:val="002658B0"/>
    <w:rsid w:val="0026668C"/>
    <w:rsid w:val="00266AB1"/>
    <w:rsid w:val="00266FEF"/>
    <w:rsid w:val="002672BA"/>
    <w:rsid w:val="002673D6"/>
    <w:rsid w:val="00267C65"/>
    <w:rsid w:val="002704BD"/>
    <w:rsid w:val="00270BB7"/>
    <w:rsid w:val="00271833"/>
    <w:rsid w:val="002719DD"/>
    <w:rsid w:val="00271A1A"/>
    <w:rsid w:val="002724B0"/>
    <w:rsid w:val="00273A75"/>
    <w:rsid w:val="00273B26"/>
    <w:rsid w:val="0027426C"/>
    <w:rsid w:val="00274C40"/>
    <w:rsid w:val="00275990"/>
    <w:rsid w:val="002769CF"/>
    <w:rsid w:val="00276C87"/>
    <w:rsid w:val="00280723"/>
    <w:rsid w:val="0028072D"/>
    <w:rsid w:val="002807E9"/>
    <w:rsid w:val="002810B2"/>
    <w:rsid w:val="00281877"/>
    <w:rsid w:val="002827C0"/>
    <w:rsid w:val="00282946"/>
    <w:rsid w:val="00283109"/>
    <w:rsid w:val="00283609"/>
    <w:rsid w:val="00283E6C"/>
    <w:rsid w:val="0028403A"/>
    <w:rsid w:val="00284C14"/>
    <w:rsid w:val="00284DAF"/>
    <w:rsid w:val="00284E3D"/>
    <w:rsid w:val="00285039"/>
    <w:rsid w:val="002850C2"/>
    <w:rsid w:val="002852E0"/>
    <w:rsid w:val="00286165"/>
    <w:rsid w:val="00286A21"/>
    <w:rsid w:val="00286D8F"/>
    <w:rsid w:val="002874AA"/>
    <w:rsid w:val="00287D17"/>
    <w:rsid w:val="0029027C"/>
    <w:rsid w:val="0029076F"/>
    <w:rsid w:val="002907AE"/>
    <w:rsid w:val="00290CFD"/>
    <w:rsid w:val="00290E02"/>
    <w:rsid w:val="00291078"/>
    <w:rsid w:val="002912F8"/>
    <w:rsid w:val="00291545"/>
    <w:rsid w:val="002931EA"/>
    <w:rsid w:val="00293647"/>
    <w:rsid w:val="00293924"/>
    <w:rsid w:val="00294F4C"/>
    <w:rsid w:val="00294F99"/>
    <w:rsid w:val="00295700"/>
    <w:rsid w:val="002960E4"/>
    <w:rsid w:val="0029660A"/>
    <w:rsid w:val="0029674F"/>
    <w:rsid w:val="00297892"/>
    <w:rsid w:val="002978EF"/>
    <w:rsid w:val="002A0B7C"/>
    <w:rsid w:val="002A112E"/>
    <w:rsid w:val="002A1C20"/>
    <w:rsid w:val="002A1DB5"/>
    <w:rsid w:val="002A2C79"/>
    <w:rsid w:val="002A31FA"/>
    <w:rsid w:val="002A3624"/>
    <w:rsid w:val="002A3E82"/>
    <w:rsid w:val="002A58BB"/>
    <w:rsid w:val="002A64D5"/>
    <w:rsid w:val="002A6A0B"/>
    <w:rsid w:val="002A7C07"/>
    <w:rsid w:val="002B1810"/>
    <w:rsid w:val="002B3E3C"/>
    <w:rsid w:val="002B6D63"/>
    <w:rsid w:val="002B6E2F"/>
    <w:rsid w:val="002B7E9E"/>
    <w:rsid w:val="002C0486"/>
    <w:rsid w:val="002C0502"/>
    <w:rsid w:val="002C0C10"/>
    <w:rsid w:val="002C113A"/>
    <w:rsid w:val="002C12DB"/>
    <w:rsid w:val="002C22D7"/>
    <w:rsid w:val="002C2797"/>
    <w:rsid w:val="002C3605"/>
    <w:rsid w:val="002C36B5"/>
    <w:rsid w:val="002C38F6"/>
    <w:rsid w:val="002C3B38"/>
    <w:rsid w:val="002C4118"/>
    <w:rsid w:val="002C49B6"/>
    <w:rsid w:val="002C4CC5"/>
    <w:rsid w:val="002C60A3"/>
    <w:rsid w:val="002C6D5A"/>
    <w:rsid w:val="002C7123"/>
    <w:rsid w:val="002C740F"/>
    <w:rsid w:val="002C7497"/>
    <w:rsid w:val="002C764E"/>
    <w:rsid w:val="002D0186"/>
    <w:rsid w:val="002D0702"/>
    <w:rsid w:val="002D079B"/>
    <w:rsid w:val="002D07FD"/>
    <w:rsid w:val="002D085F"/>
    <w:rsid w:val="002D0F70"/>
    <w:rsid w:val="002D18B2"/>
    <w:rsid w:val="002D1D2A"/>
    <w:rsid w:val="002D2065"/>
    <w:rsid w:val="002D256B"/>
    <w:rsid w:val="002D266D"/>
    <w:rsid w:val="002D2AFA"/>
    <w:rsid w:val="002D4260"/>
    <w:rsid w:val="002D44AF"/>
    <w:rsid w:val="002D4D17"/>
    <w:rsid w:val="002D53A5"/>
    <w:rsid w:val="002D5F9D"/>
    <w:rsid w:val="002D6247"/>
    <w:rsid w:val="002D63AB"/>
    <w:rsid w:val="002D6547"/>
    <w:rsid w:val="002D6A84"/>
    <w:rsid w:val="002D6FBD"/>
    <w:rsid w:val="002D7396"/>
    <w:rsid w:val="002D75A6"/>
    <w:rsid w:val="002D78DE"/>
    <w:rsid w:val="002D7FA8"/>
    <w:rsid w:val="002E0084"/>
    <w:rsid w:val="002E02DC"/>
    <w:rsid w:val="002E05BA"/>
    <w:rsid w:val="002E06A6"/>
    <w:rsid w:val="002E091C"/>
    <w:rsid w:val="002E116B"/>
    <w:rsid w:val="002E13B1"/>
    <w:rsid w:val="002E1885"/>
    <w:rsid w:val="002E25FF"/>
    <w:rsid w:val="002E3B06"/>
    <w:rsid w:val="002E4690"/>
    <w:rsid w:val="002E4DA0"/>
    <w:rsid w:val="002E532C"/>
    <w:rsid w:val="002E7367"/>
    <w:rsid w:val="002E790C"/>
    <w:rsid w:val="002E7AF5"/>
    <w:rsid w:val="002E7D7F"/>
    <w:rsid w:val="002F0138"/>
    <w:rsid w:val="002F07A4"/>
    <w:rsid w:val="002F0ADF"/>
    <w:rsid w:val="002F0BE5"/>
    <w:rsid w:val="002F0DF9"/>
    <w:rsid w:val="002F10EA"/>
    <w:rsid w:val="002F1474"/>
    <w:rsid w:val="002F17D5"/>
    <w:rsid w:val="002F20FB"/>
    <w:rsid w:val="002F28D1"/>
    <w:rsid w:val="002F2C1F"/>
    <w:rsid w:val="002F32FC"/>
    <w:rsid w:val="002F3856"/>
    <w:rsid w:val="002F420F"/>
    <w:rsid w:val="002F48B3"/>
    <w:rsid w:val="002F4B8B"/>
    <w:rsid w:val="002F500E"/>
    <w:rsid w:val="002F7FD0"/>
    <w:rsid w:val="002F7FF9"/>
    <w:rsid w:val="003004A6"/>
    <w:rsid w:val="00300F9D"/>
    <w:rsid w:val="003010C3"/>
    <w:rsid w:val="00302090"/>
    <w:rsid w:val="003021AD"/>
    <w:rsid w:val="003025C3"/>
    <w:rsid w:val="0030289C"/>
    <w:rsid w:val="00302A8B"/>
    <w:rsid w:val="00302AF1"/>
    <w:rsid w:val="003035F0"/>
    <w:rsid w:val="0030374E"/>
    <w:rsid w:val="0030472C"/>
    <w:rsid w:val="00304A18"/>
    <w:rsid w:val="00305042"/>
    <w:rsid w:val="0030509F"/>
    <w:rsid w:val="003059FC"/>
    <w:rsid w:val="00305A05"/>
    <w:rsid w:val="00305A7B"/>
    <w:rsid w:val="003060AF"/>
    <w:rsid w:val="00306B4B"/>
    <w:rsid w:val="00306CCF"/>
    <w:rsid w:val="003101E6"/>
    <w:rsid w:val="00310BE1"/>
    <w:rsid w:val="003115E3"/>
    <w:rsid w:val="003119FF"/>
    <w:rsid w:val="00312CFD"/>
    <w:rsid w:val="0031335C"/>
    <w:rsid w:val="00314256"/>
    <w:rsid w:val="003144C5"/>
    <w:rsid w:val="00315E52"/>
    <w:rsid w:val="00316266"/>
    <w:rsid w:val="00316952"/>
    <w:rsid w:val="00317649"/>
    <w:rsid w:val="00317D8B"/>
    <w:rsid w:val="003205A4"/>
    <w:rsid w:val="00320626"/>
    <w:rsid w:val="003207E7"/>
    <w:rsid w:val="00321402"/>
    <w:rsid w:val="00321D3A"/>
    <w:rsid w:val="00321D6C"/>
    <w:rsid w:val="003226CE"/>
    <w:rsid w:val="00322B95"/>
    <w:rsid w:val="00323FC7"/>
    <w:rsid w:val="003240D4"/>
    <w:rsid w:val="003240EB"/>
    <w:rsid w:val="0032416E"/>
    <w:rsid w:val="0032450E"/>
    <w:rsid w:val="00325A4E"/>
    <w:rsid w:val="00327E8C"/>
    <w:rsid w:val="00327EC1"/>
    <w:rsid w:val="00327FB1"/>
    <w:rsid w:val="00330EEE"/>
    <w:rsid w:val="00331569"/>
    <w:rsid w:val="00331B0E"/>
    <w:rsid w:val="00331D8C"/>
    <w:rsid w:val="003323F9"/>
    <w:rsid w:val="00332655"/>
    <w:rsid w:val="00332941"/>
    <w:rsid w:val="00332C23"/>
    <w:rsid w:val="00332CB5"/>
    <w:rsid w:val="003338B2"/>
    <w:rsid w:val="00334005"/>
    <w:rsid w:val="00334224"/>
    <w:rsid w:val="003344CA"/>
    <w:rsid w:val="00334ADE"/>
    <w:rsid w:val="003352C9"/>
    <w:rsid w:val="0033600B"/>
    <w:rsid w:val="0033626B"/>
    <w:rsid w:val="0033640F"/>
    <w:rsid w:val="0033798E"/>
    <w:rsid w:val="00337F81"/>
    <w:rsid w:val="00340065"/>
    <w:rsid w:val="00340838"/>
    <w:rsid w:val="00341A96"/>
    <w:rsid w:val="00341F46"/>
    <w:rsid w:val="00342CFC"/>
    <w:rsid w:val="00342FB6"/>
    <w:rsid w:val="00343245"/>
    <w:rsid w:val="00343690"/>
    <w:rsid w:val="0034378F"/>
    <w:rsid w:val="00343CB0"/>
    <w:rsid w:val="00343D67"/>
    <w:rsid w:val="00343EE6"/>
    <w:rsid w:val="003453BE"/>
    <w:rsid w:val="00345D82"/>
    <w:rsid w:val="003462B2"/>
    <w:rsid w:val="00346A72"/>
    <w:rsid w:val="00347426"/>
    <w:rsid w:val="00347CC7"/>
    <w:rsid w:val="00347E6B"/>
    <w:rsid w:val="00350726"/>
    <w:rsid w:val="003512D6"/>
    <w:rsid w:val="003512FC"/>
    <w:rsid w:val="00352286"/>
    <w:rsid w:val="00352819"/>
    <w:rsid w:val="00352A7A"/>
    <w:rsid w:val="00352E00"/>
    <w:rsid w:val="0035335B"/>
    <w:rsid w:val="0035343A"/>
    <w:rsid w:val="00353525"/>
    <w:rsid w:val="00353D0C"/>
    <w:rsid w:val="00353ECD"/>
    <w:rsid w:val="0035473B"/>
    <w:rsid w:val="00354B37"/>
    <w:rsid w:val="0035513D"/>
    <w:rsid w:val="00355E32"/>
    <w:rsid w:val="00357562"/>
    <w:rsid w:val="00357783"/>
    <w:rsid w:val="00357E5D"/>
    <w:rsid w:val="00360577"/>
    <w:rsid w:val="00360DBA"/>
    <w:rsid w:val="00362AE3"/>
    <w:rsid w:val="0036352A"/>
    <w:rsid w:val="00363A4A"/>
    <w:rsid w:val="00363C12"/>
    <w:rsid w:val="00365317"/>
    <w:rsid w:val="0036557D"/>
    <w:rsid w:val="00366D5A"/>
    <w:rsid w:val="00367E85"/>
    <w:rsid w:val="00370B5C"/>
    <w:rsid w:val="00370C1D"/>
    <w:rsid w:val="00370C3D"/>
    <w:rsid w:val="003710C3"/>
    <w:rsid w:val="00371931"/>
    <w:rsid w:val="00371AD4"/>
    <w:rsid w:val="00373232"/>
    <w:rsid w:val="003737F0"/>
    <w:rsid w:val="00373D13"/>
    <w:rsid w:val="003751E6"/>
    <w:rsid w:val="003764FB"/>
    <w:rsid w:val="00377488"/>
    <w:rsid w:val="00377A70"/>
    <w:rsid w:val="00377B46"/>
    <w:rsid w:val="00380697"/>
    <w:rsid w:val="003806C3"/>
    <w:rsid w:val="00380B6D"/>
    <w:rsid w:val="00380E1F"/>
    <w:rsid w:val="00380F29"/>
    <w:rsid w:val="00380FDE"/>
    <w:rsid w:val="00381373"/>
    <w:rsid w:val="00382FFD"/>
    <w:rsid w:val="00383397"/>
    <w:rsid w:val="003835E0"/>
    <w:rsid w:val="00383959"/>
    <w:rsid w:val="00383A09"/>
    <w:rsid w:val="00385072"/>
    <w:rsid w:val="0038545A"/>
    <w:rsid w:val="00385819"/>
    <w:rsid w:val="00385D3B"/>
    <w:rsid w:val="00385FDA"/>
    <w:rsid w:val="0038667B"/>
    <w:rsid w:val="00386D13"/>
    <w:rsid w:val="00386F39"/>
    <w:rsid w:val="00387980"/>
    <w:rsid w:val="00390EC9"/>
    <w:rsid w:val="00391360"/>
    <w:rsid w:val="003921FD"/>
    <w:rsid w:val="00392948"/>
    <w:rsid w:val="0039321D"/>
    <w:rsid w:val="00393858"/>
    <w:rsid w:val="00393D43"/>
    <w:rsid w:val="00393FFB"/>
    <w:rsid w:val="003945CE"/>
    <w:rsid w:val="00394980"/>
    <w:rsid w:val="0039526A"/>
    <w:rsid w:val="0039542D"/>
    <w:rsid w:val="003958D2"/>
    <w:rsid w:val="003961F9"/>
    <w:rsid w:val="00396324"/>
    <w:rsid w:val="003976C5"/>
    <w:rsid w:val="00397778"/>
    <w:rsid w:val="003A0188"/>
    <w:rsid w:val="003A01DE"/>
    <w:rsid w:val="003A0894"/>
    <w:rsid w:val="003A1790"/>
    <w:rsid w:val="003A1AB7"/>
    <w:rsid w:val="003A1ACB"/>
    <w:rsid w:val="003A1E84"/>
    <w:rsid w:val="003A214A"/>
    <w:rsid w:val="003A229C"/>
    <w:rsid w:val="003A2A6E"/>
    <w:rsid w:val="003A2D2A"/>
    <w:rsid w:val="003A3221"/>
    <w:rsid w:val="003A328E"/>
    <w:rsid w:val="003A32C3"/>
    <w:rsid w:val="003A3E16"/>
    <w:rsid w:val="003A44C9"/>
    <w:rsid w:val="003A44D5"/>
    <w:rsid w:val="003A489F"/>
    <w:rsid w:val="003A4CF8"/>
    <w:rsid w:val="003A4F4A"/>
    <w:rsid w:val="003A52BE"/>
    <w:rsid w:val="003A5616"/>
    <w:rsid w:val="003A5CE5"/>
    <w:rsid w:val="003A6261"/>
    <w:rsid w:val="003A63E0"/>
    <w:rsid w:val="003A64DC"/>
    <w:rsid w:val="003A6574"/>
    <w:rsid w:val="003A6CD6"/>
    <w:rsid w:val="003A7522"/>
    <w:rsid w:val="003A7721"/>
    <w:rsid w:val="003A7F85"/>
    <w:rsid w:val="003B059F"/>
    <w:rsid w:val="003B0ABC"/>
    <w:rsid w:val="003B0E98"/>
    <w:rsid w:val="003B0FB8"/>
    <w:rsid w:val="003B1202"/>
    <w:rsid w:val="003B1891"/>
    <w:rsid w:val="003B1DE2"/>
    <w:rsid w:val="003B2188"/>
    <w:rsid w:val="003B22D6"/>
    <w:rsid w:val="003B2829"/>
    <w:rsid w:val="003B2D78"/>
    <w:rsid w:val="003B2FF0"/>
    <w:rsid w:val="003B4D8B"/>
    <w:rsid w:val="003B57B9"/>
    <w:rsid w:val="003B5A5A"/>
    <w:rsid w:val="003B5C30"/>
    <w:rsid w:val="003B685B"/>
    <w:rsid w:val="003B6AEF"/>
    <w:rsid w:val="003B6C8B"/>
    <w:rsid w:val="003B704E"/>
    <w:rsid w:val="003B70E3"/>
    <w:rsid w:val="003B7137"/>
    <w:rsid w:val="003B720E"/>
    <w:rsid w:val="003B78CA"/>
    <w:rsid w:val="003B7958"/>
    <w:rsid w:val="003B7AF1"/>
    <w:rsid w:val="003B7FCD"/>
    <w:rsid w:val="003C00B7"/>
    <w:rsid w:val="003C02FF"/>
    <w:rsid w:val="003C03C0"/>
    <w:rsid w:val="003C0561"/>
    <w:rsid w:val="003C0E59"/>
    <w:rsid w:val="003C1D96"/>
    <w:rsid w:val="003C3138"/>
    <w:rsid w:val="003C5B27"/>
    <w:rsid w:val="003C5CDE"/>
    <w:rsid w:val="003C629B"/>
    <w:rsid w:val="003C632F"/>
    <w:rsid w:val="003C64E3"/>
    <w:rsid w:val="003C76D8"/>
    <w:rsid w:val="003C7848"/>
    <w:rsid w:val="003D0510"/>
    <w:rsid w:val="003D1222"/>
    <w:rsid w:val="003D1492"/>
    <w:rsid w:val="003D1993"/>
    <w:rsid w:val="003D2718"/>
    <w:rsid w:val="003D2A6C"/>
    <w:rsid w:val="003D2B3F"/>
    <w:rsid w:val="003D2E56"/>
    <w:rsid w:val="003D31DE"/>
    <w:rsid w:val="003D39D3"/>
    <w:rsid w:val="003D3CB2"/>
    <w:rsid w:val="003D3D2B"/>
    <w:rsid w:val="003D443C"/>
    <w:rsid w:val="003D50EA"/>
    <w:rsid w:val="003D5420"/>
    <w:rsid w:val="003D558A"/>
    <w:rsid w:val="003D638E"/>
    <w:rsid w:val="003D681A"/>
    <w:rsid w:val="003D69CE"/>
    <w:rsid w:val="003D6E46"/>
    <w:rsid w:val="003D71D9"/>
    <w:rsid w:val="003D7A22"/>
    <w:rsid w:val="003D7BAA"/>
    <w:rsid w:val="003E004B"/>
    <w:rsid w:val="003E006E"/>
    <w:rsid w:val="003E1435"/>
    <w:rsid w:val="003E1CFE"/>
    <w:rsid w:val="003E1D4F"/>
    <w:rsid w:val="003E28E1"/>
    <w:rsid w:val="003E35F6"/>
    <w:rsid w:val="003E395A"/>
    <w:rsid w:val="003E4EE5"/>
    <w:rsid w:val="003E5014"/>
    <w:rsid w:val="003E56EA"/>
    <w:rsid w:val="003E59A9"/>
    <w:rsid w:val="003E680C"/>
    <w:rsid w:val="003E6C2F"/>
    <w:rsid w:val="003E6C60"/>
    <w:rsid w:val="003E6CD6"/>
    <w:rsid w:val="003E771E"/>
    <w:rsid w:val="003F0725"/>
    <w:rsid w:val="003F0917"/>
    <w:rsid w:val="003F0EBD"/>
    <w:rsid w:val="003F1270"/>
    <w:rsid w:val="003F1CA7"/>
    <w:rsid w:val="003F220C"/>
    <w:rsid w:val="003F228C"/>
    <w:rsid w:val="003F26BB"/>
    <w:rsid w:val="003F274D"/>
    <w:rsid w:val="003F2B82"/>
    <w:rsid w:val="003F3674"/>
    <w:rsid w:val="003F385D"/>
    <w:rsid w:val="003F3FC0"/>
    <w:rsid w:val="003F42E3"/>
    <w:rsid w:val="003F47BE"/>
    <w:rsid w:val="003F4A75"/>
    <w:rsid w:val="003F5835"/>
    <w:rsid w:val="003F5BE8"/>
    <w:rsid w:val="003F5DBC"/>
    <w:rsid w:val="003F5EE8"/>
    <w:rsid w:val="003F6B77"/>
    <w:rsid w:val="003F7095"/>
    <w:rsid w:val="003F7A5E"/>
    <w:rsid w:val="00400EFA"/>
    <w:rsid w:val="004029D8"/>
    <w:rsid w:val="00402DED"/>
    <w:rsid w:val="004030B1"/>
    <w:rsid w:val="00403C48"/>
    <w:rsid w:val="00405378"/>
    <w:rsid w:val="004057BD"/>
    <w:rsid w:val="00405BF2"/>
    <w:rsid w:val="00405D5E"/>
    <w:rsid w:val="0040636E"/>
    <w:rsid w:val="00406851"/>
    <w:rsid w:val="00406C54"/>
    <w:rsid w:val="00410105"/>
    <w:rsid w:val="0041091F"/>
    <w:rsid w:val="00410DD6"/>
    <w:rsid w:val="00411913"/>
    <w:rsid w:val="00412099"/>
    <w:rsid w:val="00413144"/>
    <w:rsid w:val="00415173"/>
    <w:rsid w:val="00416080"/>
    <w:rsid w:val="004166D9"/>
    <w:rsid w:val="00416A36"/>
    <w:rsid w:val="00417764"/>
    <w:rsid w:val="00420138"/>
    <w:rsid w:val="0042033D"/>
    <w:rsid w:val="00420936"/>
    <w:rsid w:val="00420DF9"/>
    <w:rsid w:val="00421DDC"/>
    <w:rsid w:val="00421F6E"/>
    <w:rsid w:val="00422175"/>
    <w:rsid w:val="00422336"/>
    <w:rsid w:val="00422435"/>
    <w:rsid w:val="00422C25"/>
    <w:rsid w:val="00423207"/>
    <w:rsid w:val="0042364A"/>
    <w:rsid w:val="0042409D"/>
    <w:rsid w:val="0042441E"/>
    <w:rsid w:val="00424586"/>
    <w:rsid w:val="00425E14"/>
    <w:rsid w:val="004261CA"/>
    <w:rsid w:val="0042678F"/>
    <w:rsid w:val="00426FA0"/>
    <w:rsid w:val="00427194"/>
    <w:rsid w:val="004275C3"/>
    <w:rsid w:val="00427724"/>
    <w:rsid w:val="00430294"/>
    <w:rsid w:val="0043225C"/>
    <w:rsid w:val="004329D5"/>
    <w:rsid w:val="004339FC"/>
    <w:rsid w:val="00434A12"/>
    <w:rsid w:val="004355A8"/>
    <w:rsid w:val="004358F1"/>
    <w:rsid w:val="00435AEA"/>
    <w:rsid w:val="00436004"/>
    <w:rsid w:val="0043638F"/>
    <w:rsid w:val="00437989"/>
    <w:rsid w:val="004379DF"/>
    <w:rsid w:val="00437F59"/>
    <w:rsid w:val="00440293"/>
    <w:rsid w:val="0044178A"/>
    <w:rsid w:val="00441A47"/>
    <w:rsid w:val="00442309"/>
    <w:rsid w:val="0044287B"/>
    <w:rsid w:val="00443E01"/>
    <w:rsid w:val="004440A3"/>
    <w:rsid w:val="00444574"/>
    <w:rsid w:val="00444B93"/>
    <w:rsid w:val="00444C64"/>
    <w:rsid w:val="00445847"/>
    <w:rsid w:val="004458E8"/>
    <w:rsid w:val="0044741C"/>
    <w:rsid w:val="004477E8"/>
    <w:rsid w:val="00447B62"/>
    <w:rsid w:val="004502ED"/>
    <w:rsid w:val="0045095E"/>
    <w:rsid w:val="00450999"/>
    <w:rsid w:val="004527F6"/>
    <w:rsid w:val="00452A51"/>
    <w:rsid w:val="004549F4"/>
    <w:rsid w:val="004550D9"/>
    <w:rsid w:val="00455156"/>
    <w:rsid w:val="004552C9"/>
    <w:rsid w:val="00455795"/>
    <w:rsid w:val="004559DD"/>
    <w:rsid w:val="00455CB6"/>
    <w:rsid w:val="0045635B"/>
    <w:rsid w:val="004564A7"/>
    <w:rsid w:val="00456738"/>
    <w:rsid w:val="00456925"/>
    <w:rsid w:val="00456B64"/>
    <w:rsid w:val="00456FFF"/>
    <w:rsid w:val="00457AAD"/>
    <w:rsid w:val="004603D3"/>
    <w:rsid w:val="00460B1E"/>
    <w:rsid w:val="004614E0"/>
    <w:rsid w:val="004617D0"/>
    <w:rsid w:val="00461EC5"/>
    <w:rsid w:val="00462128"/>
    <w:rsid w:val="004624A6"/>
    <w:rsid w:val="00462A5C"/>
    <w:rsid w:val="00462B74"/>
    <w:rsid w:val="00463598"/>
    <w:rsid w:val="00463ACB"/>
    <w:rsid w:val="00463CB2"/>
    <w:rsid w:val="00464585"/>
    <w:rsid w:val="004645B5"/>
    <w:rsid w:val="00465125"/>
    <w:rsid w:val="00465CED"/>
    <w:rsid w:val="00470098"/>
    <w:rsid w:val="00470A9A"/>
    <w:rsid w:val="0047128D"/>
    <w:rsid w:val="00471795"/>
    <w:rsid w:val="00472A39"/>
    <w:rsid w:val="00472EB6"/>
    <w:rsid w:val="00473820"/>
    <w:rsid w:val="0047420C"/>
    <w:rsid w:val="0047421D"/>
    <w:rsid w:val="004746CE"/>
    <w:rsid w:val="00474F52"/>
    <w:rsid w:val="00476120"/>
    <w:rsid w:val="004763D0"/>
    <w:rsid w:val="0047644D"/>
    <w:rsid w:val="00476ED7"/>
    <w:rsid w:val="00477568"/>
    <w:rsid w:val="00477DC0"/>
    <w:rsid w:val="004806E6"/>
    <w:rsid w:val="00482129"/>
    <w:rsid w:val="00482432"/>
    <w:rsid w:val="0048289C"/>
    <w:rsid w:val="004829F2"/>
    <w:rsid w:val="00482C5D"/>
    <w:rsid w:val="00482F64"/>
    <w:rsid w:val="004835AC"/>
    <w:rsid w:val="00483A00"/>
    <w:rsid w:val="00483C1D"/>
    <w:rsid w:val="00484329"/>
    <w:rsid w:val="00484974"/>
    <w:rsid w:val="00486285"/>
    <w:rsid w:val="00486712"/>
    <w:rsid w:val="004870DE"/>
    <w:rsid w:val="00487199"/>
    <w:rsid w:val="004908E8"/>
    <w:rsid w:val="00491687"/>
    <w:rsid w:val="00492394"/>
    <w:rsid w:val="004925DD"/>
    <w:rsid w:val="004927BA"/>
    <w:rsid w:val="00492DD8"/>
    <w:rsid w:val="004931A0"/>
    <w:rsid w:val="0049417D"/>
    <w:rsid w:val="004950DF"/>
    <w:rsid w:val="004958B9"/>
    <w:rsid w:val="00495A9F"/>
    <w:rsid w:val="00496F52"/>
    <w:rsid w:val="0049710F"/>
    <w:rsid w:val="0049745D"/>
    <w:rsid w:val="004978A8"/>
    <w:rsid w:val="00497A10"/>
    <w:rsid w:val="00497C54"/>
    <w:rsid w:val="004A0DDE"/>
    <w:rsid w:val="004A22D7"/>
    <w:rsid w:val="004A4334"/>
    <w:rsid w:val="004A4B40"/>
    <w:rsid w:val="004A4EDD"/>
    <w:rsid w:val="004A5408"/>
    <w:rsid w:val="004A6023"/>
    <w:rsid w:val="004A61D3"/>
    <w:rsid w:val="004A65F6"/>
    <w:rsid w:val="004A6668"/>
    <w:rsid w:val="004A6AE4"/>
    <w:rsid w:val="004A798F"/>
    <w:rsid w:val="004A7E5A"/>
    <w:rsid w:val="004B026C"/>
    <w:rsid w:val="004B03B6"/>
    <w:rsid w:val="004B0524"/>
    <w:rsid w:val="004B1508"/>
    <w:rsid w:val="004B20BB"/>
    <w:rsid w:val="004B2176"/>
    <w:rsid w:val="004B25DC"/>
    <w:rsid w:val="004B2D69"/>
    <w:rsid w:val="004B42E3"/>
    <w:rsid w:val="004B4A7C"/>
    <w:rsid w:val="004B4E41"/>
    <w:rsid w:val="004B501A"/>
    <w:rsid w:val="004B5159"/>
    <w:rsid w:val="004B5B20"/>
    <w:rsid w:val="004B6178"/>
    <w:rsid w:val="004B694A"/>
    <w:rsid w:val="004B6954"/>
    <w:rsid w:val="004B6A01"/>
    <w:rsid w:val="004B6FAF"/>
    <w:rsid w:val="004B7268"/>
    <w:rsid w:val="004B7B03"/>
    <w:rsid w:val="004C06BC"/>
    <w:rsid w:val="004C0A9B"/>
    <w:rsid w:val="004C0DD6"/>
    <w:rsid w:val="004C0E6C"/>
    <w:rsid w:val="004C1053"/>
    <w:rsid w:val="004C1F2E"/>
    <w:rsid w:val="004C22F2"/>
    <w:rsid w:val="004C2FE6"/>
    <w:rsid w:val="004C3D7B"/>
    <w:rsid w:val="004C3FC3"/>
    <w:rsid w:val="004C4022"/>
    <w:rsid w:val="004C418C"/>
    <w:rsid w:val="004C456A"/>
    <w:rsid w:val="004C46E2"/>
    <w:rsid w:val="004C51B9"/>
    <w:rsid w:val="004C5269"/>
    <w:rsid w:val="004C52A1"/>
    <w:rsid w:val="004C52F2"/>
    <w:rsid w:val="004C6625"/>
    <w:rsid w:val="004C6687"/>
    <w:rsid w:val="004C6982"/>
    <w:rsid w:val="004C7007"/>
    <w:rsid w:val="004C715B"/>
    <w:rsid w:val="004C74A4"/>
    <w:rsid w:val="004C7677"/>
    <w:rsid w:val="004D0745"/>
    <w:rsid w:val="004D09DD"/>
    <w:rsid w:val="004D2431"/>
    <w:rsid w:val="004D2CF2"/>
    <w:rsid w:val="004D343D"/>
    <w:rsid w:val="004D3968"/>
    <w:rsid w:val="004D3AF6"/>
    <w:rsid w:val="004D4729"/>
    <w:rsid w:val="004D489A"/>
    <w:rsid w:val="004D525D"/>
    <w:rsid w:val="004D536C"/>
    <w:rsid w:val="004D585B"/>
    <w:rsid w:val="004D5F7C"/>
    <w:rsid w:val="004D6C92"/>
    <w:rsid w:val="004D7A69"/>
    <w:rsid w:val="004E074C"/>
    <w:rsid w:val="004E09E5"/>
    <w:rsid w:val="004E0C31"/>
    <w:rsid w:val="004E0C9C"/>
    <w:rsid w:val="004E0E1B"/>
    <w:rsid w:val="004E1826"/>
    <w:rsid w:val="004E199F"/>
    <w:rsid w:val="004E1AE7"/>
    <w:rsid w:val="004E25B2"/>
    <w:rsid w:val="004E27F6"/>
    <w:rsid w:val="004E2AF5"/>
    <w:rsid w:val="004E2CAA"/>
    <w:rsid w:val="004E2D44"/>
    <w:rsid w:val="004E30E1"/>
    <w:rsid w:val="004E3812"/>
    <w:rsid w:val="004E3B47"/>
    <w:rsid w:val="004E3E24"/>
    <w:rsid w:val="004E47DD"/>
    <w:rsid w:val="004E49CC"/>
    <w:rsid w:val="004E5553"/>
    <w:rsid w:val="004E55BF"/>
    <w:rsid w:val="004E679D"/>
    <w:rsid w:val="004E67D7"/>
    <w:rsid w:val="004E716A"/>
    <w:rsid w:val="004F06D8"/>
    <w:rsid w:val="004F11F5"/>
    <w:rsid w:val="004F12EC"/>
    <w:rsid w:val="004F17BD"/>
    <w:rsid w:val="004F18A6"/>
    <w:rsid w:val="004F1A41"/>
    <w:rsid w:val="004F1F16"/>
    <w:rsid w:val="004F2765"/>
    <w:rsid w:val="004F27AF"/>
    <w:rsid w:val="004F28F0"/>
    <w:rsid w:val="004F2E23"/>
    <w:rsid w:val="004F2EAD"/>
    <w:rsid w:val="004F31E6"/>
    <w:rsid w:val="004F3D38"/>
    <w:rsid w:val="004F514B"/>
    <w:rsid w:val="004F5278"/>
    <w:rsid w:val="004F5C06"/>
    <w:rsid w:val="004F5D54"/>
    <w:rsid w:val="004F6998"/>
    <w:rsid w:val="004F6B92"/>
    <w:rsid w:val="004F71BE"/>
    <w:rsid w:val="004F7719"/>
    <w:rsid w:val="00500981"/>
    <w:rsid w:val="00501711"/>
    <w:rsid w:val="0050254D"/>
    <w:rsid w:val="005038E8"/>
    <w:rsid w:val="00503EC6"/>
    <w:rsid w:val="0050441F"/>
    <w:rsid w:val="00504EC0"/>
    <w:rsid w:val="00505247"/>
    <w:rsid w:val="00505A58"/>
    <w:rsid w:val="005064F3"/>
    <w:rsid w:val="00506FB3"/>
    <w:rsid w:val="0051050F"/>
    <w:rsid w:val="00510B18"/>
    <w:rsid w:val="00511928"/>
    <w:rsid w:val="00511CDC"/>
    <w:rsid w:val="0051264E"/>
    <w:rsid w:val="00512AD6"/>
    <w:rsid w:val="00513A85"/>
    <w:rsid w:val="00513D19"/>
    <w:rsid w:val="005140B8"/>
    <w:rsid w:val="00514573"/>
    <w:rsid w:val="005155CB"/>
    <w:rsid w:val="00515C30"/>
    <w:rsid w:val="00515D92"/>
    <w:rsid w:val="00516072"/>
    <w:rsid w:val="00516099"/>
    <w:rsid w:val="005160E2"/>
    <w:rsid w:val="00516907"/>
    <w:rsid w:val="00516DB2"/>
    <w:rsid w:val="005170F8"/>
    <w:rsid w:val="00517478"/>
    <w:rsid w:val="00517941"/>
    <w:rsid w:val="00517D36"/>
    <w:rsid w:val="00520A55"/>
    <w:rsid w:val="0052115F"/>
    <w:rsid w:val="00521429"/>
    <w:rsid w:val="005214BC"/>
    <w:rsid w:val="005216DD"/>
    <w:rsid w:val="00521C26"/>
    <w:rsid w:val="00521C60"/>
    <w:rsid w:val="00521EDE"/>
    <w:rsid w:val="00522623"/>
    <w:rsid w:val="00522A47"/>
    <w:rsid w:val="0052303A"/>
    <w:rsid w:val="005234B2"/>
    <w:rsid w:val="0052441C"/>
    <w:rsid w:val="0052578E"/>
    <w:rsid w:val="005258BE"/>
    <w:rsid w:val="005258FE"/>
    <w:rsid w:val="00525CB2"/>
    <w:rsid w:val="00525FD3"/>
    <w:rsid w:val="005261B7"/>
    <w:rsid w:val="0052747E"/>
    <w:rsid w:val="00527878"/>
    <w:rsid w:val="00530413"/>
    <w:rsid w:val="00530902"/>
    <w:rsid w:val="005312F4"/>
    <w:rsid w:val="00532148"/>
    <w:rsid w:val="00532530"/>
    <w:rsid w:val="00532D80"/>
    <w:rsid w:val="005331C2"/>
    <w:rsid w:val="00534536"/>
    <w:rsid w:val="00534DEB"/>
    <w:rsid w:val="00535F59"/>
    <w:rsid w:val="00536D7F"/>
    <w:rsid w:val="00536ED9"/>
    <w:rsid w:val="00536F5A"/>
    <w:rsid w:val="0053761C"/>
    <w:rsid w:val="00537AB9"/>
    <w:rsid w:val="00537F21"/>
    <w:rsid w:val="00537FF4"/>
    <w:rsid w:val="00540622"/>
    <w:rsid w:val="00540623"/>
    <w:rsid w:val="00540B66"/>
    <w:rsid w:val="00540B82"/>
    <w:rsid w:val="00541A95"/>
    <w:rsid w:val="00542024"/>
    <w:rsid w:val="005425EF"/>
    <w:rsid w:val="005425FE"/>
    <w:rsid w:val="00542AE1"/>
    <w:rsid w:val="00543ECE"/>
    <w:rsid w:val="00544692"/>
    <w:rsid w:val="00544B81"/>
    <w:rsid w:val="00545247"/>
    <w:rsid w:val="00546897"/>
    <w:rsid w:val="00546BAE"/>
    <w:rsid w:val="00546C9A"/>
    <w:rsid w:val="00546E14"/>
    <w:rsid w:val="00546F0A"/>
    <w:rsid w:val="00547B0E"/>
    <w:rsid w:val="00550C08"/>
    <w:rsid w:val="00550F72"/>
    <w:rsid w:val="00551355"/>
    <w:rsid w:val="00551FD1"/>
    <w:rsid w:val="0055222C"/>
    <w:rsid w:val="00552F7D"/>
    <w:rsid w:val="0055356C"/>
    <w:rsid w:val="00553807"/>
    <w:rsid w:val="00553E26"/>
    <w:rsid w:val="00554CC7"/>
    <w:rsid w:val="00554D7D"/>
    <w:rsid w:val="005559FB"/>
    <w:rsid w:val="005564C7"/>
    <w:rsid w:val="00557212"/>
    <w:rsid w:val="00557592"/>
    <w:rsid w:val="00557F64"/>
    <w:rsid w:val="005604DA"/>
    <w:rsid w:val="00560CB7"/>
    <w:rsid w:val="00561358"/>
    <w:rsid w:val="0056173E"/>
    <w:rsid w:val="0056190A"/>
    <w:rsid w:val="00561978"/>
    <w:rsid w:val="00562BC8"/>
    <w:rsid w:val="0056360D"/>
    <w:rsid w:val="00563F26"/>
    <w:rsid w:val="0056463F"/>
    <w:rsid w:val="005646D1"/>
    <w:rsid w:val="00564AF8"/>
    <w:rsid w:val="00565176"/>
    <w:rsid w:val="00566512"/>
    <w:rsid w:val="00566B04"/>
    <w:rsid w:val="00566B30"/>
    <w:rsid w:val="0056794C"/>
    <w:rsid w:val="0057022A"/>
    <w:rsid w:val="00570720"/>
    <w:rsid w:val="005709D6"/>
    <w:rsid w:val="00570F54"/>
    <w:rsid w:val="00571047"/>
    <w:rsid w:val="0057104D"/>
    <w:rsid w:val="0057210D"/>
    <w:rsid w:val="005728A6"/>
    <w:rsid w:val="00572958"/>
    <w:rsid w:val="00573457"/>
    <w:rsid w:val="00573D6C"/>
    <w:rsid w:val="00574C7D"/>
    <w:rsid w:val="005752D1"/>
    <w:rsid w:val="005753D8"/>
    <w:rsid w:val="00575B23"/>
    <w:rsid w:val="00576555"/>
    <w:rsid w:val="005765A6"/>
    <w:rsid w:val="0057662B"/>
    <w:rsid w:val="005801DD"/>
    <w:rsid w:val="0058081E"/>
    <w:rsid w:val="0058085F"/>
    <w:rsid w:val="00580B06"/>
    <w:rsid w:val="00582063"/>
    <w:rsid w:val="00582CF1"/>
    <w:rsid w:val="00583081"/>
    <w:rsid w:val="005830DC"/>
    <w:rsid w:val="005834B5"/>
    <w:rsid w:val="00583EC7"/>
    <w:rsid w:val="00583FD5"/>
    <w:rsid w:val="00584480"/>
    <w:rsid w:val="0058471A"/>
    <w:rsid w:val="00584BA4"/>
    <w:rsid w:val="005851DA"/>
    <w:rsid w:val="00585749"/>
    <w:rsid w:val="005865D8"/>
    <w:rsid w:val="00586836"/>
    <w:rsid w:val="00587A63"/>
    <w:rsid w:val="00587F17"/>
    <w:rsid w:val="005911AA"/>
    <w:rsid w:val="005926CF"/>
    <w:rsid w:val="0059298E"/>
    <w:rsid w:val="00592C2D"/>
    <w:rsid w:val="005934E6"/>
    <w:rsid w:val="00593801"/>
    <w:rsid w:val="00593DF1"/>
    <w:rsid w:val="00595C6A"/>
    <w:rsid w:val="00596517"/>
    <w:rsid w:val="0059693A"/>
    <w:rsid w:val="00596B25"/>
    <w:rsid w:val="00596D36"/>
    <w:rsid w:val="005972BF"/>
    <w:rsid w:val="00597684"/>
    <w:rsid w:val="00597AF9"/>
    <w:rsid w:val="00597FBB"/>
    <w:rsid w:val="005A01D8"/>
    <w:rsid w:val="005A0FC6"/>
    <w:rsid w:val="005A1669"/>
    <w:rsid w:val="005A1FB4"/>
    <w:rsid w:val="005A20F2"/>
    <w:rsid w:val="005A26A5"/>
    <w:rsid w:val="005A2727"/>
    <w:rsid w:val="005A2A82"/>
    <w:rsid w:val="005A3490"/>
    <w:rsid w:val="005A37E4"/>
    <w:rsid w:val="005A3F05"/>
    <w:rsid w:val="005A4086"/>
    <w:rsid w:val="005A45AB"/>
    <w:rsid w:val="005A4630"/>
    <w:rsid w:val="005A4992"/>
    <w:rsid w:val="005A4B5B"/>
    <w:rsid w:val="005A52F9"/>
    <w:rsid w:val="005A5837"/>
    <w:rsid w:val="005A589A"/>
    <w:rsid w:val="005A6DA1"/>
    <w:rsid w:val="005A7022"/>
    <w:rsid w:val="005A7365"/>
    <w:rsid w:val="005A74A3"/>
    <w:rsid w:val="005A77E4"/>
    <w:rsid w:val="005A7966"/>
    <w:rsid w:val="005B08CD"/>
    <w:rsid w:val="005B0E87"/>
    <w:rsid w:val="005B10C2"/>
    <w:rsid w:val="005B1294"/>
    <w:rsid w:val="005B1D13"/>
    <w:rsid w:val="005B22DD"/>
    <w:rsid w:val="005B2831"/>
    <w:rsid w:val="005B39A9"/>
    <w:rsid w:val="005B3B5B"/>
    <w:rsid w:val="005B426D"/>
    <w:rsid w:val="005B59FD"/>
    <w:rsid w:val="005B5AE8"/>
    <w:rsid w:val="005B6569"/>
    <w:rsid w:val="005B6709"/>
    <w:rsid w:val="005B785A"/>
    <w:rsid w:val="005B787F"/>
    <w:rsid w:val="005B7C6F"/>
    <w:rsid w:val="005B7FAB"/>
    <w:rsid w:val="005C0B22"/>
    <w:rsid w:val="005C0CF3"/>
    <w:rsid w:val="005C0F47"/>
    <w:rsid w:val="005C1919"/>
    <w:rsid w:val="005C1DB1"/>
    <w:rsid w:val="005C1FAE"/>
    <w:rsid w:val="005C2529"/>
    <w:rsid w:val="005C38D1"/>
    <w:rsid w:val="005C3985"/>
    <w:rsid w:val="005C4589"/>
    <w:rsid w:val="005C52E3"/>
    <w:rsid w:val="005C6356"/>
    <w:rsid w:val="005C6C73"/>
    <w:rsid w:val="005C7239"/>
    <w:rsid w:val="005C73DA"/>
    <w:rsid w:val="005C7624"/>
    <w:rsid w:val="005C7EE0"/>
    <w:rsid w:val="005C7F9E"/>
    <w:rsid w:val="005C7FE2"/>
    <w:rsid w:val="005D04F0"/>
    <w:rsid w:val="005D0681"/>
    <w:rsid w:val="005D0A82"/>
    <w:rsid w:val="005D0E28"/>
    <w:rsid w:val="005D0E37"/>
    <w:rsid w:val="005D1655"/>
    <w:rsid w:val="005D17EC"/>
    <w:rsid w:val="005D1A5D"/>
    <w:rsid w:val="005D28D6"/>
    <w:rsid w:val="005D2FD9"/>
    <w:rsid w:val="005D303C"/>
    <w:rsid w:val="005D3B6B"/>
    <w:rsid w:val="005D3CD9"/>
    <w:rsid w:val="005D4649"/>
    <w:rsid w:val="005D4A7A"/>
    <w:rsid w:val="005D4FDE"/>
    <w:rsid w:val="005D54B0"/>
    <w:rsid w:val="005D59DE"/>
    <w:rsid w:val="005D5B85"/>
    <w:rsid w:val="005D628F"/>
    <w:rsid w:val="005D7B27"/>
    <w:rsid w:val="005D7CAE"/>
    <w:rsid w:val="005E02E8"/>
    <w:rsid w:val="005E12D6"/>
    <w:rsid w:val="005E1428"/>
    <w:rsid w:val="005E1728"/>
    <w:rsid w:val="005E20C2"/>
    <w:rsid w:val="005E276E"/>
    <w:rsid w:val="005E2E71"/>
    <w:rsid w:val="005E3AB2"/>
    <w:rsid w:val="005E4518"/>
    <w:rsid w:val="005E4B54"/>
    <w:rsid w:val="005E585E"/>
    <w:rsid w:val="005E6140"/>
    <w:rsid w:val="005E619C"/>
    <w:rsid w:val="005E68B9"/>
    <w:rsid w:val="005E6927"/>
    <w:rsid w:val="005E6E78"/>
    <w:rsid w:val="005E775B"/>
    <w:rsid w:val="005E7FAB"/>
    <w:rsid w:val="005F024D"/>
    <w:rsid w:val="005F0EA4"/>
    <w:rsid w:val="005F1810"/>
    <w:rsid w:val="005F1A3A"/>
    <w:rsid w:val="005F2100"/>
    <w:rsid w:val="005F247C"/>
    <w:rsid w:val="005F2F2F"/>
    <w:rsid w:val="005F36E8"/>
    <w:rsid w:val="005F42B3"/>
    <w:rsid w:val="005F46CE"/>
    <w:rsid w:val="005F5265"/>
    <w:rsid w:val="005F625A"/>
    <w:rsid w:val="005F67B5"/>
    <w:rsid w:val="005F6B50"/>
    <w:rsid w:val="005F6B83"/>
    <w:rsid w:val="005F7711"/>
    <w:rsid w:val="005F7FC4"/>
    <w:rsid w:val="005F7FFA"/>
    <w:rsid w:val="00600D49"/>
    <w:rsid w:val="00602EC2"/>
    <w:rsid w:val="00603037"/>
    <w:rsid w:val="00603CF3"/>
    <w:rsid w:val="00603D34"/>
    <w:rsid w:val="00603DBA"/>
    <w:rsid w:val="00604B6C"/>
    <w:rsid w:val="00605D8D"/>
    <w:rsid w:val="006065CF"/>
    <w:rsid w:val="006067C0"/>
    <w:rsid w:val="00606E2D"/>
    <w:rsid w:val="00607510"/>
    <w:rsid w:val="006076DA"/>
    <w:rsid w:val="00607C75"/>
    <w:rsid w:val="0061001A"/>
    <w:rsid w:val="006105CF"/>
    <w:rsid w:val="00610B54"/>
    <w:rsid w:val="00610BF7"/>
    <w:rsid w:val="00610CDA"/>
    <w:rsid w:val="00610DF9"/>
    <w:rsid w:val="00612A56"/>
    <w:rsid w:val="00612C74"/>
    <w:rsid w:val="00612FA0"/>
    <w:rsid w:val="00613669"/>
    <w:rsid w:val="0061376C"/>
    <w:rsid w:val="00613B5B"/>
    <w:rsid w:val="00614169"/>
    <w:rsid w:val="00614505"/>
    <w:rsid w:val="00614BD4"/>
    <w:rsid w:val="006151A7"/>
    <w:rsid w:val="006159C6"/>
    <w:rsid w:val="00615A19"/>
    <w:rsid w:val="00615B96"/>
    <w:rsid w:val="00616130"/>
    <w:rsid w:val="006163F3"/>
    <w:rsid w:val="00616B3E"/>
    <w:rsid w:val="0061706D"/>
    <w:rsid w:val="006170B3"/>
    <w:rsid w:val="006173D1"/>
    <w:rsid w:val="00617FBC"/>
    <w:rsid w:val="00621C68"/>
    <w:rsid w:val="006247E2"/>
    <w:rsid w:val="0062497D"/>
    <w:rsid w:val="00624BB1"/>
    <w:rsid w:val="00625017"/>
    <w:rsid w:val="0062508E"/>
    <w:rsid w:val="006258B3"/>
    <w:rsid w:val="00625A03"/>
    <w:rsid w:val="00625EDE"/>
    <w:rsid w:val="00626B5A"/>
    <w:rsid w:val="00627154"/>
    <w:rsid w:val="00627476"/>
    <w:rsid w:val="00627768"/>
    <w:rsid w:val="00630465"/>
    <w:rsid w:val="00630C4D"/>
    <w:rsid w:val="00631027"/>
    <w:rsid w:val="00631079"/>
    <w:rsid w:val="00631B7A"/>
    <w:rsid w:val="0063220B"/>
    <w:rsid w:val="006326A3"/>
    <w:rsid w:val="00633496"/>
    <w:rsid w:val="00634C35"/>
    <w:rsid w:val="006356D7"/>
    <w:rsid w:val="00635835"/>
    <w:rsid w:val="00635F64"/>
    <w:rsid w:val="006366A9"/>
    <w:rsid w:val="00637C97"/>
    <w:rsid w:val="00637F3F"/>
    <w:rsid w:val="00640A34"/>
    <w:rsid w:val="00640AB4"/>
    <w:rsid w:val="00640D2E"/>
    <w:rsid w:val="00641145"/>
    <w:rsid w:val="0064143C"/>
    <w:rsid w:val="0064199B"/>
    <w:rsid w:val="0064218D"/>
    <w:rsid w:val="006424AB"/>
    <w:rsid w:val="006438A8"/>
    <w:rsid w:val="00645039"/>
    <w:rsid w:val="00645598"/>
    <w:rsid w:val="00645744"/>
    <w:rsid w:val="00646976"/>
    <w:rsid w:val="00646D27"/>
    <w:rsid w:val="0064704E"/>
    <w:rsid w:val="006475E2"/>
    <w:rsid w:val="00647A1B"/>
    <w:rsid w:val="00647B18"/>
    <w:rsid w:val="00647DA1"/>
    <w:rsid w:val="00650640"/>
    <w:rsid w:val="00650C9B"/>
    <w:rsid w:val="006517E6"/>
    <w:rsid w:val="00651CCD"/>
    <w:rsid w:val="00652363"/>
    <w:rsid w:val="00652610"/>
    <w:rsid w:val="00652833"/>
    <w:rsid w:val="00653140"/>
    <w:rsid w:val="0065356D"/>
    <w:rsid w:val="00653831"/>
    <w:rsid w:val="006540AE"/>
    <w:rsid w:val="0065418C"/>
    <w:rsid w:val="00654ADC"/>
    <w:rsid w:val="006567A5"/>
    <w:rsid w:val="006568D1"/>
    <w:rsid w:val="00656D32"/>
    <w:rsid w:val="00656E75"/>
    <w:rsid w:val="006609FA"/>
    <w:rsid w:val="00660B87"/>
    <w:rsid w:val="00660D71"/>
    <w:rsid w:val="00661193"/>
    <w:rsid w:val="00661D3B"/>
    <w:rsid w:val="00661EA6"/>
    <w:rsid w:val="00661F88"/>
    <w:rsid w:val="0066395C"/>
    <w:rsid w:val="00663D0D"/>
    <w:rsid w:val="00663DCA"/>
    <w:rsid w:val="00664BE8"/>
    <w:rsid w:val="00664E51"/>
    <w:rsid w:val="00665552"/>
    <w:rsid w:val="00665726"/>
    <w:rsid w:val="006660A8"/>
    <w:rsid w:val="00666877"/>
    <w:rsid w:val="00666926"/>
    <w:rsid w:val="006669D1"/>
    <w:rsid w:val="00666C97"/>
    <w:rsid w:val="00666E24"/>
    <w:rsid w:val="006700F3"/>
    <w:rsid w:val="0067168C"/>
    <w:rsid w:val="006716E6"/>
    <w:rsid w:val="00671ECF"/>
    <w:rsid w:val="0067275F"/>
    <w:rsid w:val="00672A4C"/>
    <w:rsid w:val="00672E3F"/>
    <w:rsid w:val="00674651"/>
    <w:rsid w:val="00674E90"/>
    <w:rsid w:val="00675430"/>
    <w:rsid w:val="00675F61"/>
    <w:rsid w:val="00675FC6"/>
    <w:rsid w:val="00676995"/>
    <w:rsid w:val="00676E68"/>
    <w:rsid w:val="006775F4"/>
    <w:rsid w:val="0067795E"/>
    <w:rsid w:val="00677AB2"/>
    <w:rsid w:val="00677FD5"/>
    <w:rsid w:val="006801CE"/>
    <w:rsid w:val="00680332"/>
    <w:rsid w:val="00680E93"/>
    <w:rsid w:val="00680EBA"/>
    <w:rsid w:val="00681A26"/>
    <w:rsid w:val="00682098"/>
    <w:rsid w:val="006829D9"/>
    <w:rsid w:val="006833E0"/>
    <w:rsid w:val="0068382B"/>
    <w:rsid w:val="0068404F"/>
    <w:rsid w:val="00684691"/>
    <w:rsid w:val="0068569E"/>
    <w:rsid w:val="006856AB"/>
    <w:rsid w:val="00685A9E"/>
    <w:rsid w:val="006864CE"/>
    <w:rsid w:val="0068660B"/>
    <w:rsid w:val="00686C84"/>
    <w:rsid w:val="00687218"/>
    <w:rsid w:val="00687F8B"/>
    <w:rsid w:val="006900F1"/>
    <w:rsid w:val="006905CC"/>
    <w:rsid w:val="0069082F"/>
    <w:rsid w:val="00690E5A"/>
    <w:rsid w:val="006918DC"/>
    <w:rsid w:val="00692018"/>
    <w:rsid w:val="006920F8"/>
    <w:rsid w:val="00692949"/>
    <w:rsid w:val="00692DDC"/>
    <w:rsid w:val="0069354B"/>
    <w:rsid w:val="00693E2F"/>
    <w:rsid w:val="00693F89"/>
    <w:rsid w:val="00694219"/>
    <w:rsid w:val="00694527"/>
    <w:rsid w:val="0069479E"/>
    <w:rsid w:val="00694B45"/>
    <w:rsid w:val="00694F98"/>
    <w:rsid w:val="006952C3"/>
    <w:rsid w:val="006953C6"/>
    <w:rsid w:val="0069696B"/>
    <w:rsid w:val="00696AAC"/>
    <w:rsid w:val="0069732F"/>
    <w:rsid w:val="0069778D"/>
    <w:rsid w:val="006A004D"/>
    <w:rsid w:val="006A008C"/>
    <w:rsid w:val="006A03D0"/>
    <w:rsid w:val="006A0826"/>
    <w:rsid w:val="006A0DAC"/>
    <w:rsid w:val="006A161C"/>
    <w:rsid w:val="006A16D7"/>
    <w:rsid w:val="006A184C"/>
    <w:rsid w:val="006A1F10"/>
    <w:rsid w:val="006A1FAC"/>
    <w:rsid w:val="006A21FA"/>
    <w:rsid w:val="006A2BED"/>
    <w:rsid w:val="006A2C6F"/>
    <w:rsid w:val="006A3B14"/>
    <w:rsid w:val="006A4326"/>
    <w:rsid w:val="006A4DD2"/>
    <w:rsid w:val="006A575E"/>
    <w:rsid w:val="006A5ED5"/>
    <w:rsid w:val="006A5F2B"/>
    <w:rsid w:val="006A697F"/>
    <w:rsid w:val="006A7A00"/>
    <w:rsid w:val="006A7CF0"/>
    <w:rsid w:val="006A7DB3"/>
    <w:rsid w:val="006B0EF2"/>
    <w:rsid w:val="006B0FD6"/>
    <w:rsid w:val="006B1460"/>
    <w:rsid w:val="006B1CB7"/>
    <w:rsid w:val="006B21DF"/>
    <w:rsid w:val="006B2366"/>
    <w:rsid w:val="006B24F7"/>
    <w:rsid w:val="006B2A5C"/>
    <w:rsid w:val="006B2F5F"/>
    <w:rsid w:val="006B302F"/>
    <w:rsid w:val="006B319E"/>
    <w:rsid w:val="006B3A0E"/>
    <w:rsid w:val="006B403E"/>
    <w:rsid w:val="006B4F96"/>
    <w:rsid w:val="006B53A1"/>
    <w:rsid w:val="006B573E"/>
    <w:rsid w:val="006B5E1D"/>
    <w:rsid w:val="006B64D0"/>
    <w:rsid w:val="006B735A"/>
    <w:rsid w:val="006C0232"/>
    <w:rsid w:val="006C0B60"/>
    <w:rsid w:val="006C113C"/>
    <w:rsid w:val="006C1BC2"/>
    <w:rsid w:val="006C1BDB"/>
    <w:rsid w:val="006C1C07"/>
    <w:rsid w:val="006C20DD"/>
    <w:rsid w:val="006C23E1"/>
    <w:rsid w:val="006C25C6"/>
    <w:rsid w:val="006C29D9"/>
    <w:rsid w:val="006C3677"/>
    <w:rsid w:val="006C3CC9"/>
    <w:rsid w:val="006C4153"/>
    <w:rsid w:val="006C4C0A"/>
    <w:rsid w:val="006C5A09"/>
    <w:rsid w:val="006C5D9A"/>
    <w:rsid w:val="006C6459"/>
    <w:rsid w:val="006C71B2"/>
    <w:rsid w:val="006D0B31"/>
    <w:rsid w:val="006D0BF5"/>
    <w:rsid w:val="006D0CE0"/>
    <w:rsid w:val="006D0E62"/>
    <w:rsid w:val="006D1547"/>
    <w:rsid w:val="006D1E8B"/>
    <w:rsid w:val="006D2AE6"/>
    <w:rsid w:val="006D2CD2"/>
    <w:rsid w:val="006D3516"/>
    <w:rsid w:val="006D3897"/>
    <w:rsid w:val="006D3C2A"/>
    <w:rsid w:val="006D3F9F"/>
    <w:rsid w:val="006D40AF"/>
    <w:rsid w:val="006D41FD"/>
    <w:rsid w:val="006D47AC"/>
    <w:rsid w:val="006D4B53"/>
    <w:rsid w:val="006D5270"/>
    <w:rsid w:val="006D56CB"/>
    <w:rsid w:val="006D5DC9"/>
    <w:rsid w:val="006D6991"/>
    <w:rsid w:val="006D6FF9"/>
    <w:rsid w:val="006D7585"/>
    <w:rsid w:val="006E00F7"/>
    <w:rsid w:val="006E0622"/>
    <w:rsid w:val="006E0C77"/>
    <w:rsid w:val="006E0DA9"/>
    <w:rsid w:val="006E145F"/>
    <w:rsid w:val="006E3C51"/>
    <w:rsid w:val="006E4CBF"/>
    <w:rsid w:val="006E4D21"/>
    <w:rsid w:val="006E53CB"/>
    <w:rsid w:val="006E6214"/>
    <w:rsid w:val="006E684A"/>
    <w:rsid w:val="006E76DC"/>
    <w:rsid w:val="006F02E5"/>
    <w:rsid w:val="006F0F56"/>
    <w:rsid w:val="006F196A"/>
    <w:rsid w:val="006F1B05"/>
    <w:rsid w:val="006F2242"/>
    <w:rsid w:val="006F2968"/>
    <w:rsid w:val="006F382D"/>
    <w:rsid w:val="006F439D"/>
    <w:rsid w:val="006F43BC"/>
    <w:rsid w:val="006F4766"/>
    <w:rsid w:val="006F4D9D"/>
    <w:rsid w:val="006F5060"/>
    <w:rsid w:val="006F5148"/>
    <w:rsid w:val="006F5491"/>
    <w:rsid w:val="006F54E6"/>
    <w:rsid w:val="006F580E"/>
    <w:rsid w:val="006F63E7"/>
    <w:rsid w:val="006F71A3"/>
    <w:rsid w:val="00700246"/>
    <w:rsid w:val="00700D3A"/>
    <w:rsid w:val="00701478"/>
    <w:rsid w:val="00701FEB"/>
    <w:rsid w:val="00702B5D"/>
    <w:rsid w:val="00702BEA"/>
    <w:rsid w:val="007031EA"/>
    <w:rsid w:val="00703A8B"/>
    <w:rsid w:val="007047BE"/>
    <w:rsid w:val="007050F3"/>
    <w:rsid w:val="0070614C"/>
    <w:rsid w:val="007062D8"/>
    <w:rsid w:val="007065E4"/>
    <w:rsid w:val="007066DB"/>
    <w:rsid w:val="007069AE"/>
    <w:rsid w:val="00707207"/>
    <w:rsid w:val="007075F6"/>
    <w:rsid w:val="0070767C"/>
    <w:rsid w:val="007079D1"/>
    <w:rsid w:val="00707A39"/>
    <w:rsid w:val="007104DD"/>
    <w:rsid w:val="007109CB"/>
    <w:rsid w:val="00710BB9"/>
    <w:rsid w:val="00711EBE"/>
    <w:rsid w:val="00712DA2"/>
    <w:rsid w:val="00712DDC"/>
    <w:rsid w:val="0071350D"/>
    <w:rsid w:val="00713C0D"/>
    <w:rsid w:val="0071441D"/>
    <w:rsid w:val="00715651"/>
    <w:rsid w:val="00715A91"/>
    <w:rsid w:val="00715BA3"/>
    <w:rsid w:val="00716A42"/>
    <w:rsid w:val="007170B6"/>
    <w:rsid w:val="007228CF"/>
    <w:rsid w:val="007232AD"/>
    <w:rsid w:val="00723400"/>
    <w:rsid w:val="007234F3"/>
    <w:rsid w:val="00724334"/>
    <w:rsid w:val="007247EE"/>
    <w:rsid w:val="00724A53"/>
    <w:rsid w:val="00724B58"/>
    <w:rsid w:val="00724C4D"/>
    <w:rsid w:val="00724D24"/>
    <w:rsid w:val="00724D6B"/>
    <w:rsid w:val="007261B7"/>
    <w:rsid w:val="00726AC0"/>
    <w:rsid w:val="00727288"/>
    <w:rsid w:val="007273EC"/>
    <w:rsid w:val="00727AF5"/>
    <w:rsid w:val="007302BE"/>
    <w:rsid w:val="007304E0"/>
    <w:rsid w:val="0073080E"/>
    <w:rsid w:val="00731471"/>
    <w:rsid w:val="007326FD"/>
    <w:rsid w:val="007328BF"/>
    <w:rsid w:val="00733565"/>
    <w:rsid w:val="00733652"/>
    <w:rsid w:val="00733A41"/>
    <w:rsid w:val="00733CCC"/>
    <w:rsid w:val="0073492D"/>
    <w:rsid w:val="007350C2"/>
    <w:rsid w:val="00735866"/>
    <w:rsid w:val="00735DBA"/>
    <w:rsid w:val="007363DF"/>
    <w:rsid w:val="0073641F"/>
    <w:rsid w:val="00737587"/>
    <w:rsid w:val="00737C52"/>
    <w:rsid w:val="00740A00"/>
    <w:rsid w:val="00740BA8"/>
    <w:rsid w:val="0074164E"/>
    <w:rsid w:val="00741BFA"/>
    <w:rsid w:val="00742392"/>
    <w:rsid w:val="007424B2"/>
    <w:rsid w:val="00742FE2"/>
    <w:rsid w:val="00743B25"/>
    <w:rsid w:val="00743DF3"/>
    <w:rsid w:val="00744295"/>
    <w:rsid w:val="00744C0E"/>
    <w:rsid w:val="00744F6A"/>
    <w:rsid w:val="007455F7"/>
    <w:rsid w:val="00745A4E"/>
    <w:rsid w:val="0074640D"/>
    <w:rsid w:val="00746841"/>
    <w:rsid w:val="00746890"/>
    <w:rsid w:val="00747A76"/>
    <w:rsid w:val="00747EF6"/>
    <w:rsid w:val="00750F07"/>
    <w:rsid w:val="00751072"/>
    <w:rsid w:val="00751B54"/>
    <w:rsid w:val="00751B57"/>
    <w:rsid w:val="007523FC"/>
    <w:rsid w:val="00752554"/>
    <w:rsid w:val="00752E28"/>
    <w:rsid w:val="0075349C"/>
    <w:rsid w:val="0075457F"/>
    <w:rsid w:val="00754B5A"/>
    <w:rsid w:val="00754D1A"/>
    <w:rsid w:val="00755102"/>
    <w:rsid w:val="007551E4"/>
    <w:rsid w:val="007553E0"/>
    <w:rsid w:val="007559C4"/>
    <w:rsid w:val="00755C16"/>
    <w:rsid w:val="00756631"/>
    <w:rsid w:val="00756813"/>
    <w:rsid w:val="00756E19"/>
    <w:rsid w:val="00756F2A"/>
    <w:rsid w:val="00757261"/>
    <w:rsid w:val="00757A68"/>
    <w:rsid w:val="00760E1E"/>
    <w:rsid w:val="007611BB"/>
    <w:rsid w:val="007614F6"/>
    <w:rsid w:val="00762260"/>
    <w:rsid w:val="00763A2F"/>
    <w:rsid w:val="00763D3E"/>
    <w:rsid w:val="00764B55"/>
    <w:rsid w:val="00764E6E"/>
    <w:rsid w:val="007659D7"/>
    <w:rsid w:val="00765B38"/>
    <w:rsid w:val="00766036"/>
    <w:rsid w:val="0076637F"/>
    <w:rsid w:val="007663C9"/>
    <w:rsid w:val="0076697C"/>
    <w:rsid w:val="00770E88"/>
    <w:rsid w:val="00770F4E"/>
    <w:rsid w:val="00771B5F"/>
    <w:rsid w:val="00771C0E"/>
    <w:rsid w:val="00772A9D"/>
    <w:rsid w:val="00772B7F"/>
    <w:rsid w:val="00772BF3"/>
    <w:rsid w:val="0077334D"/>
    <w:rsid w:val="007739E0"/>
    <w:rsid w:val="00773C17"/>
    <w:rsid w:val="00774054"/>
    <w:rsid w:val="00774C29"/>
    <w:rsid w:val="00774CFB"/>
    <w:rsid w:val="0077535B"/>
    <w:rsid w:val="0077545C"/>
    <w:rsid w:val="0077546B"/>
    <w:rsid w:val="00775C0E"/>
    <w:rsid w:val="007775CD"/>
    <w:rsid w:val="00777C63"/>
    <w:rsid w:val="00777F66"/>
    <w:rsid w:val="00780801"/>
    <w:rsid w:val="00780A5A"/>
    <w:rsid w:val="00780C51"/>
    <w:rsid w:val="00781572"/>
    <w:rsid w:val="007815E4"/>
    <w:rsid w:val="00781EE9"/>
    <w:rsid w:val="00781F47"/>
    <w:rsid w:val="00782F29"/>
    <w:rsid w:val="007836E1"/>
    <w:rsid w:val="007836E4"/>
    <w:rsid w:val="00783D19"/>
    <w:rsid w:val="0078432E"/>
    <w:rsid w:val="00784FFA"/>
    <w:rsid w:val="00785194"/>
    <w:rsid w:val="007853F0"/>
    <w:rsid w:val="0078579F"/>
    <w:rsid w:val="00785C01"/>
    <w:rsid w:val="007862C2"/>
    <w:rsid w:val="00786369"/>
    <w:rsid w:val="007866E5"/>
    <w:rsid w:val="00786E4F"/>
    <w:rsid w:val="00787333"/>
    <w:rsid w:val="00787D79"/>
    <w:rsid w:val="00787DC0"/>
    <w:rsid w:val="00787F63"/>
    <w:rsid w:val="007901E7"/>
    <w:rsid w:val="00790B60"/>
    <w:rsid w:val="0079124D"/>
    <w:rsid w:val="00791346"/>
    <w:rsid w:val="00791696"/>
    <w:rsid w:val="00791E72"/>
    <w:rsid w:val="0079226C"/>
    <w:rsid w:val="00792F02"/>
    <w:rsid w:val="00792F3D"/>
    <w:rsid w:val="0079328D"/>
    <w:rsid w:val="00793344"/>
    <w:rsid w:val="0079362D"/>
    <w:rsid w:val="00793AC6"/>
    <w:rsid w:val="00794238"/>
    <w:rsid w:val="007948A7"/>
    <w:rsid w:val="00794B23"/>
    <w:rsid w:val="00794D95"/>
    <w:rsid w:val="00795D34"/>
    <w:rsid w:val="007970F6"/>
    <w:rsid w:val="00797139"/>
    <w:rsid w:val="00797831"/>
    <w:rsid w:val="00797C2A"/>
    <w:rsid w:val="007A072C"/>
    <w:rsid w:val="007A0C70"/>
    <w:rsid w:val="007A140C"/>
    <w:rsid w:val="007A1C83"/>
    <w:rsid w:val="007A2155"/>
    <w:rsid w:val="007A2334"/>
    <w:rsid w:val="007A2A8C"/>
    <w:rsid w:val="007A2BC6"/>
    <w:rsid w:val="007A340B"/>
    <w:rsid w:val="007A340D"/>
    <w:rsid w:val="007A35F7"/>
    <w:rsid w:val="007A3C06"/>
    <w:rsid w:val="007A470B"/>
    <w:rsid w:val="007A4C47"/>
    <w:rsid w:val="007A4EB0"/>
    <w:rsid w:val="007A51C9"/>
    <w:rsid w:val="007A5854"/>
    <w:rsid w:val="007A5E36"/>
    <w:rsid w:val="007A5EDC"/>
    <w:rsid w:val="007A6308"/>
    <w:rsid w:val="007A64FC"/>
    <w:rsid w:val="007A6FD2"/>
    <w:rsid w:val="007A7042"/>
    <w:rsid w:val="007A7AF1"/>
    <w:rsid w:val="007A7B69"/>
    <w:rsid w:val="007A7D9C"/>
    <w:rsid w:val="007B0A4D"/>
    <w:rsid w:val="007B1285"/>
    <w:rsid w:val="007B201F"/>
    <w:rsid w:val="007B2B66"/>
    <w:rsid w:val="007B3045"/>
    <w:rsid w:val="007B3BEF"/>
    <w:rsid w:val="007B42EA"/>
    <w:rsid w:val="007B547E"/>
    <w:rsid w:val="007B548D"/>
    <w:rsid w:val="007B6EED"/>
    <w:rsid w:val="007B6FA4"/>
    <w:rsid w:val="007B7B37"/>
    <w:rsid w:val="007B7BF2"/>
    <w:rsid w:val="007B7C68"/>
    <w:rsid w:val="007B7DFB"/>
    <w:rsid w:val="007C06A2"/>
    <w:rsid w:val="007C1A5F"/>
    <w:rsid w:val="007C2221"/>
    <w:rsid w:val="007C2379"/>
    <w:rsid w:val="007C28DA"/>
    <w:rsid w:val="007C2B84"/>
    <w:rsid w:val="007C2F11"/>
    <w:rsid w:val="007C3635"/>
    <w:rsid w:val="007C663C"/>
    <w:rsid w:val="007C6C06"/>
    <w:rsid w:val="007C6D7B"/>
    <w:rsid w:val="007C775E"/>
    <w:rsid w:val="007C7EDB"/>
    <w:rsid w:val="007D0A60"/>
    <w:rsid w:val="007D0E4C"/>
    <w:rsid w:val="007D102B"/>
    <w:rsid w:val="007D11DD"/>
    <w:rsid w:val="007D1473"/>
    <w:rsid w:val="007D1626"/>
    <w:rsid w:val="007D2418"/>
    <w:rsid w:val="007D26AA"/>
    <w:rsid w:val="007D291B"/>
    <w:rsid w:val="007D5462"/>
    <w:rsid w:val="007D5640"/>
    <w:rsid w:val="007D5DA9"/>
    <w:rsid w:val="007D62EC"/>
    <w:rsid w:val="007D6811"/>
    <w:rsid w:val="007D6D37"/>
    <w:rsid w:val="007D6FE9"/>
    <w:rsid w:val="007D7826"/>
    <w:rsid w:val="007D79FA"/>
    <w:rsid w:val="007E07A4"/>
    <w:rsid w:val="007E1F79"/>
    <w:rsid w:val="007E239C"/>
    <w:rsid w:val="007E2874"/>
    <w:rsid w:val="007E425D"/>
    <w:rsid w:val="007E46D3"/>
    <w:rsid w:val="007E4F1D"/>
    <w:rsid w:val="007E53C6"/>
    <w:rsid w:val="007E7264"/>
    <w:rsid w:val="007F0816"/>
    <w:rsid w:val="007F09D3"/>
    <w:rsid w:val="007F0B67"/>
    <w:rsid w:val="007F1033"/>
    <w:rsid w:val="007F15B8"/>
    <w:rsid w:val="007F1B85"/>
    <w:rsid w:val="007F230F"/>
    <w:rsid w:val="007F270C"/>
    <w:rsid w:val="007F28EE"/>
    <w:rsid w:val="007F2FB4"/>
    <w:rsid w:val="007F3404"/>
    <w:rsid w:val="007F4C8F"/>
    <w:rsid w:val="007F56F7"/>
    <w:rsid w:val="007F5BD8"/>
    <w:rsid w:val="007F6F4A"/>
    <w:rsid w:val="007F7926"/>
    <w:rsid w:val="008000D2"/>
    <w:rsid w:val="0080043E"/>
    <w:rsid w:val="00800B5C"/>
    <w:rsid w:val="008012AF"/>
    <w:rsid w:val="00802273"/>
    <w:rsid w:val="00802859"/>
    <w:rsid w:val="00802C06"/>
    <w:rsid w:val="008033E0"/>
    <w:rsid w:val="0080372C"/>
    <w:rsid w:val="00804561"/>
    <w:rsid w:val="008046C5"/>
    <w:rsid w:val="008047F9"/>
    <w:rsid w:val="00804A54"/>
    <w:rsid w:val="008053A4"/>
    <w:rsid w:val="00806764"/>
    <w:rsid w:val="0080719F"/>
    <w:rsid w:val="008079A1"/>
    <w:rsid w:val="00807DB3"/>
    <w:rsid w:val="0081018D"/>
    <w:rsid w:val="00811625"/>
    <w:rsid w:val="00811FAA"/>
    <w:rsid w:val="00813D9D"/>
    <w:rsid w:val="0081506B"/>
    <w:rsid w:val="008158D6"/>
    <w:rsid w:val="0081609E"/>
    <w:rsid w:val="00816278"/>
    <w:rsid w:val="0081673E"/>
    <w:rsid w:val="00816F43"/>
    <w:rsid w:val="00817804"/>
    <w:rsid w:val="00817C49"/>
    <w:rsid w:val="00817E34"/>
    <w:rsid w:val="00821408"/>
    <w:rsid w:val="0082209D"/>
    <w:rsid w:val="00822EC1"/>
    <w:rsid w:val="0082379F"/>
    <w:rsid w:val="00823DC9"/>
    <w:rsid w:val="0082415B"/>
    <w:rsid w:val="00824689"/>
    <w:rsid w:val="00824C77"/>
    <w:rsid w:val="00824CC7"/>
    <w:rsid w:val="00824E7E"/>
    <w:rsid w:val="008250FE"/>
    <w:rsid w:val="00825597"/>
    <w:rsid w:val="008257DA"/>
    <w:rsid w:val="00825838"/>
    <w:rsid w:val="00826203"/>
    <w:rsid w:val="0082749A"/>
    <w:rsid w:val="00827838"/>
    <w:rsid w:val="008279E7"/>
    <w:rsid w:val="00831985"/>
    <w:rsid w:val="00832367"/>
    <w:rsid w:val="008327D3"/>
    <w:rsid w:val="00832B4C"/>
    <w:rsid w:val="00833D50"/>
    <w:rsid w:val="00833ED0"/>
    <w:rsid w:val="0083494E"/>
    <w:rsid w:val="00835088"/>
    <w:rsid w:val="00835631"/>
    <w:rsid w:val="00835CD2"/>
    <w:rsid w:val="00836CAF"/>
    <w:rsid w:val="0083700D"/>
    <w:rsid w:val="0083723B"/>
    <w:rsid w:val="00837B08"/>
    <w:rsid w:val="00837CEB"/>
    <w:rsid w:val="008405FB"/>
    <w:rsid w:val="00841395"/>
    <w:rsid w:val="008419A0"/>
    <w:rsid w:val="00841FB5"/>
    <w:rsid w:val="00842723"/>
    <w:rsid w:val="00842BEF"/>
    <w:rsid w:val="0084550B"/>
    <w:rsid w:val="00846117"/>
    <w:rsid w:val="00846A5E"/>
    <w:rsid w:val="00847512"/>
    <w:rsid w:val="00847789"/>
    <w:rsid w:val="00847A01"/>
    <w:rsid w:val="00850310"/>
    <w:rsid w:val="008509DA"/>
    <w:rsid w:val="00850B9F"/>
    <w:rsid w:val="00850BA6"/>
    <w:rsid w:val="008511BF"/>
    <w:rsid w:val="008513C4"/>
    <w:rsid w:val="0085167B"/>
    <w:rsid w:val="00851AD6"/>
    <w:rsid w:val="00851C2B"/>
    <w:rsid w:val="00851CCA"/>
    <w:rsid w:val="00851F88"/>
    <w:rsid w:val="00852789"/>
    <w:rsid w:val="00852C75"/>
    <w:rsid w:val="00852ECC"/>
    <w:rsid w:val="00853065"/>
    <w:rsid w:val="00853A76"/>
    <w:rsid w:val="00853EB2"/>
    <w:rsid w:val="00854A9F"/>
    <w:rsid w:val="00854EFE"/>
    <w:rsid w:val="00855629"/>
    <w:rsid w:val="00855FC8"/>
    <w:rsid w:val="00856887"/>
    <w:rsid w:val="00856AEF"/>
    <w:rsid w:val="00856EDE"/>
    <w:rsid w:val="0085745A"/>
    <w:rsid w:val="00857D29"/>
    <w:rsid w:val="00861083"/>
    <w:rsid w:val="0086128D"/>
    <w:rsid w:val="00861A8B"/>
    <w:rsid w:val="00861B4E"/>
    <w:rsid w:val="00861ED4"/>
    <w:rsid w:val="00861F42"/>
    <w:rsid w:val="0086201C"/>
    <w:rsid w:val="008620AE"/>
    <w:rsid w:val="008627EC"/>
    <w:rsid w:val="00862810"/>
    <w:rsid w:val="00863623"/>
    <w:rsid w:val="00863BAC"/>
    <w:rsid w:val="00864243"/>
    <w:rsid w:val="0086483A"/>
    <w:rsid w:val="00864B37"/>
    <w:rsid w:val="00865385"/>
    <w:rsid w:val="008653A8"/>
    <w:rsid w:val="008656A0"/>
    <w:rsid w:val="00865A3D"/>
    <w:rsid w:val="008674C0"/>
    <w:rsid w:val="00867FCB"/>
    <w:rsid w:val="008708D0"/>
    <w:rsid w:val="00870DB7"/>
    <w:rsid w:val="00871899"/>
    <w:rsid w:val="00871AF6"/>
    <w:rsid w:val="00871C66"/>
    <w:rsid w:val="00872066"/>
    <w:rsid w:val="008736F9"/>
    <w:rsid w:val="00873D4F"/>
    <w:rsid w:val="0087469E"/>
    <w:rsid w:val="008747D1"/>
    <w:rsid w:val="008748A1"/>
    <w:rsid w:val="0087494E"/>
    <w:rsid w:val="00875B7E"/>
    <w:rsid w:val="00875C95"/>
    <w:rsid w:val="00877082"/>
    <w:rsid w:val="008779A1"/>
    <w:rsid w:val="0088011A"/>
    <w:rsid w:val="00880B5B"/>
    <w:rsid w:val="00881171"/>
    <w:rsid w:val="00882540"/>
    <w:rsid w:val="00884338"/>
    <w:rsid w:val="00885097"/>
    <w:rsid w:val="008859C0"/>
    <w:rsid w:val="0088639A"/>
    <w:rsid w:val="00886D12"/>
    <w:rsid w:val="0088720E"/>
    <w:rsid w:val="00887C5A"/>
    <w:rsid w:val="00890D00"/>
    <w:rsid w:val="00890EB1"/>
    <w:rsid w:val="00892026"/>
    <w:rsid w:val="00892395"/>
    <w:rsid w:val="0089274C"/>
    <w:rsid w:val="00893AFA"/>
    <w:rsid w:val="00893B31"/>
    <w:rsid w:val="00893D9E"/>
    <w:rsid w:val="0089418F"/>
    <w:rsid w:val="00894198"/>
    <w:rsid w:val="0089540D"/>
    <w:rsid w:val="00895D51"/>
    <w:rsid w:val="00895E49"/>
    <w:rsid w:val="00896575"/>
    <w:rsid w:val="00897040"/>
    <w:rsid w:val="0089712B"/>
    <w:rsid w:val="00897412"/>
    <w:rsid w:val="00897661"/>
    <w:rsid w:val="00897ED4"/>
    <w:rsid w:val="008A03F0"/>
    <w:rsid w:val="008A0C78"/>
    <w:rsid w:val="008A10D4"/>
    <w:rsid w:val="008A308F"/>
    <w:rsid w:val="008A3852"/>
    <w:rsid w:val="008A3A9A"/>
    <w:rsid w:val="008A42D2"/>
    <w:rsid w:val="008A4881"/>
    <w:rsid w:val="008A4F70"/>
    <w:rsid w:val="008A5979"/>
    <w:rsid w:val="008A605F"/>
    <w:rsid w:val="008A6742"/>
    <w:rsid w:val="008A6783"/>
    <w:rsid w:val="008A68B3"/>
    <w:rsid w:val="008A6B1A"/>
    <w:rsid w:val="008A6E24"/>
    <w:rsid w:val="008B01B6"/>
    <w:rsid w:val="008B0516"/>
    <w:rsid w:val="008B08A7"/>
    <w:rsid w:val="008B0BDD"/>
    <w:rsid w:val="008B113C"/>
    <w:rsid w:val="008B16DD"/>
    <w:rsid w:val="008B28B6"/>
    <w:rsid w:val="008B299E"/>
    <w:rsid w:val="008B468F"/>
    <w:rsid w:val="008B49F4"/>
    <w:rsid w:val="008B4A51"/>
    <w:rsid w:val="008B4AD7"/>
    <w:rsid w:val="008B538B"/>
    <w:rsid w:val="008B5A52"/>
    <w:rsid w:val="008B6683"/>
    <w:rsid w:val="008B7A49"/>
    <w:rsid w:val="008B7ED2"/>
    <w:rsid w:val="008C0412"/>
    <w:rsid w:val="008C0CFE"/>
    <w:rsid w:val="008C13A5"/>
    <w:rsid w:val="008C1F9E"/>
    <w:rsid w:val="008C206D"/>
    <w:rsid w:val="008C3208"/>
    <w:rsid w:val="008C36FA"/>
    <w:rsid w:val="008C3F0C"/>
    <w:rsid w:val="008C42CB"/>
    <w:rsid w:val="008C4EB8"/>
    <w:rsid w:val="008C51C6"/>
    <w:rsid w:val="008C5875"/>
    <w:rsid w:val="008C5C02"/>
    <w:rsid w:val="008C5D9B"/>
    <w:rsid w:val="008C69FA"/>
    <w:rsid w:val="008C7824"/>
    <w:rsid w:val="008C7DCE"/>
    <w:rsid w:val="008C7E3D"/>
    <w:rsid w:val="008D0899"/>
    <w:rsid w:val="008D1A8B"/>
    <w:rsid w:val="008D1C53"/>
    <w:rsid w:val="008D28E8"/>
    <w:rsid w:val="008D2A70"/>
    <w:rsid w:val="008D3133"/>
    <w:rsid w:val="008D3E68"/>
    <w:rsid w:val="008D4B25"/>
    <w:rsid w:val="008D550E"/>
    <w:rsid w:val="008D575F"/>
    <w:rsid w:val="008D5970"/>
    <w:rsid w:val="008D5DCF"/>
    <w:rsid w:val="008D63E5"/>
    <w:rsid w:val="008D6DAC"/>
    <w:rsid w:val="008D7596"/>
    <w:rsid w:val="008D7A17"/>
    <w:rsid w:val="008D7A2B"/>
    <w:rsid w:val="008D7DA7"/>
    <w:rsid w:val="008D7F25"/>
    <w:rsid w:val="008E0E9A"/>
    <w:rsid w:val="008E161F"/>
    <w:rsid w:val="008E23B2"/>
    <w:rsid w:val="008E2C0D"/>
    <w:rsid w:val="008E330F"/>
    <w:rsid w:val="008E3B68"/>
    <w:rsid w:val="008E3C74"/>
    <w:rsid w:val="008E43A5"/>
    <w:rsid w:val="008E44AB"/>
    <w:rsid w:val="008E48B6"/>
    <w:rsid w:val="008E5FEB"/>
    <w:rsid w:val="008E67C7"/>
    <w:rsid w:val="008E7026"/>
    <w:rsid w:val="008E760F"/>
    <w:rsid w:val="008E7C55"/>
    <w:rsid w:val="008E7E36"/>
    <w:rsid w:val="008F1AF4"/>
    <w:rsid w:val="008F2578"/>
    <w:rsid w:val="008F26EF"/>
    <w:rsid w:val="008F30D7"/>
    <w:rsid w:val="008F3EDF"/>
    <w:rsid w:val="008F4AE9"/>
    <w:rsid w:val="008F502D"/>
    <w:rsid w:val="008F52A7"/>
    <w:rsid w:val="008F5BDA"/>
    <w:rsid w:val="008F6087"/>
    <w:rsid w:val="008F6717"/>
    <w:rsid w:val="008F7C5E"/>
    <w:rsid w:val="008F7EDC"/>
    <w:rsid w:val="00900948"/>
    <w:rsid w:val="00900AE0"/>
    <w:rsid w:val="00900E79"/>
    <w:rsid w:val="00900FD3"/>
    <w:rsid w:val="009018D9"/>
    <w:rsid w:val="00901BCE"/>
    <w:rsid w:val="00901E1D"/>
    <w:rsid w:val="009029DB"/>
    <w:rsid w:val="00902A6B"/>
    <w:rsid w:val="00902D47"/>
    <w:rsid w:val="00903550"/>
    <w:rsid w:val="0090372C"/>
    <w:rsid w:val="00904714"/>
    <w:rsid w:val="00905287"/>
    <w:rsid w:val="009053AD"/>
    <w:rsid w:val="009061BF"/>
    <w:rsid w:val="009064C5"/>
    <w:rsid w:val="00910225"/>
    <w:rsid w:val="0091028E"/>
    <w:rsid w:val="009119D7"/>
    <w:rsid w:val="00912B18"/>
    <w:rsid w:val="00912BDE"/>
    <w:rsid w:val="00912C5F"/>
    <w:rsid w:val="00914243"/>
    <w:rsid w:val="00914863"/>
    <w:rsid w:val="009149EF"/>
    <w:rsid w:val="00915D07"/>
    <w:rsid w:val="009164B9"/>
    <w:rsid w:val="00917831"/>
    <w:rsid w:val="00917AA6"/>
    <w:rsid w:val="00917E61"/>
    <w:rsid w:val="0092032E"/>
    <w:rsid w:val="00920B5A"/>
    <w:rsid w:val="00920C39"/>
    <w:rsid w:val="009216DA"/>
    <w:rsid w:val="00921965"/>
    <w:rsid w:val="0092246C"/>
    <w:rsid w:val="00922BE7"/>
    <w:rsid w:val="00922D00"/>
    <w:rsid w:val="009233C6"/>
    <w:rsid w:val="0092368E"/>
    <w:rsid w:val="009245D4"/>
    <w:rsid w:val="00926D02"/>
    <w:rsid w:val="00927A78"/>
    <w:rsid w:val="009300C1"/>
    <w:rsid w:val="009301A8"/>
    <w:rsid w:val="00930404"/>
    <w:rsid w:val="009307C4"/>
    <w:rsid w:val="00930983"/>
    <w:rsid w:val="00930A78"/>
    <w:rsid w:val="00932C13"/>
    <w:rsid w:val="00934C29"/>
    <w:rsid w:val="00935C66"/>
    <w:rsid w:val="00935D81"/>
    <w:rsid w:val="00936B0D"/>
    <w:rsid w:val="0093716A"/>
    <w:rsid w:val="009378E9"/>
    <w:rsid w:val="00937F48"/>
    <w:rsid w:val="00940317"/>
    <w:rsid w:val="00940738"/>
    <w:rsid w:val="0094115D"/>
    <w:rsid w:val="009414EA"/>
    <w:rsid w:val="00942FE8"/>
    <w:rsid w:val="009432D6"/>
    <w:rsid w:val="00943BAF"/>
    <w:rsid w:val="00943CE3"/>
    <w:rsid w:val="0094449D"/>
    <w:rsid w:val="0094566D"/>
    <w:rsid w:val="00945758"/>
    <w:rsid w:val="00945D6A"/>
    <w:rsid w:val="009463E2"/>
    <w:rsid w:val="009470E2"/>
    <w:rsid w:val="009473F4"/>
    <w:rsid w:val="0094773E"/>
    <w:rsid w:val="009478BB"/>
    <w:rsid w:val="0095026D"/>
    <w:rsid w:val="0095058C"/>
    <w:rsid w:val="00950AD1"/>
    <w:rsid w:val="0095363F"/>
    <w:rsid w:val="009536F5"/>
    <w:rsid w:val="00953D7A"/>
    <w:rsid w:val="009544D9"/>
    <w:rsid w:val="00954574"/>
    <w:rsid w:val="00955CD0"/>
    <w:rsid w:val="00955EB1"/>
    <w:rsid w:val="00956270"/>
    <w:rsid w:val="009564F8"/>
    <w:rsid w:val="00956F00"/>
    <w:rsid w:val="00957238"/>
    <w:rsid w:val="009573DE"/>
    <w:rsid w:val="0095742F"/>
    <w:rsid w:val="0095753A"/>
    <w:rsid w:val="00957A81"/>
    <w:rsid w:val="00960384"/>
    <w:rsid w:val="00960609"/>
    <w:rsid w:val="00960A7D"/>
    <w:rsid w:val="00960ACC"/>
    <w:rsid w:val="00960D03"/>
    <w:rsid w:val="0096101F"/>
    <w:rsid w:val="00961928"/>
    <w:rsid w:val="00961B20"/>
    <w:rsid w:val="00962099"/>
    <w:rsid w:val="0096369A"/>
    <w:rsid w:val="00963F04"/>
    <w:rsid w:val="00964E0A"/>
    <w:rsid w:val="00964FB9"/>
    <w:rsid w:val="00965216"/>
    <w:rsid w:val="0096679D"/>
    <w:rsid w:val="009668AE"/>
    <w:rsid w:val="00966D1A"/>
    <w:rsid w:val="00966F8B"/>
    <w:rsid w:val="009670E5"/>
    <w:rsid w:val="00970874"/>
    <w:rsid w:val="00970C62"/>
    <w:rsid w:val="00971069"/>
    <w:rsid w:val="00971344"/>
    <w:rsid w:val="00971C5D"/>
    <w:rsid w:val="009728FD"/>
    <w:rsid w:val="00972B4C"/>
    <w:rsid w:val="00973A9E"/>
    <w:rsid w:val="00975B73"/>
    <w:rsid w:val="00975DB3"/>
    <w:rsid w:val="009760AC"/>
    <w:rsid w:val="0097754F"/>
    <w:rsid w:val="00977654"/>
    <w:rsid w:val="00977B22"/>
    <w:rsid w:val="0098049A"/>
    <w:rsid w:val="009811EC"/>
    <w:rsid w:val="009825ED"/>
    <w:rsid w:val="009826DC"/>
    <w:rsid w:val="0098322C"/>
    <w:rsid w:val="00983914"/>
    <w:rsid w:val="00983F19"/>
    <w:rsid w:val="00984060"/>
    <w:rsid w:val="009845BD"/>
    <w:rsid w:val="00984C1E"/>
    <w:rsid w:val="00985A2F"/>
    <w:rsid w:val="00986BBB"/>
    <w:rsid w:val="00987A88"/>
    <w:rsid w:val="00987CCD"/>
    <w:rsid w:val="0099057D"/>
    <w:rsid w:val="009908E6"/>
    <w:rsid w:val="00990C11"/>
    <w:rsid w:val="00990ED0"/>
    <w:rsid w:val="009917C1"/>
    <w:rsid w:val="00991B43"/>
    <w:rsid w:val="009929B0"/>
    <w:rsid w:val="00993920"/>
    <w:rsid w:val="009948E5"/>
    <w:rsid w:val="009953F3"/>
    <w:rsid w:val="0099586C"/>
    <w:rsid w:val="0099590E"/>
    <w:rsid w:val="00995DDE"/>
    <w:rsid w:val="00995E8E"/>
    <w:rsid w:val="0099615A"/>
    <w:rsid w:val="009963CD"/>
    <w:rsid w:val="00996846"/>
    <w:rsid w:val="00997A01"/>
    <w:rsid w:val="00997C80"/>
    <w:rsid w:val="009A06B4"/>
    <w:rsid w:val="009A0BAA"/>
    <w:rsid w:val="009A100D"/>
    <w:rsid w:val="009A210A"/>
    <w:rsid w:val="009A2393"/>
    <w:rsid w:val="009A23A5"/>
    <w:rsid w:val="009A31F9"/>
    <w:rsid w:val="009A32E2"/>
    <w:rsid w:val="009A36EF"/>
    <w:rsid w:val="009A3984"/>
    <w:rsid w:val="009A3A50"/>
    <w:rsid w:val="009A4070"/>
    <w:rsid w:val="009A51C9"/>
    <w:rsid w:val="009A54B4"/>
    <w:rsid w:val="009A5EAA"/>
    <w:rsid w:val="009A616F"/>
    <w:rsid w:val="009A618C"/>
    <w:rsid w:val="009A6803"/>
    <w:rsid w:val="009A69D4"/>
    <w:rsid w:val="009A75A7"/>
    <w:rsid w:val="009A7ACE"/>
    <w:rsid w:val="009A7C4C"/>
    <w:rsid w:val="009A7EDC"/>
    <w:rsid w:val="009B0792"/>
    <w:rsid w:val="009B1F07"/>
    <w:rsid w:val="009B2382"/>
    <w:rsid w:val="009B23D1"/>
    <w:rsid w:val="009B29A6"/>
    <w:rsid w:val="009B348C"/>
    <w:rsid w:val="009B435E"/>
    <w:rsid w:val="009B4389"/>
    <w:rsid w:val="009B57AC"/>
    <w:rsid w:val="009B5860"/>
    <w:rsid w:val="009B6047"/>
    <w:rsid w:val="009B616B"/>
    <w:rsid w:val="009B6E42"/>
    <w:rsid w:val="009B785E"/>
    <w:rsid w:val="009B7AAC"/>
    <w:rsid w:val="009B7BEF"/>
    <w:rsid w:val="009C0168"/>
    <w:rsid w:val="009C084D"/>
    <w:rsid w:val="009C144A"/>
    <w:rsid w:val="009C296F"/>
    <w:rsid w:val="009C29E2"/>
    <w:rsid w:val="009C4AC2"/>
    <w:rsid w:val="009C4EA6"/>
    <w:rsid w:val="009C50D3"/>
    <w:rsid w:val="009C6B69"/>
    <w:rsid w:val="009C6F15"/>
    <w:rsid w:val="009C7062"/>
    <w:rsid w:val="009C7C18"/>
    <w:rsid w:val="009C7EF0"/>
    <w:rsid w:val="009D0254"/>
    <w:rsid w:val="009D055F"/>
    <w:rsid w:val="009D0690"/>
    <w:rsid w:val="009D0A5E"/>
    <w:rsid w:val="009D172A"/>
    <w:rsid w:val="009D1F43"/>
    <w:rsid w:val="009D24F6"/>
    <w:rsid w:val="009D2587"/>
    <w:rsid w:val="009D2E79"/>
    <w:rsid w:val="009D2E83"/>
    <w:rsid w:val="009D32AB"/>
    <w:rsid w:val="009D34AF"/>
    <w:rsid w:val="009D3FCE"/>
    <w:rsid w:val="009D4440"/>
    <w:rsid w:val="009D4CD7"/>
    <w:rsid w:val="009D5CDE"/>
    <w:rsid w:val="009D5EDB"/>
    <w:rsid w:val="009D6C85"/>
    <w:rsid w:val="009D7155"/>
    <w:rsid w:val="009D75C1"/>
    <w:rsid w:val="009D78C8"/>
    <w:rsid w:val="009E004D"/>
    <w:rsid w:val="009E0558"/>
    <w:rsid w:val="009E07B9"/>
    <w:rsid w:val="009E0A12"/>
    <w:rsid w:val="009E0E90"/>
    <w:rsid w:val="009E19DF"/>
    <w:rsid w:val="009E2685"/>
    <w:rsid w:val="009E30EF"/>
    <w:rsid w:val="009E3C18"/>
    <w:rsid w:val="009E3C3D"/>
    <w:rsid w:val="009E42F0"/>
    <w:rsid w:val="009E4968"/>
    <w:rsid w:val="009E5195"/>
    <w:rsid w:val="009E554A"/>
    <w:rsid w:val="009E587F"/>
    <w:rsid w:val="009E5A94"/>
    <w:rsid w:val="009E5ACA"/>
    <w:rsid w:val="009E6133"/>
    <w:rsid w:val="009E72B4"/>
    <w:rsid w:val="009E7651"/>
    <w:rsid w:val="009E7845"/>
    <w:rsid w:val="009E7956"/>
    <w:rsid w:val="009F01A9"/>
    <w:rsid w:val="009F17C4"/>
    <w:rsid w:val="009F1B22"/>
    <w:rsid w:val="009F1B61"/>
    <w:rsid w:val="009F1E4B"/>
    <w:rsid w:val="009F25CE"/>
    <w:rsid w:val="009F4192"/>
    <w:rsid w:val="009F4A97"/>
    <w:rsid w:val="009F4CE3"/>
    <w:rsid w:val="009F524F"/>
    <w:rsid w:val="009F7097"/>
    <w:rsid w:val="009F76E0"/>
    <w:rsid w:val="009F76EA"/>
    <w:rsid w:val="00A0147B"/>
    <w:rsid w:val="00A01706"/>
    <w:rsid w:val="00A0171D"/>
    <w:rsid w:val="00A01783"/>
    <w:rsid w:val="00A0194D"/>
    <w:rsid w:val="00A0231E"/>
    <w:rsid w:val="00A023BB"/>
    <w:rsid w:val="00A02492"/>
    <w:rsid w:val="00A02884"/>
    <w:rsid w:val="00A02C2A"/>
    <w:rsid w:val="00A033CB"/>
    <w:rsid w:val="00A033EF"/>
    <w:rsid w:val="00A0358B"/>
    <w:rsid w:val="00A03EFF"/>
    <w:rsid w:val="00A0496C"/>
    <w:rsid w:val="00A04CA8"/>
    <w:rsid w:val="00A0565C"/>
    <w:rsid w:val="00A059D1"/>
    <w:rsid w:val="00A068CB"/>
    <w:rsid w:val="00A06E95"/>
    <w:rsid w:val="00A07421"/>
    <w:rsid w:val="00A10280"/>
    <w:rsid w:val="00A10402"/>
    <w:rsid w:val="00A10435"/>
    <w:rsid w:val="00A10BAF"/>
    <w:rsid w:val="00A10C8F"/>
    <w:rsid w:val="00A10F8C"/>
    <w:rsid w:val="00A119AD"/>
    <w:rsid w:val="00A1223C"/>
    <w:rsid w:val="00A12DA0"/>
    <w:rsid w:val="00A13015"/>
    <w:rsid w:val="00A132AF"/>
    <w:rsid w:val="00A133C1"/>
    <w:rsid w:val="00A1494F"/>
    <w:rsid w:val="00A15704"/>
    <w:rsid w:val="00A15819"/>
    <w:rsid w:val="00A15B95"/>
    <w:rsid w:val="00A15FAA"/>
    <w:rsid w:val="00A16450"/>
    <w:rsid w:val="00A164DB"/>
    <w:rsid w:val="00A16BE6"/>
    <w:rsid w:val="00A16F8B"/>
    <w:rsid w:val="00A177DA"/>
    <w:rsid w:val="00A1781F"/>
    <w:rsid w:val="00A178BB"/>
    <w:rsid w:val="00A17B7F"/>
    <w:rsid w:val="00A17C17"/>
    <w:rsid w:val="00A20265"/>
    <w:rsid w:val="00A2031A"/>
    <w:rsid w:val="00A20E60"/>
    <w:rsid w:val="00A21604"/>
    <w:rsid w:val="00A218CB"/>
    <w:rsid w:val="00A21F0D"/>
    <w:rsid w:val="00A23569"/>
    <w:rsid w:val="00A23B96"/>
    <w:rsid w:val="00A2496F"/>
    <w:rsid w:val="00A2532D"/>
    <w:rsid w:val="00A2538C"/>
    <w:rsid w:val="00A2656E"/>
    <w:rsid w:val="00A26913"/>
    <w:rsid w:val="00A279EB"/>
    <w:rsid w:val="00A27E1E"/>
    <w:rsid w:val="00A30398"/>
    <w:rsid w:val="00A30B56"/>
    <w:rsid w:val="00A310EE"/>
    <w:rsid w:val="00A31C16"/>
    <w:rsid w:val="00A31CC0"/>
    <w:rsid w:val="00A32523"/>
    <w:rsid w:val="00A32988"/>
    <w:rsid w:val="00A340B5"/>
    <w:rsid w:val="00A34509"/>
    <w:rsid w:val="00A34EAC"/>
    <w:rsid w:val="00A352E0"/>
    <w:rsid w:val="00A35330"/>
    <w:rsid w:val="00A35996"/>
    <w:rsid w:val="00A35B79"/>
    <w:rsid w:val="00A36159"/>
    <w:rsid w:val="00A3635D"/>
    <w:rsid w:val="00A36879"/>
    <w:rsid w:val="00A368AD"/>
    <w:rsid w:val="00A36C66"/>
    <w:rsid w:val="00A37A63"/>
    <w:rsid w:val="00A40927"/>
    <w:rsid w:val="00A40EF5"/>
    <w:rsid w:val="00A41AEC"/>
    <w:rsid w:val="00A41FD8"/>
    <w:rsid w:val="00A422FA"/>
    <w:rsid w:val="00A42F8F"/>
    <w:rsid w:val="00A434F3"/>
    <w:rsid w:val="00A43FFA"/>
    <w:rsid w:val="00A45566"/>
    <w:rsid w:val="00A45BB3"/>
    <w:rsid w:val="00A467BA"/>
    <w:rsid w:val="00A46A06"/>
    <w:rsid w:val="00A46DC9"/>
    <w:rsid w:val="00A46E7D"/>
    <w:rsid w:val="00A46F50"/>
    <w:rsid w:val="00A47CB0"/>
    <w:rsid w:val="00A50A8A"/>
    <w:rsid w:val="00A51A9D"/>
    <w:rsid w:val="00A527EF"/>
    <w:rsid w:val="00A531F6"/>
    <w:rsid w:val="00A55419"/>
    <w:rsid w:val="00A55F25"/>
    <w:rsid w:val="00A56525"/>
    <w:rsid w:val="00A56F1A"/>
    <w:rsid w:val="00A60268"/>
    <w:rsid w:val="00A61629"/>
    <w:rsid w:val="00A61D82"/>
    <w:rsid w:val="00A62ED5"/>
    <w:rsid w:val="00A6379E"/>
    <w:rsid w:val="00A63B3B"/>
    <w:rsid w:val="00A64797"/>
    <w:rsid w:val="00A64B30"/>
    <w:rsid w:val="00A64FA7"/>
    <w:rsid w:val="00A659EB"/>
    <w:rsid w:val="00A65C32"/>
    <w:rsid w:val="00A66EFC"/>
    <w:rsid w:val="00A67853"/>
    <w:rsid w:val="00A678E3"/>
    <w:rsid w:val="00A67A9A"/>
    <w:rsid w:val="00A67E09"/>
    <w:rsid w:val="00A70115"/>
    <w:rsid w:val="00A71085"/>
    <w:rsid w:val="00A71905"/>
    <w:rsid w:val="00A71C15"/>
    <w:rsid w:val="00A72F67"/>
    <w:rsid w:val="00A73053"/>
    <w:rsid w:val="00A7393C"/>
    <w:rsid w:val="00A73BF5"/>
    <w:rsid w:val="00A74016"/>
    <w:rsid w:val="00A74609"/>
    <w:rsid w:val="00A747CA"/>
    <w:rsid w:val="00A7531B"/>
    <w:rsid w:val="00A7601A"/>
    <w:rsid w:val="00A76645"/>
    <w:rsid w:val="00A76EE5"/>
    <w:rsid w:val="00A771E7"/>
    <w:rsid w:val="00A7751F"/>
    <w:rsid w:val="00A77EB0"/>
    <w:rsid w:val="00A8006B"/>
    <w:rsid w:val="00A804EF"/>
    <w:rsid w:val="00A81356"/>
    <w:rsid w:val="00A814FA"/>
    <w:rsid w:val="00A8182A"/>
    <w:rsid w:val="00A81DBD"/>
    <w:rsid w:val="00A8248D"/>
    <w:rsid w:val="00A82D5C"/>
    <w:rsid w:val="00A8357C"/>
    <w:rsid w:val="00A848B5"/>
    <w:rsid w:val="00A84CE4"/>
    <w:rsid w:val="00A8523C"/>
    <w:rsid w:val="00A8563F"/>
    <w:rsid w:val="00A8585C"/>
    <w:rsid w:val="00A859C3"/>
    <w:rsid w:val="00A86101"/>
    <w:rsid w:val="00A87349"/>
    <w:rsid w:val="00A87873"/>
    <w:rsid w:val="00A87C3F"/>
    <w:rsid w:val="00A87D34"/>
    <w:rsid w:val="00A901FF"/>
    <w:rsid w:val="00A90B55"/>
    <w:rsid w:val="00A913C6"/>
    <w:rsid w:val="00A926CE"/>
    <w:rsid w:val="00A929B2"/>
    <w:rsid w:val="00A92AED"/>
    <w:rsid w:val="00A932D5"/>
    <w:rsid w:val="00A93720"/>
    <w:rsid w:val="00A940FD"/>
    <w:rsid w:val="00A94C41"/>
    <w:rsid w:val="00A94EA4"/>
    <w:rsid w:val="00A94F87"/>
    <w:rsid w:val="00A970D9"/>
    <w:rsid w:val="00A971E3"/>
    <w:rsid w:val="00A97874"/>
    <w:rsid w:val="00A97A6F"/>
    <w:rsid w:val="00A97A93"/>
    <w:rsid w:val="00AA0627"/>
    <w:rsid w:val="00AA0B89"/>
    <w:rsid w:val="00AA1363"/>
    <w:rsid w:val="00AA151D"/>
    <w:rsid w:val="00AA153B"/>
    <w:rsid w:val="00AA166F"/>
    <w:rsid w:val="00AA1F05"/>
    <w:rsid w:val="00AA2623"/>
    <w:rsid w:val="00AA2B6E"/>
    <w:rsid w:val="00AA311D"/>
    <w:rsid w:val="00AA3791"/>
    <w:rsid w:val="00AA415C"/>
    <w:rsid w:val="00AA46BB"/>
    <w:rsid w:val="00AA499B"/>
    <w:rsid w:val="00AA5404"/>
    <w:rsid w:val="00AA5A4B"/>
    <w:rsid w:val="00AA631E"/>
    <w:rsid w:val="00AA7436"/>
    <w:rsid w:val="00AA7B79"/>
    <w:rsid w:val="00AB2210"/>
    <w:rsid w:val="00AB2833"/>
    <w:rsid w:val="00AB2CCB"/>
    <w:rsid w:val="00AB2D78"/>
    <w:rsid w:val="00AB2FDF"/>
    <w:rsid w:val="00AB3A09"/>
    <w:rsid w:val="00AB3E78"/>
    <w:rsid w:val="00AB4179"/>
    <w:rsid w:val="00AB5352"/>
    <w:rsid w:val="00AB57AD"/>
    <w:rsid w:val="00AB5EF0"/>
    <w:rsid w:val="00AB63E3"/>
    <w:rsid w:val="00AB6B3B"/>
    <w:rsid w:val="00AB6B4B"/>
    <w:rsid w:val="00AB6CDF"/>
    <w:rsid w:val="00AB6D1C"/>
    <w:rsid w:val="00AC0B5D"/>
    <w:rsid w:val="00AC0B84"/>
    <w:rsid w:val="00AC1E37"/>
    <w:rsid w:val="00AC3804"/>
    <w:rsid w:val="00AC3CF8"/>
    <w:rsid w:val="00AC482D"/>
    <w:rsid w:val="00AC4F7C"/>
    <w:rsid w:val="00AC517C"/>
    <w:rsid w:val="00AC559D"/>
    <w:rsid w:val="00AC5C35"/>
    <w:rsid w:val="00AC6483"/>
    <w:rsid w:val="00AC6852"/>
    <w:rsid w:val="00AC68E4"/>
    <w:rsid w:val="00AC76C3"/>
    <w:rsid w:val="00AD0946"/>
    <w:rsid w:val="00AD0F25"/>
    <w:rsid w:val="00AD1532"/>
    <w:rsid w:val="00AD16DC"/>
    <w:rsid w:val="00AD2155"/>
    <w:rsid w:val="00AD2E44"/>
    <w:rsid w:val="00AD2F17"/>
    <w:rsid w:val="00AD347A"/>
    <w:rsid w:val="00AD3CE0"/>
    <w:rsid w:val="00AD3E48"/>
    <w:rsid w:val="00AD5AB0"/>
    <w:rsid w:val="00AD7513"/>
    <w:rsid w:val="00AE033B"/>
    <w:rsid w:val="00AE0B4C"/>
    <w:rsid w:val="00AE0F5E"/>
    <w:rsid w:val="00AE1044"/>
    <w:rsid w:val="00AE112F"/>
    <w:rsid w:val="00AE1DE3"/>
    <w:rsid w:val="00AE3420"/>
    <w:rsid w:val="00AE3F5C"/>
    <w:rsid w:val="00AE424A"/>
    <w:rsid w:val="00AE4A9E"/>
    <w:rsid w:val="00AE578B"/>
    <w:rsid w:val="00AE6373"/>
    <w:rsid w:val="00AE65BE"/>
    <w:rsid w:val="00AE6A9E"/>
    <w:rsid w:val="00AE6BA1"/>
    <w:rsid w:val="00AE6C24"/>
    <w:rsid w:val="00AE7FE9"/>
    <w:rsid w:val="00AF169D"/>
    <w:rsid w:val="00AF21C3"/>
    <w:rsid w:val="00AF32D4"/>
    <w:rsid w:val="00AF403A"/>
    <w:rsid w:val="00AF4626"/>
    <w:rsid w:val="00AF4A3D"/>
    <w:rsid w:val="00AF518B"/>
    <w:rsid w:val="00AF6DB0"/>
    <w:rsid w:val="00AF7BDD"/>
    <w:rsid w:val="00B006CC"/>
    <w:rsid w:val="00B00C2E"/>
    <w:rsid w:val="00B00D59"/>
    <w:rsid w:val="00B0117A"/>
    <w:rsid w:val="00B0189C"/>
    <w:rsid w:val="00B0203A"/>
    <w:rsid w:val="00B02D7E"/>
    <w:rsid w:val="00B03A05"/>
    <w:rsid w:val="00B04DD3"/>
    <w:rsid w:val="00B061BC"/>
    <w:rsid w:val="00B073FC"/>
    <w:rsid w:val="00B1017D"/>
    <w:rsid w:val="00B10D4F"/>
    <w:rsid w:val="00B10DE6"/>
    <w:rsid w:val="00B1196D"/>
    <w:rsid w:val="00B12206"/>
    <w:rsid w:val="00B13110"/>
    <w:rsid w:val="00B131DD"/>
    <w:rsid w:val="00B13324"/>
    <w:rsid w:val="00B13912"/>
    <w:rsid w:val="00B1437A"/>
    <w:rsid w:val="00B1586F"/>
    <w:rsid w:val="00B15BCD"/>
    <w:rsid w:val="00B16129"/>
    <w:rsid w:val="00B17D51"/>
    <w:rsid w:val="00B17ED0"/>
    <w:rsid w:val="00B17FB5"/>
    <w:rsid w:val="00B2050E"/>
    <w:rsid w:val="00B20C8D"/>
    <w:rsid w:val="00B21264"/>
    <w:rsid w:val="00B212A5"/>
    <w:rsid w:val="00B21623"/>
    <w:rsid w:val="00B21C43"/>
    <w:rsid w:val="00B23223"/>
    <w:rsid w:val="00B248F8"/>
    <w:rsid w:val="00B24AF7"/>
    <w:rsid w:val="00B24BA2"/>
    <w:rsid w:val="00B2512D"/>
    <w:rsid w:val="00B257F0"/>
    <w:rsid w:val="00B257F8"/>
    <w:rsid w:val="00B262B9"/>
    <w:rsid w:val="00B2635A"/>
    <w:rsid w:val="00B2653B"/>
    <w:rsid w:val="00B267C6"/>
    <w:rsid w:val="00B276A7"/>
    <w:rsid w:val="00B27721"/>
    <w:rsid w:val="00B27837"/>
    <w:rsid w:val="00B27891"/>
    <w:rsid w:val="00B30044"/>
    <w:rsid w:val="00B30B9F"/>
    <w:rsid w:val="00B325FA"/>
    <w:rsid w:val="00B32623"/>
    <w:rsid w:val="00B32C26"/>
    <w:rsid w:val="00B32CCB"/>
    <w:rsid w:val="00B339AE"/>
    <w:rsid w:val="00B34264"/>
    <w:rsid w:val="00B34E03"/>
    <w:rsid w:val="00B3534C"/>
    <w:rsid w:val="00B35DE6"/>
    <w:rsid w:val="00B36984"/>
    <w:rsid w:val="00B37300"/>
    <w:rsid w:val="00B37B3A"/>
    <w:rsid w:val="00B37FEF"/>
    <w:rsid w:val="00B4044D"/>
    <w:rsid w:val="00B40648"/>
    <w:rsid w:val="00B41344"/>
    <w:rsid w:val="00B41404"/>
    <w:rsid w:val="00B422B5"/>
    <w:rsid w:val="00B42A86"/>
    <w:rsid w:val="00B42DB7"/>
    <w:rsid w:val="00B43250"/>
    <w:rsid w:val="00B4343F"/>
    <w:rsid w:val="00B435A2"/>
    <w:rsid w:val="00B436A8"/>
    <w:rsid w:val="00B43735"/>
    <w:rsid w:val="00B43C5E"/>
    <w:rsid w:val="00B443D0"/>
    <w:rsid w:val="00B444A4"/>
    <w:rsid w:val="00B44C6A"/>
    <w:rsid w:val="00B456FE"/>
    <w:rsid w:val="00B45745"/>
    <w:rsid w:val="00B458D5"/>
    <w:rsid w:val="00B45E46"/>
    <w:rsid w:val="00B45E78"/>
    <w:rsid w:val="00B46643"/>
    <w:rsid w:val="00B46A94"/>
    <w:rsid w:val="00B4701A"/>
    <w:rsid w:val="00B471BF"/>
    <w:rsid w:val="00B47460"/>
    <w:rsid w:val="00B47EDA"/>
    <w:rsid w:val="00B50A4F"/>
    <w:rsid w:val="00B50AF2"/>
    <w:rsid w:val="00B50EE9"/>
    <w:rsid w:val="00B51315"/>
    <w:rsid w:val="00B515DB"/>
    <w:rsid w:val="00B52AF3"/>
    <w:rsid w:val="00B53103"/>
    <w:rsid w:val="00B539FB"/>
    <w:rsid w:val="00B53DAA"/>
    <w:rsid w:val="00B549E8"/>
    <w:rsid w:val="00B55202"/>
    <w:rsid w:val="00B55C49"/>
    <w:rsid w:val="00B56215"/>
    <w:rsid w:val="00B570EC"/>
    <w:rsid w:val="00B57227"/>
    <w:rsid w:val="00B575C8"/>
    <w:rsid w:val="00B57AB0"/>
    <w:rsid w:val="00B609F4"/>
    <w:rsid w:val="00B60BEC"/>
    <w:rsid w:val="00B610B6"/>
    <w:rsid w:val="00B6127B"/>
    <w:rsid w:val="00B615F5"/>
    <w:rsid w:val="00B61A31"/>
    <w:rsid w:val="00B636CC"/>
    <w:rsid w:val="00B63743"/>
    <w:rsid w:val="00B639BB"/>
    <w:rsid w:val="00B63C32"/>
    <w:rsid w:val="00B64245"/>
    <w:rsid w:val="00B64A04"/>
    <w:rsid w:val="00B64B6E"/>
    <w:rsid w:val="00B6512C"/>
    <w:rsid w:val="00B6548A"/>
    <w:rsid w:val="00B655E3"/>
    <w:rsid w:val="00B65E9D"/>
    <w:rsid w:val="00B6603D"/>
    <w:rsid w:val="00B67DB2"/>
    <w:rsid w:val="00B7005A"/>
    <w:rsid w:val="00B702AF"/>
    <w:rsid w:val="00B70669"/>
    <w:rsid w:val="00B70C08"/>
    <w:rsid w:val="00B70E8E"/>
    <w:rsid w:val="00B72AB8"/>
    <w:rsid w:val="00B72E89"/>
    <w:rsid w:val="00B732D6"/>
    <w:rsid w:val="00B73A09"/>
    <w:rsid w:val="00B73B2B"/>
    <w:rsid w:val="00B743A0"/>
    <w:rsid w:val="00B74419"/>
    <w:rsid w:val="00B747DC"/>
    <w:rsid w:val="00B7516D"/>
    <w:rsid w:val="00B7547C"/>
    <w:rsid w:val="00B7562E"/>
    <w:rsid w:val="00B76AA3"/>
    <w:rsid w:val="00B76C60"/>
    <w:rsid w:val="00B7727C"/>
    <w:rsid w:val="00B802DD"/>
    <w:rsid w:val="00B80791"/>
    <w:rsid w:val="00B80E28"/>
    <w:rsid w:val="00B80FB6"/>
    <w:rsid w:val="00B81FBD"/>
    <w:rsid w:val="00B829D1"/>
    <w:rsid w:val="00B82B33"/>
    <w:rsid w:val="00B82C3F"/>
    <w:rsid w:val="00B82E1A"/>
    <w:rsid w:val="00B82FE6"/>
    <w:rsid w:val="00B8315E"/>
    <w:rsid w:val="00B833E8"/>
    <w:rsid w:val="00B83C59"/>
    <w:rsid w:val="00B83CD2"/>
    <w:rsid w:val="00B84CF5"/>
    <w:rsid w:val="00B85BEE"/>
    <w:rsid w:val="00B861E4"/>
    <w:rsid w:val="00B86284"/>
    <w:rsid w:val="00B8675B"/>
    <w:rsid w:val="00B86F5B"/>
    <w:rsid w:val="00B87E70"/>
    <w:rsid w:val="00B90993"/>
    <w:rsid w:val="00B90E86"/>
    <w:rsid w:val="00B91139"/>
    <w:rsid w:val="00B91A89"/>
    <w:rsid w:val="00B91D25"/>
    <w:rsid w:val="00B92382"/>
    <w:rsid w:val="00B9246D"/>
    <w:rsid w:val="00B9269B"/>
    <w:rsid w:val="00B935ED"/>
    <w:rsid w:val="00B94454"/>
    <w:rsid w:val="00B94A0A"/>
    <w:rsid w:val="00B9583E"/>
    <w:rsid w:val="00B95FEA"/>
    <w:rsid w:val="00B963A1"/>
    <w:rsid w:val="00B96769"/>
    <w:rsid w:val="00B96BE0"/>
    <w:rsid w:val="00B96FD7"/>
    <w:rsid w:val="00B97968"/>
    <w:rsid w:val="00BA0F12"/>
    <w:rsid w:val="00BA1C6D"/>
    <w:rsid w:val="00BA2380"/>
    <w:rsid w:val="00BA33CA"/>
    <w:rsid w:val="00BA3A6F"/>
    <w:rsid w:val="00BA3BEA"/>
    <w:rsid w:val="00BA4525"/>
    <w:rsid w:val="00BA4D91"/>
    <w:rsid w:val="00BA4E10"/>
    <w:rsid w:val="00BA4FF0"/>
    <w:rsid w:val="00BA5792"/>
    <w:rsid w:val="00BA5F1E"/>
    <w:rsid w:val="00BA612E"/>
    <w:rsid w:val="00BA6326"/>
    <w:rsid w:val="00BA6342"/>
    <w:rsid w:val="00BA6BD8"/>
    <w:rsid w:val="00BA70F2"/>
    <w:rsid w:val="00BA72EE"/>
    <w:rsid w:val="00BB0349"/>
    <w:rsid w:val="00BB09BD"/>
    <w:rsid w:val="00BB1962"/>
    <w:rsid w:val="00BB207C"/>
    <w:rsid w:val="00BB2087"/>
    <w:rsid w:val="00BB2BE7"/>
    <w:rsid w:val="00BB2F21"/>
    <w:rsid w:val="00BB3B29"/>
    <w:rsid w:val="00BB41D0"/>
    <w:rsid w:val="00BB4524"/>
    <w:rsid w:val="00BB4B8F"/>
    <w:rsid w:val="00BB57EF"/>
    <w:rsid w:val="00BB583C"/>
    <w:rsid w:val="00BB602E"/>
    <w:rsid w:val="00BB60CE"/>
    <w:rsid w:val="00BB6ACB"/>
    <w:rsid w:val="00BB7187"/>
    <w:rsid w:val="00BB7F0A"/>
    <w:rsid w:val="00BC071F"/>
    <w:rsid w:val="00BC082B"/>
    <w:rsid w:val="00BC0C5A"/>
    <w:rsid w:val="00BC1240"/>
    <w:rsid w:val="00BC1D34"/>
    <w:rsid w:val="00BC1D64"/>
    <w:rsid w:val="00BC1D82"/>
    <w:rsid w:val="00BC2174"/>
    <w:rsid w:val="00BC22AF"/>
    <w:rsid w:val="00BC2BA7"/>
    <w:rsid w:val="00BC4ADB"/>
    <w:rsid w:val="00BC4ED0"/>
    <w:rsid w:val="00BC74FC"/>
    <w:rsid w:val="00BC7751"/>
    <w:rsid w:val="00BC7945"/>
    <w:rsid w:val="00BC7975"/>
    <w:rsid w:val="00BC7A2A"/>
    <w:rsid w:val="00BC7AEC"/>
    <w:rsid w:val="00BD059A"/>
    <w:rsid w:val="00BD06AC"/>
    <w:rsid w:val="00BD0862"/>
    <w:rsid w:val="00BD0A23"/>
    <w:rsid w:val="00BD1276"/>
    <w:rsid w:val="00BD173D"/>
    <w:rsid w:val="00BD188D"/>
    <w:rsid w:val="00BD1C6E"/>
    <w:rsid w:val="00BD20C8"/>
    <w:rsid w:val="00BD2627"/>
    <w:rsid w:val="00BD2696"/>
    <w:rsid w:val="00BD2CE2"/>
    <w:rsid w:val="00BD33B4"/>
    <w:rsid w:val="00BD3CAF"/>
    <w:rsid w:val="00BD4AA9"/>
    <w:rsid w:val="00BD4DDF"/>
    <w:rsid w:val="00BD4FAB"/>
    <w:rsid w:val="00BD5342"/>
    <w:rsid w:val="00BD5347"/>
    <w:rsid w:val="00BD56B2"/>
    <w:rsid w:val="00BD59B9"/>
    <w:rsid w:val="00BD5BEB"/>
    <w:rsid w:val="00BD5E18"/>
    <w:rsid w:val="00BD66DF"/>
    <w:rsid w:val="00BD6D96"/>
    <w:rsid w:val="00BD6F93"/>
    <w:rsid w:val="00BE03C8"/>
    <w:rsid w:val="00BE12C4"/>
    <w:rsid w:val="00BE1873"/>
    <w:rsid w:val="00BE2689"/>
    <w:rsid w:val="00BE2961"/>
    <w:rsid w:val="00BE31CA"/>
    <w:rsid w:val="00BE37F1"/>
    <w:rsid w:val="00BE4580"/>
    <w:rsid w:val="00BE4E38"/>
    <w:rsid w:val="00BE5A6E"/>
    <w:rsid w:val="00BE5D5E"/>
    <w:rsid w:val="00BF0E3A"/>
    <w:rsid w:val="00BF0FA3"/>
    <w:rsid w:val="00BF1C0F"/>
    <w:rsid w:val="00BF1EEF"/>
    <w:rsid w:val="00BF2DED"/>
    <w:rsid w:val="00BF2E15"/>
    <w:rsid w:val="00BF335F"/>
    <w:rsid w:val="00BF3399"/>
    <w:rsid w:val="00BF366D"/>
    <w:rsid w:val="00BF39C2"/>
    <w:rsid w:val="00BF3DF9"/>
    <w:rsid w:val="00BF4162"/>
    <w:rsid w:val="00BF4268"/>
    <w:rsid w:val="00BF4506"/>
    <w:rsid w:val="00BF51AD"/>
    <w:rsid w:val="00BF5CFB"/>
    <w:rsid w:val="00BF65BB"/>
    <w:rsid w:val="00BF6B94"/>
    <w:rsid w:val="00BF7573"/>
    <w:rsid w:val="00BF7609"/>
    <w:rsid w:val="00BF7F3A"/>
    <w:rsid w:val="00C00061"/>
    <w:rsid w:val="00C000CA"/>
    <w:rsid w:val="00C00A8C"/>
    <w:rsid w:val="00C00BED"/>
    <w:rsid w:val="00C00F93"/>
    <w:rsid w:val="00C014FE"/>
    <w:rsid w:val="00C01AA2"/>
    <w:rsid w:val="00C021B4"/>
    <w:rsid w:val="00C02482"/>
    <w:rsid w:val="00C028EC"/>
    <w:rsid w:val="00C02FD0"/>
    <w:rsid w:val="00C0300B"/>
    <w:rsid w:val="00C03083"/>
    <w:rsid w:val="00C03DA7"/>
    <w:rsid w:val="00C04CEF"/>
    <w:rsid w:val="00C05118"/>
    <w:rsid w:val="00C06889"/>
    <w:rsid w:val="00C073C3"/>
    <w:rsid w:val="00C07F07"/>
    <w:rsid w:val="00C1041E"/>
    <w:rsid w:val="00C1085C"/>
    <w:rsid w:val="00C10AE1"/>
    <w:rsid w:val="00C10C0A"/>
    <w:rsid w:val="00C118D8"/>
    <w:rsid w:val="00C11F6E"/>
    <w:rsid w:val="00C12400"/>
    <w:rsid w:val="00C1243D"/>
    <w:rsid w:val="00C1251E"/>
    <w:rsid w:val="00C13761"/>
    <w:rsid w:val="00C13A0F"/>
    <w:rsid w:val="00C142BD"/>
    <w:rsid w:val="00C14A50"/>
    <w:rsid w:val="00C15085"/>
    <w:rsid w:val="00C1548B"/>
    <w:rsid w:val="00C15A38"/>
    <w:rsid w:val="00C165D7"/>
    <w:rsid w:val="00C16B01"/>
    <w:rsid w:val="00C16ED1"/>
    <w:rsid w:val="00C17411"/>
    <w:rsid w:val="00C1761C"/>
    <w:rsid w:val="00C17642"/>
    <w:rsid w:val="00C177D8"/>
    <w:rsid w:val="00C2021E"/>
    <w:rsid w:val="00C20242"/>
    <w:rsid w:val="00C21068"/>
    <w:rsid w:val="00C21072"/>
    <w:rsid w:val="00C2155E"/>
    <w:rsid w:val="00C2336C"/>
    <w:rsid w:val="00C2378E"/>
    <w:rsid w:val="00C23979"/>
    <w:rsid w:val="00C247D8"/>
    <w:rsid w:val="00C24DFF"/>
    <w:rsid w:val="00C2525E"/>
    <w:rsid w:val="00C25398"/>
    <w:rsid w:val="00C2696C"/>
    <w:rsid w:val="00C26CC4"/>
    <w:rsid w:val="00C2792C"/>
    <w:rsid w:val="00C27B4C"/>
    <w:rsid w:val="00C27FB0"/>
    <w:rsid w:val="00C301AB"/>
    <w:rsid w:val="00C3029F"/>
    <w:rsid w:val="00C30534"/>
    <w:rsid w:val="00C30708"/>
    <w:rsid w:val="00C307E4"/>
    <w:rsid w:val="00C30922"/>
    <w:rsid w:val="00C30B7C"/>
    <w:rsid w:val="00C319E1"/>
    <w:rsid w:val="00C31EEF"/>
    <w:rsid w:val="00C32D79"/>
    <w:rsid w:val="00C3311C"/>
    <w:rsid w:val="00C3339E"/>
    <w:rsid w:val="00C33C06"/>
    <w:rsid w:val="00C342C2"/>
    <w:rsid w:val="00C3487E"/>
    <w:rsid w:val="00C34BBA"/>
    <w:rsid w:val="00C35693"/>
    <w:rsid w:val="00C35F51"/>
    <w:rsid w:val="00C35FEC"/>
    <w:rsid w:val="00C368A0"/>
    <w:rsid w:val="00C3729F"/>
    <w:rsid w:val="00C37453"/>
    <w:rsid w:val="00C37C1C"/>
    <w:rsid w:val="00C407F3"/>
    <w:rsid w:val="00C41BB5"/>
    <w:rsid w:val="00C41C9D"/>
    <w:rsid w:val="00C4253A"/>
    <w:rsid w:val="00C42C59"/>
    <w:rsid w:val="00C435A1"/>
    <w:rsid w:val="00C44A41"/>
    <w:rsid w:val="00C4617F"/>
    <w:rsid w:val="00C4723F"/>
    <w:rsid w:val="00C5064F"/>
    <w:rsid w:val="00C51920"/>
    <w:rsid w:val="00C51A21"/>
    <w:rsid w:val="00C51C78"/>
    <w:rsid w:val="00C52736"/>
    <w:rsid w:val="00C53567"/>
    <w:rsid w:val="00C535E5"/>
    <w:rsid w:val="00C5385A"/>
    <w:rsid w:val="00C53AAC"/>
    <w:rsid w:val="00C53E8F"/>
    <w:rsid w:val="00C546EA"/>
    <w:rsid w:val="00C54830"/>
    <w:rsid w:val="00C549BC"/>
    <w:rsid w:val="00C55AD5"/>
    <w:rsid w:val="00C56C32"/>
    <w:rsid w:val="00C56E7E"/>
    <w:rsid w:val="00C574D0"/>
    <w:rsid w:val="00C57622"/>
    <w:rsid w:val="00C57F1A"/>
    <w:rsid w:val="00C60023"/>
    <w:rsid w:val="00C6013F"/>
    <w:rsid w:val="00C604DD"/>
    <w:rsid w:val="00C607AB"/>
    <w:rsid w:val="00C60968"/>
    <w:rsid w:val="00C60AE8"/>
    <w:rsid w:val="00C60B48"/>
    <w:rsid w:val="00C6109F"/>
    <w:rsid w:val="00C613EE"/>
    <w:rsid w:val="00C615FE"/>
    <w:rsid w:val="00C61DF1"/>
    <w:rsid w:val="00C6213B"/>
    <w:rsid w:val="00C62624"/>
    <w:rsid w:val="00C626D1"/>
    <w:rsid w:val="00C62734"/>
    <w:rsid w:val="00C62882"/>
    <w:rsid w:val="00C6345E"/>
    <w:rsid w:val="00C63B5A"/>
    <w:rsid w:val="00C63C56"/>
    <w:rsid w:val="00C63D86"/>
    <w:rsid w:val="00C64488"/>
    <w:rsid w:val="00C648CD"/>
    <w:rsid w:val="00C66183"/>
    <w:rsid w:val="00C661B0"/>
    <w:rsid w:val="00C66A8F"/>
    <w:rsid w:val="00C6722C"/>
    <w:rsid w:val="00C700F6"/>
    <w:rsid w:val="00C703B1"/>
    <w:rsid w:val="00C7190C"/>
    <w:rsid w:val="00C73804"/>
    <w:rsid w:val="00C73CA0"/>
    <w:rsid w:val="00C75A05"/>
    <w:rsid w:val="00C75B11"/>
    <w:rsid w:val="00C75B4D"/>
    <w:rsid w:val="00C76409"/>
    <w:rsid w:val="00C766B0"/>
    <w:rsid w:val="00C77D2C"/>
    <w:rsid w:val="00C77F13"/>
    <w:rsid w:val="00C80E53"/>
    <w:rsid w:val="00C82549"/>
    <w:rsid w:val="00C82872"/>
    <w:rsid w:val="00C8294A"/>
    <w:rsid w:val="00C83668"/>
    <w:rsid w:val="00C8477F"/>
    <w:rsid w:val="00C84B80"/>
    <w:rsid w:val="00C85F16"/>
    <w:rsid w:val="00C867D2"/>
    <w:rsid w:val="00C86B87"/>
    <w:rsid w:val="00C86EA9"/>
    <w:rsid w:val="00C86F83"/>
    <w:rsid w:val="00C870E8"/>
    <w:rsid w:val="00C87202"/>
    <w:rsid w:val="00C8769B"/>
    <w:rsid w:val="00C87906"/>
    <w:rsid w:val="00C905CD"/>
    <w:rsid w:val="00C9085A"/>
    <w:rsid w:val="00C90BA6"/>
    <w:rsid w:val="00C91D10"/>
    <w:rsid w:val="00C92203"/>
    <w:rsid w:val="00C926C7"/>
    <w:rsid w:val="00C92854"/>
    <w:rsid w:val="00C937E0"/>
    <w:rsid w:val="00C938C2"/>
    <w:rsid w:val="00C93AA9"/>
    <w:rsid w:val="00C94222"/>
    <w:rsid w:val="00C944B7"/>
    <w:rsid w:val="00C9489D"/>
    <w:rsid w:val="00C94C16"/>
    <w:rsid w:val="00C951EA"/>
    <w:rsid w:val="00C952C7"/>
    <w:rsid w:val="00C95DC8"/>
    <w:rsid w:val="00C966DD"/>
    <w:rsid w:val="00C96D2C"/>
    <w:rsid w:val="00C96FDD"/>
    <w:rsid w:val="00C97D00"/>
    <w:rsid w:val="00C97F5B"/>
    <w:rsid w:val="00CA2D6B"/>
    <w:rsid w:val="00CA2DDA"/>
    <w:rsid w:val="00CA3149"/>
    <w:rsid w:val="00CA342D"/>
    <w:rsid w:val="00CA4B8D"/>
    <w:rsid w:val="00CA4CD1"/>
    <w:rsid w:val="00CA504E"/>
    <w:rsid w:val="00CA5750"/>
    <w:rsid w:val="00CA5C11"/>
    <w:rsid w:val="00CA65F7"/>
    <w:rsid w:val="00CA6B69"/>
    <w:rsid w:val="00CA6C4A"/>
    <w:rsid w:val="00CA74CA"/>
    <w:rsid w:val="00CA76B5"/>
    <w:rsid w:val="00CA7CAC"/>
    <w:rsid w:val="00CA7E56"/>
    <w:rsid w:val="00CA7F64"/>
    <w:rsid w:val="00CB00A2"/>
    <w:rsid w:val="00CB17FE"/>
    <w:rsid w:val="00CB2270"/>
    <w:rsid w:val="00CB31E8"/>
    <w:rsid w:val="00CB3F72"/>
    <w:rsid w:val="00CB4544"/>
    <w:rsid w:val="00CB4569"/>
    <w:rsid w:val="00CB4C7A"/>
    <w:rsid w:val="00CB599C"/>
    <w:rsid w:val="00CB5D20"/>
    <w:rsid w:val="00CB5ED7"/>
    <w:rsid w:val="00CB6B60"/>
    <w:rsid w:val="00CB6CBB"/>
    <w:rsid w:val="00CB6D81"/>
    <w:rsid w:val="00CB75AE"/>
    <w:rsid w:val="00CB7DA5"/>
    <w:rsid w:val="00CC0986"/>
    <w:rsid w:val="00CC0D3E"/>
    <w:rsid w:val="00CC13FF"/>
    <w:rsid w:val="00CC1600"/>
    <w:rsid w:val="00CC1A0E"/>
    <w:rsid w:val="00CC1F86"/>
    <w:rsid w:val="00CC2861"/>
    <w:rsid w:val="00CC28C2"/>
    <w:rsid w:val="00CC3809"/>
    <w:rsid w:val="00CC3B8D"/>
    <w:rsid w:val="00CC3D29"/>
    <w:rsid w:val="00CC4246"/>
    <w:rsid w:val="00CC5474"/>
    <w:rsid w:val="00CC5574"/>
    <w:rsid w:val="00CC570C"/>
    <w:rsid w:val="00CC5AE0"/>
    <w:rsid w:val="00CC6CDA"/>
    <w:rsid w:val="00CC6D69"/>
    <w:rsid w:val="00CD0669"/>
    <w:rsid w:val="00CD123C"/>
    <w:rsid w:val="00CD13F9"/>
    <w:rsid w:val="00CD1ED7"/>
    <w:rsid w:val="00CD210D"/>
    <w:rsid w:val="00CD2DE7"/>
    <w:rsid w:val="00CD3133"/>
    <w:rsid w:val="00CD4396"/>
    <w:rsid w:val="00CD4ABB"/>
    <w:rsid w:val="00CD59B8"/>
    <w:rsid w:val="00CD63B0"/>
    <w:rsid w:val="00CD6B9A"/>
    <w:rsid w:val="00CD6C36"/>
    <w:rsid w:val="00CD6F0D"/>
    <w:rsid w:val="00CD75B4"/>
    <w:rsid w:val="00CD7910"/>
    <w:rsid w:val="00CD7A72"/>
    <w:rsid w:val="00CD7C59"/>
    <w:rsid w:val="00CE1CF9"/>
    <w:rsid w:val="00CE236B"/>
    <w:rsid w:val="00CE4568"/>
    <w:rsid w:val="00CE4D6D"/>
    <w:rsid w:val="00CE50BA"/>
    <w:rsid w:val="00CE5281"/>
    <w:rsid w:val="00CE5686"/>
    <w:rsid w:val="00CE5815"/>
    <w:rsid w:val="00CE5F9B"/>
    <w:rsid w:val="00CE618D"/>
    <w:rsid w:val="00CE68B2"/>
    <w:rsid w:val="00CE704C"/>
    <w:rsid w:val="00CE7AD5"/>
    <w:rsid w:val="00CF119C"/>
    <w:rsid w:val="00CF1D1E"/>
    <w:rsid w:val="00CF1E1A"/>
    <w:rsid w:val="00CF237D"/>
    <w:rsid w:val="00CF26B1"/>
    <w:rsid w:val="00CF2E19"/>
    <w:rsid w:val="00CF3654"/>
    <w:rsid w:val="00CF3B82"/>
    <w:rsid w:val="00CF3DE3"/>
    <w:rsid w:val="00CF566F"/>
    <w:rsid w:val="00CF5C30"/>
    <w:rsid w:val="00CF70D9"/>
    <w:rsid w:val="00D002E7"/>
    <w:rsid w:val="00D007E2"/>
    <w:rsid w:val="00D00C18"/>
    <w:rsid w:val="00D00CFF"/>
    <w:rsid w:val="00D00D8B"/>
    <w:rsid w:val="00D00F9F"/>
    <w:rsid w:val="00D00FDE"/>
    <w:rsid w:val="00D0251B"/>
    <w:rsid w:val="00D02BE3"/>
    <w:rsid w:val="00D02CF8"/>
    <w:rsid w:val="00D03FDF"/>
    <w:rsid w:val="00D04668"/>
    <w:rsid w:val="00D04A21"/>
    <w:rsid w:val="00D04AE2"/>
    <w:rsid w:val="00D05D13"/>
    <w:rsid w:val="00D065EA"/>
    <w:rsid w:val="00D0663A"/>
    <w:rsid w:val="00D06EEF"/>
    <w:rsid w:val="00D06FB9"/>
    <w:rsid w:val="00D07678"/>
    <w:rsid w:val="00D077AC"/>
    <w:rsid w:val="00D10016"/>
    <w:rsid w:val="00D11EA8"/>
    <w:rsid w:val="00D12527"/>
    <w:rsid w:val="00D12AE5"/>
    <w:rsid w:val="00D12B72"/>
    <w:rsid w:val="00D13152"/>
    <w:rsid w:val="00D13CB8"/>
    <w:rsid w:val="00D14053"/>
    <w:rsid w:val="00D1406D"/>
    <w:rsid w:val="00D14119"/>
    <w:rsid w:val="00D1444E"/>
    <w:rsid w:val="00D1466E"/>
    <w:rsid w:val="00D15596"/>
    <w:rsid w:val="00D166CF"/>
    <w:rsid w:val="00D1670C"/>
    <w:rsid w:val="00D16C12"/>
    <w:rsid w:val="00D16D52"/>
    <w:rsid w:val="00D172E0"/>
    <w:rsid w:val="00D17B6D"/>
    <w:rsid w:val="00D17B94"/>
    <w:rsid w:val="00D17C1C"/>
    <w:rsid w:val="00D20E9E"/>
    <w:rsid w:val="00D20F27"/>
    <w:rsid w:val="00D22965"/>
    <w:rsid w:val="00D23438"/>
    <w:rsid w:val="00D234EC"/>
    <w:rsid w:val="00D236D5"/>
    <w:rsid w:val="00D24CBD"/>
    <w:rsid w:val="00D24E6A"/>
    <w:rsid w:val="00D26421"/>
    <w:rsid w:val="00D272EC"/>
    <w:rsid w:val="00D31948"/>
    <w:rsid w:val="00D31DCA"/>
    <w:rsid w:val="00D32037"/>
    <w:rsid w:val="00D3376C"/>
    <w:rsid w:val="00D33DF2"/>
    <w:rsid w:val="00D342F1"/>
    <w:rsid w:val="00D343FC"/>
    <w:rsid w:val="00D34A5D"/>
    <w:rsid w:val="00D35E5E"/>
    <w:rsid w:val="00D36138"/>
    <w:rsid w:val="00D367FD"/>
    <w:rsid w:val="00D368E7"/>
    <w:rsid w:val="00D369AF"/>
    <w:rsid w:val="00D37288"/>
    <w:rsid w:val="00D37333"/>
    <w:rsid w:val="00D3787A"/>
    <w:rsid w:val="00D37A70"/>
    <w:rsid w:val="00D4006C"/>
    <w:rsid w:val="00D40406"/>
    <w:rsid w:val="00D40490"/>
    <w:rsid w:val="00D40A0B"/>
    <w:rsid w:val="00D419FF"/>
    <w:rsid w:val="00D41C55"/>
    <w:rsid w:val="00D42517"/>
    <w:rsid w:val="00D43E0F"/>
    <w:rsid w:val="00D4422E"/>
    <w:rsid w:val="00D44CCB"/>
    <w:rsid w:val="00D45E85"/>
    <w:rsid w:val="00D46707"/>
    <w:rsid w:val="00D46AC5"/>
    <w:rsid w:val="00D46D8B"/>
    <w:rsid w:val="00D46ED6"/>
    <w:rsid w:val="00D4724A"/>
    <w:rsid w:val="00D47490"/>
    <w:rsid w:val="00D47A2F"/>
    <w:rsid w:val="00D508A3"/>
    <w:rsid w:val="00D515FF"/>
    <w:rsid w:val="00D525F0"/>
    <w:rsid w:val="00D527BF"/>
    <w:rsid w:val="00D52960"/>
    <w:rsid w:val="00D52E93"/>
    <w:rsid w:val="00D532ED"/>
    <w:rsid w:val="00D54D78"/>
    <w:rsid w:val="00D551FE"/>
    <w:rsid w:val="00D555E5"/>
    <w:rsid w:val="00D5598D"/>
    <w:rsid w:val="00D56C91"/>
    <w:rsid w:val="00D56F32"/>
    <w:rsid w:val="00D570EF"/>
    <w:rsid w:val="00D57947"/>
    <w:rsid w:val="00D57A6F"/>
    <w:rsid w:val="00D6047A"/>
    <w:rsid w:val="00D60507"/>
    <w:rsid w:val="00D61B22"/>
    <w:rsid w:val="00D61C0F"/>
    <w:rsid w:val="00D62E1C"/>
    <w:rsid w:val="00D63D54"/>
    <w:rsid w:val="00D645D6"/>
    <w:rsid w:val="00D645DD"/>
    <w:rsid w:val="00D647BA"/>
    <w:rsid w:val="00D64858"/>
    <w:rsid w:val="00D648FA"/>
    <w:rsid w:val="00D65919"/>
    <w:rsid w:val="00D663A2"/>
    <w:rsid w:val="00D663EE"/>
    <w:rsid w:val="00D66A7A"/>
    <w:rsid w:val="00D6777D"/>
    <w:rsid w:val="00D67CE8"/>
    <w:rsid w:val="00D70348"/>
    <w:rsid w:val="00D70B92"/>
    <w:rsid w:val="00D70FA0"/>
    <w:rsid w:val="00D70FCE"/>
    <w:rsid w:val="00D71234"/>
    <w:rsid w:val="00D7125F"/>
    <w:rsid w:val="00D71404"/>
    <w:rsid w:val="00D71CAC"/>
    <w:rsid w:val="00D71CCD"/>
    <w:rsid w:val="00D71F83"/>
    <w:rsid w:val="00D7237F"/>
    <w:rsid w:val="00D727C8"/>
    <w:rsid w:val="00D72AF2"/>
    <w:rsid w:val="00D72FD2"/>
    <w:rsid w:val="00D77017"/>
    <w:rsid w:val="00D77677"/>
    <w:rsid w:val="00D7785A"/>
    <w:rsid w:val="00D80024"/>
    <w:rsid w:val="00D8018A"/>
    <w:rsid w:val="00D8021C"/>
    <w:rsid w:val="00D80A40"/>
    <w:rsid w:val="00D80D93"/>
    <w:rsid w:val="00D81144"/>
    <w:rsid w:val="00D817C3"/>
    <w:rsid w:val="00D81816"/>
    <w:rsid w:val="00D81F78"/>
    <w:rsid w:val="00D8214E"/>
    <w:rsid w:val="00D82FC4"/>
    <w:rsid w:val="00D84363"/>
    <w:rsid w:val="00D84C07"/>
    <w:rsid w:val="00D84CF2"/>
    <w:rsid w:val="00D85218"/>
    <w:rsid w:val="00D85AED"/>
    <w:rsid w:val="00D86072"/>
    <w:rsid w:val="00D86A54"/>
    <w:rsid w:val="00D86DD6"/>
    <w:rsid w:val="00D87E21"/>
    <w:rsid w:val="00D87E94"/>
    <w:rsid w:val="00D90F55"/>
    <w:rsid w:val="00D9181E"/>
    <w:rsid w:val="00D91FAF"/>
    <w:rsid w:val="00D921D3"/>
    <w:rsid w:val="00D921D4"/>
    <w:rsid w:val="00D924DA"/>
    <w:rsid w:val="00D92651"/>
    <w:rsid w:val="00D934C1"/>
    <w:rsid w:val="00D93EE3"/>
    <w:rsid w:val="00D946AB"/>
    <w:rsid w:val="00D95900"/>
    <w:rsid w:val="00D95FB3"/>
    <w:rsid w:val="00D971F1"/>
    <w:rsid w:val="00D97548"/>
    <w:rsid w:val="00D977D1"/>
    <w:rsid w:val="00DA0029"/>
    <w:rsid w:val="00DA04A0"/>
    <w:rsid w:val="00DA07C1"/>
    <w:rsid w:val="00DA0FE4"/>
    <w:rsid w:val="00DA1336"/>
    <w:rsid w:val="00DA1706"/>
    <w:rsid w:val="00DA299F"/>
    <w:rsid w:val="00DA29E1"/>
    <w:rsid w:val="00DA3518"/>
    <w:rsid w:val="00DA43CC"/>
    <w:rsid w:val="00DA5F81"/>
    <w:rsid w:val="00DA6F65"/>
    <w:rsid w:val="00DA7656"/>
    <w:rsid w:val="00DB1EA5"/>
    <w:rsid w:val="00DB2040"/>
    <w:rsid w:val="00DB2865"/>
    <w:rsid w:val="00DB297D"/>
    <w:rsid w:val="00DB2A74"/>
    <w:rsid w:val="00DB31C6"/>
    <w:rsid w:val="00DB392C"/>
    <w:rsid w:val="00DB411D"/>
    <w:rsid w:val="00DB43D0"/>
    <w:rsid w:val="00DB715E"/>
    <w:rsid w:val="00DB7305"/>
    <w:rsid w:val="00DB77B7"/>
    <w:rsid w:val="00DC02BD"/>
    <w:rsid w:val="00DC050A"/>
    <w:rsid w:val="00DC0BB8"/>
    <w:rsid w:val="00DC13D2"/>
    <w:rsid w:val="00DC27DD"/>
    <w:rsid w:val="00DC2898"/>
    <w:rsid w:val="00DC3153"/>
    <w:rsid w:val="00DC34B0"/>
    <w:rsid w:val="00DC34FF"/>
    <w:rsid w:val="00DC39F6"/>
    <w:rsid w:val="00DC3E5A"/>
    <w:rsid w:val="00DC46E5"/>
    <w:rsid w:val="00DC4A02"/>
    <w:rsid w:val="00DC51F4"/>
    <w:rsid w:val="00DC5CB4"/>
    <w:rsid w:val="00DC67BF"/>
    <w:rsid w:val="00DC6B46"/>
    <w:rsid w:val="00DC6B4E"/>
    <w:rsid w:val="00DC7ABB"/>
    <w:rsid w:val="00DD0780"/>
    <w:rsid w:val="00DD078E"/>
    <w:rsid w:val="00DD0971"/>
    <w:rsid w:val="00DD1361"/>
    <w:rsid w:val="00DD1B7F"/>
    <w:rsid w:val="00DD208C"/>
    <w:rsid w:val="00DD2649"/>
    <w:rsid w:val="00DD310D"/>
    <w:rsid w:val="00DD3478"/>
    <w:rsid w:val="00DD3838"/>
    <w:rsid w:val="00DD48C5"/>
    <w:rsid w:val="00DD512F"/>
    <w:rsid w:val="00DD52A8"/>
    <w:rsid w:val="00DD55C5"/>
    <w:rsid w:val="00DD581C"/>
    <w:rsid w:val="00DD6419"/>
    <w:rsid w:val="00DD7364"/>
    <w:rsid w:val="00DD76E7"/>
    <w:rsid w:val="00DD7B66"/>
    <w:rsid w:val="00DE1E4E"/>
    <w:rsid w:val="00DE2235"/>
    <w:rsid w:val="00DE22F1"/>
    <w:rsid w:val="00DE280D"/>
    <w:rsid w:val="00DE2B48"/>
    <w:rsid w:val="00DE33BC"/>
    <w:rsid w:val="00DE3C22"/>
    <w:rsid w:val="00DE4394"/>
    <w:rsid w:val="00DE4746"/>
    <w:rsid w:val="00DE47FE"/>
    <w:rsid w:val="00DE4D65"/>
    <w:rsid w:val="00DE6380"/>
    <w:rsid w:val="00DE7F04"/>
    <w:rsid w:val="00DF0581"/>
    <w:rsid w:val="00DF0613"/>
    <w:rsid w:val="00DF08B8"/>
    <w:rsid w:val="00DF13CD"/>
    <w:rsid w:val="00DF164B"/>
    <w:rsid w:val="00DF2010"/>
    <w:rsid w:val="00DF2A17"/>
    <w:rsid w:val="00DF3083"/>
    <w:rsid w:val="00DF326A"/>
    <w:rsid w:val="00DF3C17"/>
    <w:rsid w:val="00DF49F2"/>
    <w:rsid w:val="00DF49F9"/>
    <w:rsid w:val="00DF502D"/>
    <w:rsid w:val="00DF5675"/>
    <w:rsid w:val="00DF5CAA"/>
    <w:rsid w:val="00DF6CB9"/>
    <w:rsid w:val="00DF725D"/>
    <w:rsid w:val="00E00669"/>
    <w:rsid w:val="00E012D2"/>
    <w:rsid w:val="00E01E39"/>
    <w:rsid w:val="00E026CE"/>
    <w:rsid w:val="00E05292"/>
    <w:rsid w:val="00E05759"/>
    <w:rsid w:val="00E05ABE"/>
    <w:rsid w:val="00E05B52"/>
    <w:rsid w:val="00E05CC2"/>
    <w:rsid w:val="00E061C4"/>
    <w:rsid w:val="00E062E9"/>
    <w:rsid w:val="00E0670A"/>
    <w:rsid w:val="00E07850"/>
    <w:rsid w:val="00E07EC8"/>
    <w:rsid w:val="00E10638"/>
    <w:rsid w:val="00E108EA"/>
    <w:rsid w:val="00E10B21"/>
    <w:rsid w:val="00E124A6"/>
    <w:rsid w:val="00E12585"/>
    <w:rsid w:val="00E126B1"/>
    <w:rsid w:val="00E12C0E"/>
    <w:rsid w:val="00E12F52"/>
    <w:rsid w:val="00E12F5B"/>
    <w:rsid w:val="00E13340"/>
    <w:rsid w:val="00E13F3D"/>
    <w:rsid w:val="00E140CC"/>
    <w:rsid w:val="00E15A0B"/>
    <w:rsid w:val="00E1667E"/>
    <w:rsid w:val="00E167F5"/>
    <w:rsid w:val="00E203F6"/>
    <w:rsid w:val="00E20789"/>
    <w:rsid w:val="00E210C5"/>
    <w:rsid w:val="00E2159D"/>
    <w:rsid w:val="00E21FC4"/>
    <w:rsid w:val="00E229DE"/>
    <w:rsid w:val="00E24167"/>
    <w:rsid w:val="00E24C42"/>
    <w:rsid w:val="00E24F55"/>
    <w:rsid w:val="00E256A0"/>
    <w:rsid w:val="00E25B1C"/>
    <w:rsid w:val="00E25D4B"/>
    <w:rsid w:val="00E264C5"/>
    <w:rsid w:val="00E26601"/>
    <w:rsid w:val="00E26637"/>
    <w:rsid w:val="00E26646"/>
    <w:rsid w:val="00E27979"/>
    <w:rsid w:val="00E27AE3"/>
    <w:rsid w:val="00E27CE4"/>
    <w:rsid w:val="00E27E28"/>
    <w:rsid w:val="00E328EA"/>
    <w:rsid w:val="00E330C1"/>
    <w:rsid w:val="00E3326B"/>
    <w:rsid w:val="00E3337D"/>
    <w:rsid w:val="00E337D3"/>
    <w:rsid w:val="00E33F8A"/>
    <w:rsid w:val="00E3554A"/>
    <w:rsid w:val="00E36507"/>
    <w:rsid w:val="00E365FE"/>
    <w:rsid w:val="00E36908"/>
    <w:rsid w:val="00E37319"/>
    <w:rsid w:val="00E37ED8"/>
    <w:rsid w:val="00E403B5"/>
    <w:rsid w:val="00E40407"/>
    <w:rsid w:val="00E41173"/>
    <w:rsid w:val="00E41234"/>
    <w:rsid w:val="00E42305"/>
    <w:rsid w:val="00E4250F"/>
    <w:rsid w:val="00E425F7"/>
    <w:rsid w:val="00E434BA"/>
    <w:rsid w:val="00E43CEC"/>
    <w:rsid w:val="00E441B6"/>
    <w:rsid w:val="00E44C7C"/>
    <w:rsid w:val="00E44FD5"/>
    <w:rsid w:val="00E45201"/>
    <w:rsid w:val="00E45B24"/>
    <w:rsid w:val="00E45E07"/>
    <w:rsid w:val="00E46343"/>
    <w:rsid w:val="00E46C01"/>
    <w:rsid w:val="00E51A4A"/>
    <w:rsid w:val="00E51C27"/>
    <w:rsid w:val="00E52642"/>
    <w:rsid w:val="00E52A09"/>
    <w:rsid w:val="00E55A6A"/>
    <w:rsid w:val="00E567BF"/>
    <w:rsid w:val="00E56827"/>
    <w:rsid w:val="00E56C6A"/>
    <w:rsid w:val="00E579A6"/>
    <w:rsid w:val="00E57A08"/>
    <w:rsid w:val="00E57C43"/>
    <w:rsid w:val="00E57C90"/>
    <w:rsid w:val="00E601C1"/>
    <w:rsid w:val="00E60E5E"/>
    <w:rsid w:val="00E60FDF"/>
    <w:rsid w:val="00E612E7"/>
    <w:rsid w:val="00E621C4"/>
    <w:rsid w:val="00E624B7"/>
    <w:rsid w:val="00E625D6"/>
    <w:rsid w:val="00E625E1"/>
    <w:rsid w:val="00E62757"/>
    <w:rsid w:val="00E62D41"/>
    <w:rsid w:val="00E633BD"/>
    <w:rsid w:val="00E6417A"/>
    <w:rsid w:val="00E653BA"/>
    <w:rsid w:val="00E657FC"/>
    <w:rsid w:val="00E65FE1"/>
    <w:rsid w:val="00E66CDA"/>
    <w:rsid w:val="00E675AA"/>
    <w:rsid w:val="00E67F6A"/>
    <w:rsid w:val="00E7081A"/>
    <w:rsid w:val="00E70B86"/>
    <w:rsid w:val="00E713ED"/>
    <w:rsid w:val="00E71756"/>
    <w:rsid w:val="00E71B0A"/>
    <w:rsid w:val="00E73500"/>
    <w:rsid w:val="00E73AB9"/>
    <w:rsid w:val="00E7423D"/>
    <w:rsid w:val="00E74A6D"/>
    <w:rsid w:val="00E74C2A"/>
    <w:rsid w:val="00E758D0"/>
    <w:rsid w:val="00E758D1"/>
    <w:rsid w:val="00E762A7"/>
    <w:rsid w:val="00E76756"/>
    <w:rsid w:val="00E769FC"/>
    <w:rsid w:val="00E76AD3"/>
    <w:rsid w:val="00E77545"/>
    <w:rsid w:val="00E77925"/>
    <w:rsid w:val="00E77E4B"/>
    <w:rsid w:val="00E8022B"/>
    <w:rsid w:val="00E805D9"/>
    <w:rsid w:val="00E80961"/>
    <w:rsid w:val="00E80DA0"/>
    <w:rsid w:val="00E81195"/>
    <w:rsid w:val="00E8235E"/>
    <w:rsid w:val="00E82B5E"/>
    <w:rsid w:val="00E83606"/>
    <w:rsid w:val="00E845D0"/>
    <w:rsid w:val="00E857C3"/>
    <w:rsid w:val="00E85DCC"/>
    <w:rsid w:val="00E8611F"/>
    <w:rsid w:val="00E86B26"/>
    <w:rsid w:val="00E86F20"/>
    <w:rsid w:val="00E86FC2"/>
    <w:rsid w:val="00E87348"/>
    <w:rsid w:val="00E90134"/>
    <w:rsid w:val="00E90EB8"/>
    <w:rsid w:val="00E91174"/>
    <w:rsid w:val="00E9329F"/>
    <w:rsid w:val="00E93EA5"/>
    <w:rsid w:val="00E93F52"/>
    <w:rsid w:val="00E94866"/>
    <w:rsid w:val="00E95689"/>
    <w:rsid w:val="00E95DE3"/>
    <w:rsid w:val="00E95FFD"/>
    <w:rsid w:val="00E961EC"/>
    <w:rsid w:val="00E964D2"/>
    <w:rsid w:val="00E96508"/>
    <w:rsid w:val="00E96E67"/>
    <w:rsid w:val="00EA0913"/>
    <w:rsid w:val="00EA1CA5"/>
    <w:rsid w:val="00EA1EBE"/>
    <w:rsid w:val="00EA21E4"/>
    <w:rsid w:val="00EA2E2C"/>
    <w:rsid w:val="00EA3D4C"/>
    <w:rsid w:val="00EA4477"/>
    <w:rsid w:val="00EA4486"/>
    <w:rsid w:val="00EA4543"/>
    <w:rsid w:val="00EA5337"/>
    <w:rsid w:val="00EA5947"/>
    <w:rsid w:val="00EA5D8D"/>
    <w:rsid w:val="00EA68CE"/>
    <w:rsid w:val="00EA6CF2"/>
    <w:rsid w:val="00EA772F"/>
    <w:rsid w:val="00EA785B"/>
    <w:rsid w:val="00EA7ADB"/>
    <w:rsid w:val="00EB02E0"/>
    <w:rsid w:val="00EB0AF5"/>
    <w:rsid w:val="00EB1425"/>
    <w:rsid w:val="00EB1C1A"/>
    <w:rsid w:val="00EB345E"/>
    <w:rsid w:val="00EB34E3"/>
    <w:rsid w:val="00EB36A7"/>
    <w:rsid w:val="00EB40DA"/>
    <w:rsid w:val="00EB4994"/>
    <w:rsid w:val="00EB5687"/>
    <w:rsid w:val="00EB67D8"/>
    <w:rsid w:val="00EB6979"/>
    <w:rsid w:val="00EB6E56"/>
    <w:rsid w:val="00EB7228"/>
    <w:rsid w:val="00EB7642"/>
    <w:rsid w:val="00EC0701"/>
    <w:rsid w:val="00EC0BB7"/>
    <w:rsid w:val="00EC12C1"/>
    <w:rsid w:val="00EC1A9C"/>
    <w:rsid w:val="00EC20C9"/>
    <w:rsid w:val="00EC2244"/>
    <w:rsid w:val="00EC354B"/>
    <w:rsid w:val="00EC3A4B"/>
    <w:rsid w:val="00EC4064"/>
    <w:rsid w:val="00EC433A"/>
    <w:rsid w:val="00EC447A"/>
    <w:rsid w:val="00EC5787"/>
    <w:rsid w:val="00EC5C5E"/>
    <w:rsid w:val="00EC6491"/>
    <w:rsid w:val="00EC695F"/>
    <w:rsid w:val="00EC6DBA"/>
    <w:rsid w:val="00ED08B9"/>
    <w:rsid w:val="00ED0C79"/>
    <w:rsid w:val="00ED36F0"/>
    <w:rsid w:val="00ED54DD"/>
    <w:rsid w:val="00ED58E4"/>
    <w:rsid w:val="00ED5C03"/>
    <w:rsid w:val="00ED66C4"/>
    <w:rsid w:val="00ED7E8C"/>
    <w:rsid w:val="00EE0E02"/>
    <w:rsid w:val="00EE1330"/>
    <w:rsid w:val="00EE13B5"/>
    <w:rsid w:val="00EE178D"/>
    <w:rsid w:val="00EE2985"/>
    <w:rsid w:val="00EE352B"/>
    <w:rsid w:val="00EE377A"/>
    <w:rsid w:val="00EE3DBF"/>
    <w:rsid w:val="00EE4489"/>
    <w:rsid w:val="00EE5819"/>
    <w:rsid w:val="00EE5873"/>
    <w:rsid w:val="00EE714B"/>
    <w:rsid w:val="00EE780E"/>
    <w:rsid w:val="00EF0333"/>
    <w:rsid w:val="00EF0BD3"/>
    <w:rsid w:val="00EF0E5C"/>
    <w:rsid w:val="00EF0ED3"/>
    <w:rsid w:val="00EF1FC2"/>
    <w:rsid w:val="00EF20A8"/>
    <w:rsid w:val="00EF28CA"/>
    <w:rsid w:val="00EF2FE1"/>
    <w:rsid w:val="00EF3450"/>
    <w:rsid w:val="00EF34CE"/>
    <w:rsid w:val="00EF4B90"/>
    <w:rsid w:val="00EF54A4"/>
    <w:rsid w:val="00EF65CF"/>
    <w:rsid w:val="00EF6D2E"/>
    <w:rsid w:val="00EF6EC7"/>
    <w:rsid w:val="00F00008"/>
    <w:rsid w:val="00F00E56"/>
    <w:rsid w:val="00F01366"/>
    <w:rsid w:val="00F01512"/>
    <w:rsid w:val="00F017BE"/>
    <w:rsid w:val="00F01C67"/>
    <w:rsid w:val="00F0261C"/>
    <w:rsid w:val="00F02C9F"/>
    <w:rsid w:val="00F033A9"/>
    <w:rsid w:val="00F03729"/>
    <w:rsid w:val="00F03CAC"/>
    <w:rsid w:val="00F0458A"/>
    <w:rsid w:val="00F0532C"/>
    <w:rsid w:val="00F053B7"/>
    <w:rsid w:val="00F05A45"/>
    <w:rsid w:val="00F05BD1"/>
    <w:rsid w:val="00F05D3A"/>
    <w:rsid w:val="00F05FFA"/>
    <w:rsid w:val="00F06459"/>
    <w:rsid w:val="00F064F7"/>
    <w:rsid w:val="00F0709E"/>
    <w:rsid w:val="00F07535"/>
    <w:rsid w:val="00F07C77"/>
    <w:rsid w:val="00F10011"/>
    <w:rsid w:val="00F102BC"/>
    <w:rsid w:val="00F10681"/>
    <w:rsid w:val="00F11302"/>
    <w:rsid w:val="00F11AE1"/>
    <w:rsid w:val="00F121CB"/>
    <w:rsid w:val="00F12204"/>
    <w:rsid w:val="00F13981"/>
    <w:rsid w:val="00F13C59"/>
    <w:rsid w:val="00F1400D"/>
    <w:rsid w:val="00F14A1B"/>
    <w:rsid w:val="00F14A1C"/>
    <w:rsid w:val="00F14CE3"/>
    <w:rsid w:val="00F15734"/>
    <w:rsid w:val="00F158FF"/>
    <w:rsid w:val="00F15B66"/>
    <w:rsid w:val="00F167EB"/>
    <w:rsid w:val="00F171DC"/>
    <w:rsid w:val="00F17D5D"/>
    <w:rsid w:val="00F20B8A"/>
    <w:rsid w:val="00F20F04"/>
    <w:rsid w:val="00F21830"/>
    <w:rsid w:val="00F21BA0"/>
    <w:rsid w:val="00F21F03"/>
    <w:rsid w:val="00F22398"/>
    <w:rsid w:val="00F22CCA"/>
    <w:rsid w:val="00F23237"/>
    <w:rsid w:val="00F246C7"/>
    <w:rsid w:val="00F24E57"/>
    <w:rsid w:val="00F2512E"/>
    <w:rsid w:val="00F25AFB"/>
    <w:rsid w:val="00F2601B"/>
    <w:rsid w:val="00F26228"/>
    <w:rsid w:val="00F26350"/>
    <w:rsid w:val="00F26A8A"/>
    <w:rsid w:val="00F26CCE"/>
    <w:rsid w:val="00F27F40"/>
    <w:rsid w:val="00F303FC"/>
    <w:rsid w:val="00F30D5D"/>
    <w:rsid w:val="00F31168"/>
    <w:rsid w:val="00F3135B"/>
    <w:rsid w:val="00F3151B"/>
    <w:rsid w:val="00F31CD8"/>
    <w:rsid w:val="00F31CDE"/>
    <w:rsid w:val="00F3213A"/>
    <w:rsid w:val="00F323B0"/>
    <w:rsid w:val="00F32C8F"/>
    <w:rsid w:val="00F33D26"/>
    <w:rsid w:val="00F35353"/>
    <w:rsid w:val="00F35F9B"/>
    <w:rsid w:val="00F36200"/>
    <w:rsid w:val="00F36D69"/>
    <w:rsid w:val="00F37DD0"/>
    <w:rsid w:val="00F405DA"/>
    <w:rsid w:val="00F405F0"/>
    <w:rsid w:val="00F406A7"/>
    <w:rsid w:val="00F40B33"/>
    <w:rsid w:val="00F41898"/>
    <w:rsid w:val="00F418E5"/>
    <w:rsid w:val="00F41CDD"/>
    <w:rsid w:val="00F43707"/>
    <w:rsid w:val="00F442D2"/>
    <w:rsid w:val="00F44498"/>
    <w:rsid w:val="00F4456A"/>
    <w:rsid w:val="00F44E46"/>
    <w:rsid w:val="00F45B3E"/>
    <w:rsid w:val="00F46886"/>
    <w:rsid w:val="00F471C5"/>
    <w:rsid w:val="00F476AD"/>
    <w:rsid w:val="00F51016"/>
    <w:rsid w:val="00F51038"/>
    <w:rsid w:val="00F52020"/>
    <w:rsid w:val="00F52FF6"/>
    <w:rsid w:val="00F534F6"/>
    <w:rsid w:val="00F53792"/>
    <w:rsid w:val="00F541B3"/>
    <w:rsid w:val="00F54805"/>
    <w:rsid w:val="00F54BD0"/>
    <w:rsid w:val="00F5555D"/>
    <w:rsid w:val="00F55B1A"/>
    <w:rsid w:val="00F56190"/>
    <w:rsid w:val="00F56320"/>
    <w:rsid w:val="00F5668D"/>
    <w:rsid w:val="00F5685F"/>
    <w:rsid w:val="00F575EE"/>
    <w:rsid w:val="00F57B9B"/>
    <w:rsid w:val="00F60573"/>
    <w:rsid w:val="00F60816"/>
    <w:rsid w:val="00F614C7"/>
    <w:rsid w:val="00F617FB"/>
    <w:rsid w:val="00F619B6"/>
    <w:rsid w:val="00F61C29"/>
    <w:rsid w:val="00F61F82"/>
    <w:rsid w:val="00F622A2"/>
    <w:rsid w:val="00F623E3"/>
    <w:rsid w:val="00F623E9"/>
    <w:rsid w:val="00F6287F"/>
    <w:rsid w:val="00F62A85"/>
    <w:rsid w:val="00F63619"/>
    <w:rsid w:val="00F6419D"/>
    <w:rsid w:val="00F64DF0"/>
    <w:rsid w:val="00F6543C"/>
    <w:rsid w:val="00F67A18"/>
    <w:rsid w:val="00F67CD9"/>
    <w:rsid w:val="00F7008C"/>
    <w:rsid w:val="00F71507"/>
    <w:rsid w:val="00F71525"/>
    <w:rsid w:val="00F720AE"/>
    <w:rsid w:val="00F722F9"/>
    <w:rsid w:val="00F72430"/>
    <w:rsid w:val="00F7283F"/>
    <w:rsid w:val="00F7304E"/>
    <w:rsid w:val="00F73294"/>
    <w:rsid w:val="00F735E4"/>
    <w:rsid w:val="00F736E8"/>
    <w:rsid w:val="00F73A2B"/>
    <w:rsid w:val="00F757E4"/>
    <w:rsid w:val="00F75997"/>
    <w:rsid w:val="00F76853"/>
    <w:rsid w:val="00F77DA7"/>
    <w:rsid w:val="00F803C4"/>
    <w:rsid w:val="00F807A3"/>
    <w:rsid w:val="00F80DF5"/>
    <w:rsid w:val="00F8199E"/>
    <w:rsid w:val="00F82302"/>
    <w:rsid w:val="00F82B97"/>
    <w:rsid w:val="00F832FC"/>
    <w:rsid w:val="00F83682"/>
    <w:rsid w:val="00F852C2"/>
    <w:rsid w:val="00F85B0B"/>
    <w:rsid w:val="00F85C10"/>
    <w:rsid w:val="00F86072"/>
    <w:rsid w:val="00F86939"/>
    <w:rsid w:val="00F86CBF"/>
    <w:rsid w:val="00F86F64"/>
    <w:rsid w:val="00F90727"/>
    <w:rsid w:val="00F911B6"/>
    <w:rsid w:val="00F91235"/>
    <w:rsid w:val="00F91ADC"/>
    <w:rsid w:val="00F926C7"/>
    <w:rsid w:val="00F93271"/>
    <w:rsid w:val="00F9372D"/>
    <w:rsid w:val="00F945E4"/>
    <w:rsid w:val="00F949D6"/>
    <w:rsid w:val="00F94DCF"/>
    <w:rsid w:val="00F95432"/>
    <w:rsid w:val="00F959E8"/>
    <w:rsid w:val="00F95E3A"/>
    <w:rsid w:val="00F95EA6"/>
    <w:rsid w:val="00F961AE"/>
    <w:rsid w:val="00F96648"/>
    <w:rsid w:val="00F97100"/>
    <w:rsid w:val="00F97813"/>
    <w:rsid w:val="00FA0DA5"/>
    <w:rsid w:val="00FA189B"/>
    <w:rsid w:val="00FA19D7"/>
    <w:rsid w:val="00FA2555"/>
    <w:rsid w:val="00FA37BC"/>
    <w:rsid w:val="00FA3972"/>
    <w:rsid w:val="00FA4424"/>
    <w:rsid w:val="00FA455F"/>
    <w:rsid w:val="00FA45D4"/>
    <w:rsid w:val="00FA49B6"/>
    <w:rsid w:val="00FA4DDA"/>
    <w:rsid w:val="00FA5E2D"/>
    <w:rsid w:val="00FA5F96"/>
    <w:rsid w:val="00FA608C"/>
    <w:rsid w:val="00FA65A8"/>
    <w:rsid w:val="00FA6737"/>
    <w:rsid w:val="00FA6CDC"/>
    <w:rsid w:val="00FA6DC8"/>
    <w:rsid w:val="00FA6F49"/>
    <w:rsid w:val="00FA6FA6"/>
    <w:rsid w:val="00FA7F29"/>
    <w:rsid w:val="00FB0800"/>
    <w:rsid w:val="00FB100B"/>
    <w:rsid w:val="00FB1216"/>
    <w:rsid w:val="00FB20AE"/>
    <w:rsid w:val="00FB2434"/>
    <w:rsid w:val="00FB2DFC"/>
    <w:rsid w:val="00FB3B0F"/>
    <w:rsid w:val="00FB3D95"/>
    <w:rsid w:val="00FB4447"/>
    <w:rsid w:val="00FB4AC7"/>
    <w:rsid w:val="00FB4BB7"/>
    <w:rsid w:val="00FB4ECA"/>
    <w:rsid w:val="00FB4FD6"/>
    <w:rsid w:val="00FB5BA9"/>
    <w:rsid w:val="00FB5C79"/>
    <w:rsid w:val="00FB6139"/>
    <w:rsid w:val="00FB627A"/>
    <w:rsid w:val="00FB6D23"/>
    <w:rsid w:val="00FB76D6"/>
    <w:rsid w:val="00FB7841"/>
    <w:rsid w:val="00FC0382"/>
    <w:rsid w:val="00FC08A8"/>
    <w:rsid w:val="00FC18CD"/>
    <w:rsid w:val="00FC2324"/>
    <w:rsid w:val="00FC2D87"/>
    <w:rsid w:val="00FC37D9"/>
    <w:rsid w:val="00FC3AFA"/>
    <w:rsid w:val="00FC411F"/>
    <w:rsid w:val="00FC41D5"/>
    <w:rsid w:val="00FC4436"/>
    <w:rsid w:val="00FC4E4C"/>
    <w:rsid w:val="00FC4EF4"/>
    <w:rsid w:val="00FC714E"/>
    <w:rsid w:val="00FC794D"/>
    <w:rsid w:val="00FC7A40"/>
    <w:rsid w:val="00FD0BD2"/>
    <w:rsid w:val="00FD14C8"/>
    <w:rsid w:val="00FD16CD"/>
    <w:rsid w:val="00FD17E2"/>
    <w:rsid w:val="00FD198A"/>
    <w:rsid w:val="00FD2945"/>
    <w:rsid w:val="00FD4237"/>
    <w:rsid w:val="00FD4506"/>
    <w:rsid w:val="00FD4622"/>
    <w:rsid w:val="00FD4746"/>
    <w:rsid w:val="00FD4A5C"/>
    <w:rsid w:val="00FD54C9"/>
    <w:rsid w:val="00FD5BCD"/>
    <w:rsid w:val="00FD5DB6"/>
    <w:rsid w:val="00FD5E2A"/>
    <w:rsid w:val="00FD6220"/>
    <w:rsid w:val="00FD6274"/>
    <w:rsid w:val="00FD67FB"/>
    <w:rsid w:val="00FD6A7E"/>
    <w:rsid w:val="00FD6C6B"/>
    <w:rsid w:val="00FD6F81"/>
    <w:rsid w:val="00FD6FBD"/>
    <w:rsid w:val="00FD7ADD"/>
    <w:rsid w:val="00FD7B71"/>
    <w:rsid w:val="00FD7C89"/>
    <w:rsid w:val="00FE013D"/>
    <w:rsid w:val="00FE04D1"/>
    <w:rsid w:val="00FE077B"/>
    <w:rsid w:val="00FE0D9B"/>
    <w:rsid w:val="00FE1848"/>
    <w:rsid w:val="00FE1C2C"/>
    <w:rsid w:val="00FE2093"/>
    <w:rsid w:val="00FE2229"/>
    <w:rsid w:val="00FE2544"/>
    <w:rsid w:val="00FE40F8"/>
    <w:rsid w:val="00FE4D03"/>
    <w:rsid w:val="00FE50C0"/>
    <w:rsid w:val="00FE60C4"/>
    <w:rsid w:val="00FE7119"/>
    <w:rsid w:val="00FE74A1"/>
    <w:rsid w:val="00FE791D"/>
    <w:rsid w:val="00FE79DF"/>
    <w:rsid w:val="00FE7A4F"/>
    <w:rsid w:val="00FE7B69"/>
    <w:rsid w:val="00FE7CDD"/>
    <w:rsid w:val="00FF0ADE"/>
    <w:rsid w:val="00FF0B6E"/>
    <w:rsid w:val="00FF0CB1"/>
    <w:rsid w:val="00FF13EA"/>
    <w:rsid w:val="00FF19D5"/>
    <w:rsid w:val="00FF1B8C"/>
    <w:rsid w:val="00FF4AD8"/>
    <w:rsid w:val="00FF6349"/>
    <w:rsid w:val="00FF6E70"/>
    <w:rsid w:val="00FF7BD4"/>
    <w:rsid w:val="00FF7E61"/>
  </w:rsids>
  <m:mathPr>
    <m:mathFont m:val="Cambria Math"/>
    <m:brkBin m:val="before"/>
    <m:brkBinSub m:val="--"/>
    <m:smallFrac/>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1E0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2"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8D2"/>
    <w:rPr>
      <w:lang w:val="en-GB"/>
    </w:rPr>
  </w:style>
  <w:style w:type="paragraph" w:styleId="Heading1">
    <w:name w:val="heading 1"/>
    <w:basedOn w:val="Headlineblue"/>
    <w:next w:val="Normal"/>
    <w:link w:val="Heading1Char"/>
    <w:uiPriority w:val="9"/>
    <w:qFormat/>
    <w:rsid w:val="00E71756"/>
    <w:pPr>
      <w:spacing w:before="360" w:after="240"/>
      <w:outlineLvl w:val="0"/>
    </w:pPr>
    <w:rPr>
      <w:caps/>
    </w:rPr>
  </w:style>
  <w:style w:type="paragraph" w:styleId="Heading2">
    <w:name w:val="heading 2"/>
    <w:basedOn w:val="Normal"/>
    <w:next w:val="Normal"/>
    <w:link w:val="Heading2Char"/>
    <w:uiPriority w:val="9"/>
    <w:unhideWhenUsed/>
    <w:qFormat/>
    <w:rsid w:val="0077545C"/>
    <w:pPr>
      <w:keepNext/>
      <w:keepLines/>
      <w:numPr>
        <w:ilvl w:val="1"/>
        <w:numId w:val="1"/>
      </w:numPr>
      <w:spacing w:before="360" w:after="120" w:line="360" w:lineRule="auto"/>
      <w:ind w:left="1996" w:hanging="578"/>
      <w:outlineLvl w:val="1"/>
    </w:pPr>
    <w:rPr>
      <w:rFonts w:ascii="Arial" w:eastAsiaTheme="majorEastAsia" w:hAnsi="Arial" w:cs="Arial"/>
      <w:b/>
      <w:bCs/>
      <w:color w:val="003399"/>
      <w:sz w:val="26"/>
      <w:szCs w:val="26"/>
    </w:rPr>
  </w:style>
  <w:style w:type="paragraph" w:styleId="Heading3">
    <w:name w:val="heading 3"/>
    <w:basedOn w:val="Normal"/>
    <w:next w:val="Normal"/>
    <w:link w:val="Heading3Char"/>
    <w:autoRedefine/>
    <w:uiPriority w:val="9"/>
    <w:unhideWhenUsed/>
    <w:qFormat/>
    <w:rsid w:val="00DA29E1"/>
    <w:pPr>
      <w:keepNext/>
      <w:keepLines/>
      <w:spacing w:before="120" w:after="120" w:line="360" w:lineRule="auto"/>
      <w:ind w:left="567" w:hanging="567"/>
      <w:outlineLvl w:val="2"/>
    </w:pPr>
    <w:rPr>
      <w:rFonts w:ascii="Arial" w:eastAsiaTheme="majorEastAsia" w:hAnsi="Arial" w:cs="Arial"/>
      <w:b/>
      <w:bCs/>
      <w:color w:val="003399"/>
    </w:rPr>
  </w:style>
  <w:style w:type="paragraph" w:styleId="Heading4">
    <w:name w:val="heading 4"/>
    <w:basedOn w:val="Normal"/>
    <w:next w:val="Normal"/>
    <w:link w:val="Heading4Char"/>
    <w:uiPriority w:val="9"/>
    <w:semiHidden/>
    <w:unhideWhenUsed/>
    <w:qFormat/>
    <w:rsid w:val="00F35353"/>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35353"/>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3535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3535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3535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3535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756"/>
    <w:rPr>
      <w:rFonts w:ascii="Arial" w:eastAsia="Cambria" w:hAnsi="Arial" w:cs="Times New Roman"/>
      <w:b/>
      <w:caps/>
      <w:color w:val="003399"/>
      <w:sz w:val="28"/>
      <w:szCs w:val="24"/>
      <w:lang w:val="de-DE"/>
    </w:rPr>
  </w:style>
  <w:style w:type="character" w:customStyle="1" w:styleId="Heading2Char">
    <w:name w:val="Heading 2 Char"/>
    <w:basedOn w:val="DefaultParagraphFont"/>
    <w:link w:val="Heading2"/>
    <w:uiPriority w:val="9"/>
    <w:rsid w:val="0077545C"/>
    <w:rPr>
      <w:rFonts w:ascii="Arial" w:eastAsiaTheme="majorEastAsia" w:hAnsi="Arial" w:cs="Arial"/>
      <w:b/>
      <w:bCs/>
      <w:color w:val="003399"/>
      <w:sz w:val="26"/>
      <w:szCs w:val="26"/>
      <w:lang w:val="en-GB"/>
    </w:rPr>
  </w:style>
  <w:style w:type="character" w:customStyle="1" w:styleId="Heading3Char">
    <w:name w:val="Heading 3 Char"/>
    <w:basedOn w:val="DefaultParagraphFont"/>
    <w:link w:val="Heading3"/>
    <w:uiPriority w:val="9"/>
    <w:rsid w:val="00DA29E1"/>
    <w:rPr>
      <w:rFonts w:ascii="Arial" w:eastAsiaTheme="majorEastAsia" w:hAnsi="Arial" w:cs="Arial"/>
      <w:b/>
      <w:bCs/>
      <w:color w:val="003399"/>
      <w:lang w:val="en-GB"/>
    </w:rPr>
  </w:style>
  <w:style w:type="character" w:customStyle="1" w:styleId="Heading4Char">
    <w:name w:val="Heading 4 Char"/>
    <w:basedOn w:val="DefaultParagraphFont"/>
    <w:link w:val="Heading4"/>
    <w:uiPriority w:val="9"/>
    <w:semiHidden/>
    <w:rsid w:val="00F35353"/>
    <w:rPr>
      <w:rFonts w:asciiTheme="majorHAnsi" w:eastAsiaTheme="majorEastAsia" w:hAnsiTheme="majorHAnsi" w:cstheme="majorBidi"/>
      <w:b/>
      <w:bCs/>
      <w:i/>
      <w:iCs/>
      <w:color w:val="4F81BD" w:themeColor="accent1"/>
      <w:lang w:val="en-GB"/>
    </w:rPr>
  </w:style>
  <w:style w:type="character" w:customStyle="1" w:styleId="Heading5Char">
    <w:name w:val="Heading 5 Char"/>
    <w:basedOn w:val="DefaultParagraphFont"/>
    <w:link w:val="Heading5"/>
    <w:uiPriority w:val="9"/>
    <w:semiHidden/>
    <w:rsid w:val="00F35353"/>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F35353"/>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F35353"/>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F3535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F35353"/>
    <w:rPr>
      <w:rFonts w:asciiTheme="majorHAnsi" w:eastAsiaTheme="majorEastAsia" w:hAnsiTheme="majorHAnsi" w:cstheme="majorBidi"/>
      <w:i/>
      <w:iCs/>
      <w:color w:val="404040" w:themeColor="text1" w:themeTint="BF"/>
      <w:sz w:val="20"/>
      <w:szCs w:val="20"/>
      <w:lang w:val="en-GB"/>
    </w:rPr>
  </w:style>
  <w:style w:type="paragraph" w:styleId="ListParagraph">
    <w:name w:val="List Paragraph"/>
    <w:aliases w:val="Bullet Points,Liste Paragraf,Citation List,List Paragraph-level 2,Normal Madag,H&amp;P List Paragraph,2,Strip"/>
    <w:basedOn w:val="Normal"/>
    <w:link w:val="ListParagraphChar"/>
    <w:uiPriority w:val="34"/>
    <w:qFormat/>
    <w:rsid w:val="00E71B0A"/>
    <w:pPr>
      <w:ind w:left="720"/>
      <w:contextualSpacing/>
    </w:pPr>
  </w:style>
  <w:style w:type="paragraph" w:styleId="TOCHeading">
    <w:name w:val="TOC Heading"/>
    <w:basedOn w:val="Heading1"/>
    <w:next w:val="Normal"/>
    <w:uiPriority w:val="39"/>
    <w:unhideWhenUsed/>
    <w:qFormat/>
    <w:rsid w:val="009F01A9"/>
    <w:pPr>
      <w:numPr>
        <w:numId w:val="0"/>
      </w:numPr>
      <w:spacing w:before="480" w:after="0" w:line="276" w:lineRule="auto"/>
      <w:outlineLvl w:val="9"/>
    </w:pPr>
  </w:style>
  <w:style w:type="paragraph" w:styleId="TOC2">
    <w:name w:val="toc 2"/>
    <w:basedOn w:val="Normal"/>
    <w:next w:val="Normal"/>
    <w:autoRedefine/>
    <w:uiPriority w:val="39"/>
    <w:unhideWhenUsed/>
    <w:qFormat/>
    <w:rsid w:val="008C3F0C"/>
    <w:pPr>
      <w:spacing w:after="100"/>
      <w:ind w:left="220"/>
    </w:pPr>
    <w:rPr>
      <w:rFonts w:eastAsiaTheme="minorEastAsia"/>
      <w:sz w:val="20"/>
    </w:rPr>
  </w:style>
  <w:style w:type="paragraph" w:styleId="TOC1">
    <w:name w:val="toc 1"/>
    <w:basedOn w:val="Normal"/>
    <w:next w:val="Normal"/>
    <w:autoRedefine/>
    <w:uiPriority w:val="39"/>
    <w:unhideWhenUsed/>
    <w:qFormat/>
    <w:rsid w:val="008C3F0C"/>
    <w:pPr>
      <w:spacing w:after="100"/>
    </w:pPr>
    <w:rPr>
      <w:rFonts w:eastAsiaTheme="minorEastAsia"/>
      <w:sz w:val="20"/>
    </w:rPr>
  </w:style>
  <w:style w:type="paragraph" w:styleId="TOC3">
    <w:name w:val="toc 3"/>
    <w:basedOn w:val="Normal"/>
    <w:next w:val="Normal"/>
    <w:autoRedefine/>
    <w:uiPriority w:val="39"/>
    <w:unhideWhenUsed/>
    <w:qFormat/>
    <w:rsid w:val="008D5970"/>
    <w:pPr>
      <w:tabs>
        <w:tab w:val="right" w:leader="dot" w:pos="9350"/>
      </w:tabs>
      <w:spacing w:after="100"/>
      <w:ind w:left="284"/>
    </w:pPr>
    <w:rPr>
      <w:rFonts w:eastAsiaTheme="minorEastAsia"/>
      <w:sz w:val="20"/>
    </w:rPr>
  </w:style>
  <w:style w:type="paragraph" w:styleId="BalloonText">
    <w:name w:val="Balloon Text"/>
    <w:basedOn w:val="Normal"/>
    <w:link w:val="BalloonTextChar"/>
    <w:uiPriority w:val="99"/>
    <w:semiHidden/>
    <w:unhideWhenUsed/>
    <w:rsid w:val="009F01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1A9"/>
    <w:rPr>
      <w:rFonts w:ascii="Tahoma" w:hAnsi="Tahoma" w:cs="Tahoma"/>
      <w:sz w:val="16"/>
      <w:szCs w:val="16"/>
    </w:rPr>
  </w:style>
  <w:style w:type="character" w:styleId="Hyperlink">
    <w:name w:val="Hyperlink"/>
    <w:basedOn w:val="DefaultParagraphFont"/>
    <w:uiPriority w:val="99"/>
    <w:unhideWhenUsed/>
    <w:rsid w:val="009F01A9"/>
    <w:rPr>
      <w:color w:val="0000FF" w:themeColor="hyperlink"/>
      <w:u w:val="single"/>
    </w:rPr>
  </w:style>
  <w:style w:type="paragraph" w:styleId="FootnoteText">
    <w:name w:val="footnote text"/>
    <w:aliases w:val="Fußnotentextf,Fußnote,Podrozdział,Footnote Text Char Char,single space,footnote text,FOOTNOTES,fn,stile 1,Footnote,Footnote1,Footnote2,Footnote3,Footnote4,Footnote5,Footnote6,Footnote7,Footnote8,Footnote9,Footnote10,- O,f"/>
    <w:basedOn w:val="Normal"/>
    <w:link w:val="FootnoteTextChar"/>
    <w:uiPriority w:val="99"/>
    <w:unhideWhenUsed/>
    <w:qFormat/>
    <w:rsid w:val="009E7845"/>
    <w:pPr>
      <w:spacing w:after="0" w:line="240" w:lineRule="auto"/>
    </w:pPr>
    <w:rPr>
      <w:rFonts w:ascii="Calibri" w:hAnsi="Calibri" w:cs="Calibri"/>
      <w:sz w:val="20"/>
      <w:szCs w:val="20"/>
      <w:lang w:val="el-GR" w:eastAsia="el-GR"/>
    </w:rPr>
  </w:style>
  <w:style w:type="character" w:customStyle="1" w:styleId="FootnoteTextChar">
    <w:name w:val="Footnote Text Char"/>
    <w:aliases w:val="Fußnotentextf Char,Fußnote Char,Podrozdział Char,Footnote Text Char Char Char,single space Char,footnote text Char,FOOTNOTES Char,fn Char,stile 1 Char,Footnote Char,Footnote1 Char,Footnote2 Char,Footnote3 Char,Footnote4 Char,- O Char"/>
    <w:basedOn w:val="DefaultParagraphFont"/>
    <w:link w:val="FootnoteText"/>
    <w:uiPriority w:val="99"/>
    <w:rsid w:val="009E7845"/>
    <w:rPr>
      <w:rFonts w:ascii="Calibri" w:hAnsi="Calibri" w:cs="Calibri"/>
      <w:sz w:val="20"/>
      <w:szCs w:val="20"/>
      <w:lang w:val="el-GR" w:eastAsia="el-GR"/>
    </w:rPr>
  </w:style>
  <w:style w:type="character" w:styleId="FootnoteReference">
    <w:name w:val="footnote reference"/>
    <w:aliases w:val=" BVI fnr,BVI fnr,Error-Fußnotenzeichen5,Error-Fußnotenzeichen6,Error-Fußnotenzeichen3,ESPON Footnote No,Footnote Reference Number,Footnote symbol,Footnote Refernece,Footnote Reference Superscript,ftref,Odwołanie przypisu"/>
    <w:basedOn w:val="DefaultParagraphFont"/>
    <w:uiPriority w:val="99"/>
    <w:unhideWhenUsed/>
    <w:rsid w:val="009E7845"/>
    <w:rPr>
      <w:vertAlign w:val="superscript"/>
    </w:rPr>
  </w:style>
  <w:style w:type="character" w:customStyle="1" w:styleId="apple-converted-space">
    <w:name w:val="apple-converted-space"/>
    <w:basedOn w:val="DefaultParagraphFont"/>
    <w:rsid w:val="0024275F"/>
  </w:style>
  <w:style w:type="paragraph" w:styleId="Header">
    <w:name w:val="header"/>
    <w:basedOn w:val="Normal"/>
    <w:link w:val="HeaderChar"/>
    <w:unhideWhenUsed/>
    <w:rsid w:val="00711EBE"/>
    <w:pPr>
      <w:tabs>
        <w:tab w:val="center" w:pos="4680"/>
        <w:tab w:val="right" w:pos="9360"/>
      </w:tabs>
      <w:spacing w:after="0" w:line="240" w:lineRule="auto"/>
    </w:pPr>
  </w:style>
  <w:style w:type="character" w:customStyle="1" w:styleId="HeaderChar">
    <w:name w:val="Header Char"/>
    <w:basedOn w:val="DefaultParagraphFont"/>
    <w:link w:val="Header"/>
    <w:rsid w:val="00711EBE"/>
  </w:style>
  <w:style w:type="paragraph" w:styleId="Footer">
    <w:name w:val="footer"/>
    <w:basedOn w:val="Normal"/>
    <w:link w:val="FooterChar"/>
    <w:uiPriority w:val="99"/>
    <w:unhideWhenUsed/>
    <w:rsid w:val="00711E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EBE"/>
  </w:style>
  <w:style w:type="paragraph" w:customStyle="1" w:styleId="Default">
    <w:name w:val="Default"/>
    <w:rsid w:val="00711EBE"/>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927A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AA415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4">
    <w:name w:val="Light List Accent 4"/>
    <w:basedOn w:val="TableNormal"/>
    <w:uiPriority w:val="61"/>
    <w:rsid w:val="00AA415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11">
    <w:name w:val="Light List - Accent 11"/>
    <w:basedOn w:val="TableNormal"/>
    <w:uiPriority w:val="61"/>
    <w:rsid w:val="00AA415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aption">
    <w:name w:val="caption"/>
    <w:basedOn w:val="Normal"/>
    <w:next w:val="Normal"/>
    <w:uiPriority w:val="35"/>
    <w:unhideWhenUsed/>
    <w:qFormat/>
    <w:rsid w:val="007A7042"/>
    <w:pPr>
      <w:spacing w:line="240" w:lineRule="auto"/>
    </w:pPr>
    <w:rPr>
      <w:b/>
      <w:bCs/>
      <w:color w:val="4F81BD" w:themeColor="accent1"/>
      <w:szCs w:val="18"/>
    </w:rPr>
  </w:style>
  <w:style w:type="paragraph" w:customStyle="1" w:styleId="TextinMaxTabelle">
    <w:name w:val="Text in Max Tabelle"/>
    <w:basedOn w:val="Normal"/>
    <w:qFormat/>
    <w:rsid w:val="00832B4C"/>
    <w:pPr>
      <w:suppressAutoHyphens/>
      <w:spacing w:before="60" w:after="60" w:line="240" w:lineRule="exact"/>
    </w:pPr>
    <w:rPr>
      <w:rFonts w:ascii="Times New Roman" w:eastAsia="Times New Roman" w:hAnsi="Times New Roman" w:cs="Calibri"/>
      <w:sz w:val="18"/>
      <w:szCs w:val="20"/>
      <w:lang w:eastAsia="ar-SA"/>
    </w:rPr>
  </w:style>
  <w:style w:type="table" w:styleId="LightShading-Accent3">
    <w:name w:val="Light Shading Accent 3"/>
    <w:basedOn w:val="TableNormal"/>
    <w:uiPriority w:val="60"/>
    <w:rsid w:val="004B695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ableGrid2">
    <w:name w:val="Table Grid 2"/>
    <w:basedOn w:val="TableNormal"/>
    <w:rsid w:val="00352819"/>
    <w:pPr>
      <w:spacing w:before="120" w:after="120" w:line="360" w:lineRule="auto"/>
      <w:jc w:val="both"/>
    </w:pPr>
    <w:rPr>
      <w:rFonts w:ascii="Times New Roman" w:eastAsia="Times New Roman" w:hAnsi="Times New Roman" w:cs="Times New Roman"/>
      <w:sz w:val="20"/>
      <w:szCs w:val="20"/>
      <w:lang w:val="el-GR" w:eastAsia="el-G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Spacing">
    <w:name w:val="No Spacing"/>
    <w:uiPriority w:val="1"/>
    <w:qFormat/>
    <w:rsid w:val="001C179B"/>
    <w:pPr>
      <w:spacing w:after="0" w:line="240" w:lineRule="auto"/>
    </w:pPr>
    <w:rPr>
      <w:rFonts w:ascii="Times New Roman" w:hAnsi="Times New Roman"/>
      <w:sz w:val="24"/>
      <w:szCs w:val="24"/>
      <w:lang w:val="en-GB"/>
    </w:rPr>
  </w:style>
  <w:style w:type="character" w:styleId="CommentReference">
    <w:name w:val="annotation reference"/>
    <w:basedOn w:val="DefaultParagraphFont"/>
    <w:uiPriority w:val="99"/>
    <w:semiHidden/>
    <w:unhideWhenUsed/>
    <w:rsid w:val="00F926C7"/>
    <w:rPr>
      <w:sz w:val="16"/>
      <w:szCs w:val="16"/>
    </w:rPr>
  </w:style>
  <w:style w:type="paragraph" w:styleId="CommentText">
    <w:name w:val="annotation text"/>
    <w:basedOn w:val="Normal"/>
    <w:link w:val="CommentTextChar"/>
    <w:uiPriority w:val="99"/>
    <w:semiHidden/>
    <w:unhideWhenUsed/>
    <w:rsid w:val="00F926C7"/>
    <w:pPr>
      <w:spacing w:line="240" w:lineRule="auto"/>
    </w:pPr>
    <w:rPr>
      <w:sz w:val="20"/>
      <w:szCs w:val="20"/>
    </w:rPr>
  </w:style>
  <w:style w:type="character" w:customStyle="1" w:styleId="CommentTextChar">
    <w:name w:val="Comment Text Char"/>
    <w:basedOn w:val="DefaultParagraphFont"/>
    <w:link w:val="CommentText"/>
    <w:uiPriority w:val="99"/>
    <w:semiHidden/>
    <w:rsid w:val="00F926C7"/>
    <w:rPr>
      <w:sz w:val="20"/>
      <w:szCs w:val="20"/>
    </w:rPr>
  </w:style>
  <w:style w:type="paragraph" w:styleId="CommentSubject">
    <w:name w:val="annotation subject"/>
    <w:basedOn w:val="CommentText"/>
    <w:next w:val="CommentText"/>
    <w:link w:val="CommentSubjectChar"/>
    <w:uiPriority w:val="99"/>
    <w:semiHidden/>
    <w:unhideWhenUsed/>
    <w:rsid w:val="00F926C7"/>
    <w:rPr>
      <w:b/>
      <w:bCs/>
    </w:rPr>
  </w:style>
  <w:style w:type="character" w:customStyle="1" w:styleId="CommentSubjectChar">
    <w:name w:val="Comment Subject Char"/>
    <w:basedOn w:val="CommentTextChar"/>
    <w:link w:val="CommentSubject"/>
    <w:uiPriority w:val="99"/>
    <w:semiHidden/>
    <w:rsid w:val="00F926C7"/>
    <w:rPr>
      <w:b/>
      <w:bCs/>
      <w:sz w:val="20"/>
      <w:szCs w:val="20"/>
    </w:rPr>
  </w:style>
  <w:style w:type="paragraph" w:styleId="Title">
    <w:name w:val="Title"/>
    <w:basedOn w:val="Normal"/>
    <w:link w:val="TitleChar"/>
    <w:qFormat/>
    <w:rsid w:val="002D4260"/>
    <w:pPr>
      <w:spacing w:after="0" w:line="288" w:lineRule="auto"/>
      <w:jc w:val="center"/>
    </w:pPr>
    <w:rPr>
      <w:rFonts w:ascii="Arial" w:eastAsia="Times New Roman" w:hAnsi="Arial" w:cs="Arial"/>
      <w:b/>
      <w:bCs/>
      <w:i/>
      <w:iCs/>
      <w:u w:val="single"/>
      <w:lang w:val="el-GR"/>
    </w:rPr>
  </w:style>
  <w:style w:type="character" w:customStyle="1" w:styleId="TitleChar">
    <w:name w:val="Title Char"/>
    <w:basedOn w:val="DefaultParagraphFont"/>
    <w:link w:val="Title"/>
    <w:rsid w:val="002D4260"/>
    <w:rPr>
      <w:rFonts w:ascii="Arial" w:eastAsia="Times New Roman" w:hAnsi="Arial" w:cs="Arial"/>
      <w:b/>
      <w:bCs/>
      <w:i/>
      <w:iCs/>
      <w:u w:val="single"/>
      <w:lang w:val="el-GR"/>
    </w:rPr>
  </w:style>
  <w:style w:type="paragraph" w:customStyle="1" w:styleId="MyBullets">
    <w:name w:val="MyBullets"/>
    <w:basedOn w:val="Normal"/>
    <w:rsid w:val="002D4260"/>
    <w:pPr>
      <w:numPr>
        <w:numId w:val="2"/>
      </w:numPr>
      <w:spacing w:before="120" w:after="120" w:line="360" w:lineRule="auto"/>
      <w:jc w:val="both"/>
    </w:pPr>
    <w:rPr>
      <w:rFonts w:ascii="Verdana" w:eastAsia="Times New Roman" w:hAnsi="Verdana" w:cs="Times New Roman"/>
      <w:i/>
      <w:sz w:val="20"/>
      <w:szCs w:val="24"/>
      <w:shd w:val="clear" w:color="auto" w:fill="FFFFFF"/>
    </w:rPr>
  </w:style>
  <w:style w:type="table" w:customStyle="1" w:styleId="Table1">
    <w:name w:val="Table1"/>
    <w:hidden/>
    <w:rsid w:val="00872066"/>
    <w:pPr>
      <w:spacing w:after="0" w:line="240" w:lineRule="auto"/>
    </w:pPr>
    <w:rPr>
      <w:rFonts w:ascii="Times New Roman" w:eastAsia="Times New Roman" w:hAnsi="Times New Roman" w:cs="Times New Roman"/>
      <w:sz w:val="20"/>
      <w:szCs w:val="20"/>
    </w:rPr>
    <w:tblPr>
      <w:tblInd w:w="-14" w:type="dxa"/>
      <w:tblCellMar>
        <w:top w:w="0" w:type="dxa"/>
        <w:left w:w="0" w:type="dxa"/>
        <w:bottom w:w="0" w:type="dxa"/>
        <w:right w:w="0" w:type="dxa"/>
      </w:tblCellMar>
    </w:tblPr>
  </w:style>
  <w:style w:type="paragraph" w:customStyle="1" w:styleId="P6">
    <w:name w:val="P6"/>
    <w:basedOn w:val="Normal"/>
    <w:hidden/>
    <w:rsid w:val="00872066"/>
    <w:pPr>
      <w:widowControl w:val="0"/>
      <w:adjustRightInd w:val="0"/>
      <w:spacing w:before="74" w:after="74" w:line="240" w:lineRule="auto"/>
    </w:pPr>
    <w:rPr>
      <w:rFonts w:ascii="Calibri" w:eastAsia="SimSun" w:hAnsi="Calibri" w:cs="F"/>
      <w:szCs w:val="20"/>
    </w:rPr>
  </w:style>
  <w:style w:type="character" w:customStyle="1" w:styleId="T2">
    <w:name w:val="T2"/>
    <w:hidden/>
    <w:rsid w:val="00872066"/>
    <w:rPr>
      <w:rFonts w:eastAsia="Times New Roman" w:cs="Times New Roman"/>
      <w:b/>
    </w:rPr>
  </w:style>
  <w:style w:type="character" w:customStyle="1" w:styleId="T3">
    <w:name w:val="T3"/>
    <w:hidden/>
    <w:rsid w:val="00872066"/>
    <w:rPr>
      <w:rFonts w:eastAsia="Times New Roman" w:cs="Times New Roman"/>
    </w:rPr>
  </w:style>
  <w:style w:type="paragraph" w:customStyle="1" w:styleId="Standard">
    <w:name w:val="Standard"/>
    <w:basedOn w:val="Normal"/>
    <w:rsid w:val="008B0516"/>
    <w:pPr>
      <w:adjustRightInd w:val="0"/>
      <w:spacing w:after="159" w:line="259" w:lineRule="auto"/>
    </w:pPr>
    <w:rPr>
      <w:rFonts w:ascii="Calibri" w:eastAsia="SimSun" w:hAnsi="Calibri" w:cs="F"/>
      <w:szCs w:val="20"/>
    </w:rPr>
  </w:style>
  <w:style w:type="table" w:customStyle="1" w:styleId="PlainTable11">
    <w:name w:val="Plain Table 11"/>
    <w:basedOn w:val="TableNormal"/>
    <w:uiPriority w:val="41"/>
    <w:rsid w:val="006B4F9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4E0C9C"/>
    <w:rPr>
      <w:color w:val="800080" w:themeColor="followedHyperlink"/>
      <w:u w:val="single"/>
    </w:rPr>
  </w:style>
  <w:style w:type="table" w:customStyle="1" w:styleId="GridTable1Light1">
    <w:name w:val="Grid Table 1 Light1"/>
    <w:basedOn w:val="TableNormal"/>
    <w:uiPriority w:val="46"/>
    <w:rsid w:val="005D3CD9"/>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D3CD9"/>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94566D"/>
    <w:pPr>
      <w:spacing w:after="0" w:line="240" w:lineRule="auto"/>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0D6AD7"/>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5D5B85"/>
    <w:pPr>
      <w:spacing w:after="0" w:line="240" w:lineRule="auto"/>
    </w:pPr>
  </w:style>
  <w:style w:type="table" w:customStyle="1" w:styleId="PlainTable21">
    <w:name w:val="Plain Table 21"/>
    <w:basedOn w:val="TableNormal"/>
    <w:uiPriority w:val="42"/>
    <w:rsid w:val="000456A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12">
    <w:name w:val="Grid Table 1 Light - Accent 12"/>
    <w:basedOn w:val="TableNormal"/>
    <w:uiPriority w:val="46"/>
    <w:rsid w:val="000456AB"/>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42">
    <w:name w:val="Grid Table 1 Light - Accent 42"/>
    <w:basedOn w:val="TableNormal"/>
    <w:uiPriority w:val="46"/>
    <w:rsid w:val="000456AB"/>
    <w:pPr>
      <w:spacing w:after="0" w:line="240" w:lineRule="auto"/>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B72E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Bullet Points Char,Liste Paragraf Char,Citation List Char,List Paragraph-level 2 Char,Normal Madag Char,H&amp;P List Paragraph Char,2 Char,Strip Char"/>
    <w:link w:val="ListParagraph"/>
    <w:uiPriority w:val="34"/>
    <w:locked/>
    <w:rsid w:val="00237ACB"/>
  </w:style>
  <w:style w:type="character" w:styleId="Emphasis">
    <w:name w:val="Emphasis"/>
    <w:basedOn w:val="DefaultParagraphFont"/>
    <w:uiPriority w:val="20"/>
    <w:qFormat/>
    <w:rsid w:val="002F17D5"/>
    <w:rPr>
      <w:i/>
      <w:iCs/>
    </w:rPr>
  </w:style>
  <w:style w:type="character" w:customStyle="1" w:styleId="shorttext">
    <w:name w:val="short_text"/>
    <w:basedOn w:val="DefaultParagraphFont"/>
    <w:rsid w:val="00964FB9"/>
  </w:style>
  <w:style w:type="character" w:customStyle="1" w:styleId="Text">
    <w:name w:val="Text"/>
    <w:rsid w:val="00831985"/>
    <w:rPr>
      <w:rFonts w:ascii="Trebuchet MS" w:hAnsi="Trebuchet MS"/>
      <w:sz w:val="22"/>
    </w:rPr>
  </w:style>
  <w:style w:type="paragraph" w:customStyle="1" w:styleId="Headlineblue">
    <w:name w:val="Headline blue"/>
    <w:next w:val="Normal"/>
    <w:qFormat/>
    <w:rsid w:val="00F03729"/>
    <w:pPr>
      <w:numPr>
        <w:numId w:val="9"/>
      </w:numPr>
      <w:spacing w:before="480" w:line="240" w:lineRule="auto"/>
      <w:ind w:left="0" w:firstLine="0"/>
    </w:pPr>
    <w:rPr>
      <w:rFonts w:ascii="Arial" w:eastAsia="Cambria" w:hAnsi="Arial" w:cs="Times New Roman"/>
      <w:b/>
      <w:color w:val="003399"/>
      <w:sz w:val="28"/>
      <w:szCs w:val="24"/>
      <w:lang w:val="de-DE"/>
    </w:rPr>
  </w:style>
  <w:style w:type="paragraph" w:customStyle="1" w:styleId="Subheadline">
    <w:name w:val="Subheadline"/>
    <w:next w:val="Normal"/>
    <w:qFormat/>
    <w:rsid w:val="00831985"/>
    <w:pPr>
      <w:tabs>
        <w:tab w:val="left" w:pos="1843"/>
      </w:tabs>
      <w:spacing w:after="0" w:line="240" w:lineRule="auto"/>
    </w:pPr>
    <w:rPr>
      <w:rFonts w:ascii="Trebuchet MS Bold" w:eastAsia="Cambria" w:hAnsi="Trebuchet MS Bold" w:cs="Times New Roman"/>
      <w:color w:val="003777"/>
      <w:szCs w:val="24"/>
      <w:lang w:val="de-DE"/>
    </w:rPr>
  </w:style>
  <w:style w:type="paragraph" w:customStyle="1" w:styleId="NameofEventDate">
    <w:name w:val="Name of Event Date"/>
    <w:qFormat/>
    <w:rsid w:val="00831985"/>
    <w:pPr>
      <w:pBdr>
        <w:bottom w:val="single" w:sz="4" w:space="1" w:color="003777"/>
      </w:pBdr>
      <w:spacing w:line="240" w:lineRule="auto"/>
    </w:pPr>
    <w:rPr>
      <w:rFonts w:ascii="Trebuchet MS" w:eastAsia="Cambria" w:hAnsi="Trebuchet MS" w:cs="Times New Roman"/>
      <w:color w:val="262727"/>
      <w:sz w:val="18"/>
      <w:szCs w:val="24"/>
      <w:lang w:val="de-DE"/>
    </w:rPr>
  </w:style>
  <w:style w:type="paragraph" w:customStyle="1" w:styleId="Normal1">
    <w:name w:val="Normal1"/>
    <w:rsid w:val="000216CD"/>
    <w:pPr>
      <w:spacing w:after="0"/>
    </w:pPr>
    <w:rPr>
      <w:rFonts w:ascii="Arial" w:eastAsia="Arial" w:hAnsi="Arial" w:cs="Arial"/>
      <w:color w:val="000000"/>
    </w:rPr>
  </w:style>
  <w:style w:type="character" w:styleId="Strong">
    <w:name w:val="Strong"/>
    <w:basedOn w:val="DefaultParagraphFont"/>
    <w:uiPriority w:val="22"/>
    <w:qFormat/>
    <w:rsid w:val="000A32A7"/>
    <w:rPr>
      <w:b/>
      <w:bCs/>
    </w:rPr>
  </w:style>
  <w:style w:type="character" w:styleId="IntenseEmphasis">
    <w:name w:val="Intense Emphasis"/>
    <w:basedOn w:val="DefaultParagraphFont"/>
    <w:uiPriority w:val="21"/>
    <w:qFormat/>
    <w:rsid w:val="007A7042"/>
    <w:rPr>
      <w:b/>
      <w:bCs/>
      <w:i/>
      <w:iCs/>
      <w:color w:val="4F81BD" w:themeColor="accent1"/>
    </w:rPr>
  </w:style>
  <w:style w:type="table" w:styleId="ColorfulList-Accent6">
    <w:name w:val="Colorful List Accent 6"/>
    <w:basedOn w:val="TableNormal"/>
    <w:uiPriority w:val="72"/>
    <w:rsid w:val="0024761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LightShading-Accent1">
    <w:name w:val="Light Shading Accent 1"/>
    <w:basedOn w:val="TableNormal"/>
    <w:uiPriority w:val="60"/>
    <w:rsid w:val="0024761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ableParagraph">
    <w:name w:val="Table Paragraph"/>
    <w:basedOn w:val="Normal"/>
    <w:uiPriority w:val="1"/>
    <w:qFormat/>
    <w:rsid w:val="00F26228"/>
    <w:pPr>
      <w:widowControl w:val="0"/>
      <w:autoSpaceDE w:val="0"/>
      <w:autoSpaceDN w:val="0"/>
      <w:spacing w:after="0" w:line="240" w:lineRule="auto"/>
      <w:ind w:left="107"/>
    </w:pPr>
    <w:rPr>
      <w:rFonts w:ascii="Calibri" w:eastAsia="Calibri" w:hAnsi="Calibri" w:cs="Calibri"/>
      <w:lang w:val="en-US"/>
    </w:rPr>
  </w:style>
  <w:style w:type="paragraph" w:styleId="BodyText">
    <w:name w:val="Body Text"/>
    <w:basedOn w:val="Normal"/>
    <w:link w:val="BodyTextChar"/>
    <w:uiPriority w:val="1"/>
    <w:qFormat/>
    <w:rsid w:val="007C6D7B"/>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7C6D7B"/>
    <w:rPr>
      <w:rFonts w:ascii="Calibri" w:eastAsia="Calibri" w:hAnsi="Calibri" w:cs="Calibri"/>
    </w:rPr>
  </w:style>
  <w:style w:type="character" w:styleId="PageNumber">
    <w:name w:val="page number"/>
    <w:basedOn w:val="DefaultParagraphFont"/>
    <w:uiPriority w:val="99"/>
    <w:semiHidden/>
    <w:unhideWhenUsed/>
    <w:rsid w:val="00255F33"/>
  </w:style>
  <w:style w:type="paragraph" w:customStyle="1" w:styleId="MediumGrid1-Accent21">
    <w:name w:val="Medium Grid 1 - Accent 21"/>
    <w:basedOn w:val="Normal"/>
    <w:uiPriority w:val="34"/>
    <w:qFormat/>
    <w:rsid w:val="009668AE"/>
    <w:pPr>
      <w:ind w:left="720"/>
      <w:contextualSpacing/>
    </w:pPr>
    <w:rPr>
      <w:rFonts w:ascii="Cambria" w:eastAsia="Cambria" w:hAnsi="Cambria" w:cs="Times New Roman"/>
      <w:lang w:val="lv-LV"/>
    </w:rPr>
  </w:style>
  <w:style w:type="character" w:customStyle="1" w:styleId="FontStyle16">
    <w:name w:val="Font Style16"/>
    <w:rsid w:val="009668AE"/>
    <w:rPr>
      <w:rFonts w:ascii="Times New Roman" w:hAnsi="Times New Roman" w:cs="Times New Roman"/>
      <w:b/>
      <w:bC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2"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8D2"/>
    <w:rPr>
      <w:lang w:val="en-GB"/>
    </w:rPr>
  </w:style>
  <w:style w:type="paragraph" w:styleId="Heading1">
    <w:name w:val="heading 1"/>
    <w:basedOn w:val="Headlineblue"/>
    <w:next w:val="Normal"/>
    <w:link w:val="Heading1Char"/>
    <w:uiPriority w:val="9"/>
    <w:qFormat/>
    <w:rsid w:val="00E71756"/>
    <w:pPr>
      <w:spacing w:before="360" w:after="240"/>
      <w:outlineLvl w:val="0"/>
    </w:pPr>
    <w:rPr>
      <w:caps/>
    </w:rPr>
  </w:style>
  <w:style w:type="paragraph" w:styleId="Heading2">
    <w:name w:val="heading 2"/>
    <w:basedOn w:val="Normal"/>
    <w:next w:val="Normal"/>
    <w:link w:val="Heading2Char"/>
    <w:uiPriority w:val="9"/>
    <w:unhideWhenUsed/>
    <w:qFormat/>
    <w:rsid w:val="0077545C"/>
    <w:pPr>
      <w:keepNext/>
      <w:keepLines/>
      <w:numPr>
        <w:ilvl w:val="1"/>
        <w:numId w:val="1"/>
      </w:numPr>
      <w:spacing w:before="360" w:after="120" w:line="360" w:lineRule="auto"/>
      <w:ind w:left="1996" w:hanging="578"/>
      <w:outlineLvl w:val="1"/>
    </w:pPr>
    <w:rPr>
      <w:rFonts w:ascii="Arial" w:eastAsiaTheme="majorEastAsia" w:hAnsi="Arial" w:cs="Arial"/>
      <w:b/>
      <w:bCs/>
      <w:color w:val="003399"/>
      <w:sz w:val="26"/>
      <w:szCs w:val="26"/>
    </w:rPr>
  </w:style>
  <w:style w:type="paragraph" w:styleId="Heading3">
    <w:name w:val="heading 3"/>
    <w:basedOn w:val="Normal"/>
    <w:next w:val="Normal"/>
    <w:link w:val="Heading3Char"/>
    <w:autoRedefine/>
    <w:uiPriority w:val="9"/>
    <w:unhideWhenUsed/>
    <w:qFormat/>
    <w:rsid w:val="00DA29E1"/>
    <w:pPr>
      <w:keepNext/>
      <w:keepLines/>
      <w:spacing w:before="120" w:after="120" w:line="360" w:lineRule="auto"/>
      <w:ind w:left="567" w:hanging="567"/>
      <w:outlineLvl w:val="2"/>
    </w:pPr>
    <w:rPr>
      <w:rFonts w:ascii="Arial" w:eastAsiaTheme="majorEastAsia" w:hAnsi="Arial" w:cs="Arial"/>
      <w:b/>
      <w:bCs/>
      <w:color w:val="003399"/>
    </w:rPr>
  </w:style>
  <w:style w:type="paragraph" w:styleId="Heading4">
    <w:name w:val="heading 4"/>
    <w:basedOn w:val="Normal"/>
    <w:next w:val="Normal"/>
    <w:link w:val="Heading4Char"/>
    <w:uiPriority w:val="9"/>
    <w:semiHidden/>
    <w:unhideWhenUsed/>
    <w:qFormat/>
    <w:rsid w:val="00F35353"/>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35353"/>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3535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3535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3535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3535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756"/>
    <w:rPr>
      <w:rFonts w:ascii="Arial" w:eastAsia="Cambria" w:hAnsi="Arial" w:cs="Times New Roman"/>
      <w:b/>
      <w:caps/>
      <w:color w:val="003399"/>
      <w:sz w:val="28"/>
      <w:szCs w:val="24"/>
      <w:lang w:val="de-DE"/>
    </w:rPr>
  </w:style>
  <w:style w:type="character" w:customStyle="1" w:styleId="Heading2Char">
    <w:name w:val="Heading 2 Char"/>
    <w:basedOn w:val="DefaultParagraphFont"/>
    <w:link w:val="Heading2"/>
    <w:uiPriority w:val="9"/>
    <w:rsid w:val="0077545C"/>
    <w:rPr>
      <w:rFonts w:ascii="Arial" w:eastAsiaTheme="majorEastAsia" w:hAnsi="Arial" w:cs="Arial"/>
      <w:b/>
      <w:bCs/>
      <w:color w:val="003399"/>
      <w:sz w:val="26"/>
      <w:szCs w:val="26"/>
      <w:lang w:val="en-GB"/>
    </w:rPr>
  </w:style>
  <w:style w:type="character" w:customStyle="1" w:styleId="Heading3Char">
    <w:name w:val="Heading 3 Char"/>
    <w:basedOn w:val="DefaultParagraphFont"/>
    <w:link w:val="Heading3"/>
    <w:uiPriority w:val="9"/>
    <w:rsid w:val="00DA29E1"/>
    <w:rPr>
      <w:rFonts w:ascii="Arial" w:eastAsiaTheme="majorEastAsia" w:hAnsi="Arial" w:cs="Arial"/>
      <w:b/>
      <w:bCs/>
      <w:color w:val="003399"/>
      <w:lang w:val="en-GB"/>
    </w:rPr>
  </w:style>
  <w:style w:type="character" w:customStyle="1" w:styleId="Heading4Char">
    <w:name w:val="Heading 4 Char"/>
    <w:basedOn w:val="DefaultParagraphFont"/>
    <w:link w:val="Heading4"/>
    <w:uiPriority w:val="9"/>
    <w:semiHidden/>
    <w:rsid w:val="00F35353"/>
    <w:rPr>
      <w:rFonts w:asciiTheme="majorHAnsi" w:eastAsiaTheme="majorEastAsia" w:hAnsiTheme="majorHAnsi" w:cstheme="majorBidi"/>
      <w:b/>
      <w:bCs/>
      <w:i/>
      <w:iCs/>
      <w:color w:val="4F81BD" w:themeColor="accent1"/>
      <w:lang w:val="en-GB"/>
    </w:rPr>
  </w:style>
  <w:style w:type="character" w:customStyle="1" w:styleId="Heading5Char">
    <w:name w:val="Heading 5 Char"/>
    <w:basedOn w:val="DefaultParagraphFont"/>
    <w:link w:val="Heading5"/>
    <w:uiPriority w:val="9"/>
    <w:semiHidden/>
    <w:rsid w:val="00F35353"/>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F35353"/>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F35353"/>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F3535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F35353"/>
    <w:rPr>
      <w:rFonts w:asciiTheme="majorHAnsi" w:eastAsiaTheme="majorEastAsia" w:hAnsiTheme="majorHAnsi" w:cstheme="majorBidi"/>
      <w:i/>
      <w:iCs/>
      <w:color w:val="404040" w:themeColor="text1" w:themeTint="BF"/>
      <w:sz w:val="20"/>
      <w:szCs w:val="20"/>
      <w:lang w:val="en-GB"/>
    </w:rPr>
  </w:style>
  <w:style w:type="paragraph" w:styleId="ListParagraph">
    <w:name w:val="List Paragraph"/>
    <w:aliases w:val="Bullet Points,Liste Paragraf,Citation List,List Paragraph-level 2,Normal Madag,H&amp;P List Paragraph,2,Strip"/>
    <w:basedOn w:val="Normal"/>
    <w:link w:val="ListParagraphChar"/>
    <w:uiPriority w:val="34"/>
    <w:qFormat/>
    <w:rsid w:val="00E71B0A"/>
    <w:pPr>
      <w:ind w:left="720"/>
      <w:contextualSpacing/>
    </w:pPr>
  </w:style>
  <w:style w:type="paragraph" w:styleId="TOCHeading">
    <w:name w:val="TOC Heading"/>
    <w:basedOn w:val="Heading1"/>
    <w:next w:val="Normal"/>
    <w:uiPriority w:val="39"/>
    <w:unhideWhenUsed/>
    <w:qFormat/>
    <w:rsid w:val="009F01A9"/>
    <w:pPr>
      <w:numPr>
        <w:numId w:val="0"/>
      </w:numPr>
      <w:spacing w:before="480" w:after="0" w:line="276" w:lineRule="auto"/>
      <w:outlineLvl w:val="9"/>
    </w:pPr>
  </w:style>
  <w:style w:type="paragraph" w:styleId="TOC2">
    <w:name w:val="toc 2"/>
    <w:basedOn w:val="Normal"/>
    <w:next w:val="Normal"/>
    <w:autoRedefine/>
    <w:uiPriority w:val="39"/>
    <w:unhideWhenUsed/>
    <w:qFormat/>
    <w:rsid w:val="008C3F0C"/>
    <w:pPr>
      <w:spacing w:after="100"/>
      <w:ind w:left="220"/>
    </w:pPr>
    <w:rPr>
      <w:rFonts w:eastAsiaTheme="minorEastAsia"/>
      <w:sz w:val="20"/>
    </w:rPr>
  </w:style>
  <w:style w:type="paragraph" w:styleId="TOC1">
    <w:name w:val="toc 1"/>
    <w:basedOn w:val="Normal"/>
    <w:next w:val="Normal"/>
    <w:autoRedefine/>
    <w:uiPriority w:val="39"/>
    <w:unhideWhenUsed/>
    <w:qFormat/>
    <w:rsid w:val="008C3F0C"/>
    <w:pPr>
      <w:spacing w:after="100"/>
    </w:pPr>
    <w:rPr>
      <w:rFonts w:eastAsiaTheme="minorEastAsia"/>
      <w:sz w:val="20"/>
    </w:rPr>
  </w:style>
  <w:style w:type="paragraph" w:styleId="TOC3">
    <w:name w:val="toc 3"/>
    <w:basedOn w:val="Normal"/>
    <w:next w:val="Normal"/>
    <w:autoRedefine/>
    <w:uiPriority w:val="39"/>
    <w:unhideWhenUsed/>
    <w:qFormat/>
    <w:rsid w:val="008D5970"/>
    <w:pPr>
      <w:tabs>
        <w:tab w:val="right" w:leader="dot" w:pos="9350"/>
      </w:tabs>
      <w:spacing w:after="100"/>
      <w:ind w:left="284"/>
    </w:pPr>
    <w:rPr>
      <w:rFonts w:eastAsiaTheme="minorEastAsia"/>
      <w:sz w:val="20"/>
    </w:rPr>
  </w:style>
  <w:style w:type="paragraph" w:styleId="BalloonText">
    <w:name w:val="Balloon Text"/>
    <w:basedOn w:val="Normal"/>
    <w:link w:val="BalloonTextChar"/>
    <w:uiPriority w:val="99"/>
    <w:semiHidden/>
    <w:unhideWhenUsed/>
    <w:rsid w:val="009F01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1A9"/>
    <w:rPr>
      <w:rFonts w:ascii="Tahoma" w:hAnsi="Tahoma" w:cs="Tahoma"/>
      <w:sz w:val="16"/>
      <w:szCs w:val="16"/>
    </w:rPr>
  </w:style>
  <w:style w:type="character" w:styleId="Hyperlink">
    <w:name w:val="Hyperlink"/>
    <w:basedOn w:val="DefaultParagraphFont"/>
    <w:uiPriority w:val="99"/>
    <w:unhideWhenUsed/>
    <w:rsid w:val="009F01A9"/>
    <w:rPr>
      <w:color w:val="0000FF" w:themeColor="hyperlink"/>
      <w:u w:val="single"/>
    </w:rPr>
  </w:style>
  <w:style w:type="paragraph" w:styleId="FootnoteText">
    <w:name w:val="footnote text"/>
    <w:aliases w:val="Fußnotentextf,Fußnote,Podrozdział,Footnote Text Char Char,single space,footnote text,FOOTNOTES,fn,stile 1,Footnote,Footnote1,Footnote2,Footnote3,Footnote4,Footnote5,Footnote6,Footnote7,Footnote8,Footnote9,Footnote10,- O,f"/>
    <w:basedOn w:val="Normal"/>
    <w:link w:val="FootnoteTextChar"/>
    <w:uiPriority w:val="99"/>
    <w:unhideWhenUsed/>
    <w:qFormat/>
    <w:rsid w:val="009E7845"/>
    <w:pPr>
      <w:spacing w:after="0" w:line="240" w:lineRule="auto"/>
    </w:pPr>
    <w:rPr>
      <w:rFonts w:ascii="Calibri" w:hAnsi="Calibri" w:cs="Calibri"/>
      <w:sz w:val="20"/>
      <w:szCs w:val="20"/>
      <w:lang w:val="el-GR" w:eastAsia="el-GR"/>
    </w:rPr>
  </w:style>
  <w:style w:type="character" w:customStyle="1" w:styleId="FootnoteTextChar">
    <w:name w:val="Footnote Text Char"/>
    <w:aliases w:val="Fußnotentextf Char,Fußnote Char,Podrozdział Char,Footnote Text Char Char Char,single space Char,footnote text Char,FOOTNOTES Char,fn Char,stile 1 Char,Footnote Char,Footnote1 Char,Footnote2 Char,Footnote3 Char,Footnote4 Char,- O Char"/>
    <w:basedOn w:val="DefaultParagraphFont"/>
    <w:link w:val="FootnoteText"/>
    <w:uiPriority w:val="99"/>
    <w:rsid w:val="009E7845"/>
    <w:rPr>
      <w:rFonts w:ascii="Calibri" w:hAnsi="Calibri" w:cs="Calibri"/>
      <w:sz w:val="20"/>
      <w:szCs w:val="20"/>
      <w:lang w:val="el-GR" w:eastAsia="el-GR"/>
    </w:rPr>
  </w:style>
  <w:style w:type="character" w:styleId="FootnoteReference">
    <w:name w:val="footnote reference"/>
    <w:aliases w:val=" BVI fnr,BVI fnr,Error-Fußnotenzeichen5,Error-Fußnotenzeichen6,Error-Fußnotenzeichen3,ESPON Footnote No,Footnote Reference Number,Footnote symbol,Footnote Refernece,Footnote Reference Superscript,ftref,Odwołanie przypisu"/>
    <w:basedOn w:val="DefaultParagraphFont"/>
    <w:uiPriority w:val="99"/>
    <w:unhideWhenUsed/>
    <w:rsid w:val="009E7845"/>
    <w:rPr>
      <w:vertAlign w:val="superscript"/>
    </w:rPr>
  </w:style>
  <w:style w:type="character" w:customStyle="1" w:styleId="apple-converted-space">
    <w:name w:val="apple-converted-space"/>
    <w:basedOn w:val="DefaultParagraphFont"/>
    <w:rsid w:val="0024275F"/>
  </w:style>
  <w:style w:type="paragraph" w:styleId="Header">
    <w:name w:val="header"/>
    <w:basedOn w:val="Normal"/>
    <w:link w:val="HeaderChar"/>
    <w:unhideWhenUsed/>
    <w:rsid w:val="00711EBE"/>
    <w:pPr>
      <w:tabs>
        <w:tab w:val="center" w:pos="4680"/>
        <w:tab w:val="right" w:pos="9360"/>
      </w:tabs>
      <w:spacing w:after="0" w:line="240" w:lineRule="auto"/>
    </w:pPr>
  </w:style>
  <w:style w:type="character" w:customStyle="1" w:styleId="HeaderChar">
    <w:name w:val="Header Char"/>
    <w:basedOn w:val="DefaultParagraphFont"/>
    <w:link w:val="Header"/>
    <w:rsid w:val="00711EBE"/>
  </w:style>
  <w:style w:type="paragraph" w:styleId="Footer">
    <w:name w:val="footer"/>
    <w:basedOn w:val="Normal"/>
    <w:link w:val="FooterChar"/>
    <w:uiPriority w:val="99"/>
    <w:unhideWhenUsed/>
    <w:rsid w:val="00711E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EBE"/>
  </w:style>
  <w:style w:type="paragraph" w:customStyle="1" w:styleId="Default">
    <w:name w:val="Default"/>
    <w:rsid w:val="00711EBE"/>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927A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AA415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4">
    <w:name w:val="Light List Accent 4"/>
    <w:basedOn w:val="TableNormal"/>
    <w:uiPriority w:val="61"/>
    <w:rsid w:val="00AA415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11">
    <w:name w:val="Light List - Accent 11"/>
    <w:basedOn w:val="TableNormal"/>
    <w:uiPriority w:val="61"/>
    <w:rsid w:val="00AA415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aption">
    <w:name w:val="caption"/>
    <w:basedOn w:val="Normal"/>
    <w:next w:val="Normal"/>
    <w:uiPriority w:val="35"/>
    <w:unhideWhenUsed/>
    <w:qFormat/>
    <w:rsid w:val="007A7042"/>
    <w:pPr>
      <w:spacing w:line="240" w:lineRule="auto"/>
    </w:pPr>
    <w:rPr>
      <w:b/>
      <w:bCs/>
      <w:color w:val="4F81BD" w:themeColor="accent1"/>
      <w:szCs w:val="18"/>
    </w:rPr>
  </w:style>
  <w:style w:type="paragraph" w:customStyle="1" w:styleId="TextinMaxTabelle">
    <w:name w:val="Text in Max Tabelle"/>
    <w:basedOn w:val="Normal"/>
    <w:qFormat/>
    <w:rsid w:val="00832B4C"/>
    <w:pPr>
      <w:suppressAutoHyphens/>
      <w:spacing w:before="60" w:after="60" w:line="240" w:lineRule="exact"/>
    </w:pPr>
    <w:rPr>
      <w:rFonts w:ascii="Times New Roman" w:eastAsia="Times New Roman" w:hAnsi="Times New Roman" w:cs="Calibri"/>
      <w:sz w:val="18"/>
      <w:szCs w:val="20"/>
      <w:lang w:eastAsia="ar-SA"/>
    </w:rPr>
  </w:style>
  <w:style w:type="table" w:styleId="LightShading-Accent3">
    <w:name w:val="Light Shading Accent 3"/>
    <w:basedOn w:val="TableNormal"/>
    <w:uiPriority w:val="60"/>
    <w:rsid w:val="004B695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ableGrid2">
    <w:name w:val="Table Grid 2"/>
    <w:basedOn w:val="TableNormal"/>
    <w:rsid w:val="00352819"/>
    <w:pPr>
      <w:spacing w:before="120" w:after="120" w:line="360" w:lineRule="auto"/>
      <w:jc w:val="both"/>
    </w:pPr>
    <w:rPr>
      <w:rFonts w:ascii="Times New Roman" w:eastAsia="Times New Roman" w:hAnsi="Times New Roman" w:cs="Times New Roman"/>
      <w:sz w:val="20"/>
      <w:szCs w:val="20"/>
      <w:lang w:val="el-GR" w:eastAsia="el-G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Spacing">
    <w:name w:val="No Spacing"/>
    <w:uiPriority w:val="1"/>
    <w:qFormat/>
    <w:rsid w:val="001C179B"/>
    <w:pPr>
      <w:spacing w:after="0" w:line="240" w:lineRule="auto"/>
    </w:pPr>
    <w:rPr>
      <w:rFonts w:ascii="Times New Roman" w:hAnsi="Times New Roman"/>
      <w:sz w:val="24"/>
      <w:szCs w:val="24"/>
      <w:lang w:val="en-GB"/>
    </w:rPr>
  </w:style>
  <w:style w:type="character" w:styleId="CommentReference">
    <w:name w:val="annotation reference"/>
    <w:basedOn w:val="DefaultParagraphFont"/>
    <w:uiPriority w:val="99"/>
    <w:semiHidden/>
    <w:unhideWhenUsed/>
    <w:rsid w:val="00F926C7"/>
    <w:rPr>
      <w:sz w:val="16"/>
      <w:szCs w:val="16"/>
    </w:rPr>
  </w:style>
  <w:style w:type="paragraph" w:styleId="CommentText">
    <w:name w:val="annotation text"/>
    <w:basedOn w:val="Normal"/>
    <w:link w:val="CommentTextChar"/>
    <w:uiPriority w:val="99"/>
    <w:semiHidden/>
    <w:unhideWhenUsed/>
    <w:rsid w:val="00F926C7"/>
    <w:pPr>
      <w:spacing w:line="240" w:lineRule="auto"/>
    </w:pPr>
    <w:rPr>
      <w:sz w:val="20"/>
      <w:szCs w:val="20"/>
    </w:rPr>
  </w:style>
  <w:style w:type="character" w:customStyle="1" w:styleId="CommentTextChar">
    <w:name w:val="Comment Text Char"/>
    <w:basedOn w:val="DefaultParagraphFont"/>
    <w:link w:val="CommentText"/>
    <w:uiPriority w:val="99"/>
    <w:semiHidden/>
    <w:rsid w:val="00F926C7"/>
    <w:rPr>
      <w:sz w:val="20"/>
      <w:szCs w:val="20"/>
    </w:rPr>
  </w:style>
  <w:style w:type="paragraph" w:styleId="CommentSubject">
    <w:name w:val="annotation subject"/>
    <w:basedOn w:val="CommentText"/>
    <w:next w:val="CommentText"/>
    <w:link w:val="CommentSubjectChar"/>
    <w:uiPriority w:val="99"/>
    <w:semiHidden/>
    <w:unhideWhenUsed/>
    <w:rsid w:val="00F926C7"/>
    <w:rPr>
      <w:b/>
      <w:bCs/>
    </w:rPr>
  </w:style>
  <w:style w:type="character" w:customStyle="1" w:styleId="CommentSubjectChar">
    <w:name w:val="Comment Subject Char"/>
    <w:basedOn w:val="CommentTextChar"/>
    <w:link w:val="CommentSubject"/>
    <w:uiPriority w:val="99"/>
    <w:semiHidden/>
    <w:rsid w:val="00F926C7"/>
    <w:rPr>
      <w:b/>
      <w:bCs/>
      <w:sz w:val="20"/>
      <w:szCs w:val="20"/>
    </w:rPr>
  </w:style>
  <w:style w:type="paragraph" w:styleId="Title">
    <w:name w:val="Title"/>
    <w:basedOn w:val="Normal"/>
    <w:link w:val="TitleChar"/>
    <w:qFormat/>
    <w:rsid w:val="002D4260"/>
    <w:pPr>
      <w:spacing w:after="0" w:line="288" w:lineRule="auto"/>
      <w:jc w:val="center"/>
    </w:pPr>
    <w:rPr>
      <w:rFonts w:ascii="Arial" w:eastAsia="Times New Roman" w:hAnsi="Arial" w:cs="Arial"/>
      <w:b/>
      <w:bCs/>
      <w:i/>
      <w:iCs/>
      <w:u w:val="single"/>
      <w:lang w:val="el-GR"/>
    </w:rPr>
  </w:style>
  <w:style w:type="character" w:customStyle="1" w:styleId="TitleChar">
    <w:name w:val="Title Char"/>
    <w:basedOn w:val="DefaultParagraphFont"/>
    <w:link w:val="Title"/>
    <w:rsid w:val="002D4260"/>
    <w:rPr>
      <w:rFonts w:ascii="Arial" w:eastAsia="Times New Roman" w:hAnsi="Arial" w:cs="Arial"/>
      <w:b/>
      <w:bCs/>
      <w:i/>
      <w:iCs/>
      <w:u w:val="single"/>
      <w:lang w:val="el-GR"/>
    </w:rPr>
  </w:style>
  <w:style w:type="paragraph" w:customStyle="1" w:styleId="MyBullets">
    <w:name w:val="MyBullets"/>
    <w:basedOn w:val="Normal"/>
    <w:rsid w:val="002D4260"/>
    <w:pPr>
      <w:numPr>
        <w:numId w:val="2"/>
      </w:numPr>
      <w:spacing w:before="120" w:after="120" w:line="360" w:lineRule="auto"/>
      <w:jc w:val="both"/>
    </w:pPr>
    <w:rPr>
      <w:rFonts w:ascii="Verdana" w:eastAsia="Times New Roman" w:hAnsi="Verdana" w:cs="Times New Roman"/>
      <w:i/>
      <w:sz w:val="20"/>
      <w:szCs w:val="24"/>
      <w:shd w:val="clear" w:color="auto" w:fill="FFFFFF"/>
    </w:rPr>
  </w:style>
  <w:style w:type="table" w:customStyle="1" w:styleId="Table1">
    <w:name w:val="Table1"/>
    <w:hidden/>
    <w:rsid w:val="00872066"/>
    <w:pPr>
      <w:spacing w:after="0" w:line="240" w:lineRule="auto"/>
    </w:pPr>
    <w:rPr>
      <w:rFonts w:ascii="Times New Roman" w:eastAsia="Times New Roman" w:hAnsi="Times New Roman" w:cs="Times New Roman"/>
      <w:sz w:val="20"/>
      <w:szCs w:val="20"/>
    </w:rPr>
    <w:tblPr>
      <w:tblInd w:w="-14" w:type="dxa"/>
      <w:tblCellMar>
        <w:top w:w="0" w:type="dxa"/>
        <w:left w:w="0" w:type="dxa"/>
        <w:bottom w:w="0" w:type="dxa"/>
        <w:right w:w="0" w:type="dxa"/>
      </w:tblCellMar>
    </w:tblPr>
  </w:style>
  <w:style w:type="paragraph" w:customStyle="1" w:styleId="P6">
    <w:name w:val="P6"/>
    <w:basedOn w:val="Normal"/>
    <w:hidden/>
    <w:rsid w:val="00872066"/>
    <w:pPr>
      <w:widowControl w:val="0"/>
      <w:adjustRightInd w:val="0"/>
      <w:spacing w:before="74" w:after="74" w:line="240" w:lineRule="auto"/>
    </w:pPr>
    <w:rPr>
      <w:rFonts w:ascii="Calibri" w:eastAsia="SimSun" w:hAnsi="Calibri" w:cs="F"/>
      <w:szCs w:val="20"/>
    </w:rPr>
  </w:style>
  <w:style w:type="character" w:customStyle="1" w:styleId="T2">
    <w:name w:val="T2"/>
    <w:hidden/>
    <w:rsid w:val="00872066"/>
    <w:rPr>
      <w:rFonts w:eastAsia="Times New Roman" w:cs="Times New Roman"/>
      <w:b/>
    </w:rPr>
  </w:style>
  <w:style w:type="character" w:customStyle="1" w:styleId="T3">
    <w:name w:val="T3"/>
    <w:hidden/>
    <w:rsid w:val="00872066"/>
    <w:rPr>
      <w:rFonts w:eastAsia="Times New Roman" w:cs="Times New Roman"/>
    </w:rPr>
  </w:style>
  <w:style w:type="paragraph" w:customStyle="1" w:styleId="Standard">
    <w:name w:val="Standard"/>
    <w:basedOn w:val="Normal"/>
    <w:rsid w:val="008B0516"/>
    <w:pPr>
      <w:adjustRightInd w:val="0"/>
      <w:spacing w:after="159" w:line="259" w:lineRule="auto"/>
    </w:pPr>
    <w:rPr>
      <w:rFonts w:ascii="Calibri" w:eastAsia="SimSun" w:hAnsi="Calibri" w:cs="F"/>
      <w:szCs w:val="20"/>
    </w:rPr>
  </w:style>
  <w:style w:type="table" w:customStyle="1" w:styleId="PlainTable11">
    <w:name w:val="Plain Table 11"/>
    <w:basedOn w:val="TableNormal"/>
    <w:uiPriority w:val="41"/>
    <w:rsid w:val="006B4F9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4E0C9C"/>
    <w:rPr>
      <w:color w:val="800080" w:themeColor="followedHyperlink"/>
      <w:u w:val="single"/>
    </w:rPr>
  </w:style>
  <w:style w:type="table" w:customStyle="1" w:styleId="GridTable1Light1">
    <w:name w:val="Grid Table 1 Light1"/>
    <w:basedOn w:val="TableNormal"/>
    <w:uiPriority w:val="46"/>
    <w:rsid w:val="005D3CD9"/>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D3CD9"/>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94566D"/>
    <w:pPr>
      <w:spacing w:after="0" w:line="240" w:lineRule="auto"/>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0D6AD7"/>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5D5B85"/>
    <w:pPr>
      <w:spacing w:after="0" w:line="240" w:lineRule="auto"/>
    </w:pPr>
  </w:style>
  <w:style w:type="table" w:customStyle="1" w:styleId="PlainTable21">
    <w:name w:val="Plain Table 21"/>
    <w:basedOn w:val="TableNormal"/>
    <w:uiPriority w:val="42"/>
    <w:rsid w:val="000456A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12">
    <w:name w:val="Grid Table 1 Light - Accent 12"/>
    <w:basedOn w:val="TableNormal"/>
    <w:uiPriority w:val="46"/>
    <w:rsid w:val="000456AB"/>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42">
    <w:name w:val="Grid Table 1 Light - Accent 42"/>
    <w:basedOn w:val="TableNormal"/>
    <w:uiPriority w:val="46"/>
    <w:rsid w:val="000456AB"/>
    <w:pPr>
      <w:spacing w:after="0" w:line="240" w:lineRule="auto"/>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B72E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Bullet Points Char,Liste Paragraf Char,Citation List Char,List Paragraph-level 2 Char,Normal Madag Char,H&amp;P List Paragraph Char,2 Char,Strip Char"/>
    <w:link w:val="ListParagraph"/>
    <w:uiPriority w:val="34"/>
    <w:locked/>
    <w:rsid w:val="00237ACB"/>
  </w:style>
  <w:style w:type="character" w:styleId="Emphasis">
    <w:name w:val="Emphasis"/>
    <w:basedOn w:val="DefaultParagraphFont"/>
    <w:uiPriority w:val="20"/>
    <w:qFormat/>
    <w:rsid w:val="002F17D5"/>
    <w:rPr>
      <w:i/>
      <w:iCs/>
    </w:rPr>
  </w:style>
  <w:style w:type="character" w:customStyle="1" w:styleId="shorttext">
    <w:name w:val="short_text"/>
    <w:basedOn w:val="DefaultParagraphFont"/>
    <w:rsid w:val="00964FB9"/>
  </w:style>
  <w:style w:type="character" w:customStyle="1" w:styleId="Text">
    <w:name w:val="Text"/>
    <w:rsid w:val="00831985"/>
    <w:rPr>
      <w:rFonts w:ascii="Trebuchet MS" w:hAnsi="Trebuchet MS"/>
      <w:sz w:val="22"/>
    </w:rPr>
  </w:style>
  <w:style w:type="paragraph" w:customStyle="1" w:styleId="Headlineblue">
    <w:name w:val="Headline blue"/>
    <w:next w:val="Normal"/>
    <w:qFormat/>
    <w:rsid w:val="00F03729"/>
    <w:pPr>
      <w:numPr>
        <w:numId w:val="9"/>
      </w:numPr>
      <w:spacing w:before="480" w:line="240" w:lineRule="auto"/>
      <w:ind w:left="0" w:firstLine="0"/>
    </w:pPr>
    <w:rPr>
      <w:rFonts w:ascii="Arial" w:eastAsia="Cambria" w:hAnsi="Arial" w:cs="Times New Roman"/>
      <w:b/>
      <w:color w:val="003399"/>
      <w:sz w:val="28"/>
      <w:szCs w:val="24"/>
      <w:lang w:val="de-DE"/>
    </w:rPr>
  </w:style>
  <w:style w:type="paragraph" w:customStyle="1" w:styleId="Subheadline">
    <w:name w:val="Subheadline"/>
    <w:next w:val="Normal"/>
    <w:qFormat/>
    <w:rsid w:val="00831985"/>
    <w:pPr>
      <w:tabs>
        <w:tab w:val="left" w:pos="1843"/>
      </w:tabs>
      <w:spacing w:after="0" w:line="240" w:lineRule="auto"/>
    </w:pPr>
    <w:rPr>
      <w:rFonts w:ascii="Trebuchet MS Bold" w:eastAsia="Cambria" w:hAnsi="Trebuchet MS Bold" w:cs="Times New Roman"/>
      <w:color w:val="003777"/>
      <w:szCs w:val="24"/>
      <w:lang w:val="de-DE"/>
    </w:rPr>
  </w:style>
  <w:style w:type="paragraph" w:customStyle="1" w:styleId="NameofEventDate">
    <w:name w:val="Name of Event Date"/>
    <w:qFormat/>
    <w:rsid w:val="00831985"/>
    <w:pPr>
      <w:pBdr>
        <w:bottom w:val="single" w:sz="4" w:space="1" w:color="003777"/>
      </w:pBdr>
      <w:spacing w:line="240" w:lineRule="auto"/>
    </w:pPr>
    <w:rPr>
      <w:rFonts w:ascii="Trebuchet MS" w:eastAsia="Cambria" w:hAnsi="Trebuchet MS" w:cs="Times New Roman"/>
      <w:color w:val="262727"/>
      <w:sz w:val="18"/>
      <w:szCs w:val="24"/>
      <w:lang w:val="de-DE"/>
    </w:rPr>
  </w:style>
  <w:style w:type="paragraph" w:customStyle="1" w:styleId="Normal1">
    <w:name w:val="Normal1"/>
    <w:rsid w:val="000216CD"/>
    <w:pPr>
      <w:spacing w:after="0"/>
    </w:pPr>
    <w:rPr>
      <w:rFonts w:ascii="Arial" w:eastAsia="Arial" w:hAnsi="Arial" w:cs="Arial"/>
      <w:color w:val="000000"/>
    </w:rPr>
  </w:style>
  <w:style w:type="character" w:styleId="Strong">
    <w:name w:val="Strong"/>
    <w:basedOn w:val="DefaultParagraphFont"/>
    <w:uiPriority w:val="22"/>
    <w:qFormat/>
    <w:rsid w:val="000A32A7"/>
    <w:rPr>
      <w:b/>
      <w:bCs/>
    </w:rPr>
  </w:style>
  <w:style w:type="character" w:styleId="IntenseEmphasis">
    <w:name w:val="Intense Emphasis"/>
    <w:basedOn w:val="DefaultParagraphFont"/>
    <w:uiPriority w:val="21"/>
    <w:qFormat/>
    <w:rsid w:val="007A7042"/>
    <w:rPr>
      <w:b/>
      <w:bCs/>
      <w:i/>
      <w:iCs/>
      <w:color w:val="4F81BD" w:themeColor="accent1"/>
    </w:rPr>
  </w:style>
  <w:style w:type="table" w:styleId="ColorfulList-Accent6">
    <w:name w:val="Colorful List Accent 6"/>
    <w:basedOn w:val="TableNormal"/>
    <w:uiPriority w:val="72"/>
    <w:rsid w:val="0024761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LightShading-Accent1">
    <w:name w:val="Light Shading Accent 1"/>
    <w:basedOn w:val="TableNormal"/>
    <w:uiPriority w:val="60"/>
    <w:rsid w:val="0024761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ableParagraph">
    <w:name w:val="Table Paragraph"/>
    <w:basedOn w:val="Normal"/>
    <w:uiPriority w:val="1"/>
    <w:qFormat/>
    <w:rsid w:val="00F26228"/>
    <w:pPr>
      <w:widowControl w:val="0"/>
      <w:autoSpaceDE w:val="0"/>
      <w:autoSpaceDN w:val="0"/>
      <w:spacing w:after="0" w:line="240" w:lineRule="auto"/>
      <w:ind w:left="107"/>
    </w:pPr>
    <w:rPr>
      <w:rFonts w:ascii="Calibri" w:eastAsia="Calibri" w:hAnsi="Calibri" w:cs="Calibri"/>
      <w:lang w:val="en-US"/>
    </w:rPr>
  </w:style>
  <w:style w:type="paragraph" w:styleId="BodyText">
    <w:name w:val="Body Text"/>
    <w:basedOn w:val="Normal"/>
    <w:link w:val="BodyTextChar"/>
    <w:uiPriority w:val="1"/>
    <w:qFormat/>
    <w:rsid w:val="007C6D7B"/>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7C6D7B"/>
    <w:rPr>
      <w:rFonts w:ascii="Calibri" w:eastAsia="Calibri" w:hAnsi="Calibri" w:cs="Calibri"/>
    </w:rPr>
  </w:style>
  <w:style w:type="character" w:styleId="PageNumber">
    <w:name w:val="page number"/>
    <w:basedOn w:val="DefaultParagraphFont"/>
    <w:uiPriority w:val="99"/>
    <w:semiHidden/>
    <w:unhideWhenUsed/>
    <w:rsid w:val="00255F33"/>
  </w:style>
  <w:style w:type="paragraph" w:customStyle="1" w:styleId="MediumGrid1-Accent21">
    <w:name w:val="Medium Grid 1 - Accent 21"/>
    <w:basedOn w:val="Normal"/>
    <w:uiPriority w:val="34"/>
    <w:qFormat/>
    <w:rsid w:val="009668AE"/>
    <w:pPr>
      <w:ind w:left="720"/>
      <w:contextualSpacing/>
    </w:pPr>
    <w:rPr>
      <w:rFonts w:ascii="Cambria" w:eastAsia="Cambria" w:hAnsi="Cambria" w:cs="Times New Roman"/>
      <w:lang w:val="lv-LV"/>
    </w:rPr>
  </w:style>
  <w:style w:type="character" w:customStyle="1" w:styleId="FontStyle16">
    <w:name w:val="Font Style16"/>
    <w:rsid w:val="009668AE"/>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0787">
      <w:bodyDiv w:val="1"/>
      <w:marLeft w:val="0"/>
      <w:marRight w:val="0"/>
      <w:marTop w:val="0"/>
      <w:marBottom w:val="0"/>
      <w:divBdr>
        <w:top w:val="none" w:sz="0" w:space="0" w:color="auto"/>
        <w:left w:val="none" w:sz="0" w:space="0" w:color="auto"/>
        <w:bottom w:val="none" w:sz="0" w:space="0" w:color="auto"/>
        <w:right w:val="none" w:sz="0" w:space="0" w:color="auto"/>
      </w:divBdr>
    </w:div>
    <w:div w:id="8410067">
      <w:bodyDiv w:val="1"/>
      <w:marLeft w:val="0"/>
      <w:marRight w:val="0"/>
      <w:marTop w:val="0"/>
      <w:marBottom w:val="0"/>
      <w:divBdr>
        <w:top w:val="none" w:sz="0" w:space="0" w:color="auto"/>
        <w:left w:val="none" w:sz="0" w:space="0" w:color="auto"/>
        <w:bottom w:val="none" w:sz="0" w:space="0" w:color="auto"/>
        <w:right w:val="none" w:sz="0" w:space="0" w:color="auto"/>
      </w:divBdr>
      <w:divsChild>
        <w:div w:id="131366270">
          <w:marLeft w:val="0"/>
          <w:marRight w:val="0"/>
          <w:marTop w:val="0"/>
          <w:marBottom w:val="0"/>
          <w:divBdr>
            <w:top w:val="none" w:sz="0" w:space="0" w:color="auto"/>
            <w:left w:val="none" w:sz="0" w:space="0" w:color="auto"/>
            <w:bottom w:val="none" w:sz="0" w:space="0" w:color="auto"/>
            <w:right w:val="none" w:sz="0" w:space="0" w:color="auto"/>
          </w:divBdr>
          <w:divsChild>
            <w:div w:id="1108937565">
              <w:marLeft w:val="0"/>
              <w:marRight w:val="0"/>
              <w:marTop w:val="0"/>
              <w:marBottom w:val="0"/>
              <w:divBdr>
                <w:top w:val="none" w:sz="0" w:space="0" w:color="auto"/>
                <w:left w:val="none" w:sz="0" w:space="0" w:color="auto"/>
                <w:bottom w:val="none" w:sz="0" w:space="0" w:color="auto"/>
                <w:right w:val="none" w:sz="0" w:space="0" w:color="auto"/>
              </w:divBdr>
              <w:divsChild>
                <w:div w:id="1180776662">
                  <w:marLeft w:val="0"/>
                  <w:marRight w:val="0"/>
                  <w:marTop w:val="0"/>
                  <w:marBottom w:val="0"/>
                  <w:divBdr>
                    <w:top w:val="none" w:sz="0" w:space="0" w:color="auto"/>
                    <w:left w:val="none" w:sz="0" w:space="0" w:color="auto"/>
                    <w:bottom w:val="none" w:sz="0" w:space="0" w:color="auto"/>
                    <w:right w:val="none" w:sz="0" w:space="0" w:color="auto"/>
                  </w:divBdr>
                  <w:divsChild>
                    <w:div w:id="527065820">
                      <w:marLeft w:val="0"/>
                      <w:marRight w:val="0"/>
                      <w:marTop w:val="0"/>
                      <w:marBottom w:val="0"/>
                      <w:divBdr>
                        <w:top w:val="none" w:sz="0" w:space="0" w:color="auto"/>
                        <w:left w:val="none" w:sz="0" w:space="0" w:color="auto"/>
                        <w:bottom w:val="none" w:sz="0" w:space="0" w:color="auto"/>
                        <w:right w:val="none" w:sz="0" w:space="0" w:color="auto"/>
                      </w:divBdr>
                    </w:div>
                  </w:divsChild>
                </w:div>
                <w:div w:id="2129278506">
                  <w:marLeft w:val="0"/>
                  <w:marRight w:val="0"/>
                  <w:marTop w:val="0"/>
                  <w:marBottom w:val="0"/>
                  <w:divBdr>
                    <w:top w:val="none" w:sz="0" w:space="0" w:color="auto"/>
                    <w:left w:val="none" w:sz="0" w:space="0" w:color="auto"/>
                    <w:bottom w:val="none" w:sz="0" w:space="0" w:color="auto"/>
                    <w:right w:val="none" w:sz="0" w:space="0" w:color="auto"/>
                  </w:divBdr>
                  <w:divsChild>
                    <w:div w:id="164129926">
                      <w:marLeft w:val="0"/>
                      <w:marRight w:val="0"/>
                      <w:marTop w:val="0"/>
                      <w:marBottom w:val="0"/>
                      <w:divBdr>
                        <w:top w:val="none" w:sz="0" w:space="0" w:color="auto"/>
                        <w:left w:val="none" w:sz="0" w:space="0" w:color="auto"/>
                        <w:bottom w:val="none" w:sz="0" w:space="0" w:color="auto"/>
                        <w:right w:val="none" w:sz="0" w:space="0" w:color="auto"/>
                      </w:divBdr>
                    </w:div>
                  </w:divsChild>
                </w:div>
                <w:div w:id="1498576330">
                  <w:marLeft w:val="0"/>
                  <w:marRight w:val="0"/>
                  <w:marTop w:val="0"/>
                  <w:marBottom w:val="0"/>
                  <w:divBdr>
                    <w:top w:val="none" w:sz="0" w:space="0" w:color="auto"/>
                    <w:left w:val="none" w:sz="0" w:space="0" w:color="auto"/>
                    <w:bottom w:val="none" w:sz="0" w:space="0" w:color="auto"/>
                    <w:right w:val="none" w:sz="0" w:space="0" w:color="auto"/>
                  </w:divBdr>
                  <w:divsChild>
                    <w:div w:id="2098287064">
                      <w:marLeft w:val="0"/>
                      <w:marRight w:val="0"/>
                      <w:marTop w:val="0"/>
                      <w:marBottom w:val="0"/>
                      <w:divBdr>
                        <w:top w:val="none" w:sz="0" w:space="0" w:color="auto"/>
                        <w:left w:val="none" w:sz="0" w:space="0" w:color="auto"/>
                        <w:bottom w:val="none" w:sz="0" w:space="0" w:color="auto"/>
                        <w:right w:val="none" w:sz="0" w:space="0" w:color="auto"/>
                      </w:divBdr>
                    </w:div>
                  </w:divsChild>
                </w:div>
                <w:div w:id="1267663733">
                  <w:marLeft w:val="0"/>
                  <w:marRight w:val="0"/>
                  <w:marTop w:val="0"/>
                  <w:marBottom w:val="0"/>
                  <w:divBdr>
                    <w:top w:val="none" w:sz="0" w:space="0" w:color="auto"/>
                    <w:left w:val="none" w:sz="0" w:space="0" w:color="auto"/>
                    <w:bottom w:val="none" w:sz="0" w:space="0" w:color="auto"/>
                    <w:right w:val="none" w:sz="0" w:space="0" w:color="auto"/>
                  </w:divBdr>
                  <w:divsChild>
                    <w:div w:id="1991051687">
                      <w:marLeft w:val="0"/>
                      <w:marRight w:val="0"/>
                      <w:marTop w:val="0"/>
                      <w:marBottom w:val="0"/>
                      <w:divBdr>
                        <w:top w:val="none" w:sz="0" w:space="0" w:color="auto"/>
                        <w:left w:val="none" w:sz="0" w:space="0" w:color="auto"/>
                        <w:bottom w:val="none" w:sz="0" w:space="0" w:color="auto"/>
                        <w:right w:val="none" w:sz="0" w:space="0" w:color="auto"/>
                      </w:divBdr>
                    </w:div>
                  </w:divsChild>
                </w:div>
                <w:div w:id="316766235">
                  <w:marLeft w:val="0"/>
                  <w:marRight w:val="0"/>
                  <w:marTop w:val="0"/>
                  <w:marBottom w:val="0"/>
                  <w:divBdr>
                    <w:top w:val="none" w:sz="0" w:space="0" w:color="auto"/>
                    <w:left w:val="none" w:sz="0" w:space="0" w:color="auto"/>
                    <w:bottom w:val="none" w:sz="0" w:space="0" w:color="auto"/>
                    <w:right w:val="none" w:sz="0" w:space="0" w:color="auto"/>
                  </w:divBdr>
                  <w:divsChild>
                    <w:div w:id="360283132">
                      <w:marLeft w:val="0"/>
                      <w:marRight w:val="0"/>
                      <w:marTop w:val="0"/>
                      <w:marBottom w:val="0"/>
                      <w:divBdr>
                        <w:top w:val="none" w:sz="0" w:space="0" w:color="auto"/>
                        <w:left w:val="none" w:sz="0" w:space="0" w:color="auto"/>
                        <w:bottom w:val="none" w:sz="0" w:space="0" w:color="auto"/>
                        <w:right w:val="none" w:sz="0" w:space="0" w:color="auto"/>
                      </w:divBdr>
                    </w:div>
                  </w:divsChild>
                </w:div>
                <w:div w:id="2137986222">
                  <w:marLeft w:val="0"/>
                  <w:marRight w:val="0"/>
                  <w:marTop w:val="0"/>
                  <w:marBottom w:val="0"/>
                  <w:divBdr>
                    <w:top w:val="none" w:sz="0" w:space="0" w:color="auto"/>
                    <w:left w:val="none" w:sz="0" w:space="0" w:color="auto"/>
                    <w:bottom w:val="none" w:sz="0" w:space="0" w:color="auto"/>
                    <w:right w:val="none" w:sz="0" w:space="0" w:color="auto"/>
                  </w:divBdr>
                  <w:divsChild>
                    <w:div w:id="1433279723">
                      <w:marLeft w:val="0"/>
                      <w:marRight w:val="0"/>
                      <w:marTop w:val="0"/>
                      <w:marBottom w:val="0"/>
                      <w:divBdr>
                        <w:top w:val="none" w:sz="0" w:space="0" w:color="auto"/>
                        <w:left w:val="none" w:sz="0" w:space="0" w:color="auto"/>
                        <w:bottom w:val="none" w:sz="0" w:space="0" w:color="auto"/>
                        <w:right w:val="none" w:sz="0" w:space="0" w:color="auto"/>
                      </w:divBdr>
                    </w:div>
                  </w:divsChild>
                </w:div>
                <w:div w:id="1519154780">
                  <w:marLeft w:val="0"/>
                  <w:marRight w:val="0"/>
                  <w:marTop w:val="0"/>
                  <w:marBottom w:val="0"/>
                  <w:divBdr>
                    <w:top w:val="none" w:sz="0" w:space="0" w:color="auto"/>
                    <w:left w:val="none" w:sz="0" w:space="0" w:color="auto"/>
                    <w:bottom w:val="none" w:sz="0" w:space="0" w:color="auto"/>
                    <w:right w:val="none" w:sz="0" w:space="0" w:color="auto"/>
                  </w:divBdr>
                  <w:divsChild>
                    <w:div w:id="1821579672">
                      <w:marLeft w:val="0"/>
                      <w:marRight w:val="0"/>
                      <w:marTop w:val="0"/>
                      <w:marBottom w:val="0"/>
                      <w:divBdr>
                        <w:top w:val="none" w:sz="0" w:space="0" w:color="auto"/>
                        <w:left w:val="none" w:sz="0" w:space="0" w:color="auto"/>
                        <w:bottom w:val="none" w:sz="0" w:space="0" w:color="auto"/>
                        <w:right w:val="none" w:sz="0" w:space="0" w:color="auto"/>
                      </w:divBdr>
                    </w:div>
                  </w:divsChild>
                </w:div>
                <w:div w:id="609045120">
                  <w:marLeft w:val="0"/>
                  <w:marRight w:val="0"/>
                  <w:marTop w:val="0"/>
                  <w:marBottom w:val="0"/>
                  <w:divBdr>
                    <w:top w:val="none" w:sz="0" w:space="0" w:color="auto"/>
                    <w:left w:val="none" w:sz="0" w:space="0" w:color="auto"/>
                    <w:bottom w:val="none" w:sz="0" w:space="0" w:color="auto"/>
                    <w:right w:val="none" w:sz="0" w:space="0" w:color="auto"/>
                  </w:divBdr>
                  <w:divsChild>
                    <w:div w:id="1608538573">
                      <w:marLeft w:val="0"/>
                      <w:marRight w:val="0"/>
                      <w:marTop w:val="0"/>
                      <w:marBottom w:val="0"/>
                      <w:divBdr>
                        <w:top w:val="none" w:sz="0" w:space="0" w:color="auto"/>
                        <w:left w:val="none" w:sz="0" w:space="0" w:color="auto"/>
                        <w:bottom w:val="none" w:sz="0" w:space="0" w:color="auto"/>
                        <w:right w:val="none" w:sz="0" w:space="0" w:color="auto"/>
                      </w:divBdr>
                    </w:div>
                  </w:divsChild>
                </w:div>
                <w:div w:id="951471089">
                  <w:marLeft w:val="0"/>
                  <w:marRight w:val="0"/>
                  <w:marTop w:val="0"/>
                  <w:marBottom w:val="0"/>
                  <w:divBdr>
                    <w:top w:val="none" w:sz="0" w:space="0" w:color="auto"/>
                    <w:left w:val="none" w:sz="0" w:space="0" w:color="auto"/>
                    <w:bottom w:val="none" w:sz="0" w:space="0" w:color="auto"/>
                    <w:right w:val="none" w:sz="0" w:space="0" w:color="auto"/>
                  </w:divBdr>
                  <w:divsChild>
                    <w:div w:id="1054038107">
                      <w:marLeft w:val="0"/>
                      <w:marRight w:val="0"/>
                      <w:marTop w:val="0"/>
                      <w:marBottom w:val="0"/>
                      <w:divBdr>
                        <w:top w:val="none" w:sz="0" w:space="0" w:color="auto"/>
                        <w:left w:val="none" w:sz="0" w:space="0" w:color="auto"/>
                        <w:bottom w:val="none" w:sz="0" w:space="0" w:color="auto"/>
                        <w:right w:val="none" w:sz="0" w:space="0" w:color="auto"/>
                      </w:divBdr>
                    </w:div>
                  </w:divsChild>
                </w:div>
                <w:div w:id="667057409">
                  <w:marLeft w:val="0"/>
                  <w:marRight w:val="0"/>
                  <w:marTop w:val="0"/>
                  <w:marBottom w:val="0"/>
                  <w:divBdr>
                    <w:top w:val="none" w:sz="0" w:space="0" w:color="auto"/>
                    <w:left w:val="none" w:sz="0" w:space="0" w:color="auto"/>
                    <w:bottom w:val="none" w:sz="0" w:space="0" w:color="auto"/>
                    <w:right w:val="none" w:sz="0" w:space="0" w:color="auto"/>
                  </w:divBdr>
                  <w:divsChild>
                    <w:div w:id="1768621815">
                      <w:marLeft w:val="0"/>
                      <w:marRight w:val="0"/>
                      <w:marTop w:val="0"/>
                      <w:marBottom w:val="0"/>
                      <w:divBdr>
                        <w:top w:val="none" w:sz="0" w:space="0" w:color="auto"/>
                        <w:left w:val="none" w:sz="0" w:space="0" w:color="auto"/>
                        <w:bottom w:val="none" w:sz="0" w:space="0" w:color="auto"/>
                        <w:right w:val="none" w:sz="0" w:space="0" w:color="auto"/>
                      </w:divBdr>
                    </w:div>
                    <w:div w:id="1311012226">
                      <w:marLeft w:val="0"/>
                      <w:marRight w:val="0"/>
                      <w:marTop w:val="0"/>
                      <w:marBottom w:val="0"/>
                      <w:divBdr>
                        <w:top w:val="none" w:sz="0" w:space="0" w:color="auto"/>
                        <w:left w:val="none" w:sz="0" w:space="0" w:color="auto"/>
                        <w:bottom w:val="none" w:sz="0" w:space="0" w:color="auto"/>
                        <w:right w:val="none" w:sz="0" w:space="0" w:color="auto"/>
                      </w:divBdr>
                    </w:div>
                  </w:divsChild>
                </w:div>
                <w:div w:id="475029263">
                  <w:marLeft w:val="0"/>
                  <w:marRight w:val="0"/>
                  <w:marTop w:val="0"/>
                  <w:marBottom w:val="0"/>
                  <w:divBdr>
                    <w:top w:val="none" w:sz="0" w:space="0" w:color="auto"/>
                    <w:left w:val="none" w:sz="0" w:space="0" w:color="auto"/>
                    <w:bottom w:val="none" w:sz="0" w:space="0" w:color="auto"/>
                    <w:right w:val="none" w:sz="0" w:space="0" w:color="auto"/>
                  </w:divBdr>
                  <w:divsChild>
                    <w:div w:id="1112550582">
                      <w:marLeft w:val="0"/>
                      <w:marRight w:val="0"/>
                      <w:marTop w:val="0"/>
                      <w:marBottom w:val="0"/>
                      <w:divBdr>
                        <w:top w:val="none" w:sz="0" w:space="0" w:color="auto"/>
                        <w:left w:val="none" w:sz="0" w:space="0" w:color="auto"/>
                        <w:bottom w:val="none" w:sz="0" w:space="0" w:color="auto"/>
                        <w:right w:val="none" w:sz="0" w:space="0" w:color="auto"/>
                      </w:divBdr>
                    </w:div>
                    <w:div w:id="1500272647">
                      <w:marLeft w:val="0"/>
                      <w:marRight w:val="0"/>
                      <w:marTop w:val="0"/>
                      <w:marBottom w:val="0"/>
                      <w:divBdr>
                        <w:top w:val="none" w:sz="0" w:space="0" w:color="auto"/>
                        <w:left w:val="none" w:sz="0" w:space="0" w:color="auto"/>
                        <w:bottom w:val="none" w:sz="0" w:space="0" w:color="auto"/>
                        <w:right w:val="none" w:sz="0" w:space="0" w:color="auto"/>
                      </w:divBdr>
                    </w:div>
                  </w:divsChild>
                </w:div>
                <w:div w:id="1234698961">
                  <w:marLeft w:val="0"/>
                  <w:marRight w:val="0"/>
                  <w:marTop w:val="0"/>
                  <w:marBottom w:val="0"/>
                  <w:divBdr>
                    <w:top w:val="none" w:sz="0" w:space="0" w:color="auto"/>
                    <w:left w:val="none" w:sz="0" w:space="0" w:color="auto"/>
                    <w:bottom w:val="none" w:sz="0" w:space="0" w:color="auto"/>
                    <w:right w:val="none" w:sz="0" w:space="0" w:color="auto"/>
                  </w:divBdr>
                  <w:divsChild>
                    <w:div w:id="1962222042">
                      <w:marLeft w:val="0"/>
                      <w:marRight w:val="0"/>
                      <w:marTop w:val="0"/>
                      <w:marBottom w:val="0"/>
                      <w:divBdr>
                        <w:top w:val="none" w:sz="0" w:space="0" w:color="auto"/>
                        <w:left w:val="none" w:sz="0" w:space="0" w:color="auto"/>
                        <w:bottom w:val="none" w:sz="0" w:space="0" w:color="auto"/>
                        <w:right w:val="none" w:sz="0" w:space="0" w:color="auto"/>
                      </w:divBdr>
                    </w:div>
                  </w:divsChild>
                </w:div>
                <w:div w:id="636491728">
                  <w:marLeft w:val="0"/>
                  <w:marRight w:val="0"/>
                  <w:marTop w:val="0"/>
                  <w:marBottom w:val="0"/>
                  <w:divBdr>
                    <w:top w:val="none" w:sz="0" w:space="0" w:color="auto"/>
                    <w:left w:val="none" w:sz="0" w:space="0" w:color="auto"/>
                    <w:bottom w:val="none" w:sz="0" w:space="0" w:color="auto"/>
                    <w:right w:val="none" w:sz="0" w:space="0" w:color="auto"/>
                  </w:divBdr>
                  <w:divsChild>
                    <w:div w:id="255672098">
                      <w:marLeft w:val="0"/>
                      <w:marRight w:val="0"/>
                      <w:marTop w:val="0"/>
                      <w:marBottom w:val="0"/>
                      <w:divBdr>
                        <w:top w:val="none" w:sz="0" w:space="0" w:color="auto"/>
                        <w:left w:val="none" w:sz="0" w:space="0" w:color="auto"/>
                        <w:bottom w:val="none" w:sz="0" w:space="0" w:color="auto"/>
                        <w:right w:val="none" w:sz="0" w:space="0" w:color="auto"/>
                      </w:divBdr>
                    </w:div>
                  </w:divsChild>
                </w:div>
                <w:div w:id="266498510">
                  <w:marLeft w:val="0"/>
                  <w:marRight w:val="0"/>
                  <w:marTop w:val="0"/>
                  <w:marBottom w:val="0"/>
                  <w:divBdr>
                    <w:top w:val="none" w:sz="0" w:space="0" w:color="auto"/>
                    <w:left w:val="none" w:sz="0" w:space="0" w:color="auto"/>
                    <w:bottom w:val="none" w:sz="0" w:space="0" w:color="auto"/>
                    <w:right w:val="none" w:sz="0" w:space="0" w:color="auto"/>
                  </w:divBdr>
                  <w:divsChild>
                    <w:div w:id="99843641">
                      <w:marLeft w:val="0"/>
                      <w:marRight w:val="0"/>
                      <w:marTop w:val="0"/>
                      <w:marBottom w:val="0"/>
                      <w:divBdr>
                        <w:top w:val="none" w:sz="0" w:space="0" w:color="auto"/>
                        <w:left w:val="none" w:sz="0" w:space="0" w:color="auto"/>
                        <w:bottom w:val="none" w:sz="0" w:space="0" w:color="auto"/>
                        <w:right w:val="none" w:sz="0" w:space="0" w:color="auto"/>
                      </w:divBdr>
                    </w:div>
                  </w:divsChild>
                </w:div>
                <w:div w:id="1248920501">
                  <w:marLeft w:val="0"/>
                  <w:marRight w:val="0"/>
                  <w:marTop w:val="0"/>
                  <w:marBottom w:val="0"/>
                  <w:divBdr>
                    <w:top w:val="none" w:sz="0" w:space="0" w:color="auto"/>
                    <w:left w:val="none" w:sz="0" w:space="0" w:color="auto"/>
                    <w:bottom w:val="none" w:sz="0" w:space="0" w:color="auto"/>
                    <w:right w:val="none" w:sz="0" w:space="0" w:color="auto"/>
                  </w:divBdr>
                  <w:divsChild>
                    <w:div w:id="584605838">
                      <w:marLeft w:val="0"/>
                      <w:marRight w:val="0"/>
                      <w:marTop w:val="0"/>
                      <w:marBottom w:val="0"/>
                      <w:divBdr>
                        <w:top w:val="none" w:sz="0" w:space="0" w:color="auto"/>
                        <w:left w:val="none" w:sz="0" w:space="0" w:color="auto"/>
                        <w:bottom w:val="none" w:sz="0" w:space="0" w:color="auto"/>
                        <w:right w:val="none" w:sz="0" w:space="0" w:color="auto"/>
                      </w:divBdr>
                    </w:div>
                  </w:divsChild>
                </w:div>
                <w:div w:id="118258261">
                  <w:marLeft w:val="0"/>
                  <w:marRight w:val="0"/>
                  <w:marTop w:val="0"/>
                  <w:marBottom w:val="0"/>
                  <w:divBdr>
                    <w:top w:val="none" w:sz="0" w:space="0" w:color="auto"/>
                    <w:left w:val="none" w:sz="0" w:space="0" w:color="auto"/>
                    <w:bottom w:val="none" w:sz="0" w:space="0" w:color="auto"/>
                    <w:right w:val="none" w:sz="0" w:space="0" w:color="auto"/>
                  </w:divBdr>
                  <w:divsChild>
                    <w:div w:id="1138955566">
                      <w:marLeft w:val="0"/>
                      <w:marRight w:val="0"/>
                      <w:marTop w:val="0"/>
                      <w:marBottom w:val="0"/>
                      <w:divBdr>
                        <w:top w:val="none" w:sz="0" w:space="0" w:color="auto"/>
                        <w:left w:val="none" w:sz="0" w:space="0" w:color="auto"/>
                        <w:bottom w:val="none" w:sz="0" w:space="0" w:color="auto"/>
                        <w:right w:val="none" w:sz="0" w:space="0" w:color="auto"/>
                      </w:divBdr>
                    </w:div>
                  </w:divsChild>
                </w:div>
                <w:div w:id="1756853077">
                  <w:marLeft w:val="0"/>
                  <w:marRight w:val="0"/>
                  <w:marTop w:val="0"/>
                  <w:marBottom w:val="0"/>
                  <w:divBdr>
                    <w:top w:val="none" w:sz="0" w:space="0" w:color="auto"/>
                    <w:left w:val="none" w:sz="0" w:space="0" w:color="auto"/>
                    <w:bottom w:val="none" w:sz="0" w:space="0" w:color="auto"/>
                    <w:right w:val="none" w:sz="0" w:space="0" w:color="auto"/>
                  </w:divBdr>
                  <w:divsChild>
                    <w:div w:id="1095059567">
                      <w:marLeft w:val="0"/>
                      <w:marRight w:val="0"/>
                      <w:marTop w:val="0"/>
                      <w:marBottom w:val="0"/>
                      <w:divBdr>
                        <w:top w:val="none" w:sz="0" w:space="0" w:color="auto"/>
                        <w:left w:val="none" w:sz="0" w:space="0" w:color="auto"/>
                        <w:bottom w:val="none" w:sz="0" w:space="0" w:color="auto"/>
                        <w:right w:val="none" w:sz="0" w:space="0" w:color="auto"/>
                      </w:divBdr>
                    </w:div>
                  </w:divsChild>
                </w:div>
                <w:div w:id="1206213751">
                  <w:marLeft w:val="0"/>
                  <w:marRight w:val="0"/>
                  <w:marTop w:val="0"/>
                  <w:marBottom w:val="0"/>
                  <w:divBdr>
                    <w:top w:val="none" w:sz="0" w:space="0" w:color="auto"/>
                    <w:left w:val="none" w:sz="0" w:space="0" w:color="auto"/>
                    <w:bottom w:val="none" w:sz="0" w:space="0" w:color="auto"/>
                    <w:right w:val="none" w:sz="0" w:space="0" w:color="auto"/>
                  </w:divBdr>
                  <w:divsChild>
                    <w:div w:id="455296751">
                      <w:marLeft w:val="0"/>
                      <w:marRight w:val="0"/>
                      <w:marTop w:val="0"/>
                      <w:marBottom w:val="0"/>
                      <w:divBdr>
                        <w:top w:val="none" w:sz="0" w:space="0" w:color="auto"/>
                        <w:left w:val="none" w:sz="0" w:space="0" w:color="auto"/>
                        <w:bottom w:val="none" w:sz="0" w:space="0" w:color="auto"/>
                        <w:right w:val="none" w:sz="0" w:space="0" w:color="auto"/>
                      </w:divBdr>
                    </w:div>
                    <w:div w:id="1232424580">
                      <w:marLeft w:val="0"/>
                      <w:marRight w:val="0"/>
                      <w:marTop w:val="0"/>
                      <w:marBottom w:val="0"/>
                      <w:divBdr>
                        <w:top w:val="none" w:sz="0" w:space="0" w:color="auto"/>
                        <w:left w:val="none" w:sz="0" w:space="0" w:color="auto"/>
                        <w:bottom w:val="none" w:sz="0" w:space="0" w:color="auto"/>
                        <w:right w:val="none" w:sz="0" w:space="0" w:color="auto"/>
                      </w:divBdr>
                    </w:div>
                  </w:divsChild>
                </w:div>
                <w:div w:id="756175090">
                  <w:marLeft w:val="0"/>
                  <w:marRight w:val="0"/>
                  <w:marTop w:val="0"/>
                  <w:marBottom w:val="0"/>
                  <w:divBdr>
                    <w:top w:val="none" w:sz="0" w:space="0" w:color="auto"/>
                    <w:left w:val="none" w:sz="0" w:space="0" w:color="auto"/>
                    <w:bottom w:val="none" w:sz="0" w:space="0" w:color="auto"/>
                    <w:right w:val="none" w:sz="0" w:space="0" w:color="auto"/>
                  </w:divBdr>
                  <w:divsChild>
                    <w:div w:id="1753502565">
                      <w:marLeft w:val="0"/>
                      <w:marRight w:val="0"/>
                      <w:marTop w:val="0"/>
                      <w:marBottom w:val="0"/>
                      <w:divBdr>
                        <w:top w:val="none" w:sz="0" w:space="0" w:color="auto"/>
                        <w:left w:val="none" w:sz="0" w:space="0" w:color="auto"/>
                        <w:bottom w:val="none" w:sz="0" w:space="0" w:color="auto"/>
                        <w:right w:val="none" w:sz="0" w:space="0" w:color="auto"/>
                      </w:divBdr>
                    </w:div>
                    <w:div w:id="2078358653">
                      <w:marLeft w:val="0"/>
                      <w:marRight w:val="0"/>
                      <w:marTop w:val="0"/>
                      <w:marBottom w:val="0"/>
                      <w:divBdr>
                        <w:top w:val="none" w:sz="0" w:space="0" w:color="auto"/>
                        <w:left w:val="none" w:sz="0" w:space="0" w:color="auto"/>
                        <w:bottom w:val="none" w:sz="0" w:space="0" w:color="auto"/>
                        <w:right w:val="none" w:sz="0" w:space="0" w:color="auto"/>
                      </w:divBdr>
                    </w:div>
                  </w:divsChild>
                </w:div>
                <w:div w:id="1804039881">
                  <w:marLeft w:val="0"/>
                  <w:marRight w:val="0"/>
                  <w:marTop w:val="0"/>
                  <w:marBottom w:val="0"/>
                  <w:divBdr>
                    <w:top w:val="none" w:sz="0" w:space="0" w:color="auto"/>
                    <w:left w:val="none" w:sz="0" w:space="0" w:color="auto"/>
                    <w:bottom w:val="none" w:sz="0" w:space="0" w:color="auto"/>
                    <w:right w:val="none" w:sz="0" w:space="0" w:color="auto"/>
                  </w:divBdr>
                  <w:divsChild>
                    <w:div w:id="1799836914">
                      <w:marLeft w:val="0"/>
                      <w:marRight w:val="0"/>
                      <w:marTop w:val="0"/>
                      <w:marBottom w:val="0"/>
                      <w:divBdr>
                        <w:top w:val="none" w:sz="0" w:space="0" w:color="auto"/>
                        <w:left w:val="none" w:sz="0" w:space="0" w:color="auto"/>
                        <w:bottom w:val="none" w:sz="0" w:space="0" w:color="auto"/>
                        <w:right w:val="none" w:sz="0" w:space="0" w:color="auto"/>
                      </w:divBdr>
                    </w:div>
                  </w:divsChild>
                </w:div>
                <w:div w:id="911617937">
                  <w:marLeft w:val="0"/>
                  <w:marRight w:val="0"/>
                  <w:marTop w:val="0"/>
                  <w:marBottom w:val="0"/>
                  <w:divBdr>
                    <w:top w:val="none" w:sz="0" w:space="0" w:color="auto"/>
                    <w:left w:val="none" w:sz="0" w:space="0" w:color="auto"/>
                    <w:bottom w:val="none" w:sz="0" w:space="0" w:color="auto"/>
                    <w:right w:val="none" w:sz="0" w:space="0" w:color="auto"/>
                  </w:divBdr>
                  <w:divsChild>
                    <w:div w:id="902914370">
                      <w:marLeft w:val="0"/>
                      <w:marRight w:val="0"/>
                      <w:marTop w:val="0"/>
                      <w:marBottom w:val="0"/>
                      <w:divBdr>
                        <w:top w:val="none" w:sz="0" w:space="0" w:color="auto"/>
                        <w:left w:val="none" w:sz="0" w:space="0" w:color="auto"/>
                        <w:bottom w:val="none" w:sz="0" w:space="0" w:color="auto"/>
                        <w:right w:val="none" w:sz="0" w:space="0" w:color="auto"/>
                      </w:divBdr>
                    </w:div>
                  </w:divsChild>
                </w:div>
                <w:div w:id="295648570">
                  <w:marLeft w:val="0"/>
                  <w:marRight w:val="0"/>
                  <w:marTop w:val="0"/>
                  <w:marBottom w:val="0"/>
                  <w:divBdr>
                    <w:top w:val="none" w:sz="0" w:space="0" w:color="auto"/>
                    <w:left w:val="none" w:sz="0" w:space="0" w:color="auto"/>
                    <w:bottom w:val="none" w:sz="0" w:space="0" w:color="auto"/>
                    <w:right w:val="none" w:sz="0" w:space="0" w:color="auto"/>
                  </w:divBdr>
                  <w:divsChild>
                    <w:div w:id="1529103702">
                      <w:marLeft w:val="0"/>
                      <w:marRight w:val="0"/>
                      <w:marTop w:val="0"/>
                      <w:marBottom w:val="0"/>
                      <w:divBdr>
                        <w:top w:val="none" w:sz="0" w:space="0" w:color="auto"/>
                        <w:left w:val="none" w:sz="0" w:space="0" w:color="auto"/>
                        <w:bottom w:val="none" w:sz="0" w:space="0" w:color="auto"/>
                        <w:right w:val="none" w:sz="0" w:space="0" w:color="auto"/>
                      </w:divBdr>
                    </w:div>
                  </w:divsChild>
                </w:div>
                <w:div w:id="2006471591">
                  <w:marLeft w:val="0"/>
                  <w:marRight w:val="0"/>
                  <w:marTop w:val="0"/>
                  <w:marBottom w:val="0"/>
                  <w:divBdr>
                    <w:top w:val="none" w:sz="0" w:space="0" w:color="auto"/>
                    <w:left w:val="none" w:sz="0" w:space="0" w:color="auto"/>
                    <w:bottom w:val="none" w:sz="0" w:space="0" w:color="auto"/>
                    <w:right w:val="none" w:sz="0" w:space="0" w:color="auto"/>
                  </w:divBdr>
                  <w:divsChild>
                    <w:div w:id="1991515571">
                      <w:marLeft w:val="0"/>
                      <w:marRight w:val="0"/>
                      <w:marTop w:val="0"/>
                      <w:marBottom w:val="0"/>
                      <w:divBdr>
                        <w:top w:val="none" w:sz="0" w:space="0" w:color="auto"/>
                        <w:left w:val="none" w:sz="0" w:space="0" w:color="auto"/>
                        <w:bottom w:val="none" w:sz="0" w:space="0" w:color="auto"/>
                        <w:right w:val="none" w:sz="0" w:space="0" w:color="auto"/>
                      </w:divBdr>
                    </w:div>
                  </w:divsChild>
                </w:div>
                <w:div w:id="163983076">
                  <w:marLeft w:val="0"/>
                  <w:marRight w:val="0"/>
                  <w:marTop w:val="0"/>
                  <w:marBottom w:val="0"/>
                  <w:divBdr>
                    <w:top w:val="none" w:sz="0" w:space="0" w:color="auto"/>
                    <w:left w:val="none" w:sz="0" w:space="0" w:color="auto"/>
                    <w:bottom w:val="none" w:sz="0" w:space="0" w:color="auto"/>
                    <w:right w:val="none" w:sz="0" w:space="0" w:color="auto"/>
                  </w:divBdr>
                  <w:divsChild>
                    <w:div w:id="1435400084">
                      <w:marLeft w:val="0"/>
                      <w:marRight w:val="0"/>
                      <w:marTop w:val="0"/>
                      <w:marBottom w:val="0"/>
                      <w:divBdr>
                        <w:top w:val="none" w:sz="0" w:space="0" w:color="auto"/>
                        <w:left w:val="none" w:sz="0" w:space="0" w:color="auto"/>
                        <w:bottom w:val="none" w:sz="0" w:space="0" w:color="auto"/>
                        <w:right w:val="none" w:sz="0" w:space="0" w:color="auto"/>
                      </w:divBdr>
                    </w:div>
                  </w:divsChild>
                </w:div>
                <w:div w:id="1850483005">
                  <w:marLeft w:val="0"/>
                  <w:marRight w:val="0"/>
                  <w:marTop w:val="0"/>
                  <w:marBottom w:val="0"/>
                  <w:divBdr>
                    <w:top w:val="none" w:sz="0" w:space="0" w:color="auto"/>
                    <w:left w:val="none" w:sz="0" w:space="0" w:color="auto"/>
                    <w:bottom w:val="none" w:sz="0" w:space="0" w:color="auto"/>
                    <w:right w:val="none" w:sz="0" w:space="0" w:color="auto"/>
                  </w:divBdr>
                  <w:divsChild>
                    <w:div w:id="27150177">
                      <w:marLeft w:val="0"/>
                      <w:marRight w:val="0"/>
                      <w:marTop w:val="0"/>
                      <w:marBottom w:val="0"/>
                      <w:divBdr>
                        <w:top w:val="none" w:sz="0" w:space="0" w:color="auto"/>
                        <w:left w:val="none" w:sz="0" w:space="0" w:color="auto"/>
                        <w:bottom w:val="none" w:sz="0" w:space="0" w:color="auto"/>
                        <w:right w:val="none" w:sz="0" w:space="0" w:color="auto"/>
                      </w:divBdr>
                    </w:div>
                  </w:divsChild>
                </w:div>
                <w:div w:id="151263574">
                  <w:marLeft w:val="0"/>
                  <w:marRight w:val="0"/>
                  <w:marTop w:val="0"/>
                  <w:marBottom w:val="0"/>
                  <w:divBdr>
                    <w:top w:val="none" w:sz="0" w:space="0" w:color="auto"/>
                    <w:left w:val="none" w:sz="0" w:space="0" w:color="auto"/>
                    <w:bottom w:val="none" w:sz="0" w:space="0" w:color="auto"/>
                    <w:right w:val="none" w:sz="0" w:space="0" w:color="auto"/>
                  </w:divBdr>
                  <w:divsChild>
                    <w:div w:id="1125855846">
                      <w:marLeft w:val="0"/>
                      <w:marRight w:val="0"/>
                      <w:marTop w:val="0"/>
                      <w:marBottom w:val="0"/>
                      <w:divBdr>
                        <w:top w:val="none" w:sz="0" w:space="0" w:color="auto"/>
                        <w:left w:val="none" w:sz="0" w:space="0" w:color="auto"/>
                        <w:bottom w:val="none" w:sz="0" w:space="0" w:color="auto"/>
                        <w:right w:val="none" w:sz="0" w:space="0" w:color="auto"/>
                      </w:divBdr>
                    </w:div>
                  </w:divsChild>
                </w:div>
                <w:div w:id="832061997">
                  <w:marLeft w:val="0"/>
                  <w:marRight w:val="0"/>
                  <w:marTop w:val="0"/>
                  <w:marBottom w:val="0"/>
                  <w:divBdr>
                    <w:top w:val="none" w:sz="0" w:space="0" w:color="auto"/>
                    <w:left w:val="none" w:sz="0" w:space="0" w:color="auto"/>
                    <w:bottom w:val="none" w:sz="0" w:space="0" w:color="auto"/>
                    <w:right w:val="none" w:sz="0" w:space="0" w:color="auto"/>
                  </w:divBdr>
                  <w:divsChild>
                    <w:div w:id="260996293">
                      <w:marLeft w:val="0"/>
                      <w:marRight w:val="0"/>
                      <w:marTop w:val="0"/>
                      <w:marBottom w:val="0"/>
                      <w:divBdr>
                        <w:top w:val="none" w:sz="0" w:space="0" w:color="auto"/>
                        <w:left w:val="none" w:sz="0" w:space="0" w:color="auto"/>
                        <w:bottom w:val="none" w:sz="0" w:space="0" w:color="auto"/>
                        <w:right w:val="none" w:sz="0" w:space="0" w:color="auto"/>
                      </w:divBdr>
                    </w:div>
                  </w:divsChild>
                </w:div>
                <w:div w:id="1808275314">
                  <w:marLeft w:val="0"/>
                  <w:marRight w:val="0"/>
                  <w:marTop w:val="0"/>
                  <w:marBottom w:val="0"/>
                  <w:divBdr>
                    <w:top w:val="none" w:sz="0" w:space="0" w:color="auto"/>
                    <w:left w:val="none" w:sz="0" w:space="0" w:color="auto"/>
                    <w:bottom w:val="none" w:sz="0" w:space="0" w:color="auto"/>
                    <w:right w:val="none" w:sz="0" w:space="0" w:color="auto"/>
                  </w:divBdr>
                  <w:divsChild>
                    <w:div w:id="1459956455">
                      <w:marLeft w:val="0"/>
                      <w:marRight w:val="0"/>
                      <w:marTop w:val="0"/>
                      <w:marBottom w:val="0"/>
                      <w:divBdr>
                        <w:top w:val="none" w:sz="0" w:space="0" w:color="auto"/>
                        <w:left w:val="none" w:sz="0" w:space="0" w:color="auto"/>
                        <w:bottom w:val="none" w:sz="0" w:space="0" w:color="auto"/>
                        <w:right w:val="none" w:sz="0" w:space="0" w:color="auto"/>
                      </w:divBdr>
                    </w:div>
                  </w:divsChild>
                </w:div>
                <w:div w:id="583926554">
                  <w:marLeft w:val="0"/>
                  <w:marRight w:val="0"/>
                  <w:marTop w:val="0"/>
                  <w:marBottom w:val="0"/>
                  <w:divBdr>
                    <w:top w:val="none" w:sz="0" w:space="0" w:color="auto"/>
                    <w:left w:val="none" w:sz="0" w:space="0" w:color="auto"/>
                    <w:bottom w:val="none" w:sz="0" w:space="0" w:color="auto"/>
                    <w:right w:val="none" w:sz="0" w:space="0" w:color="auto"/>
                  </w:divBdr>
                  <w:divsChild>
                    <w:div w:id="34545670">
                      <w:marLeft w:val="0"/>
                      <w:marRight w:val="0"/>
                      <w:marTop w:val="0"/>
                      <w:marBottom w:val="0"/>
                      <w:divBdr>
                        <w:top w:val="none" w:sz="0" w:space="0" w:color="auto"/>
                        <w:left w:val="none" w:sz="0" w:space="0" w:color="auto"/>
                        <w:bottom w:val="none" w:sz="0" w:space="0" w:color="auto"/>
                        <w:right w:val="none" w:sz="0" w:space="0" w:color="auto"/>
                      </w:divBdr>
                    </w:div>
                  </w:divsChild>
                </w:div>
                <w:div w:id="1421634462">
                  <w:marLeft w:val="0"/>
                  <w:marRight w:val="0"/>
                  <w:marTop w:val="0"/>
                  <w:marBottom w:val="0"/>
                  <w:divBdr>
                    <w:top w:val="none" w:sz="0" w:space="0" w:color="auto"/>
                    <w:left w:val="none" w:sz="0" w:space="0" w:color="auto"/>
                    <w:bottom w:val="none" w:sz="0" w:space="0" w:color="auto"/>
                    <w:right w:val="none" w:sz="0" w:space="0" w:color="auto"/>
                  </w:divBdr>
                  <w:divsChild>
                    <w:div w:id="74010535">
                      <w:marLeft w:val="0"/>
                      <w:marRight w:val="0"/>
                      <w:marTop w:val="0"/>
                      <w:marBottom w:val="0"/>
                      <w:divBdr>
                        <w:top w:val="none" w:sz="0" w:space="0" w:color="auto"/>
                        <w:left w:val="none" w:sz="0" w:space="0" w:color="auto"/>
                        <w:bottom w:val="none" w:sz="0" w:space="0" w:color="auto"/>
                        <w:right w:val="none" w:sz="0" w:space="0" w:color="auto"/>
                      </w:divBdr>
                    </w:div>
                  </w:divsChild>
                </w:div>
                <w:div w:id="866911278">
                  <w:marLeft w:val="0"/>
                  <w:marRight w:val="0"/>
                  <w:marTop w:val="0"/>
                  <w:marBottom w:val="0"/>
                  <w:divBdr>
                    <w:top w:val="none" w:sz="0" w:space="0" w:color="auto"/>
                    <w:left w:val="none" w:sz="0" w:space="0" w:color="auto"/>
                    <w:bottom w:val="none" w:sz="0" w:space="0" w:color="auto"/>
                    <w:right w:val="none" w:sz="0" w:space="0" w:color="auto"/>
                  </w:divBdr>
                  <w:divsChild>
                    <w:div w:id="1078554363">
                      <w:marLeft w:val="0"/>
                      <w:marRight w:val="0"/>
                      <w:marTop w:val="0"/>
                      <w:marBottom w:val="0"/>
                      <w:divBdr>
                        <w:top w:val="none" w:sz="0" w:space="0" w:color="auto"/>
                        <w:left w:val="none" w:sz="0" w:space="0" w:color="auto"/>
                        <w:bottom w:val="none" w:sz="0" w:space="0" w:color="auto"/>
                        <w:right w:val="none" w:sz="0" w:space="0" w:color="auto"/>
                      </w:divBdr>
                    </w:div>
                  </w:divsChild>
                </w:div>
                <w:div w:id="1965308260">
                  <w:marLeft w:val="0"/>
                  <w:marRight w:val="0"/>
                  <w:marTop w:val="0"/>
                  <w:marBottom w:val="0"/>
                  <w:divBdr>
                    <w:top w:val="none" w:sz="0" w:space="0" w:color="auto"/>
                    <w:left w:val="none" w:sz="0" w:space="0" w:color="auto"/>
                    <w:bottom w:val="none" w:sz="0" w:space="0" w:color="auto"/>
                    <w:right w:val="none" w:sz="0" w:space="0" w:color="auto"/>
                  </w:divBdr>
                  <w:divsChild>
                    <w:div w:id="188370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77583">
      <w:bodyDiv w:val="1"/>
      <w:marLeft w:val="0"/>
      <w:marRight w:val="0"/>
      <w:marTop w:val="0"/>
      <w:marBottom w:val="0"/>
      <w:divBdr>
        <w:top w:val="none" w:sz="0" w:space="0" w:color="auto"/>
        <w:left w:val="none" w:sz="0" w:space="0" w:color="auto"/>
        <w:bottom w:val="none" w:sz="0" w:space="0" w:color="auto"/>
        <w:right w:val="none" w:sz="0" w:space="0" w:color="auto"/>
      </w:divBdr>
    </w:div>
    <w:div w:id="24062601">
      <w:bodyDiv w:val="1"/>
      <w:marLeft w:val="0"/>
      <w:marRight w:val="0"/>
      <w:marTop w:val="0"/>
      <w:marBottom w:val="0"/>
      <w:divBdr>
        <w:top w:val="none" w:sz="0" w:space="0" w:color="auto"/>
        <w:left w:val="none" w:sz="0" w:space="0" w:color="auto"/>
        <w:bottom w:val="none" w:sz="0" w:space="0" w:color="auto"/>
        <w:right w:val="none" w:sz="0" w:space="0" w:color="auto"/>
      </w:divBdr>
    </w:div>
    <w:div w:id="28185900">
      <w:bodyDiv w:val="1"/>
      <w:marLeft w:val="0"/>
      <w:marRight w:val="0"/>
      <w:marTop w:val="0"/>
      <w:marBottom w:val="0"/>
      <w:divBdr>
        <w:top w:val="none" w:sz="0" w:space="0" w:color="auto"/>
        <w:left w:val="none" w:sz="0" w:space="0" w:color="auto"/>
        <w:bottom w:val="none" w:sz="0" w:space="0" w:color="auto"/>
        <w:right w:val="none" w:sz="0" w:space="0" w:color="auto"/>
      </w:divBdr>
    </w:div>
    <w:div w:id="30036637">
      <w:bodyDiv w:val="1"/>
      <w:marLeft w:val="0"/>
      <w:marRight w:val="0"/>
      <w:marTop w:val="0"/>
      <w:marBottom w:val="0"/>
      <w:divBdr>
        <w:top w:val="none" w:sz="0" w:space="0" w:color="auto"/>
        <w:left w:val="none" w:sz="0" w:space="0" w:color="auto"/>
        <w:bottom w:val="none" w:sz="0" w:space="0" w:color="auto"/>
        <w:right w:val="none" w:sz="0" w:space="0" w:color="auto"/>
      </w:divBdr>
    </w:div>
    <w:div w:id="34082177">
      <w:bodyDiv w:val="1"/>
      <w:marLeft w:val="0"/>
      <w:marRight w:val="0"/>
      <w:marTop w:val="0"/>
      <w:marBottom w:val="0"/>
      <w:divBdr>
        <w:top w:val="none" w:sz="0" w:space="0" w:color="auto"/>
        <w:left w:val="none" w:sz="0" w:space="0" w:color="auto"/>
        <w:bottom w:val="none" w:sz="0" w:space="0" w:color="auto"/>
        <w:right w:val="none" w:sz="0" w:space="0" w:color="auto"/>
      </w:divBdr>
    </w:div>
    <w:div w:id="58943791">
      <w:bodyDiv w:val="1"/>
      <w:marLeft w:val="0"/>
      <w:marRight w:val="0"/>
      <w:marTop w:val="0"/>
      <w:marBottom w:val="0"/>
      <w:divBdr>
        <w:top w:val="none" w:sz="0" w:space="0" w:color="auto"/>
        <w:left w:val="none" w:sz="0" w:space="0" w:color="auto"/>
        <w:bottom w:val="none" w:sz="0" w:space="0" w:color="auto"/>
        <w:right w:val="none" w:sz="0" w:space="0" w:color="auto"/>
      </w:divBdr>
    </w:div>
    <w:div w:id="66736048">
      <w:bodyDiv w:val="1"/>
      <w:marLeft w:val="0"/>
      <w:marRight w:val="0"/>
      <w:marTop w:val="0"/>
      <w:marBottom w:val="0"/>
      <w:divBdr>
        <w:top w:val="none" w:sz="0" w:space="0" w:color="auto"/>
        <w:left w:val="none" w:sz="0" w:space="0" w:color="auto"/>
        <w:bottom w:val="none" w:sz="0" w:space="0" w:color="auto"/>
        <w:right w:val="none" w:sz="0" w:space="0" w:color="auto"/>
      </w:divBdr>
    </w:div>
    <w:div w:id="78336875">
      <w:bodyDiv w:val="1"/>
      <w:marLeft w:val="0"/>
      <w:marRight w:val="0"/>
      <w:marTop w:val="0"/>
      <w:marBottom w:val="0"/>
      <w:divBdr>
        <w:top w:val="none" w:sz="0" w:space="0" w:color="auto"/>
        <w:left w:val="none" w:sz="0" w:space="0" w:color="auto"/>
        <w:bottom w:val="none" w:sz="0" w:space="0" w:color="auto"/>
        <w:right w:val="none" w:sz="0" w:space="0" w:color="auto"/>
      </w:divBdr>
    </w:div>
    <w:div w:id="82844208">
      <w:bodyDiv w:val="1"/>
      <w:marLeft w:val="0"/>
      <w:marRight w:val="0"/>
      <w:marTop w:val="0"/>
      <w:marBottom w:val="0"/>
      <w:divBdr>
        <w:top w:val="none" w:sz="0" w:space="0" w:color="auto"/>
        <w:left w:val="none" w:sz="0" w:space="0" w:color="auto"/>
        <w:bottom w:val="none" w:sz="0" w:space="0" w:color="auto"/>
        <w:right w:val="none" w:sz="0" w:space="0" w:color="auto"/>
      </w:divBdr>
    </w:div>
    <w:div w:id="91366977">
      <w:bodyDiv w:val="1"/>
      <w:marLeft w:val="0"/>
      <w:marRight w:val="0"/>
      <w:marTop w:val="0"/>
      <w:marBottom w:val="0"/>
      <w:divBdr>
        <w:top w:val="none" w:sz="0" w:space="0" w:color="auto"/>
        <w:left w:val="none" w:sz="0" w:space="0" w:color="auto"/>
        <w:bottom w:val="none" w:sz="0" w:space="0" w:color="auto"/>
        <w:right w:val="none" w:sz="0" w:space="0" w:color="auto"/>
      </w:divBdr>
    </w:div>
    <w:div w:id="94138827">
      <w:bodyDiv w:val="1"/>
      <w:marLeft w:val="0"/>
      <w:marRight w:val="0"/>
      <w:marTop w:val="0"/>
      <w:marBottom w:val="0"/>
      <w:divBdr>
        <w:top w:val="none" w:sz="0" w:space="0" w:color="auto"/>
        <w:left w:val="none" w:sz="0" w:space="0" w:color="auto"/>
        <w:bottom w:val="none" w:sz="0" w:space="0" w:color="auto"/>
        <w:right w:val="none" w:sz="0" w:space="0" w:color="auto"/>
      </w:divBdr>
      <w:divsChild>
        <w:div w:id="86779046">
          <w:marLeft w:val="547"/>
          <w:marRight w:val="0"/>
          <w:marTop w:val="120"/>
          <w:marBottom w:val="120"/>
          <w:divBdr>
            <w:top w:val="none" w:sz="0" w:space="0" w:color="auto"/>
            <w:left w:val="none" w:sz="0" w:space="0" w:color="auto"/>
            <w:bottom w:val="none" w:sz="0" w:space="0" w:color="auto"/>
            <w:right w:val="none" w:sz="0" w:space="0" w:color="auto"/>
          </w:divBdr>
        </w:div>
      </w:divsChild>
    </w:div>
    <w:div w:id="95173380">
      <w:bodyDiv w:val="1"/>
      <w:marLeft w:val="0"/>
      <w:marRight w:val="0"/>
      <w:marTop w:val="0"/>
      <w:marBottom w:val="0"/>
      <w:divBdr>
        <w:top w:val="none" w:sz="0" w:space="0" w:color="auto"/>
        <w:left w:val="none" w:sz="0" w:space="0" w:color="auto"/>
        <w:bottom w:val="none" w:sz="0" w:space="0" w:color="auto"/>
        <w:right w:val="none" w:sz="0" w:space="0" w:color="auto"/>
      </w:divBdr>
    </w:div>
    <w:div w:id="98916842">
      <w:bodyDiv w:val="1"/>
      <w:marLeft w:val="0"/>
      <w:marRight w:val="0"/>
      <w:marTop w:val="0"/>
      <w:marBottom w:val="0"/>
      <w:divBdr>
        <w:top w:val="none" w:sz="0" w:space="0" w:color="auto"/>
        <w:left w:val="none" w:sz="0" w:space="0" w:color="auto"/>
        <w:bottom w:val="none" w:sz="0" w:space="0" w:color="auto"/>
        <w:right w:val="none" w:sz="0" w:space="0" w:color="auto"/>
      </w:divBdr>
    </w:div>
    <w:div w:id="99180203">
      <w:bodyDiv w:val="1"/>
      <w:marLeft w:val="0"/>
      <w:marRight w:val="0"/>
      <w:marTop w:val="0"/>
      <w:marBottom w:val="0"/>
      <w:divBdr>
        <w:top w:val="none" w:sz="0" w:space="0" w:color="auto"/>
        <w:left w:val="none" w:sz="0" w:space="0" w:color="auto"/>
        <w:bottom w:val="none" w:sz="0" w:space="0" w:color="auto"/>
        <w:right w:val="none" w:sz="0" w:space="0" w:color="auto"/>
      </w:divBdr>
      <w:divsChild>
        <w:div w:id="1882089636">
          <w:marLeft w:val="0"/>
          <w:marRight w:val="0"/>
          <w:marTop w:val="0"/>
          <w:marBottom w:val="0"/>
          <w:divBdr>
            <w:top w:val="none" w:sz="0" w:space="0" w:color="auto"/>
            <w:left w:val="none" w:sz="0" w:space="0" w:color="auto"/>
            <w:bottom w:val="none" w:sz="0" w:space="0" w:color="auto"/>
            <w:right w:val="none" w:sz="0" w:space="0" w:color="auto"/>
          </w:divBdr>
          <w:divsChild>
            <w:div w:id="891845236">
              <w:marLeft w:val="0"/>
              <w:marRight w:val="0"/>
              <w:marTop w:val="0"/>
              <w:marBottom w:val="0"/>
              <w:divBdr>
                <w:top w:val="none" w:sz="0" w:space="0" w:color="auto"/>
                <w:left w:val="none" w:sz="0" w:space="0" w:color="auto"/>
                <w:bottom w:val="none" w:sz="0" w:space="0" w:color="auto"/>
                <w:right w:val="none" w:sz="0" w:space="0" w:color="auto"/>
              </w:divBdr>
              <w:divsChild>
                <w:div w:id="172001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2446">
      <w:bodyDiv w:val="1"/>
      <w:marLeft w:val="0"/>
      <w:marRight w:val="0"/>
      <w:marTop w:val="0"/>
      <w:marBottom w:val="0"/>
      <w:divBdr>
        <w:top w:val="none" w:sz="0" w:space="0" w:color="auto"/>
        <w:left w:val="none" w:sz="0" w:space="0" w:color="auto"/>
        <w:bottom w:val="none" w:sz="0" w:space="0" w:color="auto"/>
        <w:right w:val="none" w:sz="0" w:space="0" w:color="auto"/>
      </w:divBdr>
    </w:div>
    <w:div w:id="114956088">
      <w:bodyDiv w:val="1"/>
      <w:marLeft w:val="0"/>
      <w:marRight w:val="0"/>
      <w:marTop w:val="0"/>
      <w:marBottom w:val="0"/>
      <w:divBdr>
        <w:top w:val="none" w:sz="0" w:space="0" w:color="auto"/>
        <w:left w:val="none" w:sz="0" w:space="0" w:color="auto"/>
        <w:bottom w:val="none" w:sz="0" w:space="0" w:color="auto"/>
        <w:right w:val="none" w:sz="0" w:space="0" w:color="auto"/>
      </w:divBdr>
    </w:div>
    <w:div w:id="114957334">
      <w:bodyDiv w:val="1"/>
      <w:marLeft w:val="0"/>
      <w:marRight w:val="0"/>
      <w:marTop w:val="0"/>
      <w:marBottom w:val="0"/>
      <w:divBdr>
        <w:top w:val="none" w:sz="0" w:space="0" w:color="auto"/>
        <w:left w:val="none" w:sz="0" w:space="0" w:color="auto"/>
        <w:bottom w:val="none" w:sz="0" w:space="0" w:color="auto"/>
        <w:right w:val="none" w:sz="0" w:space="0" w:color="auto"/>
      </w:divBdr>
    </w:div>
    <w:div w:id="115175864">
      <w:bodyDiv w:val="1"/>
      <w:marLeft w:val="0"/>
      <w:marRight w:val="0"/>
      <w:marTop w:val="0"/>
      <w:marBottom w:val="0"/>
      <w:divBdr>
        <w:top w:val="none" w:sz="0" w:space="0" w:color="auto"/>
        <w:left w:val="none" w:sz="0" w:space="0" w:color="auto"/>
        <w:bottom w:val="none" w:sz="0" w:space="0" w:color="auto"/>
        <w:right w:val="none" w:sz="0" w:space="0" w:color="auto"/>
      </w:divBdr>
    </w:div>
    <w:div w:id="124347905">
      <w:bodyDiv w:val="1"/>
      <w:marLeft w:val="0"/>
      <w:marRight w:val="0"/>
      <w:marTop w:val="0"/>
      <w:marBottom w:val="0"/>
      <w:divBdr>
        <w:top w:val="none" w:sz="0" w:space="0" w:color="auto"/>
        <w:left w:val="none" w:sz="0" w:space="0" w:color="auto"/>
        <w:bottom w:val="none" w:sz="0" w:space="0" w:color="auto"/>
        <w:right w:val="none" w:sz="0" w:space="0" w:color="auto"/>
      </w:divBdr>
    </w:div>
    <w:div w:id="129977240">
      <w:bodyDiv w:val="1"/>
      <w:marLeft w:val="0"/>
      <w:marRight w:val="0"/>
      <w:marTop w:val="0"/>
      <w:marBottom w:val="0"/>
      <w:divBdr>
        <w:top w:val="none" w:sz="0" w:space="0" w:color="auto"/>
        <w:left w:val="none" w:sz="0" w:space="0" w:color="auto"/>
        <w:bottom w:val="none" w:sz="0" w:space="0" w:color="auto"/>
        <w:right w:val="none" w:sz="0" w:space="0" w:color="auto"/>
      </w:divBdr>
    </w:div>
    <w:div w:id="138422717">
      <w:bodyDiv w:val="1"/>
      <w:marLeft w:val="0"/>
      <w:marRight w:val="0"/>
      <w:marTop w:val="0"/>
      <w:marBottom w:val="0"/>
      <w:divBdr>
        <w:top w:val="none" w:sz="0" w:space="0" w:color="auto"/>
        <w:left w:val="none" w:sz="0" w:space="0" w:color="auto"/>
        <w:bottom w:val="none" w:sz="0" w:space="0" w:color="auto"/>
        <w:right w:val="none" w:sz="0" w:space="0" w:color="auto"/>
      </w:divBdr>
    </w:div>
    <w:div w:id="141165859">
      <w:bodyDiv w:val="1"/>
      <w:marLeft w:val="0"/>
      <w:marRight w:val="0"/>
      <w:marTop w:val="0"/>
      <w:marBottom w:val="0"/>
      <w:divBdr>
        <w:top w:val="none" w:sz="0" w:space="0" w:color="auto"/>
        <w:left w:val="none" w:sz="0" w:space="0" w:color="auto"/>
        <w:bottom w:val="none" w:sz="0" w:space="0" w:color="auto"/>
        <w:right w:val="none" w:sz="0" w:space="0" w:color="auto"/>
      </w:divBdr>
    </w:div>
    <w:div w:id="142040828">
      <w:bodyDiv w:val="1"/>
      <w:marLeft w:val="0"/>
      <w:marRight w:val="0"/>
      <w:marTop w:val="0"/>
      <w:marBottom w:val="0"/>
      <w:divBdr>
        <w:top w:val="none" w:sz="0" w:space="0" w:color="auto"/>
        <w:left w:val="none" w:sz="0" w:space="0" w:color="auto"/>
        <w:bottom w:val="none" w:sz="0" w:space="0" w:color="auto"/>
        <w:right w:val="none" w:sz="0" w:space="0" w:color="auto"/>
      </w:divBdr>
    </w:div>
    <w:div w:id="142048153">
      <w:bodyDiv w:val="1"/>
      <w:marLeft w:val="0"/>
      <w:marRight w:val="0"/>
      <w:marTop w:val="0"/>
      <w:marBottom w:val="0"/>
      <w:divBdr>
        <w:top w:val="none" w:sz="0" w:space="0" w:color="auto"/>
        <w:left w:val="none" w:sz="0" w:space="0" w:color="auto"/>
        <w:bottom w:val="none" w:sz="0" w:space="0" w:color="auto"/>
        <w:right w:val="none" w:sz="0" w:space="0" w:color="auto"/>
      </w:divBdr>
      <w:divsChild>
        <w:div w:id="856962004">
          <w:marLeft w:val="0"/>
          <w:marRight w:val="0"/>
          <w:marTop w:val="0"/>
          <w:marBottom w:val="0"/>
          <w:divBdr>
            <w:top w:val="none" w:sz="0" w:space="0" w:color="auto"/>
            <w:left w:val="none" w:sz="0" w:space="0" w:color="auto"/>
            <w:bottom w:val="none" w:sz="0" w:space="0" w:color="auto"/>
            <w:right w:val="none" w:sz="0" w:space="0" w:color="auto"/>
          </w:divBdr>
        </w:div>
        <w:div w:id="1477723137">
          <w:marLeft w:val="0"/>
          <w:marRight w:val="0"/>
          <w:marTop w:val="0"/>
          <w:marBottom w:val="0"/>
          <w:divBdr>
            <w:top w:val="none" w:sz="0" w:space="0" w:color="auto"/>
            <w:left w:val="none" w:sz="0" w:space="0" w:color="auto"/>
            <w:bottom w:val="none" w:sz="0" w:space="0" w:color="auto"/>
            <w:right w:val="none" w:sz="0" w:space="0" w:color="auto"/>
          </w:divBdr>
        </w:div>
        <w:div w:id="2064022279">
          <w:marLeft w:val="0"/>
          <w:marRight w:val="0"/>
          <w:marTop w:val="0"/>
          <w:marBottom w:val="0"/>
          <w:divBdr>
            <w:top w:val="none" w:sz="0" w:space="0" w:color="auto"/>
            <w:left w:val="none" w:sz="0" w:space="0" w:color="auto"/>
            <w:bottom w:val="none" w:sz="0" w:space="0" w:color="auto"/>
            <w:right w:val="none" w:sz="0" w:space="0" w:color="auto"/>
          </w:divBdr>
        </w:div>
        <w:div w:id="1834639350">
          <w:marLeft w:val="0"/>
          <w:marRight w:val="0"/>
          <w:marTop w:val="0"/>
          <w:marBottom w:val="0"/>
          <w:divBdr>
            <w:top w:val="none" w:sz="0" w:space="0" w:color="auto"/>
            <w:left w:val="none" w:sz="0" w:space="0" w:color="auto"/>
            <w:bottom w:val="none" w:sz="0" w:space="0" w:color="auto"/>
            <w:right w:val="none" w:sz="0" w:space="0" w:color="auto"/>
          </w:divBdr>
        </w:div>
      </w:divsChild>
    </w:div>
    <w:div w:id="150878042">
      <w:bodyDiv w:val="1"/>
      <w:marLeft w:val="0"/>
      <w:marRight w:val="0"/>
      <w:marTop w:val="0"/>
      <w:marBottom w:val="0"/>
      <w:divBdr>
        <w:top w:val="none" w:sz="0" w:space="0" w:color="auto"/>
        <w:left w:val="none" w:sz="0" w:space="0" w:color="auto"/>
        <w:bottom w:val="none" w:sz="0" w:space="0" w:color="auto"/>
        <w:right w:val="none" w:sz="0" w:space="0" w:color="auto"/>
      </w:divBdr>
    </w:div>
    <w:div w:id="156768393">
      <w:bodyDiv w:val="1"/>
      <w:marLeft w:val="0"/>
      <w:marRight w:val="0"/>
      <w:marTop w:val="0"/>
      <w:marBottom w:val="0"/>
      <w:divBdr>
        <w:top w:val="none" w:sz="0" w:space="0" w:color="auto"/>
        <w:left w:val="none" w:sz="0" w:space="0" w:color="auto"/>
        <w:bottom w:val="none" w:sz="0" w:space="0" w:color="auto"/>
        <w:right w:val="none" w:sz="0" w:space="0" w:color="auto"/>
      </w:divBdr>
    </w:div>
    <w:div w:id="159278454">
      <w:bodyDiv w:val="1"/>
      <w:marLeft w:val="0"/>
      <w:marRight w:val="0"/>
      <w:marTop w:val="0"/>
      <w:marBottom w:val="0"/>
      <w:divBdr>
        <w:top w:val="none" w:sz="0" w:space="0" w:color="auto"/>
        <w:left w:val="none" w:sz="0" w:space="0" w:color="auto"/>
        <w:bottom w:val="none" w:sz="0" w:space="0" w:color="auto"/>
        <w:right w:val="none" w:sz="0" w:space="0" w:color="auto"/>
      </w:divBdr>
    </w:div>
    <w:div w:id="168376845">
      <w:bodyDiv w:val="1"/>
      <w:marLeft w:val="0"/>
      <w:marRight w:val="0"/>
      <w:marTop w:val="0"/>
      <w:marBottom w:val="0"/>
      <w:divBdr>
        <w:top w:val="none" w:sz="0" w:space="0" w:color="auto"/>
        <w:left w:val="none" w:sz="0" w:space="0" w:color="auto"/>
        <w:bottom w:val="none" w:sz="0" w:space="0" w:color="auto"/>
        <w:right w:val="none" w:sz="0" w:space="0" w:color="auto"/>
      </w:divBdr>
      <w:divsChild>
        <w:div w:id="1010451948">
          <w:marLeft w:val="0"/>
          <w:marRight w:val="0"/>
          <w:marTop w:val="0"/>
          <w:marBottom w:val="0"/>
          <w:divBdr>
            <w:top w:val="none" w:sz="0" w:space="0" w:color="auto"/>
            <w:left w:val="none" w:sz="0" w:space="0" w:color="auto"/>
            <w:bottom w:val="none" w:sz="0" w:space="0" w:color="auto"/>
            <w:right w:val="none" w:sz="0" w:space="0" w:color="auto"/>
          </w:divBdr>
          <w:divsChild>
            <w:div w:id="1144349481">
              <w:marLeft w:val="0"/>
              <w:marRight w:val="0"/>
              <w:marTop w:val="0"/>
              <w:marBottom w:val="0"/>
              <w:divBdr>
                <w:top w:val="none" w:sz="0" w:space="0" w:color="auto"/>
                <w:left w:val="none" w:sz="0" w:space="0" w:color="auto"/>
                <w:bottom w:val="none" w:sz="0" w:space="0" w:color="auto"/>
                <w:right w:val="none" w:sz="0" w:space="0" w:color="auto"/>
              </w:divBdr>
              <w:divsChild>
                <w:div w:id="18207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3420">
      <w:bodyDiv w:val="1"/>
      <w:marLeft w:val="0"/>
      <w:marRight w:val="0"/>
      <w:marTop w:val="0"/>
      <w:marBottom w:val="0"/>
      <w:divBdr>
        <w:top w:val="none" w:sz="0" w:space="0" w:color="auto"/>
        <w:left w:val="none" w:sz="0" w:space="0" w:color="auto"/>
        <w:bottom w:val="none" w:sz="0" w:space="0" w:color="auto"/>
        <w:right w:val="none" w:sz="0" w:space="0" w:color="auto"/>
      </w:divBdr>
    </w:div>
    <w:div w:id="192547206">
      <w:bodyDiv w:val="1"/>
      <w:marLeft w:val="0"/>
      <w:marRight w:val="0"/>
      <w:marTop w:val="0"/>
      <w:marBottom w:val="0"/>
      <w:divBdr>
        <w:top w:val="none" w:sz="0" w:space="0" w:color="auto"/>
        <w:left w:val="none" w:sz="0" w:space="0" w:color="auto"/>
        <w:bottom w:val="none" w:sz="0" w:space="0" w:color="auto"/>
        <w:right w:val="none" w:sz="0" w:space="0" w:color="auto"/>
      </w:divBdr>
    </w:div>
    <w:div w:id="193617634">
      <w:bodyDiv w:val="1"/>
      <w:marLeft w:val="0"/>
      <w:marRight w:val="0"/>
      <w:marTop w:val="0"/>
      <w:marBottom w:val="0"/>
      <w:divBdr>
        <w:top w:val="none" w:sz="0" w:space="0" w:color="auto"/>
        <w:left w:val="none" w:sz="0" w:space="0" w:color="auto"/>
        <w:bottom w:val="none" w:sz="0" w:space="0" w:color="auto"/>
        <w:right w:val="none" w:sz="0" w:space="0" w:color="auto"/>
      </w:divBdr>
    </w:div>
    <w:div w:id="194077843">
      <w:bodyDiv w:val="1"/>
      <w:marLeft w:val="0"/>
      <w:marRight w:val="0"/>
      <w:marTop w:val="0"/>
      <w:marBottom w:val="0"/>
      <w:divBdr>
        <w:top w:val="none" w:sz="0" w:space="0" w:color="auto"/>
        <w:left w:val="none" w:sz="0" w:space="0" w:color="auto"/>
        <w:bottom w:val="none" w:sz="0" w:space="0" w:color="auto"/>
        <w:right w:val="none" w:sz="0" w:space="0" w:color="auto"/>
      </w:divBdr>
      <w:divsChild>
        <w:div w:id="2081556818">
          <w:marLeft w:val="0"/>
          <w:marRight w:val="0"/>
          <w:marTop w:val="0"/>
          <w:marBottom w:val="0"/>
          <w:divBdr>
            <w:top w:val="none" w:sz="0" w:space="0" w:color="auto"/>
            <w:left w:val="none" w:sz="0" w:space="0" w:color="auto"/>
            <w:bottom w:val="none" w:sz="0" w:space="0" w:color="auto"/>
            <w:right w:val="none" w:sz="0" w:space="0" w:color="auto"/>
          </w:divBdr>
          <w:divsChild>
            <w:div w:id="996878912">
              <w:marLeft w:val="0"/>
              <w:marRight w:val="0"/>
              <w:marTop w:val="0"/>
              <w:marBottom w:val="0"/>
              <w:divBdr>
                <w:top w:val="none" w:sz="0" w:space="0" w:color="auto"/>
                <w:left w:val="none" w:sz="0" w:space="0" w:color="auto"/>
                <w:bottom w:val="none" w:sz="0" w:space="0" w:color="auto"/>
                <w:right w:val="none" w:sz="0" w:space="0" w:color="auto"/>
              </w:divBdr>
              <w:divsChild>
                <w:div w:id="1255824125">
                  <w:marLeft w:val="0"/>
                  <w:marRight w:val="0"/>
                  <w:marTop w:val="0"/>
                  <w:marBottom w:val="0"/>
                  <w:divBdr>
                    <w:top w:val="none" w:sz="0" w:space="0" w:color="auto"/>
                    <w:left w:val="none" w:sz="0" w:space="0" w:color="auto"/>
                    <w:bottom w:val="none" w:sz="0" w:space="0" w:color="auto"/>
                    <w:right w:val="none" w:sz="0" w:space="0" w:color="auto"/>
                  </w:divBdr>
                  <w:divsChild>
                    <w:div w:id="65275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24226">
      <w:bodyDiv w:val="1"/>
      <w:marLeft w:val="0"/>
      <w:marRight w:val="0"/>
      <w:marTop w:val="0"/>
      <w:marBottom w:val="0"/>
      <w:divBdr>
        <w:top w:val="none" w:sz="0" w:space="0" w:color="auto"/>
        <w:left w:val="none" w:sz="0" w:space="0" w:color="auto"/>
        <w:bottom w:val="none" w:sz="0" w:space="0" w:color="auto"/>
        <w:right w:val="none" w:sz="0" w:space="0" w:color="auto"/>
      </w:divBdr>
      <w:divsChild>
        <w:div w:id="1048186401">
          <w:marLeft w:val="0"/>
          <w:marRight w:val="0"/>
          <w:marTop w:val="0"/>
          <w:marBottom w:val="0"/>
          <w:divBdr>
            <w:top w:val="none" w:sz="0" w:space="0" w:color="auto"/>
            <w:left w:val="none" w:sz="0" w:space="0" w:color="auto"/>
            <w:bottom w:val="none" w:sz="0" w:space="0" w:color="auto"/>
            <w:right w:val="none" w:sz="0" w:space="0" w:color="auto"/>
          </w:divBdr>
          <w:divsChild>
            <w:div w:id="865407526">
              <w:marLeft w:val="0"/>
              <w:marRight w:val="0"/>
              <w:marTop w:val="0"/>
              <w:marBottom w:val="0"/>
              <w:divBdr>
                <w:top w:val="none" w:sz="0" w:space="0" w:color="auto"/>
                <w:left w:val="none" w:sz="0" w:space="0" w:color="auto"/>
                <w:bottom w:val="none" w:sz="0" w:space="0" w:color="auto"/>
                <w:right w:val="none" w:sz="0" w:space="0" w:color="auto"/>
              </w:divBdr>
              <w:divsChild>
                <w:div w:id="2019429818">
                  <w:marLeft w:val="0"/>
                  <w:marRight w:val="0"/>
                  <w:marTop w:val="0"/>
                  <w:marBottom w:val="0"/>
                  <w:divBdr>
                    <w:top w:val="none" w:sz="0" w:space="0" w:color="auto"/>
                    <w:left w:val="none" w:sz="0" w:space="0" w:color="auto"/>
                    <w:bottom w:val="none" w:sz="0" w:space="0" w:color="auto"/>
                    <w:right w:val="none" w:sz="0" w:space="0" w:color="auto"/>
                  </w:divBdr>
                  <w:divsChild>
                    <w:div w:id="108468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99916">
      <w:bodyDiv w:val="1"/>
      <w:marLeft w:val="0"/>
      <w:marRight w:val="0"/>
      <w:marTop w:val="0"/>
      <w:marBottom w:val="0"/>
      <w:divBdr>
        <w:top w:val="none" w:sz="0" w:space="0" w:color="auto"/>
        <w:left w:val="none" w:sz="0" w:space="0" w:color="auto"/>
        <w:bottom w:val="none" w:sz="0" w:space="0" w:color="auto"/>
        <w:right w:val="none" w:sz="0" w:space="0" w:color="auto"/>
      </w:divBdr>
    </w:div>
    <w:div w:id="207494923">
      <w:bodyDiv w:val="1"/>
      <w:marLeft w:val="0"/>
      <w:marRight w:val="0"/>
      <w:marTop w:val="0"/>
      <w:marBottom w:val="0"/>
      <w:divBdr>
        <w:top w:val="none" w:sz="0" w:space="0" w:color="auto"/>
        <w:left w:val="none" w:sz="0" w:space="0" w:color="auto"/>
        <w:bottom w:val="none" w:sz="0" w:space="0" w:color="auto"/>
        <w:right w:val="none" w:sz="0" w:space="0" w:color="auto"/>
      </w:divBdr>
    </w:div>
    <w:div w:id="209616627">
      <w:bodyDiv w:val="1"/>
      <w:marLeft w:val="0"/>
      <w:marRight w:val="0"/>
      <w:marTop w:val="0"/>
      <w:marBottom w:val="0"/>
      <w:divBdr>
        <w:top w:val="none" w:sz="0" w:space="0" w:color="auto"/>
        <w:left w:val="none" w:sz="0" w:space="0" w:color="auto"/>
        <w:bottom w:val="none" w:sz="0" w:space="0" w:color="auto"/>
        <w:right w:val="none" w:sz="0" w:space="0" w:color="auto"/>
      </w:divBdr>
    </w:div>
    <w:div w:id="212739082">
      <w:bodyDiv w:val="1"/>
      <w:marLeft w:val="0"/>
      <w:marRight w:val="0"/>
      <w:marTop w:val="0"/>
      <w:marBottom w:val="0"/>
      <w:divBdr>
        <w:top w:val="none" w:sz="0" w:space="0" w:color="auto"/>
        <w:left w:val="none" w:sz="0" w:space="0" w:color="auto"/>
        <w:bottom w:val="none" w:sz="0" w:space="0" w:color="auto"/>
        <w:right w:val="none" w:sz="0" w:space="0" w:color="auto"/>
      </w:divBdr>
    </w:div>
    <w:div w:id="213154269">
      <w:bodyDiv w:val="1"/>
      <w:marLeft w:val="0"/>
      <w:marRight w:val="0"/>
      <w:marTop w:val="0"/>
      <w:marBottom w:val="0"/>
      <w:divBdr>
        <w:top w:val="none" w:sz="0" w:space="0" w:color="auto"/>
        <w:left w:val="none" w:sz="0" w:space="0" w:color="auto"/>
        <w:bottom w:val="none" w:sz="0" w:space="0" w:color="auto"/>
        <w:right w:val="none" w:sz="0" w:space="0" w:color="auto"/>
      </w:divBdr>
      <w:divsChild>
        <w:div w:id="379673083">
          <w:marLeft w:val="0"/>
          <w:marRight w:val="0"/>
          <w:marTop w:val="0"/>
          <w:marBottom w:val="0"/>
          <w:divBdr>
            <w:top w:val="none" w:sz="0" w:space="0" w:color="auto"/>
            <w:left w:val="none" w:sz="0" w:space="0" w:color="auto"/>
            <w:bottom w:val="none" w:sz="0" w:space="0" w:color="auto"/>
            <w:right w:val="none" w:sz="0" w:space="0" w:color="auto"/>
          </w:divBdr>
          <w:divsChild>
            <w:div w:id="1477604647">
              <w:marLeft w:val="0"/>
              <w:marRight w:val="0"/>
              <w:marTop w:val="0"/>
              <w:marBottom w:val="0"/>
              <w:divBdr>
                <w:top w:val="none" w:sz="0" w:space="0" w:color="auto"/>
                <w:left w:val="none" w:sz="0" w:space="0" w:color="auto"/>
                <w:bottom w:val="none" w:sz="0" w:space="0" w:color="auto"/>
                <w:right w:val="none" w:sz="0" w:space="0" w:color="auto"/>
              </w:divBdr>
              <w:divsChild>
                <w:div w:id="876158410">
                  <w:marLeft w:val="0"/>
                  <w:marRight w:val="0"/>
                  <w:marTop w:val="0"/>
                  <w:marBottom w:val="0"/>
                  <w:divBdr>
                    <w:top w:val="none" w:sz="0" w:space="0" w:color="auto"/>
                    <w:left w:val="none" w:sz="0" w:space="0" w:color="auto"/>
                    <w:bottom w:val="none" w:sz="0" w:space="0" w:color="auto"/>
                    <w:right w:val="none" w:sz="0" w:space="0" w:color="auto"/>
                  </w:divBdr>
                  <w:divsChild>
                    <w:div w:id="85716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493030">
      <w:bodyDiv w:val="1"/>
      <w:marLeft w:val="0"/>
      <w:marRight w:val="0"/>
      <w:marTop w:val="0"/>
      <w:marBottom w:val="0"/>
      <w:divBdr>
        <w:top w:val="none" w:sz="0" w:space="0" w:color="auto"/>
        <w:left w:val="none" w:sz="0" w:space="0" w:color="auto"/>
        <w:bottom w:val="none" w:sz="0" w:space="0" w:color="auto"/>
        <w:right w:val="none" w:sz="0" w:space="0" w:color="auto"/>
      </w:divBdr>
    </w:div>
    <w:div w:id="224529104">
      <w:bodyDiv w:val="1"/>
      <w:marLeft w:val="0"/>
      <w:marRight w:val="0"/>
      <w:marTop w:val="0"/>
      <w:marBottom w:val="0"/>
      <w:divBdr>
        <w:top w:val="none" w:sz="0" w:space="0" w:color="auto"/>
        <w:left w:val="none" w:sz="0" w:space="0" w:color="auto"/>
        <w:bottom w:val="none" w:sz="0" w:space="0" w:color="auto"/>
        <w:right w:val="none" w:sz="0" w:space="0" w:color="auto"/>
      </w:divBdr>
    </w:div>
    <w:div w:id="243414865">
      <w:bodyDiv w:val="1"/>
      <w:marLeft w:val="0"/>
      <w:marRight w:val="0"/>
      <w:marTop w:val="0"/>
      <w:marBottom w:val="0"/>
      <w:divBdr>
        <w:top w:val="none" w:sz="0" w:space="0" w:color="auto"/>
        <w:left w:val="none" w:sz="0" w:space="0" w:color="auto"/>
        <w:bottom w:val="none" w:sz="0" w:space="0" w:color="auto"/>
        <w:right w:val="none" w:sz="0" w:space="0" w:color="auto"/>
      </w:divBdr>
    </w:div>
    <w:div w:id="253243408">
      <w:bodyDiv w:val="1"/>
      <w:marLeft w:val="0"/>
      <w:marRight w:val="0"/>
      <w:marTop w:val="0"/>
      <w:marBottom w:val="0"/>
      <w:divBdr>
        <w:top w:val="none" w:sz="0" w:space="0" w:color="auto"/>
        <w:left w:val="none" w:sz="0" w:space="0" w:color="auto"/>
        <w:bottom w:val="none" w:sz="0" w:space="0" w:color="auto"/>
        <w:right w:val="none" w:sz="0" w:space="0" w:color="auto"/>
      </w:divBdr>
      <w:divsChild>
        <w:div w:id="645815176">
          <w:marLeft w:val="0"/>
          <w:marRight w:val="0"/>
          <w:marTop w:val="0"/>
          <w:marBottom w:val="0"/>
          <w:divBdr>
            <w:top w:val="none" w:sz="0" w:space="0" w:color="auto"/>
            <w:left w:val="none" w:sz="0" w:space="0" w:color="auto"/>
            <w:bottom w:val="none" w:sz="0" w:space="0" w:color="auto"/>
            <w:right w:val="none" w:sz="0" w:space="0" w:color="auto"/>
          </w:divBdr>
          <w:divsChild>
            <w:div w:id="565338026">
              <w:marLeft w:val="0"/>
              <w:marRight w:val="0"/>
              <w:marTop w:val="0"/>
              <w:marBottom w:val="0"/>
              <w:divBdr>
                <w:top w:val="none" w:sz="0" w:space="0" w:color="auto"/>
                <w:left w:val="none" w:sz="0" w:space="0" w:color="auto"/>
                <w:bottom w:val="none" w:sz="0" w:space="0" w:color="auto"/>
                <w:right w:val="none" w:sz="0" w:space="0" w:color="auto"/>
              </w:divBdr>
              <w:divsChild>
                <w:div w:id="116490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873745">
      <w:bodyDiv w:val="1"/>
      <w:marLeft w:val="0"/>
      <w:marRight w:val="0"/>
      <w:marTop w:val="0"/>
      <w:marBottom w:val="0"/>
      <w:divBdr>
        <w:top w:val="none" w:sz="0" w:space="0" w:color="auto"/>
        <w:left w:val="none" w:sz="0" w:space="0" w:color="auto"/>
        <w:bottom w:val="none" w:sz="0" w:space="0" w:color="auto"/>
        <w:right w:val="none" w:sz="0" w:space="0" w:color="auto"/>
      </w:divBdr>
    </w:div>
    <w:div w:id="264189516">
      <w:bodyDiv w:val="1"/>
      <w:marLeft w:val="0"/>
      <w:marRight w:val="0"/>
      <w:marTop w:val="0"/>
      <w:marBottom w:val="0"/>
      <w:divBdr>
        <w:top w:val="none" w:sz="0" w:space="0" w:color="auto"/>
        <w:left w:val="none" w:sz="0" w:space="0" w:color="auto"/>
        <w:bottom w:val="none" w:sz="0" w:space="0" w:color="auto"/>
        <w:right w:val="none" w:sz="0" w:space="0" w:color="auto"/>
      </w:divBdr>
    </w:div>
    <w:div w:id="276640438">
      <w:bodyDiv w:val="1"/>
      <w:marLeft w:val="0"/>
      <w:marRight w:val="0"/>
      <w:marTop w:val="0"/>
      <w:marBottom w:val="0"/>
      <w:divBdr>
        <w:top w:val="none" w:sz="0" w:space="0" w:color="auto"/>
        <w:left w:val="none" w:sz="0" w:space="0" w:color="auto"/>
        <w:bottom w:val="none" w:sz="0" w:space="0" w:color="auto"/>
        <w:right w:val="none" w:sz="0" w:space="0" w:color="auto"/>
      </w:divBdr>
    </w:div>
    <w:div w:id="294456119">
      <w:bodyDiv w:val="1"/>
      <w:marLeft w:val="0"/>
      <w:marRight w:val="0"/>
      <w:marTop w:val="0"/>
      <w:marBottom w:val="0"/>
      <w:divBdr>
        <w:top w:val="none" w:sz="0" w:space="0" w:color="auto"/>
        <w:left w:val="none" w:sz="0" w:space="0" w:color="auto"/>
        <w:bottom w:val="none" w:sz="0" w:space="0" w:color="auto"/>
        <w:right w:val="none" w:sz="0" w:space="0" w:color="auto"/>
      </w:divBdr>
    </w:div>
    <w:div w:id="296496483">
      <w:bodyDiv w:val="1"/>
      <w:marLeft w:val="0"/>
      <w:marRight w:val="0"/>
      <w:marTop w:val="0"/>
      <w:marBottom w:val="0"/>
      <w:divBdr>
        <w:top w:val="none" w:sz="0" w:space="0" w:color="auto"/>
        <w:left w:val="none" w:sz="0" w:space="0" w:color="auto"/>
        <w:bottom w:val="none" w:sz="0" w:space="0" w:color="auto"/>
        <w:right w:val="none" w:sz="0" w:space="0" w:color="auto"/>
      </w:divBdr>
      <w:divsChild>
        <w:div w:id="1433818659">
          <w:marLeft w:val="274"/>
          <w:marRight w:val="0"/>
          <w:marTop w:val="0"/>
          <w:marBottom w:val="0"/>
          <w:divBdr>
            <w:top w:val="none" w:sz="0" w:space="0" w:color="auto"/>
            <w:left w:val="none" w:sz="0" w:space="0" w:color="auto"/>
            <w:bottom w:val="none" w:sz="0" w:space="0" w:color="auto"/>
            <w:right w:val="none" w:sz="0" w:space="0" w:color="auto"/>
          </w:divBdr>
        </w:div>
        <w:div w:id="1673751494">
          <w:marLeft w:val="274"/>
          <w:marRight w:val="0"/>
          <w:marTop w:val="0"/>
          <w:marBottom w:val="0"/>
          <w:divBdr>
            <w:top w:val="none" w:sz="0" w:space="0" w:color="auto"/>
            <w:left w:val="none" w:sz="0" w:space="0" w:color="auto"/>
            <w:bottom w:val="none" w:sz="0" w:space="0" w:color="auto"/>
            <w:right w:val="none" w:sz="0" w:space="0" w:color="auto"/>
          </w:divBdr>
        </w:div>
        <w:div w:id="617638399">
          <w:marLeft w:val="274"/>
          <w:marRight w:val="0"/>
          <w:marTop w:val="0"/>
          <w:marBottom w:val="0"/>
          <w:divBdr>
            <w:top w:val="none" w:sz="0" w:space="0" w:color="auto"/>
            <w:left w:val="none" w:sz="0" w:space="0" w:color="auto"/>
            <w:bottom w:val="none" w:sz="0" w:space="0" w:color="auto"/>
            <w:right w:val="none" w:sz="0" w:space="0" w:color="auto"/>
          </w:divBdr>
        </w:div>
      </w:divsChild>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7521315">
      <w:bodyDiv w:val="1"/>
      <w:marLeft w:val="0"/>
      <w:marRight w:val="0"/>
      <w:marTop w:val="0"/>
      <w:marBottom w:val="0"/>
      <w:divBdr>
        <w:top w:val="none" w:sz="0" w:space="0" w:color="auto"/>
        <w:left w:val="none" w:sz="0" w:space="0" w:color="auto"/>
        <w:bottom w:val="none" w:sz="0" w:space="0" w:color="auto"/>
        <w:right w:val="none" w:sz="0" w:space="0" w:color="auto"/>
      </w:divBdr>
    </w:div>
    <w:div w:id="314727169">
      <w:bodyDiv w:val="1"/>
      <w:marLeft w:val="0"/>
      <w:marRight w:val="0"/>
      <w:marTop w:val="0"/>
      <w:marBottom w:val="0"/>
      <w:divBdr>
        <w:top w:val="none" w:sz="0" w:space="0" w:color="auto"/>
        <w:left w:val="none" w:sz="0" w:space="0" w:color="auto"/>
        <w:bottom w:val="none" w:sz="0" w:space="0" w:color="auto"/>
        <w:right w:val="none" w:sz="0" w:space="0" w:color="auto"/>
      </w:divBdr>
    </w:div>
    <w:div w:id="320620715">
      <w:bodyDiv w:val="1"/>
      <w:marLeft w:val="0"/>
      <w:marRight w:val="0"/>
      <w:marTop w:val="0"/>
      <w:marBottom w:val="0"/>
      <w:divBdr>
        <w:top w:val="none" w:sz="0" w:space="0" w:color="auto"/>
        <w:left w:val="none" w:sz="0" w:space="0" w:color="auto"/>
        <w:bottom w:val="none" w:sz="0" w:space="0" w:color="auto"/>
        <w:right w:val="none" w:sz="0" w:space="0" w:color="auto"/>
      </w:divBdr>
    </w:div>
    <w:div w:id="335351053">
      <w:bodyDiv w:val="1"/>
      <w:marLeft w:val="0"/>
      <w:marRight w:val="0"/>
      <w:marTop w:val="0"/>
      <w:marBottom w:val="0"/>
      <w:divBdr>
        <w:top w:val="none" w:sz="0" w:space="0" w:color="auto"/>
        <w:left w:val="none" w:sz="0" w:space="0" w:color="auto"/>
        <w:bottom w:val="none" w:sz="0" w:space="0" w:color="auto"/>
        <w:right w:val="none" w:sz="0" w:space="0" w:color="auto"/>
      </w:divBdr>
    </w:div>
    <w:div w:id="339820537">
      <w:bodyDiv w:val="1"/>
      <w:marLeft w:val="0"/>
      <w:marRight w:val="0"/>
      <w:marTop w:val="0"/>
      <w:marBottom w:val="0"/>
      <w:divBdr>
        <w:top w:val="none" w:sz="0" w:space="0" w:color="auto"/>
        <w:left w:val="none" w:sz="0" w:space="0" w:color="auto"/>
        <w:bottom w:val="none" w:sz="0" w:space="0" w:color="auto"/>
        <w:right w:val="none" w:sz="0" w:space="0" w:color="auto"/>
      </w:divBdr>
    </w:div>
    <w:div w:id="343941962">
      <w:bodyDiv w:val="1"/>
      <w:marLeft w:val="0"/>
      <w:marRight w:val="0"/>
      <w:marTop w:val="0"/>
      <w:marBottom w:val="0"/>
      <w:divBdr>
        <w:top w:val="none" w:sz="0" w:space="0" w:color="auto"/>
        <w:left w:val="none" w:sz="0" w:space="0" w:color="auto"/>
        <w:bottom w:val="none" w:sz="0" w:space="0" w:color="auto"/>
        <w:right w:val="none" w:sz="0" w:space="0" w:color="auto"/>
      </w:divBdr>
    </w:div>
    <w:div w:id="348411788">
      <w:bodyDiv w:val="1"/>
      <w:marLeft w:val="0"/>
      <w:marRight w:val="0"/>
      <w:marTop w:val="0"/>
      <w:marBottom w:val="0"/>
      <w:divBdr>
        <w:top w:val="none" w:sz="0" w:space="0" w:color="auto"/>
        <w:left w:val="none" w:sz="0" w:space="0" w:color="auto"/>
        <w:bottom w:val="none" w:sz="0" w:space="0" w:color="auto"/>
        <w:right w:val="none" w:sz="0" w:space="0" w:color="auto"/>
      </w:divBdr>
      <w:divsChild>
        <w:div w:id="2049066869">
          <w:marLeft w:val="274"/>
          <w:marRight w:val="0"/>
          <w:marTop w:val="0"/>
          <w:marBottom w:val="0"/>
          <w:divBdr>
            <w:top w:val="none" w:sz="0" w:space="0" w:color="auto"/>
            <w:left w:val="none" w:sz="0" w:space="0" w:color="auto"/>
            <w:bottom w:val="none" w:sz="0" w:space="0" w:color="auto"/>
            <w:right w:val="none" w:sz="0" w:space="0" w:color="auto"/>
          </w:divBdr>
        </w:div>
        <w:div w:id="1854805677">
          <w:marLeft w:val="274"/>
          <w:marRight w:val="0"/>
          <w:marTop w:val="0"/>
          <w:marBottom w:val="0"/>
          <w:divBdr>
            <w:top w:val="none" w:sz="0" w:space="0" w:color="auto"/>
            <w:left w:val="none" w:sz="0" w:space="0" w:color="auto"/>
            <w:bottom w:val="none" w:sz="0" w:space="0" w:color="auto"/>
            <w:right w:val="none" w:sz="0" w:space="0" w:color="auto"/>
          </w:divBdr>
        </w:div>
        <w:div w:id="528176695">
          <w:marLeft w:val="274"/>
          <w:marRight w:val="0"/>
          <w:marTop w:val="0"/>
          <w:marBottom w:val="0"/>
          <w:divBdr>
            <w:top w:val="none" w:sz="0" w:space="0" w:color="auto"/>
            <w:left w:val="none" w:sz="0" w:space="0" w:color="auto"/>
            <w:bottom w:val="none" w:sz="0" w:space="0" w:color="auto"/>
            <w:right w:val="none" w:sz="0" w:space="0" w:color="auto"/>
          </w:divBdr>
        </w:div>
        <w:div w:id="653531125">
          <w:marLeft w:val="274"/>
          <w:marRight w:val="0"/>
          <w:marTop w:val="0"/>
          <w:marBottom w:val="0"/>
          <w:divBdr>
            <w:top w:val="none" w:sz="0" w:space="0" w:color="auto"/>
            <w:left w:val="none" w:sz="0" w:space="0" w:color="auto"/>
            <w:bottom w:val="none" w:sz="0" w:space="0" w:color="auto"/>
            <w:right w:val="none" w:sz="0" w:space="0" w:color="auto"/>
          </w:divBdr>
        </w:div>
      </w:divsChild>
    </w:div>
    <w:div w:id="352801442">
      <w:bodyDiv w:val="1"/>
      <w:marLeft w:val="0"/>
      <w:marRight w:val="0"/>
      <w:marTop w:val="0"/>
      <w:marBottom w:val="0"/>
      <w:divBdr>
        <w:top w:val="none" w:sz="0" w:space="0" w:color="auto"/>
        <w:left w:val="none" w:sz="0" w:space="0" w:color="auto"/>
        <w:bottom w:val="none" w:sz="0" w:space="0" w:color="auto"/>
        <w:right w:val="none" w:sz="0" w:space="0" w:color="auto"/>
      </w:divBdr>
      <w:divsChild>
        <w:div w:id="201603417">
          <w:marLeft w:val="0"/>
          <w:marRight w:val="0"/>
          <w:marTop w:val="0"/>
          <w:marBottom w:val="0"/>
          <w:divBdr>
            <w:top w:val="none" w:sz="0" w:space="0" w:color="auto"/>
            <w:left w:val="none" w:sz="0" w:space="0" w:color="auto"/>
            <w:bottom w:val="none" w:sz="0" w:space="0" w:color="auto"/>
            <w:right w:val="none" w:sz="0" w:space="0" w:color="auto"/>
          </w:divBdr>
          <w:divsChild>
            <w:div w:id="115685157">
              <w:marLeft w:val="0"/>
              <w:marRight w:val="0"/>
              <w:marTop w:val="0"/>
              <w:marBottom w:val="0"/>
              <w:divBdr>
                <w:top w:val="none" w:sz="0" w:space="0" w:color="auto"/>
                <w:left w:val="none" w:sz="0" w:space="0" w:color="auto"/>
                <w:bottom w:val="none" w:sz="0" w:space="0" w:color="auto"/>
                <w:right w:val="none" w:sz="0" w:space="0" w:color="auto"/>
              </w:divBdr>
              <w:divsChild>
                <w:div w:id="2037122565">
                  <w:marLeft w:val="0"/>
                  <w:marRight w:val="0"/>
                  <w:marTop w:val="0"/>
                  <w:marBottom w:val="0"/>
                  <w:divBdr>
                    <w:top w:val="none" w:sz="0" w:space="0" w:color="auto"/>
                    <w:left w:val="none" w:sz="0" w:space="0" w:color="auto"/>
                    <w:bottom w:val="none" w:sz="0" w:space="0" w:color="auto"/>
                    <w:right w:val="none" w:sz="0" w:space="0" w:color="auto"/>
                  </w:divBdr>
                  <w:divsChild>
                    <w:div w:id="63637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622103">
      <w:bodyDiv w:val="1"/>
      <w:marLeft w:val="0"/>
      <w:marRight w:val="0"/>
      <w:marTop w:val="0"/>
      <w:marBottom w:val="0"/>
      <w:divBdr>
        <w:top w:val="none" w:sz="0" w:space="0" w:color="auto"/>
        <w:left w:val="none" w:sz="0" w:space="0" w:color="auto"/>
        <w:bottom w:val="none" w:sz="0" w:space="0" w:color="auto"/>
        <w:right w:val="none" w:sz="0" w:space="0" w:color="auto"/>
      </w:divBdr>
    </w:div>
    <w:div w:id="369961146">
      <w:bodyDiv w:val="1"/>
      <w:marLeft w:val="0"/>
      <w:marRight w:val="0"/>
      <w:marTop w:val="0"/>
      <w:marBottom w:val="0"/>
      <w:divBdr>
        <w:top w:val="none" w:sz="0" w:space="0" w:color="auto"/>
        <w:left w:val="none" w:sz="0" w:space="0" w:color="auto"/>
        <w:bottom w:val="none" w:sz="0" w:space="0" w:color="auto"/>
        <w:right w:val="none" w:sz="0" w:space="0" w:color="auto"/>
      </w:divBdr>
    </w:div>
    <w:div w:id="387580080">
      <w:bodyDiv w:val="1"/>
      <w:marLeft w:val="0"/>
      <w:marRight w:val="0"/>
      <w:marTop w:val="0"/>
      <w:marBottom w:val="0"/>
      <w:divBdr>
        <w:top w:val="none" w:sz="0" w:space="0" w:color="auto"/>
        <w:left w:val="none" w:sz="0" w:space="0" w:color="auto"/>
        <w:bottom w:val="none" w:sz="0" w:space="0" w:color="auto"/>
        <w:right w:val="none" w:sz="0" w:space="0" w:color="auto"/>
      </w:divBdr>
    </w:div>
    <w:div w:id="389228097">
      <w:bodyDiv w:val="1"/>
      <w:marLeft w:val="0"/>
      <w:marRight w:val="0"/>
      <w:marTop w:val="0"/>
      <w:marBottom w:val="0"/>
      <w:divBdr>
        <w:top w:val="none" w:sz="0" w:space="0" w:color="auto"/>
        <w:left w:val="none" w:sz="0" w:space="0" w:color="auto"/>
        <w:bottom w:val="none" w:sz="0" w:space="0" w:color="auto"/>
        <w:right w:val="none" w:sz="0" w:space="0" w:color="auto"/>
      </w:divBdr>
    </w:div>
    <w:div w:id="392700432">
      <w:bodyDiv w:val="1"/>
      <w:marLeft w:val="0"/>
      <w:marRight w:val="0"/>
      <w:marTop w:val="0"/>
      <w:marBottom w:val="0"/>
      <w:divBdr>
        <w:top w:val="none" w:sz="0" w:space="0" w:color="auto"/>
        <w:left w:val="none" w:sz="0" w:space="0" w:color="auto"/>
        <w:bottom w:val="none" w:sz="0" w:space="0" w:color="auto"/>
        <w:right w:val="none" w:sz="0" w:space="0" w:color="auto"/>
      </w:divBdr>
      <w:divsChild>
        <w:div w:id="534346848">
          <w:marLeft w:val="274"/>
          <w:marRight w:val="0"/>
          <w:marTop w:val="0"/>
          <w:marBottom w:val="160"/>
          <w:divBdr>
            <w:top w:val="none" w:sz="0" w:space="0" w:color="auto"/>
            <w:left w:val="none" w:sz="0" w:space="0" w:color="auto"/>
            <w:bottom w:val="none" w:sz="0" w:space="0" w:color="auto"/>
            <w:right w:val="none" w:sz="0" w:space="0" w:color="auto"/>
          </w:divBdr>
        </w:div>
        <w:div w:id="1263605696">
          <w:marLeft w:val="274"/>
          <w:marRight w:val="0"/>
          <w:marTop w:val="0"/>
          <w:marBottom w:val="160"/>
          <w:divBdr>
            <w:top w:val="none" w:sz="0" w:space="0" w:color="auto"/>
            <w:left w:val="none" w:sz="0" w:space="0" w:color="auto"/>
            <w:bottom w:val="none" w:sz="0" w:space="0" w:color="auto"/>
            <w:right w:val="none" w:sz="0" w:space="0" w:color="auto"/>
          </w:divBdr>
        </w:div>
        <w:div w:id="558438078">
          <w:marLeft w:val="274"/>
          <w:marRight w:val="0"/>
          <w:marTop w:val="0"/>
          <w:marBottom w:val="160"/>
          <w:divBdr>
            <w:top w:val="none" w:sz="0" w:space="0" w:color="auto"/>
            <w:left w:val="none" w:sz="0" w:space="0" w:color="auto"/>
            <w:bottom w:val="none" w:sz="0" w:space="0" w:color="auto"/>
            <w:right w:val="none" w:sz="0" w:space="0" w:color="auto"/>
          </w:divBdr>
        </w:div>
        <w:div w:id="1428230528">
          <w:marLeft w:val="274"/>
          <w:marRight w:val="0"/>
          <w:marTop w:val="0"/>
          <w:marBottom w:val="160"/>
          <w:divBdr>
            <w:top w:val="none" w:sz="0" w:space="0" w:color="auto"/>
            <w:left w:val="none" w:sz="0" w:space="0" w:color="auto"/>
            <w:bottom w:val="none" w:sz="0" w:space="0" w:color="auto"/>
            <w:right w:val="none" w:sz="0" w:space="0" w:color="auto"/>
          </w:divBdr>
        </w:div>
        <w:div w:id="1249266576">
          <w:marLeft w:val="274"/>
          <w:marRight w:val="0"/>
          <w:marTop w:val="0"/>
          <w:marBottom w:val="160"/>
          <w:divBdr>
            <w:top w:val="none" w:sz="0" w:space="0" w:color="auto"/>
            <w:left w:val="none" w:sz="0" w:space="0" w:color="auto"/>
            <w:bottom w:val="none" w:sz="0" w:space="0" w:color="auto"/>
            <w:right w:val="none" w:sz="0" w:space="0" w:color="auto"/>
          </w:divBdr>
        </w:div>
        <w:div w:id="1604219884">
          <w:marLeft w:val="274"/>
          <w:marRight w:val="0"/>
          <w:marTop w:val="0"/>
          <w:marBottom w:val="160"/>
          <w:divBdr>
            <w:top w:val="none" w:sz="0" w:space="0" w:color="auto"/>
            <w:left w:val="none" w:sz="0" w:space="0" w:color="auto"/>
            <w:bottom w:val="none" w:sz="0" w:space="0" w:color="auto"/>
            <w:right w:val="none" w:sz="0" w:space="0" w:color="auto"/>
          </w:divBdr>
        </w:div>
        <w:div w:id="1368800377">
          <w:marLeft w:val="274"/>
          <w:marRight w:val="0"/>
          <w:marTop w:val="0"/>
          <w:marBottom w:val="160"/>
          <w:divBdr>
            <w:top w:val="none" w:sz="0" w:space="0" w:color="auto"/>
            <w:left w:val="none" w:sz="0" w:space="0" w:color="auto"/>
            <w:bottom w:val="none" w:sz="0" w:space="0" w:color="auto"/>
            <w:right w:val="none" w:sz="0" w:space="0" w:color="auto"/>
          </w:divBdr>
        </w:div>
      </w:divsChild>
    </w:div>
    <w:div w:id="404495421">
      <w:bodyDiv w:val="1"/>
      <w:marLeft w:val="0"/>
      <w:marRight w:val="0"/>
      <w:marTop w:val="0"/>
      <w:marBottom w:val="0"/>
      <w:divBdr>
        <w:top w:val="none" w:sz="0" w:space="0" w:color="auto"/>
        <w:left w:val="none" w:sz="0" w:space="0" w:color="auto"/>
        <w:bottom w:val="none" w:sz="0" w:space="0" w:color="auto"/>
        <w:right w:val="none" w:sz="0" w:space="0" w:color="auto"/>
      </w:divBdr>
    </w:div>
    <w:div w:id="409931153">
      <w:bodyDiv w:val="1"/>
      <w:marLeft w:val="0"/>
      <w:marRight w:val="0"/>
      <w:marTop w:val="0"/>
      <w:marBottom w:val="0"/>
      <w:divBdr>
        <w:top w:val="none" w:sz="0" w:space="0" w:color="auto"/>
        <w:left w:val="none" w:sz="0" w:space="0" w:color="auto"/>
        <w:bottom w:val="none" w:sz="0" w:space="0" w:color="auto"/>
        <w:right w:val="none" w:sz="0" w:space="0" w:color="auto"/>
      </w:divBdr>
    </w:div>
    <w:div w:id="424421363">
      <w:bodyDiv w:val="1"/>
      <w:marLeft w:val="0"/>
      <w:marRight w:val="0"/>
      <w:marTop w:val="0"/>
      <w:marBottom w:val="0"/>
      <w:divBdr>
        <w:top w:val="none" w:sz="0" w:space="0" w:color="auto"/>
        <w:left w:val="none" w:sz="0" w:space="0" w:color="auto"/>
        <w:bottom w:val="none" w:sz="0" w:space="0" w:color="auto"/>
        <w:right w:val="none" w:sz="0" w:space="0" w:color="auto"/>
      </w:divBdr>
      <w:divsChild>
        <w:div w:id="1390690683">
          <w:marLeft w:val="0"/>
          <w:marRight w:val="0"/>
          <w:marTop w:val="0"/>
          <w:marBottom w:val="0"/>
          <w:divBdr>
            <w:top w:val="none" w:sz="0" w:space="0" w:color="auto"/>
            <w:left w:val="none" w:sz="0" w:space="0" w:color="auto"/>
            <w:bottom w:val="none" w:sz="0" w:space="0" w:color="auto"/>
            <w:right w:val="none" w:sz="0" w:space="0" w:color="auto"/>
          </w:divBdr>
          <w:divsChild>
            <w:div w:id="1427996473">
              <w:marLeft w:val="0"/>
              <w:marRight w:val="0"/>
              <w:marTop w:val="0"/>
              <w:marBottom w:val="0"/>
              <w:divBdr>
                <w:top w:val="none" w:sz="0" w:space="0" w:color="auto"/>
                <w:left w:val="none" w:sz="0" w:space="0" w:color="auto"/>
                <w:bottom w:val="none" w:sz="0" w:space="0" w:color="auto"/>
                <w:right w:val="none" w:sz="0" w:space="0" w:color="auto"/>
              </w:divBdr>
              <w:divsChild>
                <w:div w:id="751973298">
                  <w:marLeft w:val="0"/>
                  <w:marRight w:val="0"/>
                  <w:marTop w:val="0"/>
                  <w:marBottom w:val="0"/>
                  <w:divBdr>
                    <w:top w:val="none" w:sz="0" w:space="0" w:color="auto"/>
                    <w:left w:val="none" w:sz="0" w:space="0" w:color="auto"/>
                    <w:bottom w:val="none" w:sz="0" w:space="0" w:color="auto"/>
                    <w:right w:val="none" w:sz="0" w:space="0" w:color="auto"/>
                  </w:divBdr>
                  <w:divsChild>
                    <w:div w:id="123601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572597">
      <w:bodyDiv w:val="1"/>
      <w:marLeft w:val="0"/>
      <w:marRight w:val="0"/>
      <w:marTop w:val="0"/>
      <w:marBottom w:val="0"/>
      <w:divBdr>
        <w:top w:val="none" w:sz="0" w:space="0" w:color="auto"/>
        <w:left w:val="none" w:sz="0" w:space="0" w:color="auto"/>
        <w:bottom w:val="none" w:sz="0" w:space="0" w:color="auto"/>
        <w:right w:val="none" w:sz="0" w:space="0" w:color="auto"/>
      </w:divBdr>
    </w:div>
    <w:div w:id="473177840">
      <w:bodyDiv w:val="1"/>
      <w:marLeft w:val="0"/>
      <w:marRight w:val="0"/>
      <w:marTop w:val="0"/>
      <w:marBottom w:val="0"/>
      <w:divBdr>
        <w:top w:val="none" w:sz="0" w:space="0" w:color="auto"/>
        <w:left w:val="none" w:sz="0" w:space="0" w:color="auto"/>
        <w:bottom w:val="none" w:sz="0" w:space="0" w:color="auto"/>
        <w:right w:val="none" w:sz="0" w:space="0" w:color="auto"/>
      </w:divBdr>
    </w:div>
    <w:div w:id="482087264">
      <w:bodyDiv w:val="1"/>
      <w:marLeft w:val="0"/>
      <w:marRight w:val="0"/>
      <w:marTop w:val="0"/>
      <w:marBottom w:val="0"/>
      <w:divBdr>
        <w:top w:val="none" w:sz="0" w:space="0" w:color="auto"/>
        <w:left w:val="none" w:sz="0" w:space="0" w:color="auto"/>
        <w:bottom w:val="none" w:sz="0" w:space="0" w:color="auto"/>
        <w:right w:val="none" w:sz="0" w:space="0" w:color="auto"/>
      </w:divBdr>
    </w:div>
    <w:div w:id="483472164">
      <w:bodyDiv w:val="1"/>
      <w:marLeft w:val="0"/>
      <w:marRight w:val="0"/>
      <w:marTop w:val="0"/>
      <w:marBottom w:val="0"/>
      <w:divBdr>
        <w:top w:val="none" w:sz="0" w:space="0" w:color="auto"/>
        <w:left w:val="none" w:sz="0" w:space="0" w:color="auto"/>
        <w:bottom w:val="none" w:sz="0" w:space="0" w:color="auto"/>
        <w:right w:val="none" w:sz="0" w:space="0" w:color="auto"/>
      </w:divBdr>
    </w:div>
    <w:div w:id="484052593">
      <w:bodyDiv w:val="1"/>
      <w:marLeft w:val="0"/>
      <w:marRight w:val="0"/>
      <w:marTop w:val="0"/>
      <w:marBottom w:val="0"/>
      <w:divBdr>
        <w:top w:val="none" w:sz="0" w:space="0" w:color="auto"/>
        <w:left w:val="none" w:sz="0" w:space="0" w:color="auto"/>
        <w:bottom w:val="none" w:sz="0" w:space="0" w:color="auto"/>
        <w:right w:val="none" w:sz="0" w:space="0" w:color="auto"/>
      </w:divBdr>
      <w:divsChild>
        <w:div w:id="1844127929">
          <w:marLeft w:val="547"/>
          <w:marRight w:val="0"/>
          <w:marTop w:val="0"/>
          <w:marBottom w:val="0"/>
          <w:divBdr>
            <w:top w:val="none" w:sz="0" w:space="0" w:color="auto"/>
            <w:left w:val="none" w:sz="0" w:space="0" w:color="auto"/>
            <w:bottom w:val="none" w:sz="0" w:space="0" w:color="auto"/>
            <w:right w:val="none" w:sz="0" w:space="0" w:color="auto"/>
          </w:divBdr>
        </w:div>
        <w:div w:id="1285964687">
          <w:marLeft w:val="547"/>
          <w:marRight w:val="0"/>
          <w:marTop w:val="0"/>
          <w:marBottom w:val="0"/>
          <w:divBdr>
            <w:top w:val="none" w:sz="0" w:space="0" w:color="auto"/>
            <w:left w:val="none" w:sz="0" w:space="0" w:color="auto"/>
            <w:bottom w:val="none" w:sz="0" w:space="0" w:color="auto"/>
            <w:right w:val="none" w:sz="0" w:space="0" w:color="auto"/>
          </w:divBdr>
        </w:div>
        <w:div w:id="661588369">
          <w:marLeft w:val="547"/>
          <w:marRight w:val="0"/>
          <w:marTop w:val="0"/>
          <w:marBottom w:val="0"/>
          <w:divBdr>
            <w:top w:val="none" w:sz="0" w:space="0" w:color="auto"/>
            <w:left w:val="none" w:sz="0" w:space="0" w:color="auto"/>
            <w:bottom w:val="none" w:sz="0" w:space="0" w:color="auto"/>
            <w:right w:val="none" w:sz="0" w:space="0" w:color="auto"/>
          </w:divBdr>
        </w:div>
      </w:divsChild>
    </w:div>
    <w:div w:id="518007101">
      <w:bodyDiv w:val="1"/>
      <w:marLeft w:val="0"/>
      <w:marRight w:val="0"/>
      <w:marTop w:val="0"/>
      <w:marBottom w:val="0"/>
      <w:divBdr>
        <w:top w:val="none" w:sz="0" w:space="0" w:color="auto"/>
        <w:left w:val="none" w:sz="0" w:space="0" w:color="auto"/>
        <w:bottom w:val="none" w:sz="0" w:space="0" w:color="auto"/>
        <w:right w:val="none" w:sz="0" w:space="0" w:color="auto"/>
      </w:divBdr>
    </w:div>
    <w:div w:id="524487064">
      <w:bodyDiv w:val="1"/>
      <w:marLeft w:val="0"/>
      <w:marRight w:val="0"/>
      <w:marTop w:val="0"/>
      <w:marBottom w:val="0"/>
      <w:divBdr>
        <w:top w:val="none" w:sz="0" w:space="0" w:color="auto"/>
        <w:left w:val="none" w:sz="0" w:space="0" w:color="auto"/>
        <w:bottom w:val="none" w:sz="0" w:space="0" w:color="auto"/>
        <w:right w:val="none" w:sz="0" w:space="0" w:color="auto"/>
      </w:divBdr>
    </w:div>
    <w:div w:id="529413836">
      <w:bodyDiv w:val="1"/>
      <w:marLeft w:val="0"/>
      <w:marRight w:val="0"/>
      <w:marTop w:val="0"/>
      <w:marBottom w:val="0"/>
      <w:divBdr>
        <w:top w:val="none" w:sz="0" w:space="0" w:color="auto"/>
        <w:left w:val="none" w:sz="0" w:space="0" w:color="auto"/>
        <w:bottom w:val="none" w:sz="0" w:space="0" w:color="auto"/>
        <w:right w:val="none" w:sz="0" w:space="0" w:color="auto"/>
      </w:divBdr>
    </w:div>
    <w:div w:id="530724496">
      <w:bodyDiv w:val="1"/>
      <w:marLeft w:val="0"/>
      <w:marRight w:val="0"/>
      <w:marTop w:val="0"/>
      <w:marBottom w:val="0"/>
      <w:divBdr>
        <w:top w:val="none" w:sz="0" w:space="0" w:color="auto"/>
        <w:left w:val="none" w:sz="0" w:space="0" w:color="auto"/>
        <w:bottom w:val="none" w:sz="0" w:space="0" w:color="auto"/>
        <w:right w:val="none" w:sz="0" w:space="0" w:color="auto"/>
      </w:divBdr>
    </w:div>
    <w:div w:id="545723874">
      <w:bodyDiv w:val="1"/>
      <w:marLeft w:val="0"/>
      <w:marRight w:val="0"/>
      <w:marTop w:val="0"/>
      <w:marBottom w:val="0"/>
      <w:divBdr>
        <w:top w:val="none" w:sz="0" w:space="0" w:color="auto"/>
        <w:left w:val="none" w:sz="0" w:space="0" w:color="auto"/>
        <w:bottom w:val="none" w:sz="0" w:space="0" w:color="auto"/>
        <w:right w:val="none" w:sz="0" w:space="0" w:color="auto"/>
      </w:divBdr>
    </w:div>
    <w:div w:id="548765131">
      <w:bodyDiv w:val="1"/>
      <w:marLeft w:val="0"/>
      <w:marRight w:val="0"/>
      <w:marTop w:val="0"/>
      <w:marBottom w:val="0"/>
      <w:divBdr>
        <w:top w:val="none" w:sz="0" w:space="0" w:color="auto"/>
        <w:left w:val="none" w:sz="0" w:space="0" w:color="auto"/>
        <w:bottom w:val="none" w:sz="0" w:space="0" w:color="auto"/>
        <w:right w:val="none" w:sz="0" w:space="0" w:color="auto"/>
      </w:divBdr>
    </w:div>
    <w:div w:id="553738638">
      <w:bodyDiv w:val="1"/>
      <w:marLeft w:val="0"/>
      <w:marRight w:val="0"/>
      <w:marTop w:val="0"/>
      <w:marBottom w:val="0"/>
      <w:divBdr>
        <w:top w:val="none" w:sz="0" w:space="0" w:color="auto"/>
        <w:left w:val="none" w:sz="0" w:space="0" w:color="auto"/>
        <w:bottom w:val="none" w:sz="0" w:space="0" w:color="auto"/>
        <w:right w:val="none" w:sz="0" w:space="0" w:color="auto"/>
      </w:divBdr>
      <w:divsChild>
        <w:div w:id="894245375">
          <w:marLeft w:val="360"/>
          <w:marRight w:val="0"/>
          <w:marTop w:val="0"/>
          <w:marBottom w:val="0"/>
          <w:divBdr>
            <w:top w:val="none" w:sz="0" w:space="0" w:color="auto"/>
            <w:left w:val="none" w:sz="0" w:space="0" w:color="auto"/>
            <w:bottom w:val="none" w:sz="0" w:space="0" w:color="auto"/>
            <w:right w:val="none" w:sz="0" w:space="0" w:color="auto"/>
          </w:divBdr>
        </w:div>
        <w:div w:id="1116869440">
          <w:marLeft w:val="360"/>
          <w:marRight w:val="0"/>
          <w:marTop w:val="0"/>
          <w:marBottom w:val="0"/>
          <w:divBdr>
            <w:top w:val="none" w:sz="0" w:space="0" w:color="auto"/>
            <w:left w:val="none" w:sz="0" w:space="0" w:color="auto"/>
            <w:bottom w:val="none" w:sz="0" w:space="0" w:color="auto"/>
            <w:right w:val="none" w:sz="0" w:space="0" w:color="auto"/>
          </w:divBdr>
        </w:div>
        <w:div w:id="420298286">
          <w:marLeft w:val="360"/>
          <w:marRight w:val="0"/>
          <w:marTop w:val="0"/>
          <w:marBottom w:val="0"/>
          <w:divBdr>
            <w:top w:val="none" w:sz="0" w:space="0" w:color="auto"/>
            <w:left w:val="none" w:sz="0" w:space="0" w:color="auto"/>
            <w:bottom w:val="none" w:sz="0" w:space="0" w:color="auto"/>
            <w:right w:val="none" w:sz="0" w:space="0" w:color="auto"/>
          </w:divBdr>
        </w:div>
        <w:div w:id="428506390">
          <w:marLeft w:val="360"/>
          <w:marRight w:val="0"/>
          <w:marTop w:val="0"/>
          <w:marBottom w:val="0"/>
          <w:divBdr>
            <w:top w:val="none" w:sz="0" w:space="0" w:color="auto"/>
            <w:left w:val="none" w:sz="0" w:space="0" w:color="auto"/>
            <w:bottom w:val="none" w:sz="0" w:space="0" w:color="auto"/>
            <w:right w:val="none" w:sz="0" w:space="0" w:color="auto"/>
          </w:divBdr>
        </w:div>
        <w:div w:id="1899511270">
          <w:marLeft w:val="360"/>
          <w:marRight w:val="0"/>
          <w:marTop w:val="0"/>
          <w:marBottom w:val="0"/>
          <w:divBdr>
            <w:top w:val="none" w:sz="0" w:space="0" w:color="auto"/>
            <w:left w:val="none" w:sz="0" w:space="0" w:color="auto"/>
            <w:bottom w:val="none" w:sz="0" w:space="0" w:color="auto"/>
            <w:right w:val="none" w:sz="0" w:space="0" w:color="auto"/>
          </w:divBdr>
        </w:div>
        <w:div w:id="139155928">
          <w:marLeft w:val="360"/>
          <w:marRight w:val="0"/>
          <w:marTop w:val="0"/>
          <w:marBottom w:val="0"/>
          <w:divBdr>
            <w:top w:val="none" w:sz="0" w:space="0" w:color="auto"/>
            <w:left w:val="none" w:sz="0" w:space="0" w:color="auto"/>
            <w:bottom w:val="none" w:sz="0" w:space="0" w:color="auto"/>
            <w:right w:val="none" w:sz="0" w:space="0" w:color="auto"/>
          </w:divBdr>
        </w:div>
        <w:div w:id="1820807824">
          <w:marLeft w:val="360"/>
          <w:marRight w:val="0"/>
          <w:marTop w:val="0"/>
          <w:marBottom w:val="0"/>
          <w:divBdr>
            <w:top w:val="none" w:sz="0" w:space="0" w:color="auto"/>
            <w:left w:val="none" w:sz="0" w:space="0" w:color="auto"/>
            <w:bottom w:val="none" w:sz="0" w:space="0" w:color="auto"/>
            <w:right w:val="none" w:sz="0" w:space="0" w:color="auto"/>
          </w:divBdr>
        </w:div>
        <w:div w:id="964777217">
          <w:marLeft w:val="360"/>
          <w:marRight w:val="0"/>
          <w:marTop w:val="0"/>
          <w:marBottom w:val="0"/>
          <w:divBdr>
            <w:top w:val="none" w:sz="0" w:space="0" w:color="auto"/>
            <w:left w:val="none" w:sz="0" w:space="0" w:color="auto"/>
            <w:bottom w:val="none" w:sz="0" w:space="0" w:color="auto"/>
            <w:right w:val="none" w:sz="0" w:space="0" w:color="auto"/>
          </w:divBdr>
        </w:div>
        <w:div w:id="847061155">
          <w:marLeft w:val="360"/>
          <w:marRight w:val="0"/>
          <w:marTop w:val="0"/>
          <w:marBottom w:val="0"/>
          <w:divBdr>
            <w:top w:val="none" w:sz="0" w:space="0" w:color="auto"/>
            <w:left w:val="none" w:sz="0" w:space="0" w:color="auto"/>
            <w:bottom w:val="none" w:sz="0" w:space="0" w:color="auto"/>
            <w:right w:val="none" w:sz="0" w:space="0" w:color="auto"/>
          </w:divBdr>
        </w:div>
      </w:divsChild>
    </w:div>
    <w:div w:id="557908651">
      <w:bodyDiv w:val="1"/>
      <w:marLeft w:val="0"/>
      <w:marRight w:val="0"/>
      <w:marTop w:val="0"/>
      <w:marBottom w:val="0"/>
      <w:divBdr>
        <w:top w:val="none" w:sz="0" w:space="0" w:color="auto"/>
        <w:left w:val="none" w:sz="0" w:space="0" w:color="auto"/>
        <w:bottom w:val="none" w:sz="0" w:space="0" w:color="auto"/>
        <w:right w:val="none" w:sz="0" w:space="0" w:color="auto"/>
      </w:divBdr>
    </w:div>
    <w:div w:id="565188371">
      <w:bodyDiv w:val="1"/>
      <w:marLeft w:val="0"/>
      <w:marRight w:val="0"/>
      <w:marTop w:val="0"/>
      <w:marBottom w:val="0"/>
      <w:divBdr>
        <w:top w:val="none" w:sz="0" w:space="0" w:color="auto"/>
        <w:left w:val="none" w:sz="0" w:space="0" w:color="auto"/>
        <w:bottom w:val="none" w:sz="0" w:space="0" w:color="auto"/>
        <w:right w:val="none" w:sz="0" w:space="0" w:color="auto"/>
      </w:divBdr>
      <w:divsChild>
        <w:div w:id="1362512713">
          <w:marLeft w:val="274"/>
          <w:marRight w:val="0"/>
          <w:marTop w:val="0"/>
          <w:marBottom w:val="160"/>
          <w:divBdr>
            <w:top w:val="none" w:sz="0" w:space="0" w:color="auto"/>
            <w:left w:val="none" w:sz="0" w:space="0" w:color="auto"/>
            <w:bottom w:val="none" w:sz="0" w:space="0" w:color="auto"/>
            <w:right w:val="none" w:sz="0" w:space="0" w:color="auto"/>
          </w:divBdr>
        </w:div>
        <w:div w:id="624312706">
          <w:marLeft w:val="274"/>
          <w:marRight w:val="0"/>
          <w:marTop w:val="0"/>
          <w:marBottom w:val="160"/>
          <w:divBdr>
            <w:top w:val="none" w:sz="0" w:space="0" w:color="auto"/>
            <w:left w:val="none" w:sz="0" w:space="0" w:color="auto"/>
            <w:bottom w:val="none" w:sz="0" w:space="0" w:color="auto"/>
            <w:right w:val="none" w:sz="0" w:space="0" w:color="auto"/>
          </w:divBdr>
        </w:div>
        <w:div w:id="2136485137">
          <w:marLeft w:val="274"/>
          <w:marRight w:val="0"/>
          <w:marTop w:val="0"/>
          <w:marBottom w:val="160"/>
          <w:divBdr>
            <w:top w:val="none" w:sz="0" w:space="0" w:color="auto"/>
            <w:left w:val="none" w:sz="0" w:space="0" w:color="auto"/>
            <w:bottom w:val="none" w:sz="0" w:space="0" w:color="auto"/>
            <w:right w:val="none" w:sz="0" w:space="0" w:color="auto"/>
          </w:divBdr>
        </w:div>
        <w:div w:id="1026759211">
          <w:marLeft w:val="274"/>
          <w:marRight w:val="0"/>
          <w:marTop w:val="0"/>
          <w:marBottom w:val="160"/>
          <w:divBdr>
            <w:top w:val="none" w:sz="0" w:space="0" w:color="auto"/>
            <w:left w:val="none" w:sz="0" w:space="0" w:color="auto"/>
            <w:bottom w:val="none" w:sz="0" w:space="0" w:color="auto"/>
            <w:right w:val="none" w:sz="0" w:space="0" w:color="auto"/>
          </w:divBdr>
        </w:div>
        <w:div w:id="740255854">
          <w:marLeft w:val="274"/>
          <w:marRight w:val="0"/>
          <w:marTop w:val="0"/>
          <w:marBottom w:val="160"/>
          <w:divBdr>
            <w:top w:val="none" w:sz="0" w:space="0" w:color="auto"/>
            <w:left w:val="none" w:sz="0" w:space="0" w:color="auto"/>
            <w:bottom w:val="none" w:sz="0" w:space="0" w:color="auto"/>
            <w:right w:val="none" w:sz="0" w:space="0" w:color="auto"/>
          </w:divBdr>
        </w:div>
        <w:div w:id="760443836">
          <w:marLeft w:val="274"/>
          <w:marRight w:val="0"/>
          <w:marTop w:val="0"/>
          <w:marBottom w:val="160"/>
          <w:divBdr>
            <w:top w:val="none" w:sz="0" w:space="0" w:color="auto"/>
            <w:left w:val="none" w:sz="0" w:space="0" w:color="auto"/>
            <w:bottom w:val="none" w:sz="0" w:space="0" w:color="auto"/>
            <w:right w:val="none" w:sz="0" w:space="0" w:color="auto"/>
          </w:divBdr>
        </w:div>
      </w:divsChild>
    </w:div>
    <w:div w:id="565654449">
      <w:bodyDiv w:val="1"/>
      <w:marLeft w:val="0"/>
      <w:marRight w:val="0"/>
      <w:marTop w:val="0"/>
      <w:marBottom w:val="0"/>
      <w:divBdr>
        <w:top w:val="none" w:sz="0" w:space="0" w:color="auto"/>
        <w:left w:val="none" w:sz="0" w:space="0" w:color="auto"/>
        <w:bottom w:val="none" w:sz="0" w:space="0" w:color="auto"/>
        <w:right w:val="none" w:sz="0" w:space="0" w:color="auto"/>
      </w:divBdr>
    </w:div>
    <w:div w:id="573703864">
      <w:bodyDiv w:val="1"/>
      <w:marLeft w:val="0"/>
      <w:marRight w:val="0"/>
      <w:marTop w:val="0"/>
      <w:marBottom w:val="0"/>
      <w:divBdr>
        <w:top w:val="none" w:sz="0" w:space="0" w:color="auto"/>
        <w:left w:val="none" w:sz="0" w:space="0" w:color="auto"/>
        <w:bottom w:val="none" w:sz="0" w:space="0" w:color="auto"/>
        <w:right w:val="none" w:sz="0" w:space="0" w:color="auto"/>
      </w:divBdr>
      <w:divsChild>
        <w:div w:id="730929365">
          <w:marLeft w:val="547"/>
          <w:marRight w:val="0"/>
          <w:marTop w:val="0"/>
          <w:marBottom w:val="0"/>
          <w:divBdr>
            <w:top w:val="none" w:sz="0" w:space="0" w:color="auto"/>
            <w:left w:val="none" w:sz="0" w:space="0" w:color="auto"/>
            <w:bottom w:val="none" w:sz="0" w:space="0" w:color="auto"/>
            <w:right w:val="none" w:sz="0" w:space="0" w:color="auto"/>
          </w:divBdr>
        </w:div>
      </w:divsChild>
    </w:div>
    <w:div w:id="578098258">
      <w:bodyDiv w:val="1"/>
      <w:marLeft w:val="0"/>
      <w:marRight w:val="0"/>
      <w:marTop w:val="0"/>
      <w:marBottom w:val="0"/>
      <w:divBdr>
        <w:top w:val="none" w:sz="0" w:space="0" w:color="auto"/>
        <w:left w:val="none" w:sz="0" w:space="0" w:color="auto"/>
        <w:bottom w:val="none" w:sz="0" w:space="0" w:color="auto"/>
        <w:right w:val="none" w:sz="0" w:space="0" w:color="auto"/>
      </w:divBdr>
    </w:div>
    <w:div w:id="620573633">
      <w:bodyDiv w:val="1"/>
      <w:marLeft w:val="0"/>
      <w:marRight w:val="0"/>
      <w:marTop w:val="0"/>
      <w:marBottom w:val="0"/>
      <w:divBdr>
        <w:top w:val="none" w:sz="0" w:space="0" w:color="auto"/>
        <w:left w:val="none" w:sz="0" w:space="0" w:color="auto"/>
        <w:bottom w:val="none" w:sz="0" w:space="0" w:color="auto"/>
        <w:right w:val="none" w:sz="0" w:space="0" w:color="auto"/>
      </w:divBdr>
      <w:divsChild>
        <w:div w:id="871502203">
          <w:marLeft w:val="547"/>
          <w:marRight w:val="0"/>
          <w:marTop w:val="120"/>
          <w:marBottom w:val="120"/>
          <w:divBdr>
            <w:top w:val="none" w:sz="0" w:space="0" w:color="auto"/>
            <w:left w:val="none" w:sz="0" w:space="0" w:color="auto"/>
            <w:bottom w:val="none" w:sz="0" w:space="0" w:color="auto"/>
            <w:right w:val="none" w:sz="0" w:space="0" w:color="auto"/>
          </w:divBdr>
        </w:div>
      </w:divsChild>
    </w:div>
    <w:div w:id="621039234">
      <w:bodyDiv w:val="1"/>
      <w:marLeft w:val="0"/>
      <w:marRight w:val="0"/>
      <w:marTop w:val="0"/>
      <w:marBottom w:val="0"/>
      <w:divBdr>
        <w:top w:val="none" w:sz="0" w:space="0" w:color="auto"/>
        <w:left w:val="none" w:sz="0" w:space="0" w:color="auto"/>
        <w:bottom w:val="none" w:sz="0" w:space="0" w:color="auto"/>
        <w:right w:val="none" w:sz="0" w:space="0" w:color="auto"/>
      </w:divBdr>
      <w:divsChild>
        <w:div w:id="1180779019">
          <w:marLeft w:val="274"/>
          <w:marRight w:val="0"/>
          <w:marTop w:val="0"/>
          <w:marBottom w:val="160"/>
          <w:divBdr>
            <w:top w:val="none" w:sz="0" w:space="0" w:color="auto"/>
            <w:left w:val="none" w:sz="0" w:space="0" w:color="auto"/>
            <w:bottom w:val="none" w:sz="0" w:space="0" w:color="auto"/>
            <w:right w:val="none" w:sz="0" w:space="0" w:color="auto"/>
          </w:divBdr>
        </w:div>
        <w:div w:id="1027026791">
          <w:marLeft w:val="274"/>
          <w:marRight w:val="0"/>
          <w:marTop w:val="0"/>
          <w:marBottom w:val="160"/>
          <w:divBdr>
            <w:top w:val="none" w:sz="0" w:space="0" w:color="auto"/>
            <w:left w:val="none" w:sz="0" w:space="0" w:color="auto"/>
            <w:bottom w:val="none" w:sz="0" w:space="0" w:color="auto"/>
            <w:right w:val="none" w:sz="0" w:space="0" w:color="auto"/>
          </w:divBdr>
        </w:div>
        <w:div w:id="1219516915">
          <w:marLeft w:val="274"/>
          <w:marRight w:val="0"/>
          <w:marTop w:val="0"/>
          <w:marBottom w:val="160"/>
          <w:divBdr>
            <w:top w:val="none" w:sz="0" w:space="0" w:color="auto"/>
            <w:left w:val="none" w:sz="0" w:space="0" w:color="auto"/>
            <w:bottom w:val="none" w:sz="0" w:space="0" w:color="auto"/>
            <w:right w:val="none" w:sz="0" w:space="0" w:color="auto"/>
          </w:divBdr>
        </w:div>
        <w:div w:id="1038823241">
          <w:marLeft w:val="274"/>
          <w:marRight w:val="0"/>
          <w:marTop w:val="0"/>
          <w:marBottom w:val="160"/>
          <w:divBdr>
            <w:top w:val="none" w:sz="0" w:space="0" w:color="auto"/>
            <w:left w:val="none" w:sz="0" w:space="0" w:color="auto"/>
            <w:bottom w:val="none" w:sz="0" w:space="0" w:color="auto"/>
            <w:right w:val="none" w:sz="0" w:space="0" w:color="auto"/>
          </w:divBdr>
        </w:div>
        <w:div w:id="1924220253">
          <w:marLeft w:val="274"/>
          <w:marRight w:val="0"/>
          <w:marTop w:val="0"/>
          <w:marBottom w:val="160"/>
          <w:divBdr>
            <w:top w:val="none" w:sz="0" w:space="0" w:color="auto"/>
            <w:left w:val="none" w:sz="0" w:space="0" w:color="auto"/>
            <w:bottom w:val="none" w:sz="0" w:space="0" w:color="auto"/>
            <w:right w:val="none" w:sz="0" w:space="0" w:color="auto"/>
          </w:divBdr>
        </w:div>
      </w:divsChild>
    </w:div>
    <w:div w:id="636374805">
      <w:bodyDiv w:val="1"/>
      <w:marLeft w:val="0"/>
      <w:marRight w:val="0"/>
      <w:marTop w:val="0"/>
      <w:marBottom w:val="0"/>
      <w:divBdr>
        <w:top w:val="none" w:sz="0" w:space="0" w:color="auto"/>
        <w:left w:val="none" w:sz="0" w:space="0" w:color="auto"/>
        <w:bottom w:val="none" w:sz="0" w:space="0" w:color="auto"/>
        <w:right w:val="none" w:sz="0" w:space="0" w:color="auto"/>
      </w:divBdr>
    </w:div>
    <w:div w:id="637884093">
      <w:bodyDiv w:val="1"/>
      <w:marLeft w:val="0"/>
      <w:marRight w:val="0"/>
      <w:marTop w:val="0"/>
      <w:marBottom w:val="0"/>
      <w:divBdr>
        <w:top w:val="none" w:sz="0" w:space="0" w:color="auto"/>
        <w:left w:val="none" w:sz="0" w:space="0" w:color="auto"/>
        <w:bottom w:val="none" w:sz="0" w:space="0" w:color="auto"/>
        <w:right w:val="none" w:sz="0" w:space="0" w:color="auto"/>
      </w:divBdr>
    </w:div>
    <w:div w:id="638417060">
      <w:bodyDiv w:val="1"/>
      <w:marLeft w:val="0"/>
      <w:marRight w:val="0"/>
      <w:marTop w:val="0"/>
      <w:marBottom w:val="0"/>
      <w:divBdr>
        <w:top w:val="none" w:sz="0" w:space="0" w:color="auto"/>
        <w:left w:val="none" w:sz="0" w:space="0" w:color="auto"/>
        <w:bottom w:val="none" w:sz="0" w:space="0" w:color="auto"/>
        <w:right w:val="none" w:sz="0" w:space="0" w:color="auto"/>
      </w:divBdr>
    </w:div>
    <w:div w:id="647440785">
      <w:bodyDiv w:val="1"/>
      <w:marLeft w:val="0"/>
      <w:marRight w:val="0"/>
      <w:marTop w:val="0"/>
      <w:marBottom w:val="0"/>
      <w:divBdr>
        <w:top w:val="none" w:sz="0" w:space="0" w:color="auto"/>
        <w:left w:val="none" w:sz="0" w:space="0" w:color="auto"/>
        <w:bottom w:val="none" w:sz="0" w:space="0" w:color="auto"/>
        <w:right w:val="none" w:sz="0" w:space="0" w:color="auto"/>
      </w:divBdr>
    </w:div>
    <w:div w:id="658384437">
      <w:bodyDiv w:val="1"/>
      <w:marLeft w:val="0"/>
      <w:marRight w:val="0"/>
      <w:marTop w:val="0"/>
      <w:marBottom w:val="0"/>
      <w:divBdr>
        <w:top w:val="none" w:sz="0" w:space="0" w:color="auto"/>
        <w:left w:val="none" w:sz="0" w:space="0" w:color="auto"/>
        <w:bottom w:val="none" w:sz="0" w:space="0" w:color="auto"/>
        <w:right w:val="none" w:sz="0" w:space="0" w:color="auto"/>
      </w:divBdr>
    </w:div>
    <w:div w:id="672799843">
      <w:bodyDiv w:val="1"/>
      <w:marLeft w:val="0"/>
      <w:marRight w:val="0"/>
      <w:marTop w:val="0"/>
      <w:marBottom w:val="0"/>
      <w:divBdr>
        <w:top w:val="none" w:sz="0" w:space="0" w:color="auto"/>
        <w:left w:val="none" w:sz="0" w:space="0" w:color="auto"/>
        <w:bottom w:val="none" w:sz="0" w:space="0" w:color="auto"/>
        <w:right w:val="none" w:sz="0" w:space="0" w:color="auto"/>
      </w:divBdr>
    </w:div>
    <w:div w:id="682710061">
      <w:bodyDiv w:val="1"/>
      <w:marLeft w:val="0"/>
      <w:marRight w:val="0"/>
      <w:marTop w:val="0"/>
      <w:marBottom w:val="0"/>
      <w:divBdr>
        <w:top w:val="none" w:sz="0" w:space="0" w:color="auto"/>
        <w:left w:val="none" w:sz="0" w:space="0" w:color="auto"/>
        <w:bottom w:val="none" w:sz="0" w:space="0" w:color="auto"/>
        <w:right w:val="none" w:sz="0" w:space="0" w:color="auto"/>
      </w:divBdr>
      <w:divsChild>
        <w:div w:id="930357109">
          <w:marLeft w:val="274"/>
          <w:marRight w:val="0"/>
          <w:marTop w:val="0"/>
          <w:marBottom w:val="160"/>
          <w:divBdr>
            <w:top w:val="none" w:sz="0" w:space="0" w:color="auto"/>
            <w:left w:val="none" w:sz="0" w:space="0" w:color="auto"/>
            <w:bottom w:val="none" w:sz="0" w:space="0" w:color="auto"/>
            <w:right w:val="none" w:sz="0" w:space="0" w:color="auto"/>
          </w:divBdr>
        </w:div>
        <w:div w:id="1470047392">
          <w:marLeft w:val="274"/>
          <w:marRight w:val="0"/>
          <w:marTop w:val="0"/>
          <w:marBottom w:val="160"/>
          <w:divBdr>
            <w:top w:val="none" w:sz="0" w:space="0" w:color="auto"/>
            <w:left w:val="none" w:sz="0" w:space="0" w:color="auto"/>
            <w:bottom w:val="none" w:sz="0" w:space="0" w:color="auto"/>
            <w:right w:val="none" w:sz="0" w:space="0" w:color="auto"/>
          </w:divBdr>
        </w:div>
        <w:div w:id="1163933697">
          <w:marLeft w:val="274"/>
          <w:marRight w:val="0"/>
          <w:marTop w:val="0"/>
          <w:marBottom w:val="160"/>
          <w:divBdr>
            <w:top w:val="none" w:sz="0" w:space="0" w:color="auto"/>
            <w:left w:val="none" w:sz="0" w:space="0" w:color="auto"/>
            <w:bottom w:val="none" w:sz="0" w:space="0" w:color="auto"/>
            <w:right w:val="none" w:sz="0" w:space="0" w:color="auto"/>
          </w:divBdr>
        </w:div>
        <w:div w:id="809324941">
          <w:marLeft w:val="274"/>
          <w:marRight w:val="0"/>
          <w:marTop w:val="0"/>
          <w:marBottom w:val="160"/>
          <w:divBdr>
            <w:top w:val="none" w:sz="0" w:space="0" w:color="auto"/>
            <w:left w:val="none" w:sz="0" w:space="0" w:color="auto"/>
            <w:bottom w:val="none" w:sz="0" w:space="0" w:color="auto"/>
            <w:right w:val="none" w:sz="0" w:space="0" w:color="auto"/>
          </w:divBdr>
        </w:div>
        <w:div w:id="501049461">
          <w:marLeft w:val="274"/>
          <w:marRight w:val="0"/>
          <w:marTop w:val="0"/>
          <w:marBottom w:val="160"/>
          <w:divBdr>
            <w:top w:val="none" w:sz="0" w:space="0" w:color="auto"/>
            <w:left w:val="none" w:sz="0" w:space="0" w:color="auto"/>
            <w:bottom w:val="none" w:sz="0" w:space="0" w:color="auto"/>
            <w:right w:val="none" w:sz="0" w:space="0" w:color="auto"/>
          </w:divBdr>
        </w:div>
        <w:div w:id="1117917829">
          <w:marLeft w:val="274"/>
          <w:marRight w:val="0"/>
          <w:marTop w:val="0"/>
          <w:marBottom w:val="160"/>
          <w:divBdr>
            <w:top w:val="none" w:sz="0" w:space="0" w:color="auto"/>
            <w:left w:val="none" w:sz="0" w:space="0" w:color="auto"/>
            <w:bottom w:val="none" w:sz="0" w:space="0" w:color="auto"/>
            <w:right w:val="none" w:sz="0" w:space="0" w:color="auto"/>
          </w:divBdr>
        </w:div>
        <w:div w:id="682122623">
          <w:marLeft w:val="274"/>
          <w:marRight w:val="0"/>
          <w:marTop w:val="0"/>
          <w:marBottom w:val="160"/>
          <w:divBdr>
            <w:top w:val="none" w:sz="0" w:space="0" w:color="auto"/>
            <w:left w:val="none" w:sz="0" w:space="0" w:color="auto"/>
            <w:bottom w:val="none" w:sz="0" w:space="0" w:color="auto"/>
            <w:right w:val="none" w:sz="0" w:space="0" w:color="auto"/>
          </w:divBdr>
        </w:div>
        <w:div w:id="133329322">
          <w:marLeft w:val="274"/>
          <w:marRight w:val="0"/>
          <w:marTop w:val="0"/>
          <w:marBottom w:val="160"/>
          <w:divBdr>
            <w:top w:val="none" w:sz="0" w:space="0" w:color="auto"/>
            <w:left w:val="none" w:sz="0" w:space="0" w:color="auto"/>
            <w:bottom w:val="none" w:sz="0" w:space="0" w:color="auto"/>
            <w:right w:val="none" w:sz="0" w:space="0" w:color="auto"/>
          </w:divBdr>
        </w:div>
      </w:divsChild>
    </w:div>
    <w:div w:id="699285482">
      <w:bodyDiv w:val="1"/>
      <w:marLeft w:val="0"/>
      <w:marRight w:val="0"/>
      <w:marTop w:val="0"/>
      <w:marBottom w:val="0"/>
      <w:divBdr>
        <w:top w:val="none" w:sz="0" w:space="0" w:color="auto"/>
        <w:left w:val="none" w:sz="0" w:space="0" w:color="auto"/>
        <w:bottom w:val="none" w:sz="0" w:space="0" w:color="auto"/>
        <w:right w:val="none" w:sz="0" w:space="0" w:color="auto"/>
      </w:divBdr>
    </w:div>
    <w:div w:id="700283459">
      <w:bodyDiv w:val="1"/>
      <w:marLeft w:val="0"/>
      <w:marRight w:val="0"/>
      <w:marTop w:val="0"/>
      <w:marBottom w:val="0"/>
      <w:divBdr>
        <w:top w:val="none" w:sz="0" w:space="0" w:color="auto"/>
        <w:left w:val="none" w:sz="0" w:space="0" w:color="auto"/>
        <w:bottom w:val="none" w:sz="0" w:space="0" w:color="auto"/>
        <w:right w:val="none" w:sz="0" w:space="0" w:color="auto"/>
      </w:divBdr>
    </w:div>
    <w:div w:id="704981945">
      <w:bodyDiv w:val="1"/>
      <w:marLeft w:val="0"/>
      <w:marRight w:val="0"/>
      <w:marTop w:val="0"/>
      <w:marBottom w:val="0"/>
      <w:divBdr>
        <w:top w:val="none" w:sz="0" w:space="0" w:color="auto"/>
        <w:left w:val="none" w:sz="0" w:space="0" w:color="auto"/>
        <w:bottom w:val="none" w:sz="0" w:space="0" w:color="auto"/>
        <w:right w:val="none" w:sz="0" w:space="0" w:color="auto"/>
      </w:divBdr>
    </w:div>
    <w:div w:id="712120052">
      <w:bodyDiv w:val="1"/>
      <w:marLeft w:val="0"/>
      <w:marRight w:val="0"/>
      <w:marTop w:val="0"/>
      <w:marBottom w:val="0"/>
      <w:divBdr>
        <w:top w:val="none" w:sz="0" w:space="0" w:color="auto"/>
        <w:left w:val="none" w:sz="0" w:space="0" w:color="auto"/>
        <w:bottom w:val="none" w:sz="0" w:space="0" w:color="auto"/>
        <w:right w:val="none" w:sz="0" w:space="0" w:color="auto"/>
      </w:divBdr>
      <w:divsChild>
        <w:div w:id="683821306">
          <w:marLeft w:val="0"/>
          <w:marRight w:val="0"/>
          <w:marTop w:val="0"/>
          <w:marBottom w:val="0"/>
          <w:divBdr>
            <w:top w:val="none" w:sz="0" w:space="0" w:color="auto"/>
            <w:left w:val="none" w:sz="0" w:space="0" w:color="auto"/>
            <w:bottom w:val="none" w:sz="0" w:space="0" w:color="auto"/>
            <w:right w:val="none" w:sz="0" w:space="0" w:color="auto"/>
          </w:divBdr>
          <w:divsChild>
            <w:div w:id="1822692741">
              <w:marLeft w:val="0"/>
              <w:marRight w:val="0"/>
              <w:marTop w:val="0"/>
              <w:marBottom w:val="0"/>
              <w:divBdr>
                <w:top w:val="none" w:sz="0" w:space="0" w:color="auto"/>
                <w:left w:val="none" w:sz="0" w:space="0" w:color="auto"/>
                <w:bottom w:val="none" w:sz="0" w:space="0" w:color="auto"/>
                <w:right w:val="none" w:sz="0" w:space="0" w:color="auto"/>
              </w:divBdr>
              <w:divsChild>
                <w:div w:id="15156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164526">
      <w:bodyDiv w:val="1"/>
      <w:marLeft w:val="0"/>
      <w:marRight w:val="0"/>
      <w:marTop w:val="0"/>
      <w:marBottom w:val="0"/>
      <w:divBdr>
        <w:top w:val="none" w:sz="0" w:space="0" w:color="auto"/>
        <w:left w:val="none" w:sz="0" w:space="0" w:color="auto"/>
        <w:bottom w:val="none" w:sz="0" w:space="0" w:color="auto"/>
        <w:right w:val="none" w:sz="0" w:space="0" w:color="auto"/>
      </w:divBdr>
    </w:div>
    <w:div w:id="734745673">
      <w:bodyDiv w:val="1"/>
      <w:marLeft w:val="0"/>
      <w:marRight w:val="0"/>
      <w:marTop w:val="0"/>
      <w:marBottom w:val="0"/>
      <w:divBdr>
        <w:top w:val="none" w:sz="0" w:space="0" w:color="auto"/>
        <w:left w:val="none" w:sz="0" w:space="0" w:color="auto"/>
        <w:bottom w:val="none" w:sz="0" w:space="0" w:color="auto"/>
        <w:right w:val="none" w:sz="0" w:space="0" w:color="auto"/>
      </w:divBdr>
      <w:divsChild>
        <w:div w:id="107548262">
          <w:marLeft w:val="274"/>
          <w:marRight w:val="0"/>
          <w:marTop w:val="0"/>
          <w:marBottom w:val="160"/>
          <w:divBdr>
            <w:top w:val="none" w:sz="0" w:space="0" w:color="auto"/>
            <w:left w:val="none" w:sz="0" w:space="0" w:color="auto"/>
            <w:bottom w:val="none" w:sz="0" w:space="0" w:color="auto"/>
            <w:right w:val="none" w:sz="0" w:space="0" w:color="auto"/>
          </w:divBdr>
        </w:div>
        <w:div w:id="1729449110">
          <w:marLeft w:val="274"/>
          <w:marRight w:val="0"/>
          <w:marTop w:val="0"/>
          <w:marBottom w:val="160"/>
          <w:divBdr>
            <w:top w:val="none" w:sz="0" w:space="0" w:color="auto"/>
            <w:left w:val="none" w:sz="0" w:space="0" w:color="auto"/>
            <w:bottom w:val="none" w:sz="0" w:space="0" w:color="auto"/>
            <w:right w:val="none" w:sz="0" w:space="0" w:color="auto"/>
          </w:divBdr>
        </w:div>
      </w:divsChild>
    </w:div>
    <w:div w:id="758872134">
      <w:bodyDiv w:val="1"/>
      <w:marLeft w:val="0"/>
      <w:marRight w:val="0"/>
      <w:marTop w:val="0"/>
      <w:marBottom w:val="0"/>
      <w:divBdr>
        <w:top w:val="none" w:sz="0" w:space="0" w:color="auto"/>
        <w:left w:val="none" w:sz="0" w:space="0" w:color="auto"/>
        <w:bottom w:val="none" w:sz="0" w:space="0" w:color="auto"/>
        <w:right w:val="none" w:sz="0" w:space="0" w:color="auto"/>
      </w:divBdr>
    </w:div>
    <w:div w:id="777795974">
      <w:bodyDiv w:val="1"/>
      <w:marLeft w:val="0"/>
      <w:marRight w:val="0"/>
      <w:marTop w:val="0"/>
      <w:marBottom w:val="0"/>
      <w:divBdr>
        <w:top w:val="none" w:sz="0" w:space="0" w:color="auto"/>
        <w:left w:val="none" w:sz="0" w:space="0" w:color="auto"/>
        <w:bottom w:val="none" w:sz="0" w:space="0" w:color="auto"/>
        <w:right w:val="none" w:sz="0" w:space="0" w:color="auto"/>
      </w:divBdr>
    </w:div>
    <w:div w:id="788857524">
      <w:bodyDiv w:val="1"/>
      <w:marLeft w:val="0"/>
      <w:marRight w:val="0"/>
      <w:marTop w:val="0"/>
      <w:marBottom w:val="0"/>
      <w:divBdr>
        <w:top w:val="none" w:sz="0" w:space="0" w:color="auto"/>
        <w:left w:val="none" w:sz="0" w:space="0" w:color="auto"/>
        <w:bottom w:val="none" w:sz="0" w:space="0" w:color="auto"/>
        <w:right w:val="none" w:sz="0" w:space="0" w:color="auto"/>
      </w:divBdr>
    </w:div>
    <w:div w:id="791094198">
      <w:bodyDiv w:val="1"/>
      <w:marLeft w:val="0"/>
      <w:marRight w:val="0"/>
      <w:marTop w:val="0"/>
      <w:marBottom w:val="0"/>
      <w:divBdr>
        <w:top w:val="none" w:sz="0" w:space="0" w:color="auto"/>
        <w:left w:val="none" w:sz="0" w:space="0" w:color="auto"/>
        <w:bottom w:val="none" w:sz="0" w:space="0" w:color="auto"/>
        <w:right w:val="none" w:sz="0" w:space="0" w:color="auto"/>
      </w:divBdr>
    </w:div>
    <w:div w:id="792097413">
      <w:bodyDiv w:val="1"/>
      <w:marLeft w:val="0"/>
      <w:marRight w:val="0"/>
      <w:marTop w:val="0"/>
      <w:marBottom w:val="0"/>
      <w:divBdr>
        <w:top w:val="none" w:sz="0" w:space="0" w:color="auto"/>
        <w:left w:val="none" w:sz="0" w:space="0" w:color="auto"/>
        <w:bottom w:val="none" w:sz="0" w:space="0" w:color="auto"/>
        <w:right w:val="none" w:sz="0" w:space="0" w:color="auto"/>
      </w:divBdr>
    </w:div>
    <w:div w:id="803815955">
      <w:bodyDiv w:val="1"/>
      <w:marLeft w:val="0"/>
      <w:marRight w:val="0"/>
      <w:marTop w:val="0"/>
      <w:marBottom w:val="0"/>
      <w:divBdr>
        <w:top w:val="none" w:sz="0" w:space="0" w:color="auto"/>
        <w:left w:val="none" w:sz="0" w:space="0" w:color="auto"/>
        <w:bottom w:val="none" w:sz="0" w:space="0" w:color="auto"/>
        <w:right w:val="none" w:sz="0" w:space="0" w:color="auto"/>
      </w:divBdr>
    </w:div>
    <w:div w:id="816799793">
      <w:bodyDiv w:val="1"/>
      <w:marLeft w:val="0"/>
      <w:marRight w:val="0"/>
      <w:marTop w:val="0"/>
      <w:marBottom w:val="0"/>
      <w:divBdr>
        <w:top w:val="none" w:sz="0" w:space="0" w:color="auto"/>
        <w:left w:val="none" w:sz="0" w:space="0" w:color="auto"/>
        <w:bottom w:val="none" w:sz="0" w:space="0" w:color="auto"/>
        <w:right w:val="none" w:sz="0" w:space="0" w:color="auto"/>
      </w:divBdr>
    </w:div>
    <w:div w:id="834341923">
      <w:bodyDiv w:val="1"/>
      <w:marLeft w:val="0"/>
      <w:marRight w:val="0"/>
      <w:marTop w:val="0"/>
      <w:marBottom w:val="0"/>
      <w:divBdr>
        <w:top w:val="none" w:sz="0" w:space="0" w:color="auto"/>
        <w:left w:val="none" w:sz="0" w:space="0" w:color="auto"/>
        <w:bottom w:val="none" w:sz="0" w:space="0" w:color="auto"/>
        <w:right w:val="none" w:sz="0" w:space="0" w:color="auto"/>
      </w:divBdr>
    </w:div>
    <w:div w:id="836651456">
      <w:bodyDiv w:val="1"/>
      <w:marLeft w:val="0"/>
      <w:marRight w:val="0"/>
      <w:marTop w:val="0"/>
      <w:marBottom w:val="0"/>
      <w:divBdr>
        <w:top w:val="none" w:sz="0" w:space="0" w:color="auto"/>
        <w:left w:val="none" w:sz="0" w:space="0" w:color="auto"/>
        <w:bottom w:val="none" w:sz="0" w:space="0" w:color="auto"/>
        <w:right w:val="none" w:sz="0" w:space="0" w:color="auto"/>
      </w:divBdr>
      <w:divsChild>
        <w:div w:id="1059784801">
          <w:marLeft w:val="274"/>
          <w:marRight w:val="0"/>
          <w:marTop w:val="0"/>
          <w:marBottom w:val="0"/>
          <w:divBdr>
            <w:top w:val="none" w:sz="0" w:space="0" w:color="auto"/>
            <w:left w:val="none" w:sz="0" w:space="0" w:color="auto"/>
            <w:bottom w:val="none" w:sz="0" w:space="0" w:color="auto"/>
            <w:right w:val="none" w:sz="0" w:space="0" w:color="auto"/>
          </w:divBdr>
        </w:div>
        <w:div w:id="446237224">
          <w:marLeft w:val="274"/>
          <w:marRight w:val="0"/>
          <w:marTop w:val="0"/>
          <w:marBottom w:val="0"/>
          <w:divBdr>
            <w:top w:val="none" w:sz="0" w:space="0" w:color="auto"/>
            <w:left w:val="none" w:sz="0" w:space="0" w:color="auto"/>
            <w:bottom w:val="none" w:sz="0" w:space="0" w:color="auto"/>
            <w:right w:val="none" w:sz="0" w:space="0" w:color="auto"/>
          </w:divBdr>
        </w:div>
        <w:div w:id="468591847">
          <w:marLeft w:val="274"/>
          <w:marRight w:val="0"/>
          <w:marTop w:val="0"/>
          <w:marBottom w:val="0"/>
          <w:divBdr>
            <w:top w:val="none" w:sz="0" w:space="0" w:color="auto"/>
            <w:left w:val="none" w:sz="0" w:space="0" w:color="auto"/>
            <w:bottom w:val="none" w:sz="0" w:space="0" w:color="auto"/>
            <w:right w:val="none" w:sz="0" w:space="0" w:color="auto"/>
          </w:divBdr>
        </w:div>
        <w:div w:id="1323510142">
          <w:marLeft w:val="274"/>
          <w:marRight w:val="0"/>
          <w:marTop w:val="0"/>
          <w:marBottom w:val="0"/>
          <w:divBdr>
            <w:top w:val="none" w:sz="0" w:space="0" w:color="auto"/>
            <w:left w:val="none" w:sz="0" w:space="0" w:color="auto"/>
            <w:bottom w:val="none" w:sz="0" w:space="0" w:color="auto"/>
            <w:right w:val="none" w:sz="0" w:space="0" w:color="auto"/>
          </w:divBdr>
        </w:div>
        <w:div w:id="1914775803">
          <w:marLeft w:val="274"/>
          <w:marRight w:val="0"/>
          <w:marTop w:val="0"/>
          <w:marBottom w:val="0"/>
          <w:divBdr>
            <w:top w:val="none" w:sz="0" w:space="0" w:color="auto"/>
            <w:left w:val="none" w:sz="0" w:space="0" w:color="auto"/>
            <w:bottom w:val="none" w:sz="0" w:space="0" w:color="auto"/>
            <w:right w:val="none" w:sz="0" w:space="0" w:color="auto"/>
          </w:divBdr>
        </w:div>
        <w:div w:id="484276924">
          <w:marLeft w:val="274"/>
          <w:marRight w:val="0"/>
          <w:marTop w:val="0"/>
          <w:marBottom w:val="0"/>
          <w:divBdr>
            <w:top w:val="none" w:sz="0" w:space="0" w:color="auto"/>
            <w:left w:val="none" w:sz="0" w:space="0" w:color="auto"/>
            <w:bottom w:val="none" w:sz="0" w:space="0" w:color="auto"/>
            <w:right w:val="none" w:sz="0" w:space="0" w:color="auto"/>
          </w:divBdr>
        </w:div>
      </w:divsChild>
    </w:div>
    <w:div w:id="846948284">
      <w:bodyDiv w:val="1"/>
      <w:marLeft w:val="0"/>
      <w:marRight w:val="0"/>
      <w:marTop w:val="0"/>
      <w:marBottom w:val="0"/>
      <w:divBdr>
        <w:top w:val="none" w:sz="0" w:space="0" w:color="auto"/>
        <w:left w:val="none" w:sz="0" w:space="0" w:color="auto"/>
        <w:bottom w:val="none" w:sz="0" w:space="0" w:color="auto"/>
        <w:right w:val="none" w:sz="0" w:space="0" w:color="auto"/>
      </w:divBdr>
      <w:divsChild>
        <w:div w:id="305940294">
          <w:marLeft w:val="691"/>
          <w:marRight w:val="0"/>
          <w:marTop w:val="96"/>
          <w:marBottom w:val="0"/>
          <w:divBdr>
            <w:top w:val="none" w:sz="0" w:space="0" w:color="auto"/>
            <w:left w:val="none" w:sz="0" w:space="0" w:color="auto"/>
            <w:bottom w:val="none" w:sz="0" w:space="0" w:color="auto"/>
            <w:right w:val="none" w:sz="0" w:space="0" w:color="auto"/>
          </w:divBdr>
        </w:div>
        <w:div w:id="652224524">
          <w:marLeft w:val="691"/>
          <w:marRight w:val="0"/>
          <w:marTop w:val="96"/>
          <w:marBottom w:val="0"/>
          <w:divBdr>
            <w:top w:val="none" w:sz="0" w:space="0" w:color="auto"/>
            <w:left w:val="none" w:sz="0" w:space="0" w:color="auto"/>
            <w:bottom w:val="none" w:sz="0" w:space="0" w:color="auto"/>
            <w:right w:val="none" w:sz="0" w:space="0" w:color="auto"/>
          </w:divBdr>
        </w:div>
        <w:div w:id="961034522">
          <w:marLeft w:val="691"/>
          <w:marRight w:val="0"/>
          <w:marTop w:val="96"/>
          <w:marBottom w:val="0"/>
          <w:divBdr>
            <w:top w:val="none" w:sz="0" w:space="0" w:color="auto"/>
            <w:left w:val="none" w:sz="0" w:space="0" w:color="auto"/>
            <w:bottom w:val="none" w:sz="0" w:space="0" w:color="auto"/>
            <w:right w:val="none" w:sz="0" w:space="0" w:color="auto"/>
          </w:divBdr>
        </w:div>
        <w:div w:id="1071005656">
          <w:marLeft w:val="691"/>
          <w:marRight w:val="0"/>
          <w:marTop w:val="96"/>
          <w:marBottom w:val="0"/>
          <w:divBdr>
            <w:top w:val="none" w:sz="0" w:space="0" w:color="auto"/>
            <w:left w:val="none" w:sz="0" w:space="0" w:color="auto"/>
            <w:bottom w:val="none" w:sz="0" w:space="0" w:color="auto"/>
            <w:right w:val="none" w:sz="0" w:space="0" w:color="auto"/>
          </w:divBdr>
        </w:div>
        <w:div w:id="8338658">
          <w:marLeft w:val="691"/>
          <w:marRight w:val="0"/>
          <w:marTop w:val="96"/>
          <w:marBottom w:val="0"/>
          <w:divBdr>
            <w:top w:val="none" w:sz="0" w:space="0" w:color="auto"/>
            <w:left w:val="none" w:sz="0" w:space="0" w:color="auto"/>
            <w:bottom w:val="none" w:sz="0" w:space="0" w:color="auto"/>
            <w:right w:val="none" w:sz="0" w:space="0" w:color="auto"/>
          </w:divBdr>
        </w:div>
      </w:divsChild>
    </w:div>
    <w:div w:id="847015791">
      <w:bodyDiv w:val="1"/>
      <w:marLeft w:val="0"/>
      <w:marRight w:val="0"/>
      <w:marTop w:val="0"/>
      <w:marBottom w:val="0"/>
      <w:divBdr>
        <w:top w:val="none" w:sz="0" w:space="0" w:color="auto"/>
        <w:left w:val="none" w:sz="0" w:space="0" w:color="auto"/>
        <w:bottom w:val="none" w:sz="0" w:space="0" w:color="auto"/>
        <w:right w:val="none" w:sz="0" w:space="0" w:color="auto"/>
      </w:divBdr>
    </w:div>
    <w:div w:id="848062024">
      <w:bodyDiv w:val="1"/>
      <w:marLeft w:val="0"/>
      <w:marRight w:val="0"/>
      <w:marTop w:val="0"/>
      <w:marBottom w:val="0"/>
      <w:divBdr>
        <w:top w:val="none" w:sz="0" w:space="0" w:color="auto"/>
        <w:left w:val="none" w:sz="0" w:space="0" w:color="auto"/>
        <w:bottom w:val="none" w:sz="0" w:space="0" w:color="auto"/>
        <w:right w:val="none" w:sz="0" w:space="0" w:color="auto"/>
      </w:divBdr>
    </w:div>
    <w:div w:id="859046217">
      <w:bodyDiv w:val="1"/>
      <w:marLeft w:val="0"/>
      <w:marRight w:val="0"/>
      <w:marTop w:val="0"/>
      <w:marBottom w:val="0"/>
      <w:divBdr>
        <w:top w:val="none" w:sz="0" w:space="0" w:color="auto"/>
        <w:left w:val="none" w:sz="0" w:space="0" w:color="auto"/>
        <w:bottom w:val="none" w:sz="0" w:space="0" w:color="auto"/>
        <w:right w:val="none" w:sz="0" w:space="0" w:color="auto"/>
      </w:divBdr>
    </w:div>
    <w:div w:id="867134613">
      <w:bodyDiv w:val="1"/>
      <w:marLeft w:val="0"/>
      <w:marRight w:val="0"/>
      <w:marTop w:val="0"/>
      <w:marBottom w:val="0"/>
      <w:divBdr>
        <w:top w:val="none" w:sz="0" w:space="0" w:color="auto"/>
        <w:left w:val="none" w:sz="0" w:space="0" w:color="auto"/>
        <w:bottom w:val="none" w:sz="0" w:space="0" w:color="auto"/>
        <w:right w:val="none" w:sz="0" w:space="0" w:color="auto"/>
      </w:divBdr>
      <w:divsChild>
        <w:div w:id="936717939">
          <w:marLeft w:val="0"/>
          <w:marRight w:val="0"/>
          <w:marTop w:val="0"/>
          <w:marBottom w:val="0"/>
          <w:divBdr>
            <w:top w:val="none" w:sz="0" w:space="0" w:color="auto"/>
            <w:left w:val="none" w:sz="0" w:space="0" w:color="auto"/>
            <w:bottom w:val="none" w:sz="0" w:space="0" w:color="auto"/>
            <w:right w:val="none" w:sz="0" w:space="0" w:color="auto"/>
          </w:divBdr>
        </w:div>
      </w:divsChild>
    </w:div>
    <w:div w:id="878737950">
      <w:bodyDiv w:val="1"/>
      <w:marLeft w:val="0"/>
      <w:marRight w:val="0"/>
      <w:marTop w:val="0"/>
      <w:marBottom w:val="0"/>
      <w:divBdr>
        <w:top w:val="none" w:sz="0" w:space="0" w:color="auto"/>
        <w:left w:val="none" w:sz="0" w:space="0" w:color="auto"/>
        <w:bottom w:val="none" w:sz="0" w:space="0" w:color="auto"/>
        <w:right w:val="none" w:sz="0" w:space="0" w:color="auto"/>
      </w:divBdr>
    </w:div>
    <w:div w:id="878787945">
      <w:bodyDiv w:val="1"/>
      <w:marLeft w:val="0"/>
      <w:marRight w:val="0"/>
      <w:marTop w:val="0"/>
      <w:marBottom w:val="0"/>
      <w:divBdr>
        <w:top w:val="none" w:sz="0" w:space="0" w:color="auto"/>
        <w:left w:val="none" w:sz="0" w:space="0" w:color="auto"/>
        <w:bottom w:val="none" w:sz="0" w:space="0" w:color="auto"/>
        <w:right w:val="none" w:sz="0" w:space="0" w:color="auto"/>
      </w:divBdr>
    </w:div>
    <w:div w:id="900796877">
      <w:bodyDiv w:val="1"/>
      <w:marLeft w:val="0"/>
      <w:marRight w:val="0"/>
      <w:marTop w:val="0"/>
      <w:marBottom w:val="0"/>
      <w:divBdr>
        <w:top w:val="none" w:sz="0" w:space="0" w:color="auto"/>
        <w:left w:val="none" w:sz="0" w:space="0" w:color="auto"/>
        <w:bottom w:val="none" w:sz="0" w:space="0" w:color="auto"/>
        <w:right w:val="none" w:sz="0" w:space="0" w:color="auto"/>
      </w:divBdr>
    </w:div>
    <w:div w:id="917592581">
      <w:bodyDiv w:val="1"/>
      <w:marLeft w:val="0"/>
      <w:marRight w:val="0"/>
      <w:marTop w:val="0"/>
      <w:marBottom w:val="0"/>
      <w:divBdr>
        <w:top w:val="none" w:sz="0" w:space="0" w:color="auto"/>
        <w:left w:val="none" w:sz="0" w:space="0" w:color="auto"/>
        <w:bottom w:val="none" w:sz="0" w:space="0" w:color="auto"/>
        <w:right w:val="none" w:sz="0" w:space="0" w:color="auto"/>
      </w:divBdr>
      <w:divsChild>
        <w:div w:id="883374948">
          <w:marLeft w:val="0"/>
          <w:marRight w:val="0"/>
          <w:marTop w:val="0"/>
          <w:marBottom w:val="120"/>
          <w:divBdr>
            <w:top w:val="none" w:sz="0" w:space="0" w:color="auto"/>
            <w:left w:val="none" w:sz="0" w:space="0" w:color="auto"/>
            <w:bottom w:val="none" w:sz="0" w:space="0" w:color="auto"/>
            <w:right w:val="none" w:sz="0" w:space="0" w:color="auto"/>
          </w:divBdr>
        </w:div>
        <w:div w:id="47842286">
          <w:marLeft w:val="0"/>
          <w:marRight w:val="0"/>
          <w:marTop w:val="0"/>
          <w:marBottom w:val="120"/>
          <w:divBdr>
            <w:top w:val="none" w:sz="0" w:space="0" w:color="auto"/>
            <w:left w:val="none" w:sz="0" w:space="0" w:color="auto"/>
            <w:bottom w:val="none" w:sz="0" w:space="0" w:color="auto"/>
            <w:right w:val="none" w:sz="0" w:space="0" w:color="auto"/>
          </w:divBdr>
        </w:div>
        <w:div w:id="1002466187">
          <w:marLeft w:val="0"/>
          <w:marRight w:val="0"/>
          <w:marTop w:val="0"/>
          <w:marBottom w:val="120"/>
          <w:divBdr>
            <w:top w:val="none" w:sz="0" w:space="0" w:color="auto"/>
            <w:left w:val="none" w:sz="0" w:space="0" w:color="auto"/>
            <w:bottom w:val="none" w:sz="0" w:space="0" w:color="auto"/>
            <w:right w:val="none" w:sz="0" w:space="0" w:color="auto"/>
          </w:divBdr>
        </w:div>
        <w:div w:id="1480076809">
          <w:marLeft w:val="0"/>
          <w:marRight w:val="0"/>
          <w:marTop w:val="0"/>
          <w:marBottom w:val="120"/>
          <w:divBdr>
            <w:top w:val="none" w:sz="0" w:space="0" w:color="auto"/>
            <w:left w:val="none" w:sz="0" w:space="0" w:color="auto"/>
            <w:bottom w:val="none" w:sz="0" w:space="0" w:color="auto"/>
            <w:right w:val="none" w:sz="0" w:space="0" w:color="auto"/>
          </w:divBdr>
        </w:div>
        <w:div w:id="607347591">
          <w:marLeft w:val="0"/>
          <w:marRight w:val="0"/>
          <w:marTop w:val="0"/>
          <w:marBottom w:val="120"/>
          <w:divBdr>
            <w:top w:val="none" w:sz="0" w:space="0" w:color="auto"/>
            <w:left w:val="none" w:sz="0" w:space="0" w:color="auto"/>
            <w:bottom w:val="none" w:sz="0" w:space="0" w:color="auto"/>
            <w:right w:val="none" w:sz="0" w:space="0" w:color="auto"/>
          </w:divBdr>
        </w:div>
        <w:div w:id="1232231753">
          <w:marLeft w:val="0"/>
          <w:marRight w:val="0"/>
          <w:marTop w:val="0"/>
          <w:marBottom w:val="120"/>
          <w:divBdr>
            <w:top w:val="none" w:sz="0" w:space="0" w:color="auto"/>
            <w:left w:val="none" w:sz="0" w:space="0" w:color="auto"/>
            <w:bottom w:val="none" w:sz="0" w:space="0" w:color="auto"/>
            <w:right w:val="none" w:sz="0" w:space="0" w:color="auto"/>
          </w:divBdr>
        </w:div>
        <w:div w:id="1435514768">
          <w:marLeft w:val="0"/>
          <w:marRight w:val="0"/>
          <w:marTop w:val="0"/>
          <w:marBottom w:val="120"/>
          <w:divBdr>
            <w:top w:val="none" w:sz="0" w:space="0" w:color="auto"/>
            <w:left w:val="none" w:sz="0" w:space="0" w:color="auto"/>
            <w:bottom w:val="none" w:sz="0" w:space="0" w:color="auto"/>
            <w:right w:val="none" w:sz="0" w:space="0" w:color="auto"/>
          </w:divBdr>
        </w:div>
      </w:divsChild>
    </w:div>
    <w:div w:id="922884211">
      <w:bodyDiv w:val="1"/>
      <w:marLeft w:val="0"/>
      <w:marRight w:val="0"/>
      <w:marTop w:val="0"/>
      <w:marBottom w:val="0"/>
      <w:divBdr>
        <w:top w:val="none" w:sz="0" w:space="0" w:color="auto"/>
        <w:left w:val="none" w:sz="0" w:space="0" w:color="auto"/>
        <w:bottom w:val="none" w:sz="0" w:space="0" w:color="auto"/>
        <w:right w:val="none" w:sz="0" w:space="0" w:color="auto"/>
      </w:divBdr>
    </w:div>
    <w:div w:id="926839361">
      <w:bodyDiv w:val="1"/>
      <w:marLeft w:val="0"/>
      <w:marRight w:val="0"/>
      <w:marTop w:val="0"/>
      <w:marBottom w:val="0"/>
      <w:divBdr>
        <w:top w:val="none" w:sz="0" w:space="0" w:color="auto"/>
        <w:left w:val="none" w:sz="0" w:space="0" w:color="auto"/>
        <w:bottom w:val="none" w:sz="0" w:space="0" w:color="auto"/>
        <w:right w:val="none" w:sz="0" w:space="0" w:color="auto"/>
      </w:divBdr>
      <w:divsChild>
        <w:div w:id="1601645749">
          <w:marLeft w:val="619"/>
          <w:marRight w:val="0"/>
          <w:marTop w:val="140"/>
          <w:marBottom w:val="0"/>
          <w:divBdr>
            <w:top w:val="none" w:sz="0" w:space="0" w:color="auto"/>
            <w:left w:val="none" w:sz="0" w:space="0" w:color="auto"/>
            <w:bottom w:val="none" w:sz="0" w:space="0" w:color="auto"/>
            <w:right w:val="none" w:sz="0" w:space="0" w:color="auto"/>
          </w:divBdr>
        </w:div>
        <w:div w:id="395129207">
          <w:marLeft w:val="619"/>
          <w:marRight w:val="0"/>
          <w:marTop w:val="140"/>
          <w:marBottom w:val="0"/>
          <w:divBdr>
            <w:top w:val="none" w:sz="0" w:space="0" w:color="auto"/>
            <w:left w:val="none" w:sz="0" w:space="0" w:color="auto"/>
            <w:bottom w:val="none" w:sz="0" w:space="0" w:color="auto"/>
            <w:right w:val="none" w:sz="0" w:space="0" w:color="auto"/>
          </w:divBdr>
        </w:div>
      </w:divsChild>
    </w:div>
    <w:div w:id="939332867">
      <w:bodyDiv w:val="1"/>
      <w:marLeft w:val="0"/>
      <w:marRight w:val="0"/>
      <w:marTop w:val="0"/>
      <w:marBottom w:val="0"/>
      <w:divBdr>
        <w:top w:val="none" w:sz="0" w:space="0" w:color="auto"/>
        <w:left w:val="none" w:sz="0" w:space="0" w:color="auto"/>
        <w:bottom w:val="none" w:sz="0" w:space="0" w:color="auto"/>
        <w:right w:val="none" w:sz="0" w:space="0" w:color="auto"/>
      </w:divBdr>
    </w:div>
    <w:div w:id="941032353">
      <w:bodyDiv w:val="1"/>
      <w:marLeft w:val="0"/>
      <w:marRight w:val="0"/>
      <w:marTop w:val="0"/>
      <w:marBottom w:val="0"/>
      <w:divBdr>
        <w:top w:val="none" w:sz="0" w:space="0" w:color="auto"/>
        <w:left w:val="none" w:sz="0" w:space="0" w:color="auto"/>
        <w:bottom w:val="none" w:sz="0" w:space="0" w:color="auto"/>
        <w:right w:val="none" w:sz="0" w:space="0" w:color="auto"/>
      </w:divBdr>
      <w:divsChild>
        <w:div w:id="1969311861">
          <w:marLeft w:val="619"/>
          <w:marRight w:val="0"/>
          <w:marTop w:val="140"/>
          <w:marBottom w:val="0"/>
          <w:divBdr>
            <w:top w:val="none" w:sz="0" w:space="0" w:color="auto"/>
            <w:left w:val="none" w:sz="0" w:space="0" w:color="auto"/>
            <w:bottom w:val="none" w:sz="0" w:space="0" w:color="auto"/>
            <w:right w:val="none" w:sz="0" w:space="0" w:color="auto"/>
          </w:divBdr>
        </w:div>
        <w:div w:id="1282570083">
          <w:marLeft w:val="619"/>
          <w:marRight w:val="0"/>
          <w:marTop w:val="140"/>
          <w:marBottom w:val="0"/>
          <w:divBdr>
            <w:top w:val="none" w:sz="0" w:space="0" w:color="auto"/>
            <w:left w:val="none" w:sz="0" w:space="0" w:color="auto"/>
            <w:bottom w:val="none" w:sz="0" w:space="0" w:color="auto"/>
            <w:right w:val="none" w:sz="0" w:space="0" w:color="auto"/>
          </w:divBdr>
        </w:div>
        <w:div w:id="479932007">
          <w:marLeft w:val="619"/>
          <w:marRight w:val="0"/>
          <w:marTop w:val="140"/>
          <w:marBottom w:val="0"/>
          <w:divBdr>
            <w:top w:val="none" w:sz="0" w:space="0" w:color="auto"/>
            <w:left w:val="none" w:sz="0" w:space="0" w:color="auto"/>
            <w:bottom w:val="none" w:sz="0" w:space="0" w:color="auto"/>
            <w:right w:val="none" w:sz="0" w:space="0" w:color="auto"/>
          </w:divBdr>
        </w:div>
      </w:divsChild>
    </w:div>
    <w:div w:id="952522329">
      <w:bodyDiv w:val="1"/>
      <w:marLeft w:val="0"/>
      <w:marRight w:val="0"/>
      <w:marTop w:val="0"/>
      <w:marBottom w:val="0"/>
      <w:divBdr>
        <w:top w:val="none" w:sz="0" w:space="0" w:color="auto"/>
        <w:left w:val="none" w:sz="0" w:space="0" w:color="auto"/>
        <w:bottom w:val="none" w:sz="0" w:space="0" w:color="auto"/>
        <w:right w:val="none" w:sz="0" w:space="0" w:color="auto"/>
      </w:divBdr>
    </w:div>
    <w:div w:id="959610602">
      <w:bodyDiv w:val="1"/>
      <w:marLeft w:val="0"/>
      <w:marRight w:val="0"/>
      <w:marTop w:val="0"/>
      <w:marBottom w:val="0"/>
      <w:divBdr>
        <w:top w:val="none" w:sz="0" w:space="0" w:color="auto"/>
        <w:left w:val="none" w:sz="0" w:space="0" w:color="auto"/>
        <w:bottom w:val="none" w:sz="0" w:space="0" w:color="auto"/>
        <w:right w:val="none" w:sz="0" w:space="0" w:color="auto"/>
      </w:divBdr>
    </w:div>
    <w:div w:id="969821807">
      <w:bodyDiv w:val="1"/>
      <w:marLeft w:val="0"/>
      <w:marRight w:val="0"/>
      <w:marTop w:val="0"/>
      <w:marBottom w:val="0"/>
      <w:divBdr>
        <w:top w:val="none" w:sz="0" w:space="0" w:color="auto"/>
        <w:left w:val="none" w:sz="0" w:space="0" w:color="auto"/>
        <w:bottom w:val="none" w:sz="0" w:space="0" w:color="auto"/>
        <w:right w:val="none" w:sz="0" w:space="0" w:color="auto"/>
      </w:divBdr>
      <w:divsChild>
        <w:div w:id="171460143">
          <w:marLeft w:val="274"/>
          <w:marRight w:val="0"/>
          <w:marTop w:val="0"/>
          <w:marBottom w:val="160"/>
          <w:divBdr>
            <w:top w:val="none" w:sz="0" w:space="0" w:color="auto"/>
            <w:left w:val="none" w:sz="0" w:space="0" w:color="auto"/>
            <w:bottom w:val="none" w:sz="0" w:space="0" w:color="auto"/>
            <w:right w:val="none" w:sz="0" w:space="0" w:color="auto"/>
          </w:divBdr>
        </w:div>
        <w:div w:id="821652950">
          <w:marLeft w:val="274"/>
          <w:marRight w:val="0"/>
          <w:marTop w:val="0"/>
          <w:marBottom w:val="160"/>
          <w:divBdr>
            <w:top w:val="none" w:sz="0" w:space="0" w:color="auto"/>
            <w:left w:val="none" w:sz="0" w:space="0" w:color="auto"/>
            <w:bottom w:val="none" w:sz="0" w:space="0" w:color="auto"/>
            <w:right w:val="none" w:sz="0" w:space="0" w:color="auto"/>
          </w:divBdr>
        </w:div>
        <w:div w:id="2119525334">
          <w:marLeft w:val="274"/>
          <w:marRight w:val="0"/>
          <w:marTop w:val="0"/>
          <w:marBottom w:val="160"/>
          <w:divBdr>
            <w:top w:val="none" w:sz="0" w:space="0" w:color="auto"/>
            <w:left w:val="none" w:sz="0" w:space="0" w:color="auto"/>
            <w:bottom w:val="none" w:sz="0" w:space="0" w:color="auto"/>
            <w:right w:val="none" w:sz="0" w:space="0" w:color="auto"/>
          </w:divBdr>
        </w:div>
        <w:div w:id="1621373899">
          <w:marLeft w:val="274"/>
          <w:marRight w:val="0"/>
          <w:marTop w:val="0"/>
          <w:marBottom w:val="160"/>
          <w:divBdr>
            <w:top w:val="none" w:sz="0" w:space="0" w:color="auto"/>
            <w:left w:val="none" w:sz="0" w:space="0" w:color="auto"/>
            <w:bottom w:val="none" w:sz="0" w:space="0" w:color="auto"/>
            <w:right w:val="none" w:sz="0" w:space="0" w:color="auto"/>
          </w:divBdr>
        </w:div>
        <w:div w:id="715784884">
          <w:marLeft w:val="274"/>
          <w:marRight w:val="0"/>
          <w:marTop w:val="0"/>
          <w:marBottom w:val="160"/>
          <w:divBdr>
            <w:top w:val="none" w:sz="0" w:space="0" w:color="auto"/>
            <w:left w:val="none" w:sz="0" w:space="0" w:color="auto"/>
            <w:bottom w:val="none" w:sz="0" w:space="0" w:color="auto"/>
            <w:right w:val="none" w:sz="0" w:space="0" w:color="auto"/>
          </w:divBdr>
        </w:div>
        <w:div w:id="1387145123">
          <w:marLeft w:val="274"/>
          <w:marRight w:val="0"/>
          <w:marTop w:val="0"/>
          <w:marBottom w:val="160"/>
          <w:divBdr>
            <w:top w:val="none" w:sz="0" w:space="0" w:color="auto"/>
            <w:left w:val="none" w:sz="0" w:space="0" w:color="auto"/>
            <w:bottom w:val="none" w:sz="0" w:space="0" w:color="auto"/>
            <w:right w:val="none" w:sz="0" w:space="0" w:color="auto"/>
          </w:divBdr>
        </w:div>
      </w:divsChild>
    </w:div>
    <w:div w:id="970129600">
      <w:bodyDiv w:val="1"/>
      <w:marLeft w:val="0"/>
      <w:marRight w:val="0"/>
      <w:marTop w:val="0"/>
      <w:marBottom w:val="0"/>
      <w:divBdr>
        <w:top w:val="none" w:sz="0" w:space="0" w:color="auto"/>
        <w:left w:val="none" w:sz="0" w:space="0" w:color="auto"/>
        <w:bottom w:val="none" w:sz="0" w:space="0" w:color="auto"/>
        <w:right w:val="none" w:sz="0" w:space="0" w:color="auto"/>
      </w:divBdr>
    </w:div>
    <w:div w:id="986671039">
      <w:bodyDiv w:val="1"/>
      <w:marLeft w:val="0"/>
      <w:marRight w:val="0"/>
      <w:marTop w:val="0"/>
      <w:marBottom w:val="0"/>
      <w:divBdr>
        <w:top w:val="none" w:sz="0" w:space="0" w:color="auto"/>
        <w:left w:val="none" w:sz="0" w:space="0" w:color="auto"/>
        <w:bottom w:val="none" w:sz="0" w:space="0" w:color="auto"/>
        <w:right w:val="none" w:sz="0" w:space="0" w:color="auto"/>
      </w:divBdr>
    </w:div>
    <w:div w:id="991983394">
      <w:bodyDiv w:val="1"/>
      <w:marLeft w:val="0"/>
      <w:marRight w:val="0"/>
      <w:marTop w:val="0"/>
      <w:marBottom w:val="0"/>
      <w:divBdr>
        <w:top w:val="none" w:sz="0" w:space="0" w:color="auto"/>
        <w:left w:val="none" w:sz="0" w:space="0" w:color="auto"/>
        <w:bottom w:val="none" w:sz="0" w:space="0" w:color="auto"/>
        <w:right w:val="none" w:sz="0" w:space="0" w:color="auto"/>
      </w:divBdr>
    </w:div>
    <w:div w:id="992489996">
      <w:bodyDiv w:val="1"/>
      <w:marLeft w:val="0"/>
      <w:marRight w:val="0"/>
      <w:marTop w:val="0"/>
      <w:marBottom w:val="0"/>
      <w:divBdr>
        <w:top w:val="none" w:sz="0" w:space="0" w:color="auto"/>
        <w:left w:val="none" w:sz="0" w:space="0" w:color="auto"/>
        <w:bottom w:val="none" w:sz="0" w:space="0" w:color="auto"/>
        <w:right w:val="none" w:sz="0" w:space="0" w:color="auto"/>
      </w:divBdr>
    </w:div>
    <w:div w:id="995301891">
      <w:bodyDiv w:val="1"/>
      <w:marLeft w:val="0"/>
      <w:marRight w:val="0"/>
      <w:marTop w:val="0"/>
      <w:marBottom w:val="0"/>
      <w:divBdr>
        <w:top w:val="none" w:sz="0" w:space="0" w:color="auto"/>
        <w:left w:val="none" w:sz="0" w:space="0" w:color="auto"/>
        <w:bottom w:val="none" w:sz="0" w:space="0" w:color="auto"/>
        <w:right w:val="none" w:sz="0" w:space="0" w:color="auto"/>
      </w:divBdr>
      <w:divsChild>
        <w:div w:id="478808400">
          <w:marLeft w:val="0"/>
          <w:marRight w:val="0"/>
          <w:marTop w:val="0"/>
          <w:marBottom w:val="0"/>
          <w:divBdr>
            <w:top w:val="none" w:sz="0" w:space="0" w:color="auto"/>
            <w:left w:val="none" w:sz="0" w:space="0" w:color="auto"/>
            <w:bottom w:val="none" w:sz="0" w:space="0" w:color="auto"/>
            <w:right w:val="none" w:sz="0" w:space="0" w:color="auto"/>
          </w:divBdr>
          <w:divsChild>
            <w:div w:id="470052969">
              <w:marLeft w:val="0"/>
              <w:marRight w:val="0"/>
              <w:marTop w:val="0"/>
              <w:marBottom w:val="0"/>
              <w:divBdr>
                <w:top w:val="none" w:sz="0" w:space="0" w:color="auto"/>
                <w:left w:val="none" w:sz="0" w:space="0" w:color="auto"/>
                <w:bottom w:val="none" w:sz="0" w:space="0" w:color="auto"/>
                <w:right w:val="none" w:sz="0" w:space="0" w:color="auto"/>
              </w:divBdr>
              <w:divsChild>
                <w:div w:id="94746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26690">
      <w:bodyDiv w:val="1"/>
      <w:marLeft w:val="0"/>
      <w:marRight w:val="0"/>
      <w:marTop w:val="0"/>
      <w:marBottom w:val="0"/>
      <w:divBdr>
        <w:top w:val="none" w:sz="0" w:space="0" w:color="auto"/>
        <w:left w:val="none" w:sz="0" w:space="0" w:color="auto"/>
        <w:bottom w:val="none" w:sz="0" w:space="0" w:color="auto"/>
        <w:right w:val="none" w:sz="0" w:space="0" w:color="auto"/>
      </w:divBdr>
      <w:divsChild>
        <w:div w:id="1641349128">
          <w:marLeft w:val="547"/>
          <w:marRight w:val="0"/>
          <w:marTop w:val="120"/>
          <w:marBottom w:val="120"/>
          <w:divBdr>
            <w:top w:val="none" w:sz="0" w:space="0" w:color="auto"/>
            <w:left w:val="none" w:sz="0" w:space="0" w:color="auto"/>
            <w:bottom w:val="none" w:sz="0" w:space="0" w:color="auto"/>
            <w:right w:val="none" w:sz="0" w:space="0" w:color="auto"/>
          </w:divBdr>
        </w:div>
      </w:divsChild>
    </w:div>
    <w:div w:id="1006908924">
      <w:bodyDiv w:val="1"/>
      <w:marLeft w:val="0"/>
      <w:marRight w:val="0"/>
      <w:marTop w:val="0"/>
      <w:marBottom w:val="0"/>
      <w:divBdr>
        <w:top w:val="none" w:sz="0" w:space="0" w:color="auto"/>
        <w:left w:val="none" w:sz="0" w:space="0" w:color="auto"/>
        <w:bottom w:val="none" w:sz="0" w:space="0" w:color="auto"/>
        <w:right w:val="none" w:sz="0" w:space="0" w:color="auto"/>
      </w:divBdr>
    </w:div>
    <w:div w:id="1013071577">
      <w:bodyDiv w:val="1"/>
      <w:marLeft w:val="0"/>
      <w:marRight w:val="0"/>
      <w:marTop w:val="0"/>
      <w:marBottom w:val="0"/>
      <w:divBdr>
        <w:top w:val="none" w:sz="0" w:space="0" w:color="auto"/>
        <w:left w:val="none" w:sz="0" w:space="0" w:color="auto"/>
        <w:bottom w:val="none" w:sz="0" w:space="0" w:color="auto"/>
        <w:right w:val="none" w:sz="0" w:space="0" w:color="auto"/>
      </w:divBdr>
    </w:div>
    <w:div w:id="1015494682">
      <w:bodyDiv w:val="1"/>
      <w:marLeft w:val="0"/>
      <w:marRight w:val="0"/>
      <w:marTop w:val="0"/>
      <w:marBottom w:val="0"/>
      <w:divBdr>
        <w:top w:val="none" w:sz="0" w:space="0" w:color="auto"/>
        <w:left w:val="none" w:sz="0" w:space="0" w:color="auto"/>
        <w:bottom w:val="none" w:sz="0" w:space="0" w:color="auto"/>
        <w:right w:val="none" w:sz="0" w:space="0" w:color="auto"/>
      </w:divBdr>
    </w:div>
    <w:div w:id="1022511228">
      <w:bodyDiv w:val="1"/>
      <w:marLeft w:val="0"/>
      <w:marRight w:val="0"/>
      <w:marTop w:val="0"/>
      <w:marBottom w:val="0"/>
      <w:divBdr>
        <w:top w:val="none" w:sz="0" w:space="0" w:color="auto"/>
        <w:left w:val="none" w:sz="0" w:space="0" w:color="auto"/>
        <w:bottom w:val="none" w:sz="0" w:space="0" w:color="auto"/>
        <w:right w:val="none" w:sz="0" w:space="0" w:color="auto"/>
      </w:divBdr>
      <w:divsChild>
        <w:div w:id="869877147">
          <w:marLeft w:val="576"/>
          <w:marRight w:val="0"/>
          <w:marTop w:val="120"/>
          <w:marBottom w:val="0"/>
          <w:divBdr>
            <w:top w:val="none" w:sz="0" w:space="0" w:color="auto"/>
            <w:left w:val="none" w:sz="0" w:space="0" w:color="auto"/>
            <w:bottom w:val="none" w:sz="0" w:space="0" w:color="auto"/>
            <w:right w:val="none" w:sz="0" w:space="0" w:color="auto"/>
          </w:divBdr>
        </w:div>
        <w:div w:id="1963224304">
          <w:marLeft w:val="576"/>
          <w:marRight w:val="0"/>
          <w:marTop w:val="120"/>
          <w:marBottom w:val="0"/>
          <w:divBdr>
            <w:top w:val="none" w:sz="0" w:space="0" w:color="auto"/>
            <w:left w:val="none" w:sz="0" w:space="0" w:color="auto"/>
            <w:bottom w:val="none" w:sz="0" w:space="0" w:color="auto"/>
            <w:right w:val="none" w:sz="0" w:space="0" w:color="auto"/>
          </w:divBdr>
        </w:div>
        <w:div w:id="604965551">
          <w:marLeft w:val="576"/>
          <w:marRight w:val="0"/>
          <w:marTop w:val="120"/>
          <w:marBottom w:val="0"/>
          <w:divBdr>
            <w:top w:val="none" w:sz="0" w:space="0" w:color="auto"/>
            <w:left w:val="none" w:sz="0" w:space="0" w:color="auto"/>
            <w:bottom w:val="none" w:sz="0" w:space="0" w:color="auto"/>
            <w:right w:val="none" w:sz="0" w:space="0" w:color="auto"/>
          </w:divBdr>
        </w:div>
        <w:div w:id="1984892516">
          <w:marLeft w:val="576"/>
          <w:marRight w:val="0"/>
          <w:marTop w:val="120"/>
          <w:marBottom w:val="0"/>
          <w:divBdr>
            <w:top w:val="none" w:sz="0" w:space="0" w:color="auto"/>
            <w:left w:val="none" w:sz="0" w:space="0" w:color="auto"/>
            <w:bottom w:val="none" w:sz="0" w:space="0" w:color="auto"/>
            <w:right w:val="none" w:sz="0" w:space="0" w:color="auto"/>
          </w:divBdr>
        </w:div>
        <w:div w:id="106438541">
          <w:marLeft w:val="576"/>
          <w:marRight w:val="0"/>
          <w:marTop w:val="120"/>
          <w:marBottom w:val="0"/>
          <w:divBdr>
            <w:top w:val="none" w:sz="0" w:space="0" w:color="auto"/>
            <w:left w:val="none" w:sz="0" w:space="0" w:color="auto"/>
            <w:bottom w:val="none" w:sz="0" w:space="0" w:color="auto"/>
            <w:right w:val="none" w:sz="0" w:space="0" w:color="auto"/>
          </w:divBdr>
        </w:div>
        <w:div w:id="276719442">
          <w:marLeft w:val="576"/>
          <w:marRight w:val="0"/>
          <w:marTop w:val="120"/>
          <w:marBottom w:val="0"/>
          <w:divBdr>
            <w:top w:val="none" w:sz="0" w:space="0" w:color="auto"/>
            <w:left w:val="none" w:sz="0" w:space="0" w:color="auto"/>
            <w:bottom w:val="none" w:sz="0" w:space="0" w:color="auto"/>
            <w:right w:val="none" w:sz="0" w:space="0" w:color="auto"/>
          </w:divBdr>
        </w:div>
        <w:div w:id="2130514553">
          <w:marLeft w:val="576"/>
          <w:marRight w:val="0"/>
          <w:marTop w:val="120"/>
          <w:marBottom w:val="0"/>
          <w:divBdr>
            <w:top w:val="none" w:sz="0" w:space="0" w:color="auto"/>
            <w:left w:val="none" w:sz="0" w:space="0" w:color="auto"/>
            <w:bottom w:val="none" w:sz="0" w:space="0" w:color="auto"/>
            <w:right w:val="none" w:sz="0" w:space="0" w:color="auto"/>
          </w:divBdr>
        </w:div>
      </w:divsChild>
    </w:div>
    <w:div w:id="1037467367">
      <w:bodyDiv w:val="1"/>
      <w:marLeft w:val="0"/>
      <w:marRight w:val="0"/>
      <w:marTop w:val="0"/>
      <w:marBottom w:val="0"/>
      <w:divBdr>
        <w:top w:val="none" w:sz="0" w:space="0" w:color="auto"/>
        <w:left w:val="none" w:sz="0" w:space="0" w:color="auto"/>
        <w:bottom w:val="none" w:sz="0" w:space="0" w:color="auto"/>
        <w:right w:val="none" w:sz="0" w:space="0" w:color="auto"/>
      </w:divBdr>
      <w:divsChild>
        <w:div w:id="1870143655">
          <w:marLeft w:val="0"/>
          <w:marRight w:val="0"/>
          <w:marTop w:val="0"/>
          <w:marBottom w:val="0"/>
          <w:divBdr>
            <w:top w:val="none" w:sz="0" w:space="0" w:color="auto"/>
            <w:left w:val="none" w:sz="0" w:space="0" w:color="auto"/>
            <w:bottom w:val="none" w:sz="0" w:space="0" w:color="auto"/>
            <w:right w:val="none" w:sz="0" w:space="0" w:color="auto"/>
          </w:divBdr>
          <w:divsChild>
            <w:div w:id="1305356340">
              <w:marLeft w:val="0"/>
              <w:marRight w:val="0"/>
              <w:marTop w:val="0"/>
              <w:marBottom w:val="0"/>
              <w:divBdr>
                <w:top w:val="none" w:sz="0" w:space="0" w:color="auto"/>
                <w:left w:val="none" w:sz="0" w:space="0" w:color="auto"/>
                <w:bottom w:val="none" w:sz="0" w:space="0" w:color="auto"/>
                <w:right w:val="none" w:sz="0" w:space="0" w:color="auto"/>
              </w:divBdr>
              <w:divsChild>
                <w:div w:id="86409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967569">
      <w:bodyDiv w:val="1"/>
      <w:marLeft w:val="0"/>
      <w:marRight w:val="0"/>
      <w:marTop w:val="0"/>
      <w:marBottom w:val="0"/>
      <w:divBdr>
        <w:top w:val="none" w:sz="0" w:space="0" w:color="auto"/>
        <w:left w:val="none" w:sz="0" w:space="0" w:color="auto"/>
        <w:bottom w:val="none" w:sz="0" w:space="0" w:color="auto"/>
        <w:right w:val="none" w:sz="0" w:space="0" w:color="auto"/>
      </w:divBdr>
    </w:div>
    <w:div w:id="1042097949">
      <w:bodyDiv w:val="1"/>
      <w:marLeft w:val="0"/>
      <w:marRight w:val="0"/>
      <w:marTop w:val="0"/>
      <w:marBottom w:val="0"/>
      <w:divBdr>
        <w:top w:val="none" w:sz="0" w:space="0" w:color="auto"/>
        <w:left w:val="none" w:sz="0" w:space="0" w:color="auto"/>
        <w:bottom w:val="none" w:sz="0" w:space="0" w:color="auto"/>
        <w:right w:val="none" w:sz="0" w:space="0" w:color="auto"/>
      </w:divBdr>
    </w:div>
    <w:div w:id="1058818688">
      <w:bodyDiv w:val="1"/>
      <w:marLeft w:val="0"/>
      <w:marRight w:val="0"/>
      <w:marTop w:val="0"/>
      <w:marBottom w:val="0"/>
      <w:divBdr>
        <w:top w:val="none" w:sz="0" w:space="0" w:color="auto"/>
        <w:left w:val="none" w:sz="0" w:space="0" w:color="auto"/>
        <w:bottom w:val="none" w:sz="0" w:space="0" w:color="auto"/>
        <w:right w:val="none" w:sz="0" w:space="0" w:color="auto"/>
      </w:divBdr>
    </w:div>
    <w:div w:id="1074279515">
      <w:bodyDiv w:val="1"/>
      <w:marLeft w:val="0"/>
      <w:marRight w:val="0"/>
      <w:marTop w:val="0"/>
      <w:marBottom w:val="0"/>
      <w:divBdr>
        <w:top w:val="none" w:sz="0" w:space="0" w:color="auto"/>
        <w:left w:val="none" w:sz="0" w:space="0" w:color="auto"/>
        <w:bottom w:val="none" w:sz="0" w:space="0" w:color="auto"/>
        <w:right w:val="none" w:sz="0" w:space="0" w:color="auto"/>
      </w:divBdr>
      <w:divsChild>
        <w:div w:id="448739916">
          <w:marLeft w:val="1166"/>
          <w:marRight w:val="0"/>
          <w:marTop w:val="96"/>
          <w:marBottom w:val="0"/>
          <w:divBdr>
            <w:top w:val="none" w:sz="0" w:space="0" w:color="auto"/>
            <w:left w:val="none" w:sz="0" w:space="0" w:color="auto"/>
            <w:bottom w:val="none" w:sz="0" w:space="0" w:color="auto"/>
            <w:right w:val="none" w:sz="0" w:space="0" w:color="auto"/>
          </w:divBdr>
        </w:div>
        <w:div w:id="471601156">
          <w:marLeft w:val="1166"/>
          <w:marRight w:val="0"/>
          <w:marTop w:val="96"/>
          <w:marBottom w:val="0"/>
          <w:divBdr>
            <w:top w:val="none" w:sz="0" w:space="0" w:color="auto"/>
            <w:left w:val="none" w:sz="0" w:space="0" w:color="auto"/>
            <w:bottom w:val="none" w:sz="0" w:space="0" w:color="auto"/>
            <w:right w:val="none" w:sz="0" w:space="0" w:color="auto"/>
          </w:divBdr>
        </w:div>
        <w:div w:id="1674723919">
          <w:marLeft w:val="1166"/>
          <w:marRight w:val="0"/>
          <w:marTop w:val="96"/>
          <w:marBottom w:val="0"/>
          <w:divBdr>
            <w:top w:val="none" w:sz="0" w:space="0" w:color="auto"/>
            <w:left w:val="none" w:sz="0" w:space="0" w:color="auto"/>
            <w:bottom w:val="none" w:sz="0" w:space="0" w:color="auto"/>
            <w:right w:val="none" w:sz="0" w:space="0" w:color="auto"/>
          </w:divBdr>
        </w:div>
        <w:div w:id="268590996">
          <w:marLeft w:val="1166"/>
          <w:marRight w:val="0"/>
          <w:marTop w:val="96"/>
          <w:marBottom w:val="0"/>
          <w:divBdr>
            <w:top w:val="none" w:sz="0" w:space="0" w:color="auto"/>
            <w:left w:val="none" w:sz="0" w:space="0" w:color="auto"/>
            <w:bottom w:val="none" w:sz="0" w:space="0" w:color="auto"/>
            <w:right w:val="none" w:sz="0" w:space="0" w:color="auto"/>
          </w:divBdr>
        </w:div>
        <w:div w:id="601688374">
          <w:marLeft w:val="1166"/>
          <w:marRight w:val="0"/>
          <w:marTop w:val="96"/>
          <w:marBottom w:val="0"/>
          <w:divBdr>
            <w:top w:val="none" w:sz="0" w:space="0" w:color="auto"/>
            <w:left w:val="none" w:sz="0" w:space="0" w:color="auto"/>
            <w:bottom w:val="none" w:sz="0" w:space="0" w:color="auto"/>
            <w:right w:val="none" w:sz="0" w:space="0" w:color="auto"/>
          </w:divBdr>
        </w:div>
        <w:div w:id="102455158">
          <w:marLeft w:val="1166"/>
          <w:marRight w:val="0"/>
          <w:marTop w:val="96"/>
          <w:marBottom w:val="0"/>
          <w:divBdr>
            <w:top w:val="none" w:sz="0" w:space="0" w:color="auto"/>
            <w:left w:val="none" w:sz="0" w:space="0" w:color="auto"/>
            <w:bottom w:val="none" w:sz="0" w:space="0" w:color="auto"/>
            <w:right w:val="none" w:sz="0" w:space="0" w:color="auto"/>
          </w:divBdr>
        </w:div>
        <w:div w:id="785776990">
          <w:marLeft w:val="1166"/>
          <w:marRight w:val="0"/>
          <w:marTop w:val="96"/>
          <w:marBottom w:val="0"/>
          <w:divBdr>
            <w:top w:val="none" w:sz="0" w:space="0" w:color="auto"/>
            <w:left w:val="none" w:sz="0" w:space="0" w:color="auto"/>
            <w:bottom w:val="none" w:sz="0" w:space="0" w:color="auto"/>
            <w:right w:val="none" w:sz="0" w:space="0" w:color="auto"/>
          </w:divBdr>
        </w:div>
        <w:div w:id="1457211622">
          <w:marLeft w:val="1166"/>
          <w:marRight w:val="0"/>
          <w:marTop w:val="96"/>
          <w:marBottom w:val="0"/>
          <w:divBdr>
            <w:top w:val="none" w:sz="0" w:space="0" w:color="auto"/>
            <w:left w:val="none" w:sz="0" w:space="0" w:color="auto"/>
            <w:bottom w:val="none" w:sz="0" w:space="0" w:color="auto"/>
            <w:right w:val="none" w:sz="0" w:space="0" w:color="auto"/>
          </w:divBdr>
        </w:div>
      </w:divsChild>
    </w:div>
    <w:div w:id="1080445058">
      <w:bodyDiv w:val="1"/>
      <w:marLeft w:val="0"/>
      <w:marRight w:val="0"/>
      <w:marTop w:val="0"/>
      <w:marBottom w:val="0"/>
      <w:divBdr>
        <w:top w:val="none" w:sz="0" w:space="0" w:color="auto"/>
        <w:left w:val="none" w:sz="0" w:space="0" w:color="auto"/>
        <w:bottom w:val="none" w:sz="0" w:space="0" w:color="auto"/>
        <w:right w:val="none" w:sz="0" w:space="0" w:color="auto"/>
      </w:divBdr>
    </w:div>
    <w:div w:id="1083332135">
      <w:bodyDiv w:val="1"/>
      <w:marLeft w:val="0"/>
      <w:marRight w:val="0"/>
      <w:marTop w:val="0"/>
      <w:marBottom w:val="0"/>
      <w:divBdr>
        <w:top w:val="none" w:sz="0" w:space="0" w:color="auto"/>
        <w:left w:val="none" w:sz="0" w:space="0" w:color="auto"/>
        <w:bottom w:val="none" w:sz="0" w:space="0" w:color="auto"/>
        <w:right w:val="none" w:sz="0" w:space="0" w:color="auto"/>
      </w:divBdr>
    </w:div>
    <w:div w:id="1092354472">
      <w:bodyDiv w:val="1"/>
      <w:marLeft w:val="0"/>
      <w:marRight w:val="0"/>
      <w:marTop w:val="0"/>
      <w:marBottom w:val="0"/>
      <w:divBdr>
        <w:top w:val="none" w:sz="0" w:space="0" w:color="auto"/>
        <w:left w:val="none" w:sz="0" w:space="0" w:color="auto"/>
        <w:bottom w:val="none" w:sz="0" w:space="0" w:color="auto"/>
        <w:right w:val="none" w:sz="0" w:space="0" w:color="auto"/>
      </w:divBdr>
    </w:div>
    <w:div w:id="1092551090">
      <w:bodyDiv w:val="1"/>
      <w:marLeft w:val="0"/>
      <w:marRight w:val="0"/>
      <w:marTop w:val="0"/>
      <w:marBottom w:val="0"/>
      <w:divBdr>
        <w:top w:val="none" w:sz="0" w:space="0" w:color="auto"/>
        <w:left w:val="none" w:sz="0" w:space="0" w:color="auto"/>
        <w:bottom w:val="none" w:sz="0" w:space="0" w:color="auto"/>
        <w:right w:val="none" w:sz="0" w:space="0" w:color="auto"/>
      </w:divBdr>
    </w:div>
    <w:div w:id="1113013682">
      <w:bodyDiv w:val="1"/>
      <w:marLeft w:val="0"/>
      <w:marRight w:val="0"/>
      <w:marTop w:val="0"/>
      <w:marBottom w:val="0"/>
      <w:divBdr>
        <w:top w:val="none" w:sz="0" w:space="0" w:color="auto"/>
        <w:left w:val="none" w:sz="0" w:space="0" w:color="auto"/>
        <w:bottom w:val="none" w:sz="0" w:space="0" w:color="auto"/>
        <w:right w:val="none" w:sz="0" w:space="0" w:color="auto"/>
      </w:divBdr>
      <w:divsChild>
        <w:div w:id="1400403829">
          <w:marLeft w:val="274"/>
          <w:marRight w:val="0"/>
          <w:marTop w:val="0"/>
          <w:marBottom w:val="0"/>
          <w:divBdr>
            <w:top w:val="none" w:sz="0" w:space="0" w:color="auto"/>
            <w:left w:val="none" w:sz="0" w:space="0" w:color="auto"/>
            <w:bottom w:val="none" w:sz="0" w:space="0" w:color="auto"/>
            <w:right w:val="none" w:sz="0" w:space="0" w:color="auto"/>
          </w:divBdr>
        </w:div>
        <w:div w:id="704256785">
          <w:marLeft w:val="274"/>
          <w:marRight w:val="0"/>
          <w:marTop w:val="0"/>
          <w:marBottom w:val="0"/>
          <w:divBdr>
            <w:top w:val="none" w:sz="0" w:space="0" w:color="auto"/>
            <w:left w:val="none" w:sz="0" w:space="0" w:color="auto"/>
            <w:bottom w:val="none" w:sz="0" w:space="0" w:color="auto"/>
            <w:right w:val="none" w:sz="0" w:space="0" w:color="auto"/>
          </w:divBdr>
        </w:div>
        <w:div w:id="1675692833">
          <w:marLeft w:val="274"/>
          <w:marRight w:val="0"/>
          <w:marTop w:val="0"/>
          <w:marBottom w:val="0"/>
          <w:divBdr>
            <w:top w:val="none" w:sz="0" w:space="0" w:color="auto"/>
            <w:left w:val="none" w:sz="0" w:space="0" w:color="auto"/>
            <w:bottom w:val="none" w:sz="0" w:space="0" w:color="auto"/>
            <w:right w:val="none" w:sz="0" w:space="0" w:color="auto"/>
          </w:divBdr>
        </w:div>
        <w:div w:id="691296984">
          <w:marLeft w:val="274"/>
          <w:marRight w:val="0"/>
          <w:marTop w:val="0"/>
          <w:marBottom w:val="0"/>
          <w:divBdr>
            <w:top w:val="none" w:sz="0" w:space="0" w:color="auto"/>
            <w:left w:val="none" w:sz="0" w:space="0" w:color="auto"/>
            <w:bottom w:val="none" w:sz="0" w:space="0" w:color="auto"/>
            <w:right w:val="none" w:sz="0" w:space="0" w:color="auto"/>
          </w:divBdr>
        </w:div>
      </w:divsChild>
    </w:div>
    <w:div w:id="1136096531">
      <w:bodyDiv w:val="1"/>
      <w:marLeft w:val="0"/>
      <w:marRight w:val="0"/>
      <w:marTop w:val="0"/>
      <w:marBottom w:val="0"/>
      <w:divBdr>
        <w:top w:val="none" w:sz="0" w:space="0" w:color="auto"/>
        <w:left w:val="none" w:sz="0" w:space="0" w:color="auto"/>
        <w:bottom w:val="none" w:sz="0" w:space="0" w:color="auto"/>
        <w:right w:val="none" w:sz="0" w:space="0" w:color="auto"/>
      </w:divBdr>
    </w:div>
    <w:div w:id="1162352140">
      <w:bodyDiv w:val="1"/>
      <w:marLeft w:val="0"/>
      <w:marRight w:val="0"/>
      <w:marTop w:val="0"/>
      <w:marBottom w:val="0"/>
      <w:divBdr>
        <w:top w:val="none" w:sz="0" w:space="0" w:color="auto"/>
        <w:left w:val="none" w:sz="0" w:space="0" w:color="auto"/>
        <w:bottom w:val="none" w:sz="0" w:space="0" w:color="auto"/>
        <w:right w:val="none" w:sz="0" w:space="0" w:color="auto"/>
      </w:divBdr>
    </w:div>
    <w:div w:id="1175221243">
      <w:bodyDiv w:val="1"/>
      <w:marLeft w:val="0"/>
      <w:marRight w:val="0"/>
      <w:marTop w:val="0"/>
      <w:marBottom w:val="0"/>
      <w:divBdr>
        <w:top w:val="none" w:sz="0" w:space="0" w:color="auto"/>
        <w:left w:val="none" w:sz="0" w:space="0" w:color="auto"/>
        <w:bottom w:val="none" w:sz="0" w:space="0" w:color="auto"/>
        <w:right w:val="none" w:sz="0" w:space="0" w:color="auto"/>
      </w:divBdr>
    </w:div>
    <w:div w:id="1180312149">
      <w:bodyDiv w:val="1"/>
      <w:marLeft w:val="0"/>
      <w:marRight w:val="0"/>
      <w:marTop w:val="0"/>
      <w:marBottom w:val="0"/>
      <w:divBdr>
        <w:top w:val="none" w:sz="0" w:space="0" w:color="auto"/>
        <w:left w:val="none" w:sz="0" w:space="0" w:color="auto"/>
        <w:bottom w:val="none" w:sz="0" w:space="0" w:color="auto"/>
        <w:right w:val="none" w:sz="0" w:space="0" w:color="auto"/>
      </w:divBdr>
      <w:divsChild>
        <w:div w:id="57477689">
          <w:marLeft w:val="547"/>
          <w:marRight w:val="0"/>
          <w:marTop w:val="0"/>
          <w:marBottom w:val="0"/>
          <w:divBdr>
            <w:top w:val="none" w:sz="0" w:space="0" w:color="auto"/>
            <w:left w:val="none" w:sz="0" w:space="0" w:color="auto"/>
            <w:bottom w:val="none" w:sz="0" w:space="0" w:color="auto"/>
            <w:right w:val="none" w:sz="0" w:space="0" w:color="auto"/>
          </w:divBdr>
        </w:div>
      </w:divsChild>
    </w:div>
    <w:div w:id="1189560694">
      <w:bodyDiv w:val="1"/>
      <w:marLeft w:val="0"/>
      <w:marRight w:val="0"/>
      <w:marTop w:val="0"/>
      <w:marBottom w:val="0"/>
      <w:divBdr>
        <w:top w:val="none" w:sz="0" w:space="0" w:color="auto"/>
        <w:left w:val="none" w:sz="0" w:space="0" w:color="auto"/>
        <w:bottom w:val="none" w:sz="0" w:space="0" w:color="auto"/>
        <w:right w:val="none" w:sz="0" w:space="0" w:color="auto"/>
      </w:divBdr>
    </w:div>
    <w:div w:id="1198203701">
      <w:bodyDiv w:val="1"/>
      <w:marLeft w:val="0"/>
      <w:marRight w:val="0"/>
      <w:marTop w:val="0"/>
      <w:marBottom w:val="0"/>
      <w:divBdr>
        <w:top w:val="none" w:sz="0" w:space="0" w:color="auto"/>
        <w:left w:val="none" w:sz="0" w:space="0" w:color="auto"/>
        <w:bottom w:val="none" w:sz="0" w:space="0" w:color="auto"/>
        <w:right w:val="none" w:sz="0" w:space="0" w:color="auto"/>
      </w:divBdr>
    </w:div>
    <w:div w:id="1202671631">
      <w:bodyDiv w:val="1"/>
      <w:marLeft w:val="0"/>
      <w:marRight w:val="0"/>
      <w:marTop w:val="0"/>
      <w:marBottom w:val="0"/>
      <w:divBdr>
        <w:top w:val="none" w:sz="0" w:space="0" w:color="auto"/>
        <w:left w:val="none" w:sz="0" w:space="0" w:color="auto"/>
        <w:bottom w:val="none" w:sz="0" w:space="0" w:color="auto"/>
        <w:right w:val="none" w:sz="0" w:space="0" w:color="auto"/>
      </w:divBdr>
    </w:div>
    <w:div w:id="1205141588">
      <w:bodyDiv w:val="1"/>
      <w:marLeft w:val="0"/>
      <w:marRight w:val="0"/>
      <w:marTop w:val="0"/>
      <w:marBottom w:val="0"/>
      <w:divBdr>
        <w:top w:val="none" w:sz="0" w:space="0" w:color="auto"/>
        <w:left w:val="none" w:sz="0" w:space="0" w:color="auto"/>
        <w:bottom w:val="none" w:sz="0" w:space="0" w:color="auto"/>
        <w:right w:val="none" w:sz="0" w:space="0" w:color="auto"/>
      </w:divBdr>
    </w:div>
    <w:div w:id="1208569922">
      <w:bodyDiv w:val="1"/>
      <w:marLeft w:val="0"/>
      <w:marRight w:val="0"/>
      <w:marTop w:val="0"/>
      <w:marBottom w:val="0"/>
      <w:divBdr>
        <w:top w:val="none" w:sz="0" w:space="0" w:color="auto"/>
        <w:left w:val="none" w:sz="0" w:space="0" w:color="auto"/>
        <w:bottom w:val="none" w:sz="0" w:space="0" w:color="auto"/>
        <w:right w:val="none" w:sz="0" w:space="0" w:color="auto"/>
      </w:divBdr>
      <w:divsChild>
        <w:div w:id="603348534">
          <w:marLeft w:val="547"/>
          <w:marRight w:val="0"/>
          <w:marTop w:val="0"/>
          <w:marBottom w:val="0"/>
          <w:divBdr>
            <w:top w:val="none" w:sz="0" w:space="0" w:color="auto"/>
            <w:left w:val="none" w:sz="0" w:space="0" w:color="auto"/>
            <w:bottom w:val="none" w:sz="0" w:space="0" w:color="auto"/>
            <w:right w:val="none" w:sz="0" w:space="0" w:color="auto"/>
          </w:divBdr>
        </w:div>
        <w:div w:id="1995180851">
          <w:marLeft w:val="547"/>
          <w:marRight w:val="0"/>
          <w:marTop w:val="0"/>
          <w:marBottom w:val="0"/>
          <w:divBdr>
            <w:top w:val="none" w:sz="0" w:space="0" w:color="auto"/>
            <w:left w:val="none" w:sz="0" w:space="0" w:color="auto"/>
            <w:bottom w:val="none" w:sz="0" w:space="0" w:color="auto"/>
            <w:right w:val="none" w:sz="0" w:space="0" w:color="auto"/>
          </w:divBdr>
        </w:div>
        <w:div w:id="1409691934">
          <w:marLeft w:val="547"/>
          <w:marRight w:val="0"/>
          <w:marTop w:val="0"/>
          <w:marBottom w:val="0"/>
          <w:divBdr>
            <w:top w:val="none" w:sz="0" w:space="0" w:color="auto"/>
            <w:left w:val="none" w:sz="0" w:space="0" w:color="auto"/>
            <w:bottom w:val="none" w:sz="0" w:space="0" w:color="auto"/>
            <w:right w:val="none" w:sz="0" w:space="0" w:color="auto"/>
          </w:divBdr>
        </w:div>
        <w:div w:id="1171331980">
          <w:marLeft w:val="547"/>
          <w:marRight w:val="0"/>
          <w:marTop w:val="0"/>
          <w:marBottom w:val="0"/>
          <w:divBdr>
            <w:top w:val="none" w:sz="0" w:space="0" w:color="auto"/>
            <w:left w:val="none" w:sz="0" w:space="0" w:color="auto"/>
            <w:bottom w:val="none" w:sz="0" w:space="0" w:color="auto"/>
            <w:right w:val="none" w:sz="0" w:space="0" w:color="auto"/>
          </w:divBdr>
        </w:div>
        <w:div w:id="1894853974">
          <w:marLeft w:val="547"/>
          <w:marRight w:val="0"/>
          <w:marTop w:val="0"/>
          <w:marBottom w:val="0"/>
          <w:divBdr>
            <w:top w:val="none" w:sz="0" w:space="0" w:color="auto"/>
            <w:left w:val="none" w:sz="0" w:space="0" w:color="auto"/>
            <w:bottom w:val="none" w:sz="0" w:space="0" w:color="auto"/>
            <w:right w:val="none" w:sz="0" w:space="0" w:color="auto"/>
          </w:divBdr>
        </w:div>
        <w:div w:id="1631668454">
          <w:marLeft w:val="547"/>
          <w:marRight w:val="0"/>
          <w:marTop w:val="0"/>
          <w:marBottom w:val="0"/>
          <w:divBdr>
            <w:top w:val="none" w:sz="0" w:space="0" w:color="auto"/>
            <w:left w:val="none" w:sz="0" w:space="0" w:color="auto"/>
            <w:bottom w:val="none" w:sz="0" w:space="0" w:color="auto"/>
            <w:right w:val="none" w:sz="0" w:space="0" w:color="auto"/>
          </w:divBdr>
        </w:div>
      </w:divsChild>
    </w:div>
    <w:div w:id="1210416794">
      <w:bodyDiv w:val="1"/>
      <w:marLeft w:val="0"/>
      <w:marRight w:val="0"/>
      <w:marTop w:val="0"/>
      <w:marBottom w:val="0"/>
      <w:divBdr>
        <w:top w:val="none" w:sz="0" w:space="0" w:color="auto"/>
        <w:left w:val="none" w:sz="0" w:space="0" w:color="auto"/>
        <w:bottom w:val="none" w:sz="0" w:space="0" w:color="auto"/>
        <w:right w:val="none" w:sz="0" w:space="0" w:color="auto"/>
      </w:divBdr>
    </w:div>
    <w:div w:id="1211190645">
      <w:bodyDiv w:val="1"/>
      <w:marLeft w:val="0"/>
      <w:marRight w:val="0"/>
      <w:marTop w:val="0"/>
      <w:marBottom w:val="0"/>
      <w:divBdr>
        <w:top w:val="none" w:sz="0" w:space="0" w:color="auto"/>
        <w:left w:val="none" w:sz="0" w:space="0" w:color="auto"/>
        <w:bottom w:val="none" w:sz="0" w:space="0" w:color="auto"/>
        <w:right w:val="none" w:sz="0" w:space="0" w:color="auto"/>
      </w:divBdr>
    </w:div>
    <w:div w:id="1221818516">
      <w:bodyDiv w:val="1"/>
      <w:marLeft w:val="0"/>
      <w:marRight w:val="0"/>
      <w:marTop w:val="0"/>
      <w:marBottom w:val="0"/>
      <w:divBdr>
        <w:top w:val="none" w:sz="0" w:space="0" w:color="auto"/>
        <w:left w:val="none" w:sz="0" w:space="0" w:color="auto"/>
        <w:bottom w:val="none" w:sz="0" w:space="0" w:color="auto"/>
        <w:right w:val="none" w:sz="0" w:space="0" w:color="auto"/>
      </w:divBdr>
      <w:divsChild>
        <w:div w:id="413937586">
          <w:marLeft w:val="547"/>
          <w:marRight w:val="0"/>
          <w:marTop w:val="0"/>
          <w:marBottom w:val="0"/>
          <w:divBdr>
            <w:top w:val="none" w:sz="0" w:space="0" w:color="auto"/>
            <w:left w:val="none" w:sz="0" w:space="0" w:color="auto"/>
            <w:bottom w:val="none" w:sz="0" w:space="0" w:color="auto"/>
            <w:right w:val="none" w:sz="0" w:space="0" w:color="auto"/>
          </w:divBdr>
        </w:div>
      </w:divsChild>
    </w:div>
    <w:div w:id="1238394960">
      <w:bodyDiv w:val="1"/>
      <w:marLeft w:val="0"/>
      <w:marRight w:val="0"/>
      <w:marTop w:val="0"/>
      <w:marBottom w:val="0"/>
      <w:divBdr>
        <w:top w:val="none" w:sz="0" w:space="0" w:color="auto"/>
        <w:left w:val="none" w:sz="0" w:space="0" w:color="auto"/>
        <w:bottom w:val="none" w:sz="0" w:space="0" w:color="auto"/>
        <w:right w:val="none" w:sz="0" w:space="0" w:color="auto"/>
      </w:divBdr>
      <w:divsChild>
        <w:div w:id="1992558059">
          <w:marLeft w:val="274"/>
          <w:marRight w:val="0"/>
          <w:marTop w:val="0"/>
          <w:marBottom w:val="0"/>
          <w:divBdr>
            <w:top w:val="none" w:sz="0" w:space="0" w:color="auto"/>
            <w:left w:val="none" w:sz="0" w:space="0" w:color="auto"/>
            <w:bottom w:val="none" w:sz="0" w:space="0" w:color="auto"/>
            <w:right w:val="none" w:sz="0" w:space="0" w:color="auto"/>
          </w:divBdr>
        </w:div>
        <w:div w:id="1631280012">
          <w:marLeft w:val="274"/>
          <w:marRight w:val="0"/>
          <w:marTop w:val="0"/>
          <w:marBottom w:val="0"/>
          <w:divBdr>
            <w:top w:val="none" w:sz="0" w:space="0" w:color="auto"/>
            <w:left w:val="none" w:sz="0" w:space="0" w:color="auto"/>
            <w:bottom w:val="none" w:sz="0" w:space="0" w:color="auto"/>
            <w:right w:val="none" w:sz="0" w:space="0" w:color="auto"/>
          </w:divBdr>
        </w:div>
        <w:div w:id="1733037452">
          <w:marLeft w:val="274"/>
          <w:marRight w:val="0"/>
          <w:marTop w:val="0"/>
          <w:marBottom w:val="0"/>
          <w:divBdr>
            <w:top w:val="none" w:sz="0" w:space="0" w:color="auto"/>
            <w:left w:val="none" w:sz="0" w:space="0" w:color="auto"/>
            <w:bottom w:val="none" w:sz="0" w:space="0" w:color="auto"/>
            <w:right w:val="none" w:sz="0" w:space="0" w:color="auto"/>
          </w:divBdr>
        </w:div>
      </w:divsChild>
    </w:div>
    <w:div w:id="1240137746">
      <w:bodyDiv w:val="1"/>
      <w:marLeft w:val="0"/>
      <w:marRight w:val="0"/>
      <w:marTop w:val="0"/>
      <w:marBottom w:val="0"/>
      <w:divBdr>
        <w:top w:val="none" w:sz="0" w:space="0" w:color="auto"/>
        <w:left w:val="none" w:sz="0" w:space="0" w:color="auto"/>
        <w:bottom w:val="none" w:sz="0" w:space="0" w:color="auto"/>
        <w:right w:val="none" w:sz="0" w:space="0" w:color="auto"/>
      </w:divBdr>
    </w:div>
    <w:div w:id="1252009006">
      <w:bodyDiv w:val="1"/>
      <w:marLeft w:val="0"/>
      <w:marRight w:val="0"/>
      <w:marTop w:val="0"/>
      <w:marBottom w:val="0"/>
      <w:divBdr>
        <w:top w:val="none" w:sz="0" w:space="0" w:color="auto"/>
        <w:left w:val="none" w:sz="0" w:space="0" w:color="auto"/>
        <w:bottom w:val="none" w:sz="0" w:space="0" w:color="auto"/>
        <w:right w:val="none" w:sz="0" w:space="0" w:color="auto"/>
      </w:divBdr>
    </w:div>
    <w:div w:id="1274051030">
      <w:bodyDiv w:val="1"/>
      <w:marLeft w:val="0"/>
      <w:marRight w:val="0"/>
      <w:marTop w:val="0"/>
      <w:marBottom w:val="0"/>
      <w:divBdr>
        <w:top w:val="none" w:sz="0" w:space="0" w:color="auto"/>
        <w:left w:val="none" w:sz="0" w:space="0" w:color="auto"/>
        <w:bottom w:val="none" w:sz="0" w:space="0" w:color="auto"/>
        <w:right w:val="none" w:sz="0" w:space="0" w:color="auto"/>
      </w:divBdr>
    </w:div>
    <w:div w:id="1274941886">
      <w:bodyDiv w:val="1"/>
      <w:marLeft w:val="0"/>
      <w:marRight w:val="0"/>
      <w:marTop w:val="0"/>
      <w:marBottom w:val="0"/>
      <w:divBdr>
        <w:top w:val="none" w:sz="0" w:space="0" w:color="auto"/>
        <w:left w:val="none" w:sz="0" w:space="0" w:color="auto"/>
        <w:bottom w:val="none" w:sz="0" w:space="0" w:color="auto"/>
        <w:right w:val="none" w:sz="0" w:space="0" w:color="auto"/>
      </w:divBdr>
      <w:divsChild>
        <w:div w:id="1877698562">
          <w:marLeft w:val="274"/>
          <w:marRight w:val="0"/>
          <w:marTop w:val="0"/>
          <w:marBottom w:val="0"/>
          <w:divBdr>
            <w:top w:val="none" w:sz="0" w:space="0" w:color="auto"/>
            <w:left w:val="none" w:sz="0" w:space="0" w:color="auto"/>
            <w:bottom w:val="none" w:sz="0" w:space="0" w:color="auto"/>
            <w:right w:val="none" w:sz="0" w:space="0" w:color="auto"/>
          </w:divBdr>
        </w:div>
      </w:divsChild>
    </w:div>
    <w:div w:id="1277299715">
      <w:bodyDiv w:val="1"/>
      <w:marLeft w:val="0"/>
      <w:marRight w:val="0"/>
      <w:marTop w:val="0"/>
      <w:marBottom w:val="0"/>
      <w:divBdr>
        <w:top w:val="none" w:sz="0" w:space="0" w:color="auto"/>
        <w:left w:val="none" w:sz="0" w:space="0" w:color="auto"/>
        <w:bottom w:val="none" w:sz="0" w:space="0" w:color="auto"/>
        <w:right w:val="none" w:sz="0" w:space="0" w:color="auto"/>
      </w:divBdr>
      <w:divsChild>
        <w:div w:id="89469801">
          <w:marLeft w:val="547"/>
          <w:marRight w:val="0"/>
          <w:marTop w:val="0"/>
          <w:marBottom w:val="0"/>
          <w:divBdr>
            <w:top w:val="none" w:sz="0" w:space="0" w:color="auto"/>
            <w:left w:val="none" w:sz="0" w:space="0" w:color="auto"/>
            <w:bottom w:val="none" w:sz="0" w:space="0" w:color="auto"/>
            <w:right w:val="none" w:sz="0" w:space="0" w:color="auto"/>
          </w:divBdr>
        </w:div>
      </w:divsChild>
    </w:div>
    <w:div w:id="1301695213">
      <w:bodyDiv w:val="1"/>
      <w:marLeft w:val="0"/>
      <w:marRight w:val="0"/>
      <w:marTop w:val="0"/>
      <w:marBottom w:val="0"/>
      <w:divBdr>
        <w:top w:val="none" w:sz="0" w:space="0" w:color="auto"/>
        <w:left w:val="none" w:sz="0" w:space="0" w:color="auto"/>
        <w:bottom w:val="none" w:sz="0" w:space="0" w:color="auto"/>
        <w:right w:val="none" w:sz="0" w:space="0" w:color="auto"/>
      </w:divBdr>
    </w:div>
    <w:div w:id="1303922491">
      <w:bodyDiv w:val="1"/>
      <w:marLeft w:val="0"/>
      <w:marRight w:val="0"/>
      <w:marTop w:val="0"/>
      <w:marBottom w:val="0"/>
      <w:divBdr>
        <w:top w:val="none" w:sz="0" w:space="0" w:color="auto"/>
        <w:left w:val="none" w:sz="0" w:space="0" w:color="auto"/>
        <w:bottom w:val="none" w:sz="0" w:space="0" w:color="auto"/>
        <w:right w:val="none" w:sz="0" w:space="0" w:color="auto"/>
      </w:divBdr>
      <w:divsChild>
        <w:div w:id="1472013371">
          <w:marLeft w:val="547"/>
          <w:marRight w:val="0"/>
          <w:marTop w:val="0"/>
          <w:marBottom w:val="0"/>
          <w:divBdr>
            <w:top w:val="none" w:sz="0" w:space="0" w:color="auto"/>
            <w:left w:val="none" w:sz="0" w:space="0" w:color="auto"/>
            <w:bottom w:val="none" w:sz="0" w:space="0" w:color="auto"/>
            <w:right w:val="none" w:sz="0" w:space="0" w:color="auto"/>
          </w:divBdr>
        </w:div>
        <w:div w:id="872576425">
          <w:marLeft w:val="547"/>
          <w:marRight w:val="0"/>
          <w:marTop w:val="0"/>
          <w:marBottom w:val="0"/>
          <w:divBdr>
            <w:top w:val="none" w:sz="0" w:space="0" w:color="auto"/>
            <w:left w:val="none" w:sz="0" w:space="0" w:color="auto"/>
            <w:bottom w:val="none" w:sz="0" w:space="0" w:color="auto"/>
            <w:right w:val="none" w:sz="0" w:space="0" w:color="auto"/>
          </w:divBdr>
        </w:div>
        <w:div w:id="181826987">
          <w:marLeft w:val="547"/>
          <w:marRight w:val="0"/>
          <w:marTop w:val="0"/>
          <w:marBottom w:val="0"/>
          <w:divBdr>
            <w:top w:val="none" w:sz="0" w:space="0" w:color="auto"/>
            <w:left w:val="none" w:sz="0" w:space="0" w:color="auto"/>
            <w:bottom w:val="none" w:sz="0" w:space="0" w:color="auto"/>
            <w:right w:val="none" w:sz="0" w:space="0" w:color="auto"/>
          </w:divBdr>
        </w:div>
      </w:divsChild>
    </w:div>
    <w:div w:id="1322345203">
      <w:bodyDiv w:val="1"/>
      <w:marLeft w:val="0"/>
      <w:marRight w:val="0"/>
      <w:marTop w:val="0"/>
      <w:marBottom w:val="0"/>
      <w:divBdr>
        <w:top w:val="none" w:sz="0" w:space="0" w:color="auto"/>
        <w:left w:val="none" w:sz="0" w:space="0" w:color="auto"/>
        <w:bottom w:val="none" w:sz="0" w:space="0" w:color="auto"/>
        <w:right w:val="none" w:sz="0" w:space="0" w:color="auto"/>
      </w:divBdr>
    </w:div>
    <w:div w:id="1356617414">
      <w:bodyDiv w:val="1"/>
      <w:marLeft w:val="0"/>
      <w:marRight w:val="0"/>
      <w:marTop w:val="0"/>
      <w:marBottom w:val="0"/>
      <w:divBdr>
        <w:top w:val="none" w:sz="0" w:space="0" w:color="auto"/>
        <w:left w:val="none" w:sz="0" w:space="0" w:color="auto"/>
        <w:bottom w:val="none" w:sz="0" w:space="0" w:color="auto"/>
        <w:right w:val="none" w:sz="0" w:space="0" w:color="auto"/>
      </w:divBdr>
    </w:div>
    <w:div w:id="1363432371">
      <w:bodyDiv w:val="1"/>
      <w:marLeft w:val="0"/>
      <w:marRight w:val="0"/>
      <w:marTop w:val="0"/>
      <w:marBottom w:val="0"/>
      <w:divBdr>
        <w:top w:val="none" w:sz="0" w:space="0" w:color="auto"/>
        <w:left w:val="none" w:sz="0" w:space="0" w:color="auto"/>
        <w:bottom w:val="none" w:sz="0" w:space="0" w:color="auto"/>
        <w:right w:val="none" w:sz="0" w:space="0" w:color="auto"/>
      </w:divBdr>
    </w:div>
    <w:div w:id="1365449690">
      <w:bodyDiv w:val="1"/>
      <w:marLeft w:val="0"/>
      <w:marRight w:val="0"/>
      <w:marTop w:val="0"/>
      <w:marBottom w:val="0"/>
      <w:divBdr>
        <w:top w:val="none" w:sz="0" w:space="0" w:color="auto"/>
        <w:left w:val="none" w:sz="0" w:space="0" w:color="auto"/>
        <w:bottom w:val="none" w:sz="0" w:space="0" w:color="auto"/>
        <w:right w:val="none" w:sz="0" w:space="0" w:color="auto"/>
      </w:divBdr>
    </w:div>
    <w:div w:id="1367481416">
      <w:bodyDiv w:val="1"/>
      <w:marLeft w:val="0"/>
      <w:marRight w:val="0"/>
      <w:marTop w:val="0"/>
      <w:marBottom w:val="0"/>
      <w:divBdr>
        <w:top w:val="none" w:sz="0" w:space="0" w:color="auto"/>
        <w:left w:val="none" w:sz="0" w:space="0" w:color="auto"/>
        <w:bottom w:val="none" w:sz="0" w:space="0" w:color="auto"/>
        <w:right w:val="none" w:sz="0" w:space="0" w:color="auto"/>
      </w:divBdr>
    </w:div>
    <w:div w:id="1387683099">
      <w:bodyDiv w:val="1"/>
      <w:marLeft w:val="0"/>
      <w:marRight w:val="0"/>
      <w:marTop w:val="0"/>
      <w:marBottom w:val="0"/>
      <w:divBdr>
        <w:top w:val="none" w:sz="0" w:space="0" w:color="auto"/>
        <w:left w:val="none" w:sz="0" w:space="0" w:color="auto"/>
        <w:bottom w:val="none" w:sz="0" w:space="0" w:color="auto"/>
        <w:right w:val="none" w:sz="0" w:space="0" w:color="auto"/>
      </w:divBdr>
    </w:div>
    <w:div w:id="1399014655">
      <w:bodyDiv w:val="1"/>
      <w:marLeft w:val="0"/>
      <w:marRight w:val="0"/>
      <w:marTop w:val="0"/>
      <w:marBottom w:val="0"/>
      <w:divBdr>
        <w:top w:val="none" w:sz="0" w:space="0" w:color="auto"/>
        <w:left w:val="none" w:sz="0" w:space="0" w:color="auto"/>
        <w:bottom w:val="none" w:sz="0" w:space="0" w:color="auto"/>
        <w:right w:val="none" w:sz="0" w:space="0" w:color="auto"/>
      </w:divBdr>
    </w:div>
    <w:div w:id="1400009484">
      <w:bodyDiv w:val="1"/>
      <w:marLeft w:val="0"/>
      <w:marRight w:val="0"/>
      <w:marTop w:val="0"/>
      <w:marBottom w:val="0"/>
      <w:divBdr>
        <w:top w:val="none" w:sz="0" w:space="0" w:color="auto"/>
        <w:left w:val="none" w:sz="0" w:space="0" w:color="auto"/>
        <w:bottom w:val="none" w:sz="0" w:space="0" w:color="auto"/>
        <w:right w:val="none" w:sz="0" w:space="0" w:color="auto"/>
      </w:divBdr>
    </w:div>
    <w:div w:id="1404908847">
      <w:bodyDiv w:val="1"/>
      <w:marLeft w:val="0"/>
      <w:marRight w:val="0"/>
      <w:marTop w:val="0"/>
      <w:marBottom w:val="0"/>
      <w:divBdr>
        <w:top w:val="none" w:sz="0" w:space="0" w:color="auto"/>
        <w:left w:val="none" w:sz="0" w:space="0" w:color="auto"/>
        <w:bottom w:val="none" w:sz="0" w:space="0" w:color="auto"/>
        <w:right w:val="none" w:sz="0" w:space="0" w:color="auto"/>
      </w:divBdr>
    </w:div>
    <w:div w:id="1427194163">
      <w:bodyDiv w:val="1"/>
      <w:marLeft w:val="0"/>
      <w:marRight w:val="0"/>
      <w:marTop w:val="0"/>
      <w:marBottom w:val="0"/>
      <w:divBdr>
        <w:top w:val="none" w:sz="0" w:space="0" w:color="auto"/>
        <w:left w:val="none" w:sz="0" w:space="0" w:color="auto"/>
        <w:bottom w:val="none" w:sz="0" w:space="0" w:color="auto"/>
        <w:right w:val="none" w:sz="0" w:space="0" w:color="auto"/>
      </w:divBdr>
    </w:div>
    <w:div w:id="1461265497">
      <w:bodyDiv w:val="1"/>
      <w:marLeft w:val="0"/>
      <w:marRight w:val="0"/>
      <w:marTop w:val="0"/>
      <w:marBottom w:val="0"/>
      <w:divBdr>
        <w:top w:val="none" w:sz="0" w:space="0" w:color="auto"/>
        <w:left w:val="none" w:sz="0" w:space="0" w:color="auto"/>
        <w:bottom w:val="none" w:sz="0" w:space="0" w:color="auto"/>
        <w:right w:val="none" w:sz="0" w:space="0" w:color="auto"/>
      </w:divBdr>
      <w:divsChild>
        <w:div w:id="37094032">
          <w:marLeft w:val="0"/>
          <w:marRight w:val="0"/>
          <w:marTop w:val="0"/>
          <w:marBottom w:val="0"/>
          <w:divBdr>
            <w:top w:val="none" w:sz="0" w:space="0" w:color="auto"/>
            <w:left w:val="none" w:sz="0" w:space="0" w:color="auto"/>
            <w:bottom w:val="none" w:sz="0" w:space="0" w:color="auto"/>
            <w:right w:val="none" w:sz="0" w:space="0" w:color="auto"/>
          </w:divBdr>
          <w:divsChild>
            <w:div w:id="1558204658">
              <w:marLeft w:val="0"/>
              <w:marRight w:val="0"/>
              <w:marTop w:val="0"/>
              <w:marBottom w:val="0"/>
              <w:divBdr>
                <w:top w:val="none" w:sz="0" w:space="0" w:color="auto"/>
                <w:left w:val="none" w:sz="0" w:space="0" w:color="auto"/>
                <w:bottom w:val="none" w:sz="0" w:space="0" w:color="auto"/>
                <w:right w:val="none" w:sz="0" w:space="0" w:color="auto"/>
              </w:divBdr>
              <w:divsChild>
                <w:div w:id="7370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413601">
      <w:bodyDiv w:val="1"/>
      <w:marLeft w:val="0"/>
      <w:marRight w:val="0"/>
      <w:marTop w:val="0"/>
      <w:marBottom w:val="0"/>
      <w:divBdr>
        <w:top w:val="none" w:sz="0" w:space="0" w:color="auto"/>
        <w:left w:val="none" w:sz="0" w:space="0" w:color="auto"/>
        <w:bottom w:val="none" w:sz="0" w:space="0" w:color="auto"/>
        <w:right w:val="none" w:sz="0" w:space="0" w:color="auto"/>
      </w:divBdr>
      <w:divsChild>
        <w:div w:id="1729373787">
          <w:marLeft w:val="576"/>
          <w:marRight w:val="0"/>
          <w:marTop w:val="120"/>
          <w:marBottom w:val="0"/>
          <w:divBdr>
            <w:top w:val="none" w:sz="0" w:space="0" w:color="auto"/>
            <w:left w:val="none" w:sz="0" w:space="0" w:color="auto"/>
            <w:bottom w:val="none" w:sz="0" w:space="0" w:color="auto"/>
            <w:right w:val="none" w:sz="0" w:space="0" w:color="auto"/>
          </w:divBdr>
        </w:div>
        <w:div w:id="122312649">
          <w:marLeft w:val="1008"/>
          <w:marRight w:val="0"/>
          <w:marTop w:val="110"/>
          <w:marBottom w:val="0"/>
          <w:divBdr>
            <w:top w:val="none" w:sz="0" w:space="0" w:color="auto"/>
            <w:left w:val="none" w:sz="0" w:space="0" w:color="auto"/>
            <w:bottom w:val="none" w:sz="0" w:space="0" w:color="auto"/>
            <w:right w:val="none" w:sz="0" w:space="0" w:color="auto"/>
          </w:divBdr>
        </w:div>
        <w:div w:id="33235648">
          <w:marLeft w:val="1008"/>
          <w:marRight w:val="0"/>
          <w:marTop w:val="110"/>
          <w:marBottom w:val="0"/>
          <w:divBdr>
            <w:top w:val="none" w:sz="0" w:space="0" w:color="auto"/>
            <w:left w:val="none" w:sz="0" w:space="0" w:color="auto"/>
            <w:bottom w:val="none" w:sz="0" w:space="0" w:color="auto"/>
            <w:right w:val="none" w:sz="0" w:space="0" w:color="auto"/>
          </w:divBdr>
        </w:div>
        <w:div w:id="1916430742">
          <w:marLeft w:val="1008"/>
          <w:marRight w:val="0"/>
          <w:marTop w:val="110"/>
          <w:marBottom w:val="0"/>
          <w:divBdr>
            <w:top w:val="none" w:sz="0" w:space="0" w:color="auto"/>
            <w:left w:val="none" w:sz="0" w:space="0" w:color="auto"/>
            <w:bottom w:val="none" w:sz="0" w:space="0" w:color="auto"/>
            <w:right w:val="none" w:sz="0" w:space="0" w:color="auto"/>
          </w:divBdr>
        </w:div>
      </w:divsChild>
    </w:div>
    <w:div w:id="1467165580">
      <w:bodyDiv w:val="1"/>
      <w:marLeft w:val="0"/>
      <w:marRight w:val="0"/>
      <w:marTop w:val="0"/>
      <w:marBottom w:val="0"/>
      <w:divBdr>
        <w:top w:val="none" w:sz="0" w:space="0" w:color="auto"/>
        <w:left w:val="none" w:sz="0" w:space="0" w:color="auto"/>
        <w:bottom w:val="none" w:sz="0" w:space="0" w:color="auto"/>
        <w:right w:val="none" w:sz="0" w:space="0" w:color="auto"/>
      </w:divBdr>
    </w:div>
    <w:div w:id="1471678512">
      <w:bodyDiv w:val="1"/>
      <w:marLeft w:val="0"/>
      <w:marRight w:val="0"/>
      <w:marTop w:val="0"/>
      <w:marBottom w:val="0"/>
      <w:divBdr>
        <w:top w:val="none" w:sz="0" w:space="0" w:color="auto"/>
        <w:left w:val="none" w:sz="0" w:space="0" w:color="auto"/>
        <w:bottom w:val="none" w:sz="0" w:space="0" w:color="auto"/>
        <w:right w:val="none" w:sz="0" w:space="0" w:color="auto"/>
      </w:divBdr>
    </w:div>
    <w:div w:id="1478762429">
      <w:bodyDiv w:val="1"/>
      <w:marLeft w:val="0"/>
      <w:marRight w:val="0"/>
      <w:marTop w:val="0"/>
      <w:marBottom w:val="0"/>
      <w:divBdr>
        <w:top w:val="none" w:sz="0" w:space="0" w:color="auto"/>
        <w:left w:val="none" w:sz="0" w:space="0" w:color="auto"/>
        <w:bottom w:val="none" w:sz="0" w:space="0" w:color="auto"/>
        <w:right w:val="none" w:sz="0" w:space="0" w:color="auto"/>
      </w:divBdr>
    </w:div>
    <w:div w:id="1479884982">
      <w:bodyDiv w:val="1"/>
      <w:marLeft w:val="0"/>
      <w:marRight w:val="0"/>
      <w:marTop w:val="0"/>
      <w:marBottom w:val="0"/>
      <w:divBdr>
        <w:top w:val="none" w:sz="0" w:space="0" w:color="auto"/>
        <w:left w:val="none" w:sz="0" w:space="0" w:color="auto"/>
        <w:bottom w:val="none" w:sz="0" w:space="0" w:color="auto"/>
        <w:right w:val="none" w:sz="0" w:space="0" w:color="auto"/>
      </w:divBdr>
      <w:divsChild>
        <w:div w:id="571475954">
          <w:marLeft w:val="547"/>
          <w:marRight w:val="0"/>
          <w:marTop w:val="0"/>
          <w:marBottom w:val="0"/>
          <w:divBdr>
            <w:top w:val="none" w:sz="0" w:space="0" w:color="auto"/>
            <w:left w:val="none" w:sz="0" w:space="0" w:color="auto"/>
            <w:bottom w:val="none" w:sz="0" w:space="0" w:color="auto"/>
            <w:right w:val="none" w:sz="0" w:space="0" w:color="auto"/>
          </w:divBdr>
        </w:div>
      </w:divsChild>
    </w:div>
    <w:div w:id="1480031445">
      <w:bodyDiv w:val="1"/>
      <w:marLeft w:val="0"/>
      <w:marRight w:val="0"/>
      <w:marTop w:val="0"/>
      <w:marBottom w:val="0"/>
      <w:divBdr>
        <w:top w:val="none" w:sz="0" w:space="0" w:color="auto"/>
        <w:left w:val="none" w:sz="0" w:space="0" w:color="auto"/>
        <w:bottom w:val="none" w:sz="0" w:space="0" w:color="auto"/>
        <w:right w:val="none" w:sz="0" w:space="0" w:color="auto"/>
      </w:divBdr>
    </w:div>
    <w:div w:id="1482112260">
      <w:bodyDiv w:val="1"/>
      <w:marLeft w:val="0"/>
      <w:marRight w:val="0"/>
      <w:marTop w:val="0"/>
      <w:marBottom w:val="0"/>
      <w:divBdr>
        <w:top w:val="none" w:sz="0" w:space="0" w:color="auto"/>
        <w:left w:val="none" w:sz="0" w:space="0" w:color="auto"/>
        <w:bottom w:val="none" w:sz="0" w:space="0" w:color="auto"/>
        <w:right w:val="none" w:sz="0" w:space="0" w:color="auto"/>
      </w:divBdr>
    </w:div>
    <w:div w:id="1482311682">
      <w:bodyDiv w:val="1"/>
      <w:marLeft w:val="0"/>
      <w:marRight w:val="0"/>
      <w:marTop w:val="0"/>
      <w:marBottom w:val="0"/>
      <w:divBdr>
        <w:top w:val="none" w:sz="0" w:space="0" w:color="auto"/>
        <w:left w:val="none" w:sz="0" w:space="0" w:color="auto"/>
        <w:bottom w:val="none" w:sz="0" w:space="0" w:color="auto"/>
        <w:right w:val="none" w:sz="0" w:space="0" w:color="auto"/>
      </w:divBdr>
      <w:divsChild>
        <w:div w:id="726951360">
          <w:marLeft w:val="547"/>
          <w:marRight w:val="0"/>
          <w:marTop w:val="0"/>
          <w:marBottom w:val="0"/>
          <w:divBdr>
            <w:top w:val="none" w:sz="0" w:space="0" w:color="auto"/>
            <w:left w:val="none" w:sz="0" w:space="0" w:color="auto"/>
            <w:bottom w:val="none" w:sz="0" w:space="0" w:color="auto"/>
            <w:right w:val="none" w:sz="0" w:space="0" w:color="auto"/>
          </w:divBdr>
        </w:div>
        <w:div w:id="427892466">
          <w:marLeft w:val="547"/>
          <w:marRight w:val="0"/>
          <w:marTop w:val="0"/>
          <w:marBottom w:val="0"/>
          <w:divBdr>
            <w:top w:val="none" w:sz="0" w:space="0" w:color="auto"/>
            <w:left w:val="none" w:sz="0" w:space="0" w:color="auto"/>
            <w:bottom w:val="none" w:sz="0" w:space="0" w:color="auto"/>
            <w:right w:val="none" w:sz="0" w:space="0" w:color="auto"/>
          </w:divBdr>
        </w:div>
        <w:div w:id="1098674618">
          <w:marLeft w:val="547"/>
          <w:marRight w:val="0"/>
          <w:marTop w:val="0"/>
          <w:marBottom w:val="0"/>
          <w:divBdr>
            <w:top w:val="none" w:sz="0" w:space="0" w:color="auto"/>
            <w:left w:val="none" w:sz="0" w:space="0" w:color="auto"/>
            <w:bottom w:val="none" w:sz="0" w:space="0" w:color="auto"/>
            <w:right w:val="none" w:sz="0" w:space="0" w:color="auto"/>
          </w:divBdr>
        </w:div>
        <w:div w:id="1749307751">
          <w:marLeft w:val="547"/>
          <w:marRight w:val="0"/>
          <w:marTop w:val="0"/>
          <w:marBottom w:val="0"/>
          <w:divBdr>
            <w:top w:val="none" w:sz="0" w:space="0" w:color="auto"/>
            <w:left w:val="none" w:sz="0" w:space="0" w:color="auto"/>
            <w:bottom w:val="none" w:sz="0" w:space="0" w:color="auto"/>
            <w:right w:val="none" w:sz="0" w:space="0" w:color="auto"/>
          </w:divBdr>
        </w:div>
        <w:div w:id="1427732484">
          <w:marLeft w:val="547"/>
          <w:marRight w:val="0"/>
          <w:marTop w:val="0"/>
          <w:marBottom w:val="0"/>
          <w:divBdr>
            <w:top w:val="none" w:sz="0" w:space="0" w:color="auto"/>
            <w:left w:val="none" w:sz="0" w:space="0" w:color="auto"/>
            <w:bottom w:val="none" w:sz="0" w:space="0" w:color="auto"/>
            <w:right w:val="none" w:sz="0" w:space="0" w:color="auto"/>
          </w:divBdr>
        </w:div>
      </w:divsChild>
    </w:div>
    <w:div w:id="1493646318">
      <w:bodyDiv w:val="1"/>
      <w:marLeft w:val="0"/>
      <w:marRight w:val="0"/>
      <w:marTop w:val="0"/>
      <w:marBottom w:val="0"/>
      <w:divBdr>
        <w:top w:val="none" w:sz="0" w:space="0" w:color="auto"/>
        <w:left w:val="none" w:sz="0" w:space="0" w:color="auto"/>
        <w:bottom w:val="none" w:sz="0" w:space="0" w:color="auto"/>
        <w:right w:val="none" w:sz="0" w:space="0" w:color="auto"/>
      </w:divBdr>
    </w:div>
    <w:div w:id="1502813890">
      <w:bodyDiv w:val="1"/>
      <w:marLeft w:val="0"/>
      <w:marRight w:val="0"/>
      <w:marTop w:val="0"/>
      <w:marBottom w:val="0"/>
      <w:divBdr>
        <w:top w:val="none" w:sz="0" w:space="0" w:color="auto"/>
        <w:left w:val="none" w:sz="0" w:space="0" w:color="auto"/>
        <w:bottom w:val="none" w:sz="0" w:space="0" w:color="auto"/>
        <w:right w:val="none" w:sz="0" w:space="0" w:color="auto"/>
      </w:divBdr>
    </w:div>
    <w:div w:id="1502962213">
      <w:bodyDiv w:val="1"/>
      <w:marLeft w:val="0"/>
      <w:marRight w:val="0"/>
      <w:marTop w:val="0"/>
      <w:marBottom w:val="0"/>
      <w:divBdr>
        <w:top w:val="none" w:sz="0" w:space="0" w:color="auto"/>
        <w:left w:val="none" w:sz="0" w:space="0" w:color="auto"/>
        <w:bottom w:val="none" w:sz="0" w:space="0" w:color="auto"/>
        <w:right w:val="none" w:sz="0" w:space="0" w:color="auto"/>
      </w:divBdr>
    </w:div>
    <w:div w:id="1506744707">
      <w:bodyDiv w:val="1"/>
      <w:marLeft w:val="0"/>
      <w:marRight w:val="0"/>
      <w:marTop w:val="0"/>
      <w:marBottom w:val="0"/>
      <w:divBdr>
        <w:top w:val="none" w:sz="0" w:space="0" w:color="auto"/>
        <w:left w:val="none" w:sz="0" w:space="0" w:color="auto"/>
        <w:bottom w:val="none" w:sz="0" w:space="0" w:color="auto"/>
        <w:right w:val="none" w:sz="0" w:space="0" w:color="auto"/>
      </w:divBdr>
    </w:div>
    <w:div w:id="1519465125">
      <w:bodyDiv w:val="1"/>
      <w:marLeft w:val="0"/>
      <w:marRight w:val="0"/>
      <w:marTop w:val="0"/>
      <w:marBottom w:val="0"/>
      <w:divBdr>
        <w:top w:val="none" w:sz="0" w:space="0" w:color="auto"/>
        <w:left w:val="none" w:sz="0" w:space="0" w:color="auto"/>
        <w:bottom w:val="none" w:sz="0" w:space="0" w:color="auto"/>
        <w:right w:val="none" w:sz="0" w:space="0" w:color="auto"/>
      </w:divBdr>
      <w:divsChild>
        <w:div w:id="941954667">
          <w:marLeft w:val="274"/>
          <w:marRight w:val="0"/>
          <w:marTop w:val="0"/>
          <w:marBottom w:val="0"/>
          <w:divBdr>
            <w:top w:val="none" w:sz="0" w:space="0" w:color="auto"/>
            <w:left w:val="none" w:sz="0" w:space="0" w:color="auto"/>
            <w:bottom w:val="none" w:sz="0" w:space="0" w:color="auto"/>
            <w:right w:val="none" w:sz="0" w:space="0" w:color="auto"/>
          </w:divBdr>
        </w:div>
        <w:div w:id="588924685">
          <w:marLeft w:val="274"/>
          <w:marRight w:val="0"/>
          <w:marTop w:val="0"/>
          <w:marBottom w:val="0"/>
          <w:divBdr>
            <w:top w:val="none" w:sz="0" w:space="0" w:color="auto"/>
            <w:left w:val="none" w:sz="0" w:space="0" w:color="auto"/>
            <w:bottom w:val="none" w:sz="0" w:space="0" w:color="auto"/>
            <w:right w:val="none" w:sz="0" w:space="0" w:color="auto"/>
          </w:divBdr>
        </w:div>
      </w:divsChild>
    </w:div>
    <w:div w:id="1526403858">
      <w:bodyDiv w:val="1"/>
      <w:marLeft w:val="0"/>
      <w:marRight w:val="0"/>
      <w:marTop w:val="0"/>
      <w:marBottom w:val="0"/>
      <w:divBdr>
        <w:top w:val="none" w:sz="0" w:space="0" w:color="auto"/>
        <w:left w:val="none" w:sz="0" w:space="0" w:color="auto"/>
        <w:bottom w:val="none" w:sz="0" w:space="0" w:color="auto"/>
        <w:right w:val="none" w:sz="0" w:space="0" w:color="auto"/>
      </w:divBdr>
      <w:divsChild>
        <w:div w:id="1456605514">
          <w:marLeft w:val="0"/>
          <w:marRight w:val="0"/>
          <w:marTop w:val="0"/>
          <w:marBottom w:val="0"/>
          <w:divBdr>
            <w:top w:val="none" w:sz="0" w:space="0" w:color="auto"/>
            <w:left w:val="none" w:sz="0" w:space="0" w:color="auto"/>
            <w:bottom w:val="none" w:sz="0" w:space="0" w:color="auto"/>
            <w:right w:val="none" w:sz="0" w:space="0" w:color="auto"/>
          </w:divBdr>
          <w:divsChild>
            <w:div w:id="2139755267">
              <w:marLeft w:val="0"/>
              <w:marRight w:val="0"/>
              <w:marTop w:val="0"/>
              <w:marBottom w:val="0"/>
              <w:divBdr>
                <w:top w:val="none" w:sz="0" w:space="0" w:color="auto"/>
                <w:left w:val="none" w:sz="0" w:space="0" w:color="auto"/>
                <w:bottom w:val="none" w:sz="0" w:space="0" w:color="auto"/>
                <w:right w:val="none" w:sz="0" w:space="0" w:color="auto"/>
              </w:divBdr>
              <w:divsChild>
                <w:div w:id="52063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520396">
      <w:bodyDiv w:val="1"/>
      <w:marLeft w:val="0"/>
      <w:marRight w:val="0"/>
      <w:marTop w:val="0"/>
      <w:marBottom w:val="0"/>
      <w:divBdr>
        <w:top w:val="none" w:sz="0" w:space="0" w:color="auto"/>
        <w:left w:val="none" w:sz="0" w:space="0" w:color="auto"/>
        <w:bottom w:val="none" w:sz="0" w:space="0" w:color="auto"/>
        <w:right w:val="none" w:sz="0" w:space="0" w:color="auto"/>
      </w:divBdr>
    </w:div>
    <w:div w:id="1567568587">
      <w:bodyDiv w:val="1"/>
      <w:marLeft w:val="0"/>
      <w:marRight w:val="0"/>
      <w:marTop w:val="0"/>
      <w:marBottom w:val="0"/>
      <w:divBdr>
        <w:top w:val="none" w:sz="0" w:space="0" w:color="auto"/>
        <w:left w:val="none" w:sz="0" w:space="0" w:color="auto"/>
        <w:bottom w:val="none" w:sz="0" w:space="0" w:color="auto"/>
        <w:right w:val="none" w:sz="0" w:space="0" w:color="auto"/>
      </w:divBdr>
    </w:div>
    <w:div w:id="1574199453">
      <w:bodyDiv w:val="1"/>
      <w:marLeft w:val="0"/>
      <w:marRight w:val="0"/>
      <w:marTop w:val="0"/>
      <w:marBottom w:val="0"/>
      <w:divBdr>
        <w:top w:val="none" w:sz="0" w:space="0" w:color="auto"/>
        <w:left w:val="none" w:sz="0" w:space="0" w:color="auto"/>
        <w:bottom w:val="none" w:sz="0" w:space="0" w:color="auto"/>
        <w:right w:val="none" w:sz="0" w:space="0" w:color="auto"/>
      </w:divBdr>
    </w:div>
    <w:div w:id="1585799464">
      <w:bodyDiv w:val="1"/>
      <w:marLeft w:val="0"/>
      <w:marRight w:val="0"/>
      <w:marTop w:val="0"/>
      <w:marBottom w:val="0"/>
      <w:divBdr>
        <w:top w:val="none" w:sz="0" w:space="0" w:color="auto"/>
        <w:left w:val="none" w:sz="0" w:space="0" w:color="auto"/>
        <w:bottom w:val="none" w:sz="0" w:space="0" w:color="auto"/>
        <w:right w:val="none" w:sz="0" w:space="0" w:color="auto"/>
      </w:divBdr>
      <w:divsChild>
        <w:div w:id="888684086">
          <w:marLeft w:val="360"/>
          <w:marRight w:val="0"/>
          <w:marTop w:val="0"/>
          <w:marBottom w:val="0"/>
          <w:divBdr>
            <w:top w:val="none" w:sz="0" w:space="0" w:color="auto"/>
            <w:left w:val="none" w:sz="0" w:space="0" w:color="auto"/>
            <w:bottom w:val="none" w:sz="0" w:space="0" w:color="auto"/>
            <w:right w:val="none" w:sz="0" w:space="0" w:color="auto"/>
          </w:divBdr>
        </w:div>
        <w:div w:id="2057585212">
          <w:marLeft w:val="360"/>
          <w:marRight w:val="0"/>
          <w:marTop w:val="0"/>
          <w:marBottom w:val="0"/>
          <w:divBdr>
            <w:top w:val="none" w:sz="0" w:space="0" w:color="auto"/>
            <w:left w:val="none" w:sz="0" w:space="0" w:color="auto"/>
            <w:bottom w:val="none" w:sz="0" w:space="0" w:color="auto"/>
            <w:right w:val="none" w:sz="0" w:space="0" w:color="auto"/>
          </w:divBdr>
        </w:div>
        <w:div w:id="505704798">
          <w:marLeft w:val="360"/>
          <w:marRight w:val="0"/>
          <w:marTop w:val="0"/>
          <w:marBottom w:val="0"/>
          <w:divBdr>
            <w:top w:val="none" w:sz="0" w:space="0" w:color="auto"/>
            <w:left w:val="none" w:sz="0" w:space="0" w:color="auto"/>
            <w:bottom w:val="none" w:sz="0" w:space="0" w:color="auto"/>
            <w:right w:val="none" w:sz="0" w:space="0" w:color="auto"/>
          </w:divBdr>
        </w:div>
        <w:div w:id="1304889419">
          <w:marLeft w:val="360"/>
          <w:marRight w:val="0"/>
          <w:marTop w:val="0"/>
          <w:marBottom w:val="0"/>
          <w:divBdr>
            <w:top w:val="none" w:sz="0" w:space="0" w:color="auto"/>
            <w:left w:val="none" w:sz="0" w:space="0" w:color="auto"/>
            <w:bottom w:val="none" w:sz="0" w:space="0" w:color="auto"/>
            <w:right w:val="none" w:sz="0" w:space="0" w:color="auto"/>
          </w:divBdr>
        </w:div>
        <w:div w:id="1115561457">
          <w:marLeft w:val="360"/>
          <w:marRight w:val="0"/>
          <w:marTop w:val="0"/>
          <w:marBottom w:val="0"/>
          <w:divBdr>
            <w:top w:val="none" w:sz="0" w:space="0" w:color="auto"/>
            <w:left w:val="none" w:sz="0" w:space="0" w:color="auto"/>
            <w:bottom w:val="none" w:sz="0" w:space="0" w:color="auto"/>
            <w:right w:val="none" w:sz="0" w:space="0" w:color="auto"/>
          </w:divBdr>
        </w:div>
        <w:div w:id="1643384198">
          <w:marLeft w:val="360"/>
          <w:marRight w:val="0"/>
          <w:marTop w:val="0"/>
          <w:marBottom w:val="0"/>
          <w:divBdr>
            <w:top w:val="none" w:sz="0" w:space="0" w:color="auto"/>
            <w:left w:val="none" w:sz="0" w:space="0" w:color="auto"/>
            <w:bottom w:val="none" w:sz="0" w:space="0" w:color="auto"/>
            <w:right w:val="none" w:sz="0" w:space="0" w:color="auto"/>
          </w:divBdr>
        </w:div>
        <w:div w:id="1709716488">
          <w:marLeft w:val="360"/>
          <w:marRight w:val="0"/>
          <w:marTop w:val="0"/>
          <w:marBottom w:val="0"/>
          <w:divBdr>
            <w:top w:val="none" w:sz="0" w:space="0" w:color="auto"/>
            <w:left w:val="none" w:sz="0" w:space="0" w:color="auto"/>
            <w:bottom w:val="none" w:sz="0" w:space="0" w:color="auto"/>
            <w:right w:val="none" w:sz="0" w:space="0" w:color="auto"/>
          </w:divBdr>
        </w:div>
        <w:div w:id="1534613082">
          <w:marLeft w:val="360"/>
          <w:marRight w:val="0"/>
          <w:marTop w:val="0"/>
          <w:marBottom w:val="0"/>
          <w:divBdr>
            <w:top w:val="none" w:sz="0" w:space="0" w:color="auto"/>
            <w:left w:val="none" w:sz="0" w:space="0" w:color="auto"/>
            <w:bottom w:val="none" w:sz="0" w:space="0" w:color="auto"/>
            <w:right w:val="none" w:sz="0" w:space="0" w:color="auto"/>
          </w:divBdr>
        </w:div>
      </w:divsChild>
    </w:div>
    <w:div w:id="1605576361">
      <w:bodyDiv w:val="1"/>
      <w:marLeft w:val="0"/>
      <w:marRight w:val="0"/>
      <w:marTop w:val="0"/>
      <w:marBottom w:val="0"/>
      <w:divBdr>
        <w:top w:val="none" w:sz="0" w:space="0" w:color="auto"/>
        <w:left w:val="none" w:sz="0" w:space="0" w:color="auto"/>
        <w:bottom w:val="none" w:sz="0" w:space="0" w:color="auto"/>
        <w:right w:val="none" w:sz="0" w:space="0" w:color="auto"/>
      </w:divBdr>
      <w:divsChild>
        <w:div w:id="1604148863">
          <w:marLeft w:val="0"/>
          <w:marRight w:val="0"/>
          <w:marTop w:val="0"/>
          <w:marBottom w:val="0"/>
          <w:divBdr>
            <w:top w:val="none" w:sz="0" w:space="0" w:color="auto"/>
            <w:left w:val="none" w:sz="0" w:space="0" w:color="auto"/>
            <w:bottom w:val="none" w:sz="0" w:space="0" w:color="auto"/>
            <w:right w:val="none" w:sz="0" w:space="0" w:color="auto"/>
          </w:divBdr>
          <w:divsChild>
            <w:div w:id="369114195">
              <w:marLeft w:val="0"/>
              <w:marRight w:val="0"/>
              <w:marTop w:val="0"/>
              <w:marBottom w:val="0"/>
              <w:divBdr>
                <w:top w:val="none" w:sz="0" w:space="0" w:color="auto"/>
                <w:left w:val="none" w:sz="0" w:space="0" w:color="auto"/>
                <w:bottom w:val="none" w:sz="0" w:space="0" w:color="auto"/>
                <w:right w:val="none" w:sz="0" w:space="0" w:color="auto"/>
              </w:divBdr>
              <w:divsChild>
                <w:div w:id="8961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887149">
      <w:bodyDiv w:val="1"/>
      <w:marLeft w:val="0"/>
      <w:marRight w:val="0"/>
      <w:marTop w:val="0"/>
      <w:marBottom w:val="0"/>
      <w:divBdr>
        <w:top w:val="none" w:sz="0" w:space="0" w:color="auto"/>
        <w:left w:val="none" w:sz="0" w:space="0" w:color="auto"/>
        <w:bottom w:val="none" w:sz="0" w:space="0" w:color="auto"/>
        <w:right w:val="none" w:sz="0" w:space="0" w:color="auto"/>
      </w:divBdr>
      <w:divsChild>
        <w:div w:id="955869601">
          <w:marLeft w:val="547"/>
          <w:marRight w:val="0"/>
          <w:marTop w:val="0"/>
          <w:marBottom w:val="0"/>
          <w:divBdr>
            <w:top w:val="none" w:sz="0" w:space="0" w:color="auto"/>
            <w:left w:val="none" w:sz="0" w:space="0" w:color="auto"/>
            <w:bottom w:val="none" w:sz="0" w:space="0" w:color="auto"/>
            <w:right w:val="none" w:sz="0" w:space="0" w:color="auto"/>
          </w:divBdr>
        </w:div>
      </w:divsChild>
    </w:div>
    <w:div w:id="1609383741">
      <w:bodyDiv w:val="1"/>
      <w:marLeft w:val="0"/>
      <w:marRight w:val="0"/>
      <w:marTop w:val="0"/>
      <w:marBottom w:val="0"/>
      <w:divBdr>
        <w:top w:val="none" w:sz="0" w:space="0" w:color="auto"/>
        <w:left w:val="none" w:sz="0" w:space="0" w:color="auto"/>
        <w:bottom w:val="none" w:sz="0" w:space="0" w:color="auto"/>
        <w:right w:val="none" w:sz="0" w:space="0" w:color="auto"/>
      </w:divBdr>
    </w:div>
    <w:div w:id="1613169724">
      <w:bodyDiv w:val="1"/>
      <w:marLeft w:val="0"/>
      <w:marRight w:val="0"/>
      <w:marTop w:val="0"/>
      <w:marBottom w:val="0"/>
      <w:divBdr>
        <w:top w:val="none" w:sz="0" w:space="0" w:color="auto"/>
        <w:left w:val="none" w:sz="0" w:space="0" w:color="auto"/>
        <w:bottom w:val="none" w:sz="0" w:space="0" w:color="auto"/>
        <w:right w:val="none" w:sz="0" w:space="0" w:color="auto"/>
      </w:divBdr>
    </w:div>
    <w:div w:id="1621642133">
      <w:bodyDiv w:val="1"/>
      <w:marLeft w:val="0"/>
      <w:marRight w:val="0"/>
      <w:marTop w:val="0"/>
      <w:marBottom w:val="0"/>
      <w:divBdr>
        <w:top w:val="none" w:sz="0" w:space="0" w:color="auto"/>
        <w:left w:val="none" w:sz="0" w:space="0" w:color="auto"/>
        <w:bottom w:val="none" w:sz="0" w:space="0" w:color="auto"/>
        <w:right w:val="none" w:sz="0" w:space="0" w:color="auto"/>
      </w:divBdr>
      <w:divsChild>
        <w:div w:id="598299583">
          <w:marLeft w:val="547"/>
          <w:marRight w:val="0"/>
          <w:marTop w:val="0"/>
          <w:marBottom w:val="0"/>
          <w:divBdr>
            <w:top w:val="none" w:sz="0" w:space="0" w:color="auto"/>
            <w:left w:val="none" w:sz="0" w:space="0" w:color="auto"/>
            <w:bottom w:val="none" w:sz="0" w:space="0" w:color="auto"/>
            <w:right w:val="none" w:sz="0" w:space="0" w:color="auto"/>
          </w:divBdr>
        </w:div>
      </w:divsChild>
    </w:div>
    <w:div w:id="1633052671">
      <w:bodyDiv w:val="1"/>
      <w:marLeft w:val="0"/>
      <w:marRight w:val="0"/>
      <w:marTop w:val="0"/>
      <w:marBottom w:val="0"/>
      <w:divBdr>
        <w:top w:val="none" w:sz="0" w:space="0" w:color="auto"/>
        <w:left w:val="none" w:sz="0" w:space="0" w:color="auto"/>
        <w:bottom w:val="none" w:sz="0" w:space="0" w:color="auto"/>
        <w:right w:val="none" w:sz="0" w:space="0" w:color="auto"/>
      </w:divBdr>
      <w:divsChild>
        <w:div w:id="1293634461">
          <w:marLeft w:val="547"/>
          <w:marRight w:val="0"/>
          <w:marTop w:val="120"/>
          <w:marBottom w:val="120"/>
          <w:divBdr>
            <w:top w:val="none" w:sz="0" w:space="0" w:color="auto"/>
            <w:left w:val="none" w:sz="0" w:space="0" w:color="auto"/>
            <w:bottom w:val="none" w:sz="0" w:space="0" w:color="auto"/>
            <w:right w:val="none" w:sz="0" w:space="0" w:color="auto"/>
          </w:divBdr>
        </w:div>
      </w:divsChild>
    </w:div>
    <w:div w:id="1636176671">
      <w:bodyDiv w:val="1"/>
      <w:marLeft w:val="0"/>
      <w:marRight w:val="0"/>
      <w:marTop w:val="0"/>
      <w:marBottom w:val="0"/>
      <w:divBdr>
        <w:top w:val="none" w:sz="0" w:space="0" w:color="auto"/>
        <w:left w:val="none" w:sz="0" w:space="0" w:color="auto"/>
        <w:bottom w:val="none" w:sz="0" w:space="0" w:color="auto"/>
        <w:right w:val="none" w:sz="0" w:space="0" w:color="auto"/>
      </w:divBdr>
    </w:div>
    <w:div w:id="1652711263">
      <w:bodyDiv w:val="1"/>
      <w:marLeft w:val="0"/>
      <w:marRight w:val="0"/>
      <w:marTop w:val="0"/>
      <w:marBottom w:val="0"/>
      <w:divBdr>
        <w:top w:val="none" w:sz="0" w:space="0" w:color="auto"/>
        <w:left w:val="none" w:sz="0" w:space="0" w:color="auto"/>
        <w:bottom w:val="none" w:sz="0" w:space="0" w:color="auto"/>
        <w:right w:val="none" w:sz="0" w:space="0" w:color="auto"/>
      </w:divBdr>
    </w:div>
    <w:div w:id="1653755191">
      <w:bodyDiv w:val="1"/>
      <w:marLeft w:val="0"/>
      <w:marRight w:val="0"/>
      <w:marTop w:val="0"/>
      <w:marBottom w:val="0"/>
      <w:divBdr>
        <w:top w:val="none" w:sz="0" w:space="0" w:color="auto"/>
        <w:left w:val="none" w:sz="0" w:space="0" w:color="auto"/>
        <w:bottom w:val="none" w:sz="0" w:space="0" w:color="auto"/>
        <w:right w:val="none" w:sz="0" w:space="0" w:color="auto"/>
      </w:divBdr>
    </w:div>
    <w:div w:id="1659069482">
      <w:bodyDiv w:val="1"/>
      <w:marLeft w:val="0"/>
      <w:marRight w:val="0"/>
      <w:marTop w:val="0"/>
      <w:marBottom w:val="0"/>
      <w:divBdr>
        <w:top w:val="none" w:sz="0" w:space="0" w:color="auto"/>
        <w:left w:val="none" w:sz="0" w:space="0" w:color="auto"/>
        <w:bottom w:val="none" w:sz="0" w:space="0" w:color="auto"/>
        <w:right w:val="none" w:sz="0" w:space="0" w:color="auto"/>
      </w:divBdr>
    </w:div>
    <w:div w:id="1687173051">
      <w:bodyDiv w:val="1"/>
      <w:marLeft w:val="0"/>
      <w:marRight w:val="0"/>
      <w:marTop w:val="0"/>
      <w:marBottom w:val="0"/>
      <w:divBdr>
        <w:top w:val="none" w:sz="0" w:space="0" w:color="auto"/>
        <w:left w:val="none" w:sz="0" w:space="0" w:color="auto"/>
        <w:bottom w:val="none" w:sz="0" w:space="0" w:color="auto"/>
        <w:right w:val="none" w:sz="0" w:space="0" w:color="auto"/>
      </w:divBdr>
      <w:divsChild>
        <w:div w:id="1980761306">
          <w:marLeft w:val="576"/>
          <w:marRight w:val="0"/>
          <w:marTop w:val="120"/>
          <w:marBottom w:val="0"/>
          <w:divBdr>
            <w:top w:val="none" w:sz="0" w:space="0" w:color="auto"/>
            <w:left w:val="none" w:sz="0" w:space="0" w:color="auto"/>
            <w:bottom w:val="none" w:sz="0" w:space="0" w:color="auto"/>
            <w:right w:val="none" w:sz="0" w:space="0" w:color="auto"/>
          </w:divBdr>
        </w:div>
        <w:div w:id="2065326730">
          <w:marLeft w:val="1008"/>
          <w:marRight w:val="0"/>
          <w:marTop w:val="110"/>
          <w:marBottom w:val="0"/>
          <w:divBdr>
            <w:top w:val="none" w:sz="0" w:space="0" w:color="auto"/>
            <w:left w:val="none" w:sz="0" w:space="0" w:color="auto"/>
            <w:bottom w:val="none" w:sz="0" w:space="0" w:color="auto"/>
            <w:right w:val="none" w:sz="0" w:space="0" w:color="auto"/>
          </w:divBdr>
        </w:div>
        <w:div w:id="2026596694">
          <w:marLeft w:val="1008"/>
          <w:marRight w:val="0"/>
          <w:marTop w:val="110"/>
          <w:marBottom w:val="0"/>
          <w:divBdr>
            <w:top w:val="none" w:sz="0" w:space="0" w:color="auto"/>
            <w:left w:val="none" w:sz="0" w:space="0" w:color="auto"/>
            <w:bottom w:val="none" w:sz="0" w:space="0" w:color="auto"/>
            <w:right w:val="none" w:sz="0" w:space="0" w:color="auto"/>
          </w:divBdr>
        </w:div>
        <w:div w:id="519316708">
          <w:marLeft w:val="1008"/>
          <w:marRight w:val="0"/>
          <w:marTop w:val="110"/>
          <w:marBottom w:val="0"/>
          <w:divBdr>
            <w:top w:val="none" w:sz="0" w:space="0" w:color="auto"/>
            <w:left w:val="none" w:sz="0" w:space="0" w:color="auto"/>
            <w:bottom w:val="none" w:sz="0" w:space="0" w:color="auto"/>
            <w:right w:val="none" w:sz="0" w:space="0" w:color="auto"/>
          </w:divBdr>
        </w:div>
      </w:divsChild>
    </w:div>
    <w:div w:id="1696082183">
      <w:bodyDiv w:val="1"/>
      <w:marLeft w:val="0"/>
      <w:marRight w:val="0"/>
      <w:marTop w:val="0"/>
      <w:marBottom w:val="0"/>
      <w:divBdr>
        <w:top w:val="none" w:sz="0" w:space="0" w:color="auto"/>
        <w:left w:val="none" w:sz="0" w:space="0" w:color="auto"/>
        <w:bottom w:val="none" w:sz="0" w:space="0" w:color="auto"/>
        <w:right w:val="none" w:sz="0" w:space="0" w:color="auto"/>
      </w:divBdr>
      <w:divsChild>
        <w:div w:id="1964188207">
          <w:marLeft w:val="547"/>
          <w:marRight w:val="0"/>
          <w:marTop w:val="0"/>
          <w:marBottom w:val="0"/>
          <w:divBdr>
            <w:top w:val="none" w:sz="0" w:space="0" w:color="auto"/>
            <w:left w:val="none" w:sz="0" w:space="0" w:color="auto"/>
            <w:bottom w:val="none" w:sz="0" w:space="0" w:color="auto"/>
            <w:right w:val="none" w:sz="0" w:space="0" w:color="auto"/>
          </w:divBdr>
        </w:div>
      </w:divsChild>
    </w:div>
    <w:div w:id="1696273767">
      <w:bodyDiv w:val="1"/>
      <w:marLeft w:val="0"/>
      <w:marRight w:val="0"/>
      <w:marTop w:val="0"/>
      <w:marBottom w:val="0"/>
      <w:divBdr>
        <w:top w:val="none" w:sz="0" w:space="0" w:color="auto"/>
        <w:left w:val="none" w:sz="0" w:space="0" w:color="auto"/>
        <w:bottom w:val="none" w:sz="0" w:space="0" w:color="auto"/>
        <w:right w:val="none" w:sz="0" w:space="0" w:color="auto"/>
      </w:divBdr>
    </w:div>
    <w:div w:id="1697581230">
      <w:bodyDiv w:val="1"/>
      <w:marLeft w:val="0"/>
      <w:marRight w:val="0"/>
      <w:marTop w:val="0"/>
      <w:marBottom w:val="0"/>
      <w:divBdr>
        <w:top w:val="none" w:sz="0" w:space="0" w:color="auto"/>
        <w:left w:val="none" w:sz="0" w:space="0" w:color="auto"/>
        <w:bottom w:val="none" w:sz="0" w:space="0" w:color="auto"/>
        <w:right w:val="none" w:sz="0" w:space="0" w:color="auto"/>
      </w:divBdr>
    </w:div>
    <w:div w:id="1723014870">
      <w:bodyDiv w:val="1"/>
      <w:marLeft w:val="0"/>
      <w:marRight w:val="0"/>
      <w:marTop w:val="0"/>
      <w:marBottom w:val="0"/>
      <w:divBdr>
        <w:top w:val="none" w:sz="0" w:space="0" w:color="auto"/>
        <w:left w:val="none" w:sz="0" w:space="0" w:color="auto"/>
        <w:bottom w:val="none" w:sz="0" w:space="0" w:color="auto"/>
        <w:right w:val="none" w:sz="0" w:space="0" w:color="auto"/>
      </w:divBdr>
    </w:div>
    <w:div w:id="1733891037">
      <w:bodyDiv w:val="1"/>
      <w:marLeft w:val="0"/>
      <w:marRight w:val="0"/>
      <w:marTop w:val="0"/>
      <w:marBottom w:val="0"/>
      <w:divBdr>
        <w:top w:val="none" w:sz="0" w:space="0" w:color="auto"/>
        <w:left w:val="none" w:sz="0" w:space="0" w:color="auto"/>
        <w:bottom w:val="none" w:sz="0" w:space="0" w:color="auto"/>
        <w:right w:val="none" w:sz="0" w:space="0" w:color="auto"/>
      </w:divBdr>
    </w:div>
    <w:div w:id="1749617874">
      <w:bodyDiv w:val="1"/>
      <w:marLeft w:val="0"/>
      <w:marRight w:val="0"/>
      <w:marTop w:val="0"/>
      <w:marBottom w:val="0"/>
      <w:divBdr>
        <w:top w:val="none" w:sz="0" w:space="0" w:color="auto"/>
        <w:left w:val="none" w:sz="0" w:space="0" w:color="auto"/>
        <w:bottom w:val="none" w:sz="0" w:space="0" w:color="auto"/>
        <w:right w:val="none" w:sz="0" w:space="0" w:color="auto"/>
      </w:divBdr>
    </w:div>
    <w:div w:id="1760639705">
      <w:bodyDiv w:val="1"/>
      <w:marLeft w:val="0"/>
      <w:marRight w:val="0"/>
      <w:marTop w:val="0"/>
      <w:marBottom w:val="0"/>
      <w:divBdr>
        <w:top w:val="none" w:sz="0" w:space="0" w:color="auto"/>
        <w:left w:val="none" w:sz="0" w:space="0" w:color="auto"/>
        <w:bottom w:val="none" w:sz="0" w:space="0" w:color="auto"/>
        <w:right w:val="none" w:sz="0" w:space="0" w:color="auto"/>
      </w:divBdr>
    </w:div>
    <w:div w:id="1763260413">
      <w:bodyDiv w:val="1"/>
      <w:marLeft w:val="0"/>
      <w:marRight w:val="0"/>
      <w:marTop w:val="0"/>
      <w:marBottom w:val="0"/>
      <w:divBdr>
        <w:top w:val="none" w:sz="0" w:space="0" w:color="auto"/>
        <w:left w:val="none" w:sz="0" w:space="0" w:color="auto"/>
        <w:bottom w:val="none" w:sz="0" w:space="0" w:color="auto"/>
        <w:right w:val="none" w:sz="0" w:space="0" w:color="auto"/>
      </w:divBdr>
    </w:div>
    <w:div w:id="1775051073">
      <w:bodyDiv w:val="1"/>
      <w:marLeft w:val="0"/>
      <w:marRight w:val="0"/>
      <w:marTop w:val="0"/>
      <w:marBottom w:val="0"/>
      <w:divBdr>
        <w:top w:val="none" w:sz="0" w:space="0" w:color="auto"/>
        <w:left w:val="none" w:sz="0" w:space="0" w:color="auto"/>
        <w:bottom w:val="none" w:sz="0" w:space="0" w:color="auto"/>
        <w:right w:val="none" w:sz="0" w:space="0" w:color="auto"/>
      </w:divBdr>
      <w:divsChild>
        <w:div w:id="1124038240">
          <w:marLeft w:val="0"/>
          <w:marRight w:val="0"/>
          <w:marTop w:val="0"/>
          <w:marBottom w:val="0"/>
          <w:divBdr>
            <w:top w:val="none" w:sz="0" w:space="0" w:color="auto"/>
            <w:left w:val="none" w:sz="0" w:space="0" w:color="auto"/>
            <w:bottom w:val="none" w:sz="0" w:space="0" w:color="auto"/>
            <w:right w:val="none" w:sz="0" w:space="0" w:color="auto"/>
          </w:divBdr>
          <w:divsChild>
            <w:div w:id="1794473514">
              <w:marLeft w:val="0"/>
              <w:marRight w:val="0"/>
              <w:marTop w:val="0"/>
              <w:marBottom w:val="0"/>
              <w:divBdr>
                <w:top w:val="none" w:sz="0" w:space="0" w:color="auto"/>
                <w:left w:val="none" w:sz="0" w:space="0" w:color="auto"/>
                <w:bottom w:val="none" w:sz="0" w:space="0" w:color="auto"/>
                <w:right w:val="none" w:sz="0" w:space="0" w:color="auto"/>
              </w:divBdr>
              <w:divsChild>
                <w:div w:id="6129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125307">
      <w:bodyDiv w:val="1"/>
      <w:marLeft w:val="0"/>
      <w:marRight w:val="0"/>
      <w:marTop w:val="0"/>
      <w:marBottom w:val="0"/>
      <w:divBdr>
        <w:top w:val="none" w:sz="0" w:space="0" w:color="auto"/>
        <w:left w:val="none" w:sz="0" w:space="0" w:color="auto"/>
        <w:bottom w:val="none" w:sz="0" w:space="0" w:color="auto"/>
        <w:right w:val="none" w:sz="0" w:space="0" w:color="auto"/>
      </w:divBdr>
    </w:div>
    <w:div w:id="1801217608">
      <w:bodyDiv w:val="1"/>
      <w:marLeft w:val="0"/>
      <w:marRight w:val="0"/>
      <w:marTop w:val="0"/>
      <w:marBottom w:val="0"/>
      <w:divBdr>
        <w:top w:val="none" w:sz="0" w:space="0" w:color="auto"/>
        <w:left w:val="none" w:sz="0" w:space="0" w:color="auto"/>
        <w:bottom w:val="none" w:sz="0" w:space="0" w:color="auto"/>
        <w:right w:val="none" w:sz="0" w:space="0" w:color="auto"/>
      </w:divBdr>
      <w:divsChild>
        <w:div w:id="119153315">
          <w:marLeft w:val="0"/>
          <w:marRight w:val="0"/>
          <w:marTop w:val="0"/>
          <w:marBottom w:val="0"/>
          <w:divBdr>
            <w:top w:val="none" w:sz="0" w:space="0" w:color="auto"/>
            <w:left w:val="none" w:sz="0" w:space="0" w:color="auto"/>
            <w:bottom w:val="none" w:sz="0" w:space="0" w:color="auto"/>
            <w:right w:val="none" w:sz="0" w:space="0" w:color="auto"/>
          </w:divBdr>
          <w:divsChild>
            <w:div w:id="1270818495">
              <w:marLeft w:val="0"/>
              <w:marRight w:val="0"/>
              <w:marTop w:val="0"/>
              <w:marBottom w:val="0"/>
              <w:divBdr>
                <w:top w:val="none" w:sz="0" w:space="0" w:color="auto"/>
                <w:left w:val="none" w:sz="0" w:space="0" w:color="auto"/>
                <w:bottom w:val="none" w:sz="0" w:space="0" w:color="auto"/>
                <w:right w:val="none" w:sz="0" w:space="0" w:color="auto"/>
              </w:divBdr>
              <w:divsChild>
                <w:div w:id="9173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417367">
      <w:bodyDiv w:val="1"/>
      <w:marLeft w:val="0"/>
      <w:marRight w:val="0"/>
      <w:marTop w:val="0"/>
      <w:marBottom w:val="0"/>
      <w:divBdr>
        <w:top w:val="none" w:sz="0" w:space="0" w:color="auto"/>
        <w:left w:val="none" w:sz="0" w:space="0" w:color="auto"/>
        <w:bottom w:val="none" w:sz="0" w:space="0" w:color="auto"/>
        <w:right w:val="none" w:sz="0" w:space="0" w:color="auto"/>
      </w:divBdr>
    </w:div>
    <w:div w:id="1803109037">
      <w:bodyDiv w:val="1"/>
      <w:marLeft w:val="0"/>
      <w:marRight w:val="0"/>
      <w:marTop w:val="0"/>
      <w:marBottom w:val="0"/>
      <w:divBdr>
        <w:top w:val="none" w:sz="0" w:space="0" w:color="auto"/>
        <w:left w:val="none" w:sz="0" w:space="0" w:color="auto"/>
        <w:bottom w:val="none" w:sz="0" w:space="0" w:color="auto"/>
        <w:right w:val="none" w:sz="0" w:space="0" w:color="auto"/>
      </w:divBdr>
    </w:div>
    <w:div w:id="1803451936">
      <w:bodyDiv w:val="1"/>
      <w:marLeft w:val="0"/>
      <w:marRight w:val="0"/>
      <w:marTop w:val="0"/>
      <w:marBottom w:val="0"/>
      <w:divBdr>
        <w:top w:val="none" w:sz="0" w:space="0" w:color="auto"/>
        <w:left w:val="none" w:sz="0" w:space="0" w:color="auto"/>
        <w:bottom w:val="none" w:sz="0" w:space="0" w:color="auto"/>
        <w:right w:val="none" w:sz="0" w:space="0" w:color="auto"/>
      </w:divBdr>
    </w:div>
    <w:div w:id="1821194507">
      <w:bodyDiv w:val="1"/>
      <w:marLeft w:val="0"/>
      <w:marRight w:val="0"/>
      <w:marTop w:val="0"/>
      <w:marBottom w:val="0"/>
      <w:divBdr>
        <w:top w:val="none" w:sz="0" w:space="0" w:color="auto"/>
        <w:left w:val="none" w:sz="0" w:space="0" w:color="auto"/>
        <w:bottom w:val="none" w:sz="0" w:space="0" w:color="auto"/>
        <w:right w:val="none" w:sz="0" w:space="0" w:color="auto"/>
      </w:divBdr>
    </w:div>
    <w:div w:id="1826429297">
      <w:bodyDiv w:val="1"/>
      <w:marLeft w:val="0"/>
      <w:marRight w:val="0"/>
      <w:marTop w:val="0"/>
      <w:marBottom w:val="0"/>
      <w:divBdr>
        <w:top w:val="none" w:sz="0" w:space="0" w:color="auto"/>
        <w:left w:val="none" w:sz="0" w:space="0" w:color="auto"/>
        <w:bottom w:val="none" w:sz="0" w:space="0" w:color="auto"/>
        <w:right w:val="none" w:sz="0" w:space="0" w:color="auto"/>
      </w:divBdr>
    </w:div>
    <w:div w:id="1837260877">
      <w:bodyDiv w:val="1"/>
      <w:marLeft w:val="0"/>
      <w:marRight w:val="0"/>
      <w:marTop w:val="0"/>
      <w:marBottom w:val="0"/>
      <w:divBdr>
        <w:top w:val="none" w:sz="0" w:space="0" w:color="auto"/>
        <w:left w:val="none" w:sz="0" w:space="0" w:color="auto"/>
        <w:bottom w:val="none" w:sz="0" w:space="0" w:color="auto"/>
        <w:right w:val="none" w:sz="0" w:space="0" w:color="auto"/>
      </w:divBdr>
    </w:div>
    <w:div w:id="1843399508">
      <w:bodyDiv w:val="1"/>
      <w:marLeft w:val="0"/>
      <w:marRight w:val="0"/>
      <w:marTop w:val="0"/>
      <w:marBottom w:val="0"/>
      <w:divBdr>
        <w:top w:val="none" w:sz="0" w:space="0" w:color="auto"/>
        <w:left w:val="none" w:sz="0" w:space="0" w:color="auto"/>
        <w:bottom w:val="none" w:sz="0" w:space="0" w:color="auto"/>
        <w:right w:val="none" w:sz="0" w:space="0" w:color="auto"/>
      </w:divBdr>
      <w:divsChild>
        <w:div w:id="685134573">
          <w:marLeft w:val="0"/>
          <w:marRight w:val="0"/>
          <w:marTop w:val="0"/>
          <w:marBottom w:val="0"/>
          <w:divBdr>
            <w:top w:val="none" w:sz="0" w:space="0" w:color="auto"/>
            <w:left w:val="none" w:sz="0" w:space="0" w:color="auto"/>
            <w:bottom w:val="none" w:sz="0" w:space="0" w:color="auto"/>
            <w:right w:val="none" w:sz="0" w:space="0" w:color="auto"/>
          </w:divBdr>
          <w:divsChild>
            <w:div w:id="1560090483">
              <w:marLeft w:val="0"/>
              <w:marRight w:val="0"/>
              <w:marTop w:val="0"/>
              <w:marBottom w:val="0"/>
              <w:divBdr>
                <w:top w:val="none" w:sz="0" w:space="0" w:color="auto"/>
                <w:left w:val="none" w:sz="0" w:space="0" w:color="auto"/>
                <w:bottom w:val="none" w:sz="0" w:space="0" w:color="auto"/>
                <w:right w:val="none" w:sz="0" w:space="0" w:color="auto"/>
              </w:divBdr>
              <w:divsChild>
                <w:div w:id="292368366">
                  <w:marLeft w:val="0"/>
                  <w:marRight w:val="0"/>
                  <w:marTop w:val="0"/>
                  <w:marBottom w:val="0"/>
                  <w:divBdr>
                    <w:top w:val="none" w:sz="0" w:space="0" w:color="auto"/>
                    <w:left w:val="none" w:sz="0" w:space="0" w:color="auto"/>
                    <w:bottom w:val="none" w:sz="0" w:space="0" w:color="auto"/>
                    <w:right w:val="none" w:sz="0" w:space="0" w:color="auto"/>
                  </w:divBdr>
                  <w:divsChild>
                    <w:div w:id="65556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172860">
      <w:bodyDiv w:val="1"/>
      <w:marLeft w:val="0"/>
      <w:marRight w:val="0"/>
      <w:marTop w:val="0"/>
      <w:marBottom w:val="0"/>
      <w:divBdr>
        <w:top w:val="none" w:sz="0" w:space="0" w:color="auto"/>
        <w:left w:val="none" w:sz="0" w:space="0" w:color="auto"/>
        <w:bottom w:val="none" w:sz="0" w:space="0" w:color="auto"/>
        <w:right w:val="none" w:sz="0" w:space="0" w:color="auto"/>
      </w:divBdr>
    </w:div>
    <w:div w:id="1867907595">
      <w:bodyDiv w:val="1"/>
      <w:marLeft w:val="0"/>
      <w:marRight w:val="0"/>
      <w:marTop w:val="0"/>
      <w:marBottom w:val="0"/>
      <w:divBdr>
        <w:top w:val="none" w:sz="0" w:space="0" w:color="auto"/>
        <w:left w:val="none" w:sz="0" w:space="0" w:color="auto"/>
        <w:bottom w:val="none" w:sz="0" w:space="0" w:color="auto"/>
        <w:right w:val="none" w:sz="0" w:space="0" w:color="auto"/>
      </w:divBdr>
    </w:div>
    <w:div w:id="1868373703">
      <w:bodyDiv w:val="1"/>
      <w:marLeft w:val="0"/>
      <w:marRight w:val="0"/>
      <w:marTop w:val="0"/>
      <w:marBottom w:val="0"/>
      <w:divBdr>
        <w:top w:val="none" w:sz="0" w:space="0" w:color="auto"/>
        <w:left w:val="none" w:sz="0" w:space="0" w:color="auto"/>
        <w:bottom w:val="none" w:sz="0" w:space="0" w:color="auto"/>
        <w:right w:val="none" w:sz="0" w:space="0" w:color="auto"/>
      </w:divBdr>
    </w:div>
    <w:div w:id="1889871814">
      <w:bodyDiv w:val="1"/>
      <w:marLeft w:val="0"/>
      <w:marRight w:val="0"/>
      <w:marTop w:val="0"/>
      <w:marBottom w:val="0"/>
      <w:divBdr>
        <w:top w:val="none" w:sz="0" w:space="0" w:color="auto"/>
        <w:left w:val="none" w:sz="0" w:space="0" w:color="auto"/>
        <w:bottom w:val="none" w:sz="0" w:space="0" w:color="auto"/>
        <w:right w:val="none" w:sz="0" w:space="0" w:color="auto"/>
      </w:divBdr>
    </w:div>
    <w:div w:id="1894609818">
      <w:bodyDiv w:val="1"/>
      <w:marLeft w:val="0"/>
      <w:marRight w:val="0"/>
      <w:marTop w:val="0"/>
      <w:marBottom w:val="0"/>
      <w:divBdr>
        <w:top w:val="none" w:sz="0" w:space="0" w:color="auto"/>
        <w:left w:val="none" w:sz="0" w:space="0" w:color="auto"/>
        <w:bottom w:val="none" w:sz="0" w:space="0" w:color="auto"/>
        <w:right w:val="none" w:sz="0" w:space="0" w:color="auto"/>
      </w:divBdr>
    </w:div>
    <w:div w:id="1906067031">
      <w:bodyDiv w:val="1"/>
      <w:marLeft w:val="0"/>
      <w:marRight w:val="0"/>
      <w:marTop w:val="0"/>
      <w:marBottom w:val="0"/>
      <w:divBdr>
        <w:top w:val="none" w:sz="0" w:space="0" w:color="auto"/>
        <w:left w:val="none" w:sz="0" w:space="0" w:color="auto"/>
        <w:bottom w:val="none" w:sz="0" w:space="0" w:color="auto"/>
        <w:right w:val="none" w:sz="0" w:space="0" w:color="auto"/>
      </w:divBdr>
    </w:div>
    <w:div w:id="1912034432">
      <w:bodyDiv w:val="1"/>
      <w:marLeft w:val="0"/>
      <w:marRight w:val="0"/>
      <w:marTop w:val="0"/>
      <w:marBottom w:val="0"/>
      <w:divBdr>
        <w:top w:val="none" w:sz="0" w:space="0" w:color="auto"/>
        <w:left w:val="none" w:sz="0" w:space="0" w:color="auto"/>
        <w:bottom w:val="none" w:sz="0" w:space="0" w:color="auto"/>
        <w:right w:val="none" w:sz="0" w:space="0" w:color="auto"/>
      </w:divBdr>
    </w:div>
    <w:div w:id="1914461762">
      <w:bodyDiv w:val="1"/>
      <w:marLeft w:val="0"/>
      <w:marRight w:val="0"/>
      <w:marTop w:val="0"/>
      <w:marBottom w:val="0"/>
      <w:divBdr>
        <w:top w:val="none" w:sz="0" w:space="0" w:color="auto"/>
        <w:left w:val="none" w:sz="0" w:space="0" w:color="auto"/>
        <w:bottom w:val="none" w:sz="0" w:space="0" w:color="auto"/>
        <w:right w:val="none" w:sz="0" w:space="0" w:color="auto"/>
      </w:divBdr>
    </w:div>
    <w:div w:id="1915240257">
      <w:bodyDiv w:val="1"/>
      <w:marLeft w:val="0"/>
      <w:marRight w:val="0"/>
      <w:marTop w:val="0"/>
      <w:marBottom w:val="0"/>
      <w:divBdr>
        <w:top w:val="none" w:sz="0" w:space="0" w:color="auto"/>
        <w:left w:val="none" w:sz="0" w:space="0" w:color="auto"/>
        <w:bottom w:val="none" w:sz="0" w:space="0" w:color="auto"/>
        <w:right w:val="none" w:sz="0" w:space="0" w:color="auto"/>
      </w:divBdr>
    </w:div>
    <w:div w:id="1921022250">
      <w:bodyDiv w:val="1"/>
      <w:marLeft w:val="0"/>
      <w:marRight w:val="0"/>
      <w:marTop w:val="0"/>
      <w:marBottom w:val="0"/>
      <w:divBdr>
        <w:top w:val="none" w:sz="0" w:space="0" w:color="auto"/>
        <w:left w:val="none" w:sz="0" w:space="0" w:color="auto"/>
        <w:bottom w:val="none" w:sz="0" w:space="0" w:color="auto"/>
        <w:right w:val="none" w:sz="0" w:space="0" w:color="auto"/>
      </w:divBdr>
      <w:divsChild>
        <w:div w:id="1070496582">
          <w:marLeft w:val="1397"/>
          <w:marRight w:val="0"/>
          <w:marTop w:val="72"/>
          <w:marBottom w:val="0"/>
          <w:divBdr>
            <w:top w:val="none" w:sz="0" w:space="0" w:color="auto"/>
            <w:left w:val="none" w:sz="0" w:space="0" w:color="auto"/>
            <w:bottom w:val="none" w:sz="0" w:space="0" w:color="auto"/>
            <w:right w:val="none" w:sz="0" w:space="0" w:color="auto"/>
          </w:divBdr>
        </w:div>
        <w:div w:id="644703854">
          <w:marLeft w:val="1397"/>
          <w:marRight w:val="0"/>
          <w:marTop w:val="72"/>
          <w:marBottom w:val="0"/>
          <w:divBdr>
            <w:top w:val="none" w:sz="0" w:space="0" w:color="auto"/>
            <w:left w:val="none" w:sz="0" w:space="0" w:color="auto"/>
            <w:bottom w:val="none" w:sz="0" w:space="0" w:color="auto"/>
            <w:right w:val="none" w:sz="0" w:space="0" w:color="auto"/>
          </w:divBdr>
        </w:div>
        <w:div w:id="1118988383">
          <w:marLeft w:val="1397"/>
          <w:marRight w:val="0"/>
          <w:marTop w:val="72"/>
          <w:marBottom w:val="0"/>
          <w:divBdr>
            <w:top w:val="none" w:sz="0" w:space="0" w:color="auto"/>
            <w:left w:val="none" w:sz="0" w:space="0" w:color="auto"/>
            <w:bottom w:val="none" w:sz="0" w:space="0" w:color="auto"/>
            <w:right w:val="none" w:sz="0" w:space="0" w:color="auto"/>
          </w:divBdr>
        </w:div>
        <w:div w:id="691878750">
          <w:marLeft w:val="1397"/>
          <w:marRight w:val="0"/>
          <w:marTop w:val="72"/>
          <w:marBottom w:val="0"/>
          <w:divBdr>
            <w:top w:val="none" w:sz="0" w:space="0" w:color="auto"/>
            <w:left w:val="none" w:sz="0" w:space="0" w:color="auto"/>
            <w:bottom w:val="none" w:sz="0" w:space="0" w:color="auto"/>
            <w:right w:val="none" w:sz="0" w:space="0" w:color="auto"/>
          </w:divBdr>
        </w:div>
        <w:div w:id="1818571395">
          <w:marLeft w:val="576"/>
          <w:marRight w:val="0"/>
          <w:marTop w:val="120"/>
          <w:marBottom w:val="0"/>
          <w:divBdr>
            <w:top w:val="none" w:sz="0" w:space="0" w:color="auto"/>
            <w:left w:val="none" w:sz="0" w:space="0" w:color="auto"/>
            <w:bottom w:val="none" w:sz="0" w:space="0" w:color="auto"/>
            <w:right w:val="none" w:sz="0" w:space="0" w:color="auto"/>
          </w:divBdr>
        </w:div>
      </w:divsChild>
    </w:div>
    <w:div w:id="1929580672">
      <w:bodyDiv w:val="1"/>
      <w:marLeft w:val="0"/>
      <w:marRight w:val="0"/>
      <w:marTop w:val="0"/>
      <w:marBottom w:val="0"/>
      <w:divBdr>
        <w:top w:val="none" w:sz="0" w:space="0" w:color="auto"/>
        <w:left w:val="none" w:sz="0" w:space="0" w:color="auto"/>
        <w:bottom w:val="none" w:sz="0" w:space="0" w:color="auto"/>
        <w:right w:val="none" w:sz="0" w:space="0" w:color="auto"/>
      </w:divBdr>
    </w:div>
    <w:div w:id="1933121492">
      <w:bodyDiv w:val="1"/>
      <w:marLeft w:val="0"/>
      <w:marRight w:val="0"/>
      <w:marTop w:val="0"/>
      <w:marBottom w:val="0"/>
      <w:divBdr>
        <w:top w:val="none" w:sz="0" w:space="0" w:color="auto"/>
        <w:left w:val="none" w:sz="0" w:space="0" w:color="auto"/>
        <w:bottom w:val="none" w:sz="0" w:space="0" w:color="auto"/>
        <w:right w:val="none" w:sz="0" w:space="0" w:color="auto"/>
      </w:divBdr>
    </w:div>
    <w:div w:id="1963073623">
      <w:bodyDiv w:val="1"/>
      <w:marLeft w:val="0"/>
      <w:marRight w:val="0"/>
      <w:marTop w:val="0"/>
      <w:marBottom w:val="0"/>
      <w:divBdr>
        <w:top w:val="none" w:sz="0" w:space="0" w:color="auto"/>
        <w:left w:val="none" w:sz="0" w:space="0" w:color="auto"/>
        <w:bottom w:val="none" w:sz="0" w:space="0" w:color="auto"/>
        <w:right w:val="none" w:sz="0" w:space="0" w:color="auto"/>
      </w:divBdr>
    </w:div>
    <w:div w:id="1968848793">
      <w:bodyDiv w:val="1"/>
      <w:marLeft w:val="0"/>
      <w:marRight w:val="0"/>
      <w:marTop w:val="0"/>
      <w:marBottom w:val="0"/>
      <w:divBdr>
        <w:top w:val="none" w:sz="0" w:space="0" w:color="auto"/>
        <w:left w:val="none" w:sz="0" w:space="0" w:color="auto"/>
        <w:bottom w:val="none" w:sz="0" w:space="0" w:color="auto"/>
        <w:right w:val="none" w:sz="0" w:space="0" w:color="auto"/>
      </w:divBdr>
    </w:div>
    <w:div w:id="1969890164">
      <w:bodyDiv w:val="1"/>
      <w:marLeft w:val="0"/>
      <w:marRight w:val="0"/>
      <w:marTop w:val="0"/>
      <w:marBottom w:val="0"/>
      <w:divBdr>
        <w:top w:val="none" w:sz="0" w:space="0" w:color="auto"/>
        <w:left w:val="none" w:sz="0" w:space="0" w:color="auto"/>
        <w:bottom w:val="none" w:sz="0" w:space="0" w:color="auto"/>
        <w:right w:val="none" w:sz="0" w:space="0" w:color="auto"/>
      </w:divBdr>
    </w:div>
    <w:div w:id="1970938621">
      <w:bodyDiv w:val="1"/>
      <w:marLeft w:val="0"/>
      <w:marRight w:val="0"/>
      <w:marTop w:val="0"/>
      <w:marBottom w:val="0"/>
      <w:divBdr>
        <w:top w:val="none" w:sz="0" w:space="0" w:color="auto"/>
        <w:left w:val="none" w:sz="0" w:space="0" w:color="auto"/>
        <w:bottom w:val="none" w:sz="0" w:space="0" w:color="auto"/>
        <w:right w:val="none" w:sz="0" w:space="0" w:color="auto"/>
      </w:divBdr>
      <w:divsChild>
        <w:div w:id="413287595">
          <w:marLeft w:val="806"/>
          <w:marRight w:val="0"/>
          <w:marTop w:val="120"/>
          <w:marBottom w:val="0"/>
          <w:divBdr>
            <w:top w:val="none" w:sz="0" w:space="0" w:color="auto"/>
            <w:left w:val="none" w:sz="0" w:space="0" w:color="auto"/>
            <w:bottom w:val="none" w:sz="0" w:space="0" w:color="auto"/>
            <w:right w:val="none" w:sz="0" w:space="0" w:color="auto"/>
          </w:divBdr>
        </w:div>
      </w:divsChild>
    </w:div>
    <w:div w:id="1971209906">
      <w:bodyDiv w:val="1"/>
      <w:marLeft w:val="0"/>
      <w:marRight w:val="0"/>
      <w:marTop w:val="0"/>
      <w:marBottom w:val="0"/>
      <w:divBdr>
        <w:top w:val="none" w:sz="0" w:space="0" w:color="auto"/>
        <w:left w:val="none" w:sz="0" w:space="0" w:color="auto"/>
        <w:bottom w:val="none" w:sz="0" w:space="0" w:color="auto"/>
        <w:right w:val="none" w:sz="0" w:space="0" w:color="auto"/>
      </w:divBdr>
      <w:divsChild>
        <w:div w:id="955336048">
          <w:marLeft w:val="274"/>
          <w:marRight w:val="0"/>
          <w:marTop w:val="0"/>
          <w:marBottom w:val="0"/>
          <w:divBdr>
            <w:top w:val="none" w:sz="0" w:space="0" w:color="auto"/>
            <w:left w:val="none" w:sz="0" w:space="0" w:color="auto"/>
            <w:bottom w:val="none" w:sz="0" w:space="0" w:color="auto"/>
            <w:right w:val="none" w:sz="0" w:space="0" w:color="auto"/>
          </w:divBdr>
        </w:div>
        <w:div w:id="2087414125">
          <w:marLeft w:val="274"/>
          <w:marRight w:val="0"/>
          <w:marTop w:val="0"/>
          <w:marBottom w:val="0"/>
          <w:divBdr>
            <w:top w:val="none" w:sz="0" w:space="0" w:color="auto"/>
            <w:left w:val="none" w:sz="0" w:space="0" w:color="auto"/>
            <w:bottom w:val="none" w:sz="0" w:space="0" w:color="auto"/>
            <w:right w:val="none" w:sz="0" w:space="0" w:color="auto"/>
          </w:divBdr>
        </w:div>
        <w:div w:id="761344307">
          <w:marLeft w:val="274"/>
          <w:marRight w:val="0"/>
          <w:marTop w:val="0"/>
          <w:marBottom w:val="0"/>
          <w:divBdr>
            <w:top w:val="none" w:sz="0" w:space="0" w:color="auto"/>
            <w:left w:val="none" w:sz="0" w:space="0" w:color="auto"/>
            <w:bottom w:val="none" w:sz="0" w:space="0" w:color="auto"/>
            <w:right w:val="none" w:sz="0" w:space="0" w:color="auto"/>
          </w:divBdr>
        </w:div>
      </w:divsChild>
    </w:div>
    <w:div w:id="1987582444">
      <w:bodyDiv w:val="1"/>
      <w:marLeft w:val="0"/>
      <w:marRight w:val="0"/>
      <w:marTop w:val="0"/>
      <w:marBottom w:val="0"/>
      <w:divBdr>
        <w:top w:val="none" w:sz="0" w:space="0" w:color="auto"/>
        <w:left w:val="none" w:sz="0" w:space="0" w:color="auto"/>
        <w:bottom w:val="none" w:sz="0" w:space="0" w:color="auto"/>
        <w:right w:val="none" w:sz="0" w:space="0" w:color="auto"/>
      </w:divBdr>
    </w:div>
    <w:div w:id="2005158083">
      <w:bodyDiv w:val="1"/>
      <w:marLeft w:val="0"/>
      <w:marRight w:val="0"/>
      <w:marTop w:val="0"/>
      <w:marBottom w:val="0"/>
      <w:divBdr>
        <w:top w:val="none" w:sz="0" w:space="0" w:color="auto"/>
        <w:left w:val="none" w:sz="0" w:space="0" w:color="auto"/>
        <w:bottom w:val="none" w:sz="0" w:space="0" w:color="auto"/>
        <w:right w:val="none" w:sz="0" w:space="0" w:color="auto"/>
      </w:divBdr>
    </w:div>
    <w:div w:id="2006350390">
      <w:bodyDiv w:val="1"/>
      <w:marLeft w:val="0"/>
      <w:marRight w:val="0"/>
      <w:marTop w:val="0"/>
      <w:marBottom w:val="0"/>
      <w:divBdr>
        <w:top w:val="none" w:sz="0" w:space="0" w:color="auto"/>
        <w:left w:val="none" w:sz="0" w:space="0" w:color="auto"/>
        <w:bottom w:val="none" w:sz="0" w:space="0" w:color="auto"/>
        <w:right w:val="none" w:sz="0" w:space="0" w:color="auto"/>
      </w:divBdr>
      <w:divsChild>
        <w:div w:id="78143834">
          <w:marLeft w:val="360"/>
          <w:marRight w:val="0"/>
          <w:marTop w:val="0"/>
          <w:marBottom w:val="0"/>
          <w:divBdr>
            <w:top w:val="none" w:sz="0" w:space="0" w:color="auto"/>
            <w:left w:val="none" w:sz="0" w:space="0" w:color="auto"/>
            <w:bottom w:val="none" w:sz="0" w:space="0" w:color="auto"/>
            <w:right w:val="none" w:sz="0" w:space="0" w:color="auto"/>
          </w:divBdr>
        </w:div>
        <w:div w:id="989940698">
          <w:marLeft w:val="360"/>
          <w:marRight w:val="0"/>
          <w:marTop w:val="0"/>
          <w:marBottom w:val="0"/>
          <w:divBdr>
            <w:top w:val="none" w:sz="0" w:space="0" w:color="auto"/>
            <w:left w:val="none" w:sz="0" w:space="0" w:color="auto"/>
            <w:bottom w:val="none" w:sz="0" w:space="0" w:color="auto"/>
            <w:right w:val="none" w:sz="0" w:space="0" w:color="auto"/>
          </w:divBdr>
        </w:div>
      </w:divsChild>
    </w:div>
    <w:div w:id="2006399430">
      <w:bodyDiv w:val="1"/>
      <w:marLeft w:val="0"/>
      <w:marRight w:val="0"/>
      <w:marTop w:val="0"/>
      <w:marBottom w:val="0"/>
      <w:divBdr>
        <w:top w:val="none" w:sz="0" w:space="0" w:color="auto"/>
        <w:left w:val="none" w:sz="0" w:space="0" w:color="auto"/>
        <w:bottom w:val="none" w:sz="0" w:space="0" w:color="auto"/>
        <w:right w:val="none" w:sz="0" w:space="0" w:color="auto"/>
      </w:divBdr>
    </w:div>
    <w:div w:id="2009213171">
      <w:bodyDiv w:val="1"/>
      <w:marLeft w:val="0"/>
      <w:marRight w:val="0"/>
      <w:marTop w:val="0"/>
      <w:marBottom w:val="0"/>
      <w:divBdr>
        <w:top w:val="none" w:sz="0" w:space="0" w:color="auto"/>
        <w:left w:val="none" w:sz="0" w:space="0" w:color="auto"/>
        <w:bottom w:val="none" w:sz="0" w:space="0" w:color="auto"/>
        <w:right w:val="none" w:sz="0" w:space="0" w:color="auto"/>
      </w:divBdr>
      <w:divsChild>
        <w:div w:id="724135833">
          <w:marLeft w:val="547"/>
          <w:marRight w:val="0"/>
          <w:marTop w:val="0"/>
          <w:marBottom w:val="0"/>
          <w:divBdr>
            <w:top w:val="none" w:sz="0" w:space="0" w:color="auto"/>
            <w:left w:val="none" w:sz="0" w:space="0" w:color="auto"/>
            <w:bottom w:val="none" w:sz="0" w:space="0" w:color="auto"/>
            <w:right w:val="none" w:sz="0" w:space="0" w:color="auto"/>
          </w:divBdr>
        </w:div>
      </w:divsChild>
    </w:div>
    <w:div w:id="2010986110">
      <w:bodyDiv w:val="1"/>
      <w:marLeft w:val="0"/>
      <w:marRight w:val="0"/>
      <w:marTop w:val="0"/>
      <w:marBottom w:val="0"/>
      <w:divBdr>
        <w:top w:val="none" w:sz="0" w:space="0" w:color="auto"/>
        <w:left w:val="none" w:sz="0" w:space="0" w:color="auto"/>
        <w:bottom w:val="none" w:sz="0" w:space="0" w:color="auto"/>
        <w:right w:val="none" w:sz="0" w:space="0" w:color="auto"/>
      </w:divBdr>
    </w:div>
    <w:div w:id="2029476619">
      <w:bodyDiv w:val="1"/>
      <w:marLeft w:val="0"/>
      <w:marRight w:val="0"/>
      <w:marTop w:val="0"/>
      <w:marBottom w:val="0"/>
      <w:divBdr>
        <w:top w:val="none" w:sz="0" w:space="0" w:color="auto"/>
        <w:left w:val="none" w:sz="0" w:space="0" w:color="auto"/>
        <w:bottom w:val="none" w:sz="0" w:space="0" w:color="auto"/>
        <w:right w:val="none" w:sz="0" w:space="0" w:color="auto"/>
      </w:divBdr>
    </w:div>
    <w:div w:id="2031176205">
      <w:bodyDiv w:val="1"/>
      <w:marLeft w:val="0"/>
      <w:marRight w:val="0"/>
      <w:marTop w:val="0"/>
      <w:marBottom w:val="0"/>
      <w:divBdr>
        <w:top w:val="none" w:sz="0" w:space="0" w:color="auto"/>
        <w:left w:val="none" w:sz="0" w:space="0" w:color="auto"/>
        <w:bottom w:val="none" w:sz="0" w:space="0" w:color="auto"/>
        <w:right w:val="none" w:sz="0" w:space="0" w:color="auto"/>
      </w:divBdr>
    </w:div>
    <w:div w:id="2032536682">
      <w:bodyDiv w:val="1"/>
      <w:marLeft w:val="0"/>
      <w:marRight w:val="0"/>
      <w:marTop w:val="0"/>
      <w:marBottom w:val="0"/>
      <w:divBdr>
        <w:top w:val="none" w:sz="0" w:space="0" w:color="auto"/>
        <w:left w:val="none" w:sz="0" w:space="0" w:color="auto"/>
        <w:bottom w:val="none" w:sz="0" w:space="0" w:color="auto"/>
        <w:right w:val="none" w:sz="0" w:space="0" w:color="auto"/>
      </w:divBdr>
    </w:div>
    <w:div w:id="2060544561">
      <w:bodyDiv w:val="1"/>
      <w:marLeft w:val="0"/>
      <w:marRight w:val="0"/>
      <w:marTop w:val="0"/>
      <w:marBottom w:val="0"/>
      <w:divBdr>
        <w:top w:val="none" w:sz="0" w:space="0" w:color="auto"/>
        <w:left w:val="none" w:sz="0" w:space="0" w:color="auto"/>
        <w:bottom w:val="none" w:sz="0" w:space="0" w:color="auto"/>
        <w:right w:val="none" w:sz="0" w:space="0" w:color="auto"/>
      </w:divBdr>
    </w:div>
    <w:div w:id="2063484711">
      <w:bodyDiv w:val="1"/>
      <w:marLeft w:val="0"/>
      <w:marRight w:val="0"/>
      <w:marTop w:val="0"/>
      <w:marBottom w:val="0"/>
      <w:divBdr>
        <w:top w:val="none" w:sz="0" w:space="0" w:color="auto"/>
        <w:left w:val="none" w:sz="0" w:space="0" w:color="auto"/>
        <w:bottom w:val="none" w:sz="0" w:space="0" w:color="auto"/>
        <w:right w:val="none" w:sz="0" w:space="0" w:color="auto"/>
      </w:divBdr>
    </w:div>
    <w:div w:id="2064140190">
      <w:bodyDiv w:val="1"/>
      <w:marLeft w:val="0"/>
      <w:marRight w:val="0"/>
      <w:marTop w:val="0"/>
      <w:marBottom w:val="0"/>
      <w:divBdr>
        <w:top w:val="none" w:sz="0" w:space="0" w:color="auto"/>
        <w:left w:val="none" w:sz="0" w:space="0" w:color="auto"/>
        <w:bottom w:val="none" w:sz="0" w:space="0" w:color="auto"/>
        <w:right w:val="none" w:sz="0" w:space="0" w:color="auto"/>
      </w:divBdr>
      <w:divsChild>
        <w:div w:id="2032562347">
          <w:marLeft w:val="0"/>
          <w:marRight w:val="0"/>
          <w:marTop w:val="0"/>
          <w:marBottom w:val="0"/>
          <w:divBdr>
            <w:top w:val="none" w:sz="0" w:space="0" w:color="auto"/>
            <w:left w:val="none" w:sz="0" w:space="0" w:color="auto"/>
            <w:bottom w:val="none" w:sz="0" w:space="0" w:color="auto"/>
            <w:right w:val="none" w:sz="0" w:space="0" w:color="auto"/>
          </w:divBdr>
          <w:divsChild>
            <w:div w:id="567154232">
              <w:marLeft w:val="0"/>
              <w:marRight w:val="0"/>
              <w:marTop w:val="0"/>
              <w:marBottom w:val="0"/>
              <w:divBdr>
                <w:top w:val="none" w:sz="0" w:space="0" w:color="auto"/>
                <w:left w:val="none" w:sz="0" w:space="0" w:color="auto"/>
                <w:bottom w:val="none" w:sz="0" w:space="0" w:color="auto"/>
                <w:right w:val="none" w:sz="0" w:space="0" w:color="auto"/>
              </w:divBdr>
              <w:divsChild>
                <w:div w:id="159928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90026">
      <w:bodyDiv w:val="1"/>
      <w:marLeft w:val="0"/>
      <w:marRight w:val="0"/>
      <w:marTop w:val="0"/>
      <w:marBottom w:val="0"/>
      <w:divBdr>
        <w:top w:val="none" w:sz="0" w:space="0" w:color="auto"/>
        <w:left w:val="none" w:sz="0" w:space="0" w:color="auto"/>
        <w:bottom w:val="none" w:sz="0" w:space="0" w:color="auto"/>
        <w:right w:val="none" w:sz="0" w:space="0" w:color="auto"/>
      </w:divBdr>
    </w:div>
    <w:div w:id="2077386703">
      <w:bodyDiv w:val="1"/>
      <w:marLeft w:val="0"/>
      <w:marRight w:val="0"/>
      <w:marTop w:val="0"/>
      <w:marBottom w:val="0"/>
      <w:divBdr>
        <w:top w:val="none" w:sz="0" w:space="0" w:color="auto"/>
        <w:left w:val="none" w:sz="0" w:space="0" w:color="auto"/>
        <w:bottom w:val="none" w:sz="0" w:space="0" w:color="auto"/>
        <w:right w:val="none" w:sz="0" w:space="0" w:color="auto"/>
      </w:divBdr>
    </w:div>
    <w:div w:id="2082941427">
      <w:bodyDiv w:val="1"/>
      <w:marLeft w:val="0"/>
      <w:marRight w:val="0"/>
      <w:marTop w:val="0"/>
      <w:marBottom w:val="0"/>
      <w:divBdr>
        <w:top w:val="none" w:sz="0" w:space="0" w:color="auto"/>
        <w:left w:val="none" w:sz="0" w:space="0" w:color="auto"/>
        <w:bottom w:val="none" w:sz="0" w:space="0" w:color="auto"/>
        <w:right w:val="none" w:sz="0" w:space="0" w:color="auto"/>
      </w:divBdr>
    </w:div>
    <w:div w:id="2088918769">
      <w:bodyDiv w:val="1"/>
      <w:marLeft w:val="0"/>
      <w:marRight w:val="0"/>
      <w:marTop w:val="0"/>
      <w:marBottom w:val="0"/>
      <w:divBdr>
        <w:top w:val="none" w:sz="0" w:space="0" w:color="auto"/>
        <w:left w:val="none" w:sz="0" w:space="0" w:color="auto"/>
        <w:bottom w:val="none" w:sz="0" w:space="0" w:color="auto"/>
        <w:right w:val="none" w:sz="0" w:space="0" w:color="auto"/>
      </w:divBdr>
      <w:divsChild>
        <w:div w:id="1628244138">
          <w:marLeft w:val="0"/>
          <w:marRight w:val="0"/>
          <w:marTop w:val="0"/>
          <w:marBottom w:val="0"/>
          <w:divBdr>
            <w:top w:val="none" w:sz="0" w:space="0" w:color="auto"/>
            <w:left w:val="none" w:sz="0" w:space="0" w:color="auto"/>
            <w:bottom w:val="none" w:sz="0" w:space="0" w:color="auto"/>
            <w:right w:val="none" w:sz="0" w:space="0" w:color="auto"/>
          </w:divBdr>
          <w:divsChild>
            <w:div w:id="838741128">
              <w:marLeft w:val="0"/>
              <w:marRight w:val="0"/>
              <w:marTop w:val="0"/>
              <w:marBottom w:val="0"/>
              <w:divBdr>
                <w:top w:val="none" w:sz="0" w:space="0" w:color="auto"/>
                <w:left w:val="none" w:sz="0" w:space="0" w:color="auto"/>
                <w:bottom w:val="none" w:sz="0" w:space="0" w:color="auto"/>
                <w:right w:val="none" w:sz="0" w:space="0" w:color="auto"/>
              </w:divBdr>
              <w:divsChild>
                <w:div w:id="136598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398016">
      <w:bodyDiv w:val="1"/>
      <w:marLeft w:val="0"/>
      <w:marRight w:val="0"/>
      <w:marTop w:val="0"/>
      <w:marBottom w:val="0"/>
      <w:divBdr>
        <w:top w:val="none" w:sz="0" w:space="0" w:color="auto"/>
        <w:left w:val="none" w:sz="0" w:space="0" w:color="auto"/>
        <w:bottom w:val="none" w:sz="0" w:space="0" w:color="auto"/>
        <w:right w:val="none" w:sz="0" w:space="0" w:color="auto"/>
      </w:divBdr>
    </w:div>
    <w:div w:id="2104759217">
      <w:bodyDiv w:val="1"/>
      <w:marLeft w:val="0"/>
      <w:marRight w:val="0"/>
      <w:marTop w:val="0"/>
      <w:marBottom w:val="0"/>
      <w:divBdr>
        <w:top w:val="none" w:sz="0" w:space="0" w:color="auto"/>
        <w:left w:val="none" w:sz="0" w:space="0" w:color="auto"/>
        <w:bottom w:val="none" w:sz="0" w:space="0" w:color="auto"/>
        <w:right w:val="none" w:sz="0" w:space="0" w:color="auto"/>
      </w:divBdr>
      <w:divsChild>
        <w:div w:id="119996729">
          <w:marLeft w:val="547"/>
          <w:marRight w:val="0"/>
          <w:marTop w:val="0"/>
          <w:marBottom w:val="0"/>
          <w:divBdr>
            <w:top w:val="none" w:sz="0" w:space="0" w:color="auto"/>
            <w:left w:val="none" w:sz="0" w:space="0" w:color="auto"/>
            <w:bottom w:val="none" w:sz="0" w:space="0" w:color="auto"/>
            <w:right w:val="none" w:sz="0" w:space="0" w:color="auto"/>
          </w:divBdr>
        </w:div>
      </w:divsChild>
    </w:div>
    <w:div w:id="2113473622">
      <w:bodyDiv w:val="1"/>
      <w:marLeft w:val="0"/>
      <w:marRight w:val="0"/>
      <w:marTop w:val="0"/>
      <w:marBottom w:val="0"/>
      <w:divBdr>
        <w:top w:val="none" w:sz="0" w:space="0" w:color="auto"/>
        <w:left w:val="none" w:sz="0" w:space="0" w:color="auto"/>
        <w:bottom w:val="none" w:sz="0" w:space="0" w:color="auto"/>
        <w:right w:val="none" w:sz="0" w:space="0" w:color="auto"/>
      </w:divBdr>
    </w:div>
    <w:div w:id="2114131027">
      <w:bodyDiv w:val="1"/>
      <w:marLeft w:val="0"/>
      <w:marRight w:val="0"/>
      <w:marTop w:val="0"/>
      <w:marBottom w:val="0"/>
      <w:divBdr>
        <w:top w:val="none" w:sz="0" w:space="0" w:color="auto"/>
        <w:left w:val="none" w:sz="0" w:space="0" w:color="auto"/>
        <w:bottom w:val="none" w:sz="0" w:space="0" w:color="auto"/>
        <w:right w:val="none" w:sz="0" w:space="0" w:color="auto"/>
      </w:divBdr>
    </w:div>
    <w:div w:id="2116629333">
      <w:bodyDiv w:val="1"/>
      <w:marLeft w:val="0"/>
      <w:marRight w:val="0"/>
      <w:marTop w:val="0"/>
      <w:marBottom w:val="0"/>
      <w:divBdr>
        <w:top w:val="none" w:sz="0" w:space="0" w:color="auto"/>
        <w:left w:val="none" w:sz="0" w:space="0" w:color="auto"/>
        <w:bottom w:val="none" w:sz="0" w:space="0" w:color="auto"/>
        <w:right w:val="none" w:sz="0" w:space="0" w:color="auto"/>
      </w:divBdr>
    </w:div>
    <w:div w:id="2119175899">
      <w:bodyDiv w:val="1"/>
      <w:marLeft w:val="0"/>
      <w:marRight w:val="0"/>
      <w:marTop w:val="0"/>
      <w:marBottom w:val="0"/>
      <w:divBdr>
        <w:top w:val="none" w:sz="0" w:space="0" w:color="auto"/>
        <w:left w:val="none" w:sz="0" w:space="0" w:color="auto"/>
        <w:bottom w:val="none" w:sz="0" w:space="0" w:color="auto"/>
        <w:right w:val="none" w:sz="0" w:space="0" w:color="auto"/>
      </w:divBdr>
    </w:div>
    <w:div w:id="2121534504">
      <w:bodyDiv w:val="1"/>
      <w:marLeft w:val="0"/>
      <w:marRight w:val="0"/>
      <w:marTop w:val="0"/>
      <w:marBottom w:val="0"/>
      <w:divBdr>
        <w:top w:val="none" w:sz="0" w:space="0" w:color="auto"/>
        <w:left w:val="none" w:sz="0" w:space="0" w:color="auto"/>
        <w:bottom w:val="none" w:sz="0" w:space="0" w:color="auto"/>
        <w:right w:val="none" w:sz="0" w:space="0" w:color="auto"/>
      </w:divBdr>
    </w:div>
    <w:div w:id="2123768949">
      <w:bodyDiv w:val="1"/>
      <w:marLeft w:val="0"/>
      <w:marRight w:val="0"/>
      <w:marTop w:val="0"/>
      <w:marBottom w:val="0"/>
      <w:divBdr>
        <w:top w:val="none" w:sz="0" w:space="0" w:color="auto"/>
        <w:left w:val="none" w:sz="0" w:space="0" w:color="auto"/>
        <w:bottom w:val="none" w:sz="0" w:space="0" w:color="auto"/>
        <w:right w:val="none" w:sz="0" w:space="0" w:color="auto"/>
      </w:divBdr>
      <w:divsChild>
        <w:div w:id="802888963">
          <w:marLeft w:val="0"/>
          <w:marRight w:val="0"/>
          <w:marTop w:val="0"/>
          <w:marBottom w:val="0"/>
          <w:divBdr>
            <w:top w:val="none" w:sz="0" w:space="0" w:color="auto"/>
            <w:left w:val="none" w:sz="0" w:space="0" w:color="auto"/>
            <w:bottom w:val="none" w:sz="0" w:space="0" w:color="auto"/>
            <w:right w:val="none" w:sz="0" w:space="0" w:color="auto"/>
          </w:divBdr>
          <w:divsChild>
            <w:div w:id="216554407">
              <w:marLeft w:val="0"/>
              <w:marRight w:val="0"/>
              <w:marTop w:val="0"/>
              <w:marBottom w:val="0"/>
              <w:divBdr>
                <w:top w:val="none" w:sz="0" w:space="0" w:color="auto"/>
                <w:left w:val="none" w:sz="0" w:space="0" w:color="auto"/>
                <w:bottom w:val="none" w:sz="0" w:space="0" w:color="auto"/>
                <w:right w:val="none" w:sz="0" w:space="0" w:color="auto"/>
              </w:divBdr>
              <w:divsChild>
                <w:div w:id="8924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817210">
      <w:bodyDiv w:val="1"/>
      <w:marLeft w:val="0"/>
      <w:marRight w:val="0"/>
      <w:marTop w:val="0"/>
      <w:marBottom w:val="0"/>
      <w:divBdr>
        <w:top w:val="none" w:sz="0" w:space="0" w:color="auto"/>
        <w:left w:val="none" w:sz="0" w:space="0" w:color="auto"/>
        <w:bottom w:val="none" w:sz="0" w:space="0" w:color="auto"/>
        <w:right w:val="none" w:sz="0" w:space="0" w:color="auto"/>
      </w:divBdr>
    </w:div>
    <w:div w:id="2136826848">
      <w:bodyDiv w:val="1"/>
      <w:marLeft w:val="0"/>
      <w:marRight w:val="0"/>
      <w:marTop w:val="0"/>
      <w:marBottom w:val="0"/>
      <w:divBdr>
        <w:top w:val="none" w:sz="0" w:space="0" w:color="auto"/>
        <w:left w:val="none" w:sz="0" w:space="0" w:color="auto"/>
        <w:bottom w:val="none" w:sz="0" w:space="0" w:color="auto"/>
        <w:right w:val="none" w:sz="0" w:space="0" w:color="auto"/>
      </w:divBdr>
    </w:div>
    <w:div w:id="2141260857">
      <w:bodyDiv w:val="1"/>
      <w:marLeft w:val="0"/>
      <w:marRight w:val="0"/>
      <w:marTop w:val="0"/>
      <w:marBottom w:val="0"/>
      <w:divBdr>
        <w:top w:val="none" w:sz="0" w:space="0" w:color="auto"/>
        <w:left w:val="none" w:sz="0" w:space="0" w:color="auto"/>
        <w:bottom w:val="none" w:sz="0" w:space="0" w:color="auto"/>
        <w:right w:val="none" w:sz="0" w:space="0" w:color="auto"/>
      </w:divBdr>
    </w:div>
    <w:div w:id="214481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4" Type="http://schemas.openxmlformats.org/officeDocument/2006/relationships/image" Target="media/image5.emf"/><Relationship Id="rId15" Type="http://schemas.openxmlformats.org/officeDocument/2006/relationships/image" Target="media/image6.emf"/><Relationship Id="rId16" Type="http://schemas.openxmlformats.org/officeDocument/2006/relationships/image" Target="media/image7.emf"/><Relationship Id="rId17" Type="http://schemas.openxmlformats.org/officeDocument/2006/relationships/image" Target="media/image8.emf"/><Relationship Id="rId18" Type="http://schemas.openxmlformats.org/officeDocument/2006/relationships/image" Target="media/image9.png"/><Relationship Id="rId19" Type="http://schemas.openxmlformats.org/officeDocument/2006/relationships/image" Target="media/image11.png"/><Relationship Id="rId63" Type="http://schemas.openxmlformats.org/officeDocument/2006/relationships/hyperlink" Target="http://www.trusukaraliste.lv/piedavajumsviesiem.html" TargetMode="External"/><Relationship Id="rId64" Type="http://schemas.openxmlformats.org/officeDocument/2006/relationships/hyperlink" Target="http://www.la.lv/ar-biesu-biogazi-sildis-siltumnicu/" TargetMode="External"/><Relationship Id="rId65" Type="http://schemas.openxmlformats.org/officeDocument/2006/relationships/hyperlink" Target="http://www.manoguru.lt/veiklos-tikslai-ir-uzdaviniai/" TargetMode="External"/><Relationship Id="rId66" Type="http://schemas.openxmlformats.org/officeDocument/2006/relationships/hyperlink" Target="https://www.pwc.com/us/en/industry/entertainment-media/publications/consumer-intelligence-series/assets/pwc-cis-sharing-economy.pdf" TargetMode="External"/><Relationship Id="rId67" Type="http://schemas.openxmlformats.org/officeDocument/2006/relationships/hyperlink" Target="http://s3platform.jrc.ec.europa.eu/what-is-smart-specialisation-" TargetMode="External"/><Relationship Id="rId68" Type="http://schemas.openxmlformats.org/officeDocument/2006/relationships/hyperlink" Target="http://www.scinnopoli.eu/Partner_Region_Nyugat.html" TargetMode="External"/><Relationship Id="rId69" Type="http://schemas.openxmlformats.org/officeDocument/2006/relationships/image" Target="media/image41.jpg"/><Relationship Id="rId50" Type="http://schemas.openxmlformats.org/officeDocument/2006/relationships/image" Target="media/image36.png"/><Relationship Id="rId51" Type="http://schemas.openxmlformats.org/officeDocument/2006/relationships/image" Target="media/image37.png"/><Relationship Id="rId52" Type="http://schemas.openxmlformats.org/officeDocument/2006/relationships/image" Target="media/image38.png"/><Relationship Id="rId53" Type="http://schemas.openxmlformats.org/officeDocument/2006/relationships/image" Target="media/image39.emf"/><Relationship Id="rId54" Type="http://schemas.openxmlformats.org/officeDocument/2006/relationships/image" Target="media/image40.emf"/><Relationship Id="rId55" Type="http://schemas.openxmlformats.org/officeDocument/2006/relationships/hyperlink" Target="http://www.autinetools.com/en" TargetMode="External"/><Relationship Id="rId56" Type="http://schemas.openxmlformats.org/officeDocument/2006/relationships/hyperlink" Target="http://www.inclusivebusinesshub.org/wp-content/uploads/2016/02/Connect-Baseline-FINAL_public-July-2016.pdf" TargetMode="External"/><Relationship Id="rId57" Type="http://schemas.openxmlformats.org/officeDocument/2006/relationships/hyperlink" Target="https://www.espon.eu/programme/projects/espon-2013/applied-research/edora-european-development-opportunities-rural-areas" TargetMode="External"/><Relationship Id="rId58" Type="http://schemas.openxmlformats.org/officeDocument/2006/relationships/hyperlink" Target="https://ec.europa.eu/growth/tools-databases/regional-innovation-monitor/base-profile" TargetMode="External"/><Relationship Id="rId59" Type="http://schemas.openxmlformats.org/officeDocument/2006/relationships/hyperlink" Target="http://ec.europa.eu/eurostat/web/regions/data/database" TargetMode="External"/><Relationship Id="rId40" Type="http://schemas.openxmlformats.org/officeDocument/2006/relationships/image" Target="media/image27.jpeg"/><Relationship Id="rId41" Type="http://schemas.openxmlformats.org/officeDocument/2006/relationships/image" Target="media/image28.jpeg"/><Relationship Id="rId42" Type="http://schemas.openxmlformats.org/officeDocument/2006/relationships/header" Target="header1.xml"/><Relationship Id="rId43" Type="http://schemas.openxmlformats.org/officeDocument/2006/relationships/footer" Target="footer1.xml"/><Relationship Id="rId44" Type="http://schemas.openxmlformats.org/officeDocument/2006/relationships/header" Target="header2.xml"/><Relationship Id="rId45" Type="http://schemas.openxmlformats.org/officeDocument/2006/relationships/footer" Target="footer2.xml"/><Relationship Id="rId46" Type="http://schemas.openxmlformats.org/officeDocument/2006/relationships/image" Target="media/image32.emf"/><Relationship Id="rId47" Type="http://schemas.openxmlformats.org/officeDocument/2006/relationships/image" Target="media/image33.emf"/><Relationship Id="rId48" Type="http://schemas.openxmlformats.org/officeDocument/2006/relationships/image" Target="media/image34.png"/><Relationship Id="rId49" Type="http://schemas.openxmlformats.org/officeDocument/2006/relationships/image" Target="media/image35.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30" Type="http://schemas.openxmlformats.org/officeDocument/2006/relationships/image" Target="media/image20.jp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5.jpeg"/><Relationship Id="rId34" Type="http://schemas.openxmlformats.org/officeDocument/2006/relationships/image" Target="media/image26.jpe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hyperlink" Target="http://www.ocasforzesca.eu" TargetMode="External"/><Relationship Id="rId70" Type="http://schemas.openxmlformats.org/officeDocument/2006/relationships/fontTable" Target="fontTable.xml"/><Relationship Id="rId71" Type="http://schemas.openxmlformats.org/officeDocument/2006/relationships/theme" Target="theme/theme1.xml"/><Relationship Id="rId20" Type="http://schemas.openxmlformats.org/officeDocument/2006/relationships/image" Target="media/image10.emf"/><Relationship Id="rId21" Type="http://schemas.openxmlformats.org/officeDocument/2006/relationships/image" Target="media/image11.emf"/><Relationship Id="rId22" Type="http://schemas.openxmlformats.org/officeDocument/2006/relationships/image" Target="media/image12.emf"/><Relationship Id="rId23" Type="http://schemas.openxmlformats.org/officeDocument/2006/relationships/image" Target="media/image13.png"/><Relationship Id="rId24" Type="http://schemas.openxmlformats.org/officeDocument/2006/relationships/image" Target="media/image14.jpeg"/><Relationship Id="rId25" Type="http://schemas.openxmlformats.org/officeDocument/2006/relationships/image" Target="media/image15.emf"/><Relationship Id="rId26" Type="http://schemas.openxmlformats.org/officeDocument/2006/relationships/image" Target="media/image16.jpeg"/><Relationship Id="rId27" Type="http://schemas.openxmlformats.org/officeDocument/2006/relationships/image" Target="media/image17.jpeg"/><Relationship Id="rId28" Type="http://schemas.openxmlformats.org/officeDocument/2006/relationships/image" Target="media/image18.jpeg"/><Relationship Id="rId29" Type="http://schemas.openxmlformats.org/officeDocument/2006/relationships/image" Target="media/image19.jpeg"/><Relationship Id="rId60" Type="http://schemas.openxmlformats.org/officeDocument/2006/relationships/hyperlink" Target="http://ec.europa.eu/eurostat/statistics-explained/index.php/Urban-rural_typology" TargetMode="External"/><Relationship Id="rId61" Type="http://schemas.openxmlformats.org/officeDocument/2006/relationships/hyperlink" Target="http://www.investinlombardy.com/lombardy/lombardy-region" TargetMode="External"/><Relationship Id="rId62" Type="http://schemas.openxmlformats.org/officeDocument/2006/relationships/hyperlink" Target="https://www.investslovenia.org/locations/gorenjska-region/" TargetMode="External"/><Relationship Id="rId10" Type="http://schemas.openxmlformats.org/officeDocument/2006/relationships/image" Target="media/image2.jpeg"/><Relationship Id="rId11" Type="http://schemas.openxmlformats.org/officeDocument/2006/relationships/image" Target="media/image3.png"/><Relationship Id="rId12"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 Id="rId2" Type="http://schemas.openxmlformats.org/officeDocument/2006/relationships/image" Target="media/image30.jpeg"/><Relationship Id="rId3" Type="http://schemas.openxmlformats.org/officeDocument/2006/relationships/image" Target="media/image31.emf"/></Relationships>
</file>

<file path=word/_rels/header2.xml.rels><?xml version="1.0" encoding="UTF-8" standalone="yes"?>
<Relationships xmlns="http://schemas.openxmlformats.org/package/2006/relationships"><Relationship Id="rId1" Type="http://schemas.openxmlformats.org/officeDocument/2006/relationships/image" Target="media/image29.jpeg"/><Relationship Id="rId2" Type="http://schemas.openxmlformats.org/officeDocument/2006/relationships/image" Target="media/image30.jpeg"/><Relationship Id="rId3" Type="http://schemas.openxmlformats.org/officeDocument/2006/relationships/image" Target="media/image3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537F8-D12B-754F-A6E1-5DA8E443F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99</Pages>
  <Words>27596</Words>
  <Characters>157298</Characters>
  <Application>Microsoft Macintosh Word</Application>
  <DocSecurity>0</DocSecurity>
  <Lines>1310</Lines>
  <Paragraphs>369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2018-03-29T15:59:00Z</dcterms:created>
  <dcterms:modified xsi:type="dcterms:W3CDTF">2018-03-29T16:30:00Z</dcterms:modified>
</cp:coreProperties>
</file>